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C7BE" w14:textId="663F24C7" w:rsidR="009B25A0" w:rsidRPr="00FA2AF9" w:rsidRDefault="003D7A7A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Final</w:t>
      </w:r>
      <w:r w:rsidR="009B25A0" w:rsidRPr="00FA2AF9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Term Project</w:t>
      </w:r>
      <w:r w:rsidR="009B25A0" w:rsidRPr="00FA2AF9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24F58AD5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Introduction to Data Science</w:t>
      </w:r>
      <w:r w:rsidRPr="00FA2AF9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</w:t>
      </w:r>
    </w:p>
    <w:p w14:paraId="7ADBD9CD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Section: A</w:t>
      </w:r>
      <w:r w:rsidRPr="00FA2AF9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 </w:t>
      </w:r>
    </w:p>
    <w:p w14:paraId="5F3F982A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 </w:t>
      </w:r>
    </w:p>
    <w:p w14:paraId="25BD657E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>Submitted by: </w:t>
      </w:r>
      <w:r w:rsidRPr="00FA2AF9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  <w:gridCol w:w="5205"/>
      </w:tblGrid>
      <w:tr w:rsidR="009B25A0" w:rsidRPr="00FA2AF9" w14:paraId="5C99ABDF" w14:textId="77777777" w:rsidTr="00166323">
        <w:trPr>
          <w:trHeight w:val="300"/>
        </w:trPr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B4B44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Name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36E41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ID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9B25A0" w:rsidRPr="00FA2AF9" w14:paraId="4B993B14" w14:textId="77777777" w:rsidTr="00166323">
        <w:trPr>
          <w:trHeight w:val="300"/>
        </w:trPr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37862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RABBI HOSSEN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E106F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20-44220-3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9B25A0" w:rsidRPr="00FA2AF9" w14:paraId="62531A30" w14:textId="77777777" w:rsidTr="00166323">
        <w:trPr>
          <w:trHeight w:val="300"/>
        </w:trPr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C566A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UDDIN, MD BORHAN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C0CC7" w14:textId="77777777" w:rsidR="009B25A0" w:rsidRPr="00FA2AF9" w:rsidRDefault="009B25A0" w:rsidP="001663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A2AF9">
              <w:rPr>
                <w:rFonts w:ascii="Calibri" w:eastAsia="Times New Roman" w:hAnsi="Calibri" w:cs="Calibri"/>
                <w:b/>
                <w:bCs/>
                <w:kern w:val="0"/>
                <w:sz w:val="26"/>
                <w:szCs w:val="26"/>
                <w14:ligatures w14:val="none"/>
              </w:rPr>
              <w:t>20-44002-2</w:t>
            </w:r>
            <w:r w:rsidRPr="00FA2AF9">
              <w:rPr>
                <w:rFonts w:ascii="Calibri" w:eastAsia="Times New Roman" w:hAnsi="Calibri" w:cs="Calibri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510E6062" w14:textId="7FD44E10" w:rsidR="009B25A0" w:rsidRPr="00FA2AF9" w:rsidRDefault="009B25A0" w:rsidP="003A534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> </w:t>
      </w:r>
    </w:p>
    <w:p w14:paraId="2F9470EF" w14:textId="77777777" w:rsidR="009B25A0" w:rsidRPr="00FA2AF9" w:rsidRDefault="009B25A0" w:rsidP="009B25A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b/>
          <w:bCs/>
          <w:kern w:val="0"/>
          <w:sz w:val="26"/>
          <w:szCs w:val="26"/>
          <w14:ligatures w14:val="none"/>
        </w:rPr>
        <w:t xml:space="preserve">Submitted to: </w:t>
      </w:r>
      <w:r w:rsidRPr="00FA2AF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TOHEDUL ISLAM</w:t>
      </w:r>
      <w:r w:rsidRPr="00FA2AF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</w:t>
      </w:r>
    </w:p>
    <w:p w14:paraId="6CBD58CA" w14:textId="77777777" w:rsidR="009B25A0" w:rsidRPr="00FA2AF9" w:rsidRDefault="009B25A0" w:rsidP="009B25A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A2AF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370420AA" w14:textId="77777777" w:rsidR="009B25A0" w:rsidRDefault="009B25A0" w:rsidP="009B25A0">
      <w:pPr>
        <w:rPr>
          <w:b/>
          <w:bCs/>
          <w:sz w:val="26"/>
          <w:szCs w:val="26"/>
        </w:rPr>
      </w:pPr>
      <w:r w:rsidRPr="001C116E">
        <w:rPr>
          <w:b/>
          <w:bCs/>
          <w:sz w:val="26"/>
          <w:szCs w:val="26"/>
        </w:rPr>
        <w:t>Dataset Description:</w:t>
      </w:r>
    </w:p>
    <w:p w14:paraId="38E23123" w14:textId="334128B5" w:rsidR="00455946" w:rsidRDefault="00455946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sz w:val="22"/>
          <w:szCs w:val="22"/>
        </w:rPr>
        <w:t>The Panic Disorder Detection Dataset comprises a total of 120,000 records focusing on individuals diagnosed with Panic Disorder. The dataset is divided into two key files, with the "</w:t>
      </w:r>
      <w:proofErr w:type="spellStart"/>
      <w:r w:rsidRPr="00455946">
        <w:rPr>
          <w:rFonts w:asciiTheme="minorHAnsi" w:hAnsiTheme="minorHAnsi" w:cstheme="minorHAnsi"/>
          <w:sz w:val="22"/>
          <w:szCs w:val="22"/>
        </w:rPr>
        <w:t>Panic_Disorder_training</w:t>
      </w:r>
      <w:proofErr w:type="spellEnd"/>
      <w:r w:rsidRPr="00455946">
        <w:rPr>
          <w:rFonts w:asciiTheme="minorHAnsi" w:hAnsiTheme="minorHAnsi" w:cstheme="minorHAnsi"/>
          <w:sz w:val="22"/>
          <w:szCs w:val="22"/>
        </w:rPr>
        <w:t>" file intended for training machine learning models. This training file encompasses 100,000 labeled records, providing a substantial amount of data for model development.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D8AC1C" w14:textId="20B9DC3F" w:rsidR="00455946" w:rsidRDefault="00455946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b/>
          <w:bCs/>
          <w:sz w:val="22"/>
          <w:szCs w:val="22"/>
        </w:rPr>
        <w:t>Sources  of data :</w:t>
      </w:r>
      <w:r>
        <w:rPr>
          <w:rFonts w:asciiTheme="minorHAnsi" w:hAnsiTheme="minorHAnsi" w:cstheme="minorHAnsi"/>
          <w:sz w:val="22"/>
          <w:szCs w:val="22"/>
        </w:rPr>
        <w:t xml:space="preserve"> Ayesha Clinic (Panjab)</w:t>
      </w:r>
    </w:p>
    <w:p w14:paraId="4B828AB7" w14:textId="61D67A35" w:rsidR="00455946" w:rsidRDefault="00455946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b/>
          <w:bCs/>
          <w:sz w:val="22"/>
          <w:szCs w:val="22"/>
        </w:rPr>
        <w:t>Collection Methodology :</w:t>
      </w:r>
      <w:r>
        <w:rPr>
          <w:rFonts w:asciiTheme="minorHAnsi" w:hAnsiTheme="minorHAnsi" w:cstheme="minorHAnsi"/>
          <w:sz w:val="22"/>
          <w:szCs w:val="22"/>
        </w:rPr>
        <w:t xml:space="preserve"> Data is gathered from Documents </w:t>
      </w:r>
      <w:r w:rsidR="00A15E33">
        <w:rPr>
          <w:rFonts w:asciiTheme="minorHAnsi" w:hAnsiTheme="minorHAnsi" w:cstheme="minorHAnsi"/>
          <w:sz w:val="22"/>
          <w:szCs w:val="22"/>
        </w:rPr>
        <w:t>Observations.</w:t>
      </w:r>
    </w:p>
    <w:p w14:paraId="39E2F952" w14:textId="77777777" w:rsidR="00A15E33" w:rsidRPr="00455946" w:rsidRDefault="00A15E33" w:rsidP="0045594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C9EE09" w14:textId="12A9F6AD" w:rsidR="00455946" w:rsidRDefault="00A15E33" w:rsidP="003A534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455946">
        <w:rPr>
          <w:rFonts w:asciiTheme="minorHAnsi" w:hAnsiTheme="minorHAnsi" w:cstheme="minorHAnsi"/>
          <w:b/>
          <w:bCs/>
          <w:sz w:val="22"/>
          <w:szCs w:val="22"/>
        </w:rPr>
        <w:t>Attributes: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The</w:t>
      </w:r>
      <w:r w:rsidR="00455946" w:rsidRPr="00455946">
        <w:rPr>
          <w:rFonts w:asciiTheme="minorHAnsi" w:hAnsiTheme="minorHAnsi" w:cstheme="minorHAnsi"/>
          <w:sz w:val="22"/>
          <w:szCs w:val="22"/>
        </w:rPr>
        <w:t xml:space="preserve"> dataset includes a set of attributes that capture various aspects of individuals experiencing Panic Disorder. The key attributes are:</w:t>
      </w:r>
    </w:p>
    <w:p w14:paraId="6B3EF219" w14:textId="77777777" w:rsidR="003F12FD" w:rsidRDefault="00455946" w:rsidP="003A534D">
      <w:pPr>
        <w:pStyle w:val="NormalWeb"/>
        <w:spacing w:before="0" w:beforeAutospacing="0" w:after="0" w:afterAutospacing="0" w:line="276" w:lineRule="auto"/>
        <w:rPr>
          <w:rStyle w:val="ui-provider"/>
        </w:rPr>
      </w:pPr>
      <w:r w:rsidRPr="00A15E33">
        <w:rPr>
          <w:rFonts w:asciiTheme="minorHAnsi" w:hAnsiTheme="minorHAnsi" w:cstheme="minorHAnsi"/>
          <w:b/>
          <w:bCs/>
          <w:sz w:val="22"/>
          <w:szCs w:val="22"/>
        </w:rPr>
        <w:t>Participant ID:</w:t>
      </w:r>
      <w:r w:rsidRPr="00455946">
        <w:rPr>
          <w:rFonts w:asciiTheme="minorHAnsi" w:hAnsiTheme="minorHAnsi" w:cstheme="minorHAnsi"/>
          <w:sz w:val="22"/>
          <w:szCs w:val="22"/>
        </w:rPr>
        <w:t xml:space="preserve"> A unique identifier for each participant.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Age:</w:t>
      </w:r>
      <w:r w:rsidRPr="00455946">
        <w:rPr>
          <w:rFonts w:asciiTheme="minorHAnsi" w:hAnsiTheme="minorHAnsi" w:cstheme="minorHAnsi"/>
          <w:sz w:val="22"/>
          <w:szCs w:val="22"/>
        </w:rPr>
        <w:t xml:space="preserve"> Participant's age at the time of data collection.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Gender:</w:t>
      </w:r>
      <w:r w:rsidRPr="00455946">
        <w:rPr>
          <w:rFonts w:asciiTheme="minorHAnsi" w:hAnsiTheme="minorHAnsi" w:cstheme="minorHAnsi"/>
          <w:sz w:val="22"/>
          <w:szCs w:val="22"/>
        </w:rPr>
        <w:t xml:space="preserve"> Participant's gender identity.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Family History:</w:t>
      </w:r>
      <w:r w:rsidRPr="00455946">
        <w:rPr>
          <w:rFonts w:asciiTheme="minorHAnsi" w:hAnsiTheme="minorHAnsi" w:cstheme="minorHAnsi"/>
          <w:sz w:val="22"/>
          <w:szCs w:val="22"/>
        </w:rPr>
        <w:t xml:space="preserve"> Whether the participant has a family history of panic disorder or related mental health conditions.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A15E33">
        <w:rPr>
          <w:rFonts w:asciiTheme="minorHAnsi" w:hAnsiTheme="minorHAnsi" w:cstheme="minorHAnsi"/>
          <w:b/>
          <w:bCs/>
          <w:sz w:val="22"/>
          <w:szCs w:val="22"/>
        </w:rPr>
        <w:t>Personal History:</w:t>
      </w:r>
      <w:r w:rsidRPr="00455946">
        <w:rPr>
          <w:rFonts w:asciiTheme="minorHAnsi" w:hAnsiTheme="minorHAnsi" w:cstheme="minorHAnsi"/>
          <w:sz w:val="22"/>
          <w:szCs w:val="22"/>
        </w:rPr>
        <w:t xml:space="preserve"> Information about the participant's past diagnoses, mental health experiences, and potentially significant life events.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Current Stressors: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Current sources of stress in the participant's life.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Symptoms: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Specific panic disorder symptoms reported by the participant.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Severity:</w:t>
      </w:r>
      <w:r w:rsidRPr="00455946">
        <w:rPr>
          <w:rFonts w:asciiTheme="minorHAnsi" w:hAnsiTheme="minorHAnsi" w:cstheme="minorHAnsi"/>
          <w:sz w:val="22"/>
          <w:szCs w:val="22"/>
        </w:rPr>
        <w:t xml:space="preserve"> The severity of the participant's panic disorder symptoms, potentially represented by a scoring system.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Impact on Life:</w:t>
      </w:r>
      <w:r w:rsidRPr="00455946">
        <w:rPr>
          <w:rFonts w:asciiTheme="minorHAnsi" w:hAnsiTheme="minorHAnsi" w:cstheme="minorHAnsi"/>
          <w:sz w:val="22"/>
          <w:szCs w:val="22"/>
        </w:rPr>
        <w:t xml:space="preserve"> The extent to which the participant's panic disorder impacts their daily life and functioning.</w:t>
      </w:r>
      <w:r w:rsidRPr="00455946">
        <w:rPr>
          <w:rFonts w:asciiTheme="minorHAnsi" w:hAnsiTheme="minorHAnsi" w:cstheme="minorHAnsi"/>
          <w:sz w:val="22"/>
          <w:szCs w:val="22"/>
        </w:rPr>
        <w:br/>
      </w:r>
      <w:r w:rsidRPr="00455946">
        <w:rPr>
          <w:rFonts w:asciiTheme="minorHAnsi" w:hAnsiTheme="minorHAnsi" w:cstheme="minorHAnsi"/>
          <w:b/>
          <w:bCs/>
          <w:sz w:val="22"/>
          <w:szCs w:val="22"/>
        </w:rPr>
        <w:t>Demographics:</w:t>
      </w:r>
      <w:r w:rsidRPr="00455946">
        <w:rPr>
          <w:rFonts w:asciiTheme="minorHAnsi" w:hAnsiTheme="minorHAnsi" w:cstheme="minorHAnsi"/>
          <w:sz w:val="22"/>
          <w:szCs w:val="22"/>
        </w:rPr>
        <w:t xml:space="preserve"> Additional demographic information about the participant, such as ethnicity, socioeconomic status, etc. (not explicitly confirmed in the provided information).</w:t>
      </w:r>
      <w:r w:rsidR="003F12FD" w:rsidRPr="003F12FD">
        <w:rPr>
          <w:rStyle w:val="ui-provider"/>
        </w:rPr>
        <w:t xml:space="preserve"> </w:t>
      </w:r>
    </w:p>
    <w:p w14:paraId="56802041" w14:textId="6ED7E37C" w:rsidR="003C6FF8" w:rsidRDefault="003F12FD" w:rsidP="003A534D">
      <w:pPr>
        <w:pStyle w:val="NormalWeb"/>
        <w:spacing w:before="0" w:beforeAutospacing="0" w:after="0" w:afterAutospacing="0" w:line="276" w:lineRule="auto"/>
        <w:rPr>
          <w:rStyle w:val="ui-provider"/>
          <w:rFonts w:asciiTheme="minorHAnsi" w:hAnsiTheme="minorHAnsi" w:cstheme="minorHAnsi"/>
          <w:sz w:val="22"/>
          <w:szCs w:val="22"/>
        </w:rPr>
      </w:pP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Medical History: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Existing medical conditions and treatments.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Psychiatric History: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Previous diagnoses of mental health disorders.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Substance Use: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Information about tobacco, alcohol, or other substance use.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Coping Mechanisms: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Strategies used to manage stress and symptoms.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Social Support: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Availability and quality of social support networks.</w:t>
      </w:r>
      <w:r w:rsidRPr="003F12FD">
        <w:rPr>
          <w:rFonts w:asciiTheme="minorHAnsi" w:hAnsiTheme="minorHAnsi" w:cstheme="minorHAnsi"/>
          <w:sz w:val="22"/>
          <w:szCs w:val="22"/>
        </w:rPr>
        <w:br/>
      </w:r>
      <w:r w:rsidRPr="003F12F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Lifestyle Factors:</w:t>
      </w:r>
      <w:r w:rsidRPr="003F12FD">
        <w:rPr>
          <w:rStyle w:val="ui-provider"/>
          <w:rFonts w:asciiTheme="minorHAnsi" w:hAnsiTheme="minorHAnsi" w:cstheme="minorHAnsi"/>
          <w:sz w:val="22"/>
          <w:szCs w:val="22"/>
        </w:rPr>
        <w:t xml:space="preserve"> Diet, exercise, sleep habits, etc.</w:t>
      </w:r>
    </w:p>
    <w:p w14:paraId="7D477BAB" w14:textId="49E7F19E" w:rsidR="003F12FD" w:rsidRPr="003F12FD" w:rsidRDefault="003F12FD" w:rsidP="003A534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3F12FD">
        <w:rPr>
          <w:rFonts w:asciiTheme="minorHAnsi" w:hAnsiTheme="minorHAnsi" w:cstheme="minorHAnsi"/>
          <w:b/>
          <w:bCs/>
          <w:sz w:val="22"/>
          <w:szCs w:val="22"/>
        </w:rPr>
        <w:t>Panic Disorder Diagnosis:</w:t>
      </w:r>
      <w:r w:rsidRPr="003F12FD">
        <w:rPr>
          <w:rFonts w:asciiTheme="minorHAnsi" w:hAnsiTheme="minorHAnsi" w:cstheme="minorHAnsi"/>
          <w:sz w:val="22"/>
          <w:szCs w:val="22"/>
        </w:rPr>
        <w:t xml:space="preserve"> Confirmed diagnosis of panic disorder through clinical evaluation</w:t>
      </w:r>
    </w:p>
    <w:p w14:paraId="27BD67E3" w14:textId="573E6EBF" w:rsidR="00455946" w:rsidRDefault="00455946" w:rsidP="00455946">
      <w:pPr>
        <w:pStyle w:val="NormalWeb"/>
      </w:pPr>
      <w:r>
        <w:t> </w:t>
      </w:r>
      <w:r>
        <w:t xml:space="preserve">Dataset Link : </w:t>
      </w:r>
      <w:hyperlink r:id="rId4" w:history="1">
        <w:r>
          <w:rPr>
            <w:rStyle w:val="Hyperlink"/>
          </w:rPr>
          <w:t>Panic Disorder Detection Dataset (kaggle.com)</w:t>
        </w:r>
      </w:hyperlink>
    </w:p>
    <w:p w14:paraId="7CE3AF4B" w14:textId="77777777" w:rsidR="00455946" w:rsidRDefault="00455946" w:rsidP="009B25A0">
      <w:pPr>
        <w:rPr>
          <w:b/>
          <w:bCs/>
          <w:sz w:val="26"/>
          <w:szCs w:val="26"/>
        </w:rPr>
      </w:pPr>
    </w:p>
    <w:p w14:paraId="4461DBB9" w14:textId="77777777" w:rsidR="009B25A0" w:rsidRPr="004F5973" w:rsidRDefault="009B25A0" w:rsidP="009B25A0">
      <w:pPr>
        <w:rPr>
          <w:b/>
          <w:bCs/>
          <w:u w:val="single"/>
        </w:rPr>
      </w:pPr>
      <w:r w:rsidRPr="004F5973">
        <w:rPr>
          <w:b/>
          <w:bCs/>
          <w:u w:val="single"/>
        </w:rPr>
        <w:lastRenderedPageBreak/>
        <w:t>Convert XLSX to CSV and Import CSV and print the dataset:</w:t>
      </w:r>
    </w:p>
    <w:p w14:paraId="79371B26" w14:textId="7C230A1A" w:rsidR="009B25A0" w:rsidRDefault="003D7A7A" w:rsidP="009B25A0">
      <w:pPr>
        <w:rPr>
          <w:b/>
          <w:bCs/>
          <w:sz w:val="26"/>
          <w:szCs w:val="26"/>
        </w:rPr>
      </w:pPr>
      <w:r w:rsidRPr="003D7A7A">
        <w:rPr>
          <w:b/>
          <w:bCs/>
          <w:noProof/>
          <w:sz w:val="26"/>
          <w:szCs w:val="26"/>
        </w:rPr>
        <w:drawing>
          <wp:inline distT="0" distB="0" distL="0" distR="0" wp14:anchorId="67479043" wp14:editId="11E73710">
            <wp:extent cx="6629400" cy="1522730"/>
            <wp:effectExtent l="0" t="0" r="0" b="1270"/>
            <wp:docPr id="282688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88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83EE" w14:textId="77777777" w:rsidR="009B25A0" w:rsidRDefault="009B25A0" w:rsidP="009B25A0">
      <w:pPr>
        <w:rPr>
          <w:b/>
          <w:bCs/>
        </w:rPr>
      </w:pPr>
      <w:r w:rsidRPr="001C116E">
        <w:rPr>
          <w:b/>
          <w:bCs/>
        </w:rPr>
        <w:t>Description:</w:t>
      </w:r>
    </w:p>
    <w:p w14:paraId="37E71681" w14:textId="77777777" w:rsidR="009B25A0" w:rsidRDefault="009B25A0" w:rsidP="009B25A0">
      <w:r>
        <w:t xml:space="preserve">The code is for read the dataset and also to prove the successful conversion of a xlsx file to csv file. Also, the output of the dataset by using the print() </w:t>
      </w:r>
    </w:p>
    <w:p w14:paraId="375732EC" w14:textId="77777777" w:rsidR="009B25A0" w:rsidRDefault="009B25A0" w:rsidP="009B25A0"/>
    <w:p w14:paraId="27495C55" w14:textId="77777777" w:rsidR="009B25A0" w:rsidRPr="004F5973" w:rsidRDefault="009B25A0" w:rsidP="009B25A0">
      <w:pPr>
        <w:rPr>
          <w:b/>
          <w:bCs/>
          <w:sz w:val="24"/>
          <w:szCs w:val="24"/>
          <w:u w:val="single"/>
        </w:rPr>
      </w:pPr>
      <w:r w:rsidRPr="004F5973">
        <w:rPr>
          <w:b/>
          <w:bCs/>
          <w:sz w:val="24"/>
          <w:szCs w:val="24"/>
          <w:u w:val="single"/>
        </w:rPr>
        <w:t xml:space="preserve">Column Name </w:t>
      </w:r>
      <w:r>
        <w:rPr>
          <w:b/>
          <w:bCs/>
          <w:sz w:val="24"/>
          <w:szCs w:val="24"/>
          <w:u w:val="single"/>
        </w:rPr>
        <w:t xml:space="preserve">showing </w:t>
      </w:r>
      <w:r w:rsidRPr="004F5973">
        <w:rPr>
          <w:b/>
          <w:bCs/>
          <w:sz w:val="24"/>
          <w:szCs w:val="24"/>
          <w:u w:val="single"/>
        </w:rPr>
        <w:t>:</w:t>
      </w:r>
    </w:p>
    <w:p w14:paraId="4467DF21" w14:textId="77777777" w:rsidR="009B25A0" w:rsidRDefault="009B25A0" w:rsidP="009B25A0">
      <w:r>
        <w:t>names(data)</w:t>
      </w:r>
    </w:p>
    <w:p w14:paraId="5FE7BBF2" w14:textId="2535F506" w:rsidR="009B25A0" w:rsidRPr="00876502" w:rsidRDefault="00846850" w:rsidP="009B25A0">
      <w:pPr>
        <w:rPr>
          <w:b/>
          <w:bCs/>
        </w:rPr>
      </w:pPr>
      <w:r w:rsidRPr="00846850">
        <w:rPr>
          <w:b/>
          <w:bCs/>
          <w:noProof/>
        </w:rPr>
        <w:drawing>
          <wp:inline distT="0" distB="0" distL="0" distR="0" wp14:anchorId="2205A7D8" wp14:editId="1FB53ACD">
            <wp:extent cx="6629400" cy="600710"/>
            <wp:effectExtent l="0" t="0" r="0" b="8890"/>
            <wp:docPr id="195866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60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D47" w14:textId="77777777" w:rsidR="009B25A0" w:rsidRDefault="009B25A0" w:rsidP="009B25A0">
      <w:pPr>
        <w:rPr>
          <w:b/>
          <w:bCs/>
        </w:rPr>
      </w:pPr>
      <w:r w:rsidRPr="001C116E">
        <w:rPr>
          <w:b/>
          <w:bCs/>
        </w:rPr>
        <w:t>Description:</w:t>
      </w:r>
    </w:p>
    <w:p w14:paraId="2D6438E2" w14:textId="77777777" w:rsidR="009B25A0" w:rsidRDefault="009B25A0" w:rsidP="009B25A0">
      <w:r>
        <w:t>Use  ‘Names()’ function to see columns name of the dataset.</w:t>
      </w:r>
    </w:p>
    <w:p w14:paraId="435B4D92" w14:textId="2B995AB9" w:rsidR="003C6FF8" w:rsidRPr="003C6FF8" w:rsidRDefault="003C6FF8" w:rsidP="003C6FF8">
      <w:pPr>
        <w:jc w:val="center"/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3C6FF8">
        <w:rPr>
          <w:rFonts w:cstheme="minorHAnsi"/>
          <w:b/>
          <w:bCs/>
          <w:color w:val="000000"/>
          <w:u w:val="single"/>
          <w:shd w:val="clear" w:color="auto" w:fill="FFFFFF"/>
        </w:rPr>
        <w:t>Dataset</w:t>
      </w:r>
      <w:r w:rsidRPr="003C6FF8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 preprocessing:</w:t>
      </w:r>
    </w:p>
    <w:p w14:paraId="321F1612" w14:textId="0586C4D6" w:rsidR="00846850" w:rsidRPr="00C552B9" w:rsidRDefault="00846850" w:rsidP="00846850">
      <w:pPr>
        <w:rPr>
          <w:b/>
          <w:bCs/>
          <w:sz w:val="24"/>
          <w:szCs w:val="24"/>
          <w:u w:val="single"/>
        </w:rPr>
      </w:pPr>
      <w:r w:rsidRPr="00C552B9">
        <w:rPr>
          <w:b/>
          <w:bCs/>
          <w:sz w:val="24"/>
          <w:szCs w:val="24"/>
          <w:u w:val="single"/>
        </w:rPr>
        <w:t>Conversion</w:t>
      </w:r>
      <w:r>
        <w:rPr>
          <w:b/>
          <w:bCs/>
          <w:sz w:val="24"/>
          <w:szCs w:val="24"/>
          <w:u w:val="single"/>
        </w:rPr>
        <w:t xml:space="preserve"> (numerical to categorical)</w:t>
      </w:r>
      <w:r w:rsidRPr="00C552B9">
        <w:rPr>
          <w:b/>
          <w:bCs/>
          <w:sz w:val="24"/>
          <w:szCs w:val="24"/>
          <w:u w:val="single"/>
        </w:rPr>
        <w:t>:</w:t>
      </w:r>
    </w:p>
    <w:p w14:paraId="6D9E868E" w14:textId="77777777" w:rsidR="00846850" w:rsidRDefault="00846850" w:rsidP="00846850">
      <w:pPr>
        <w:rPr>
          <w:b/>
          <w:bCs/>
          <w:sz w:val="24"/>
          <w:szCs w:val="24"/>
        </w:rPr>
      </w:pPr>
      <w:r w:rsidRPr="00846850">
        <w:rPr>
          <w:b/>
          <w:bCs/>
          <w:noProof/>
          <w:sz w:val="24"/>
          <w:szCs w:val="24"/>
        </w:rPr>
        <w:drawing>
          <wp:inline distT="0" distB="0" distL="0" distR="0" wp14:anchorId="194EB0D6" wp14:editId="7AE2B2AB">
            <wp:extent cx="6629400" cy="742950"/>
            <wp:effectExtent l="0" t="0" r="0" b="0"/>
            <wp:docPr id="31127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3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381" w14:textId="77777777" w:rsidR="00846850" w:rsidRDefault="00846850" w:rsidP="00846850">
      <w:pPr>
        <w:rPr>
          <w:b/>
          <w:bCs/>
          <w:sz w:val="24"/>
          <w:szCs w:val="24"/>
        </w:rPr>
      </w:pPr>
      <w:r w:rsidRPr="00846850">
        <w:rPr>
          <w:b/>
          <w:bCs/>
          <w:noProof/>
          <w:sz w:val="24"/>
          <w:szCs w:val="24"/>
        </w:rPr>
        <w:drawing>
          <wp:inline distT="0" distB="0" distL="0" distR="0" wp14:anchorId="65ED3B69" wp14:editId="590D1D8F">
            <wp:extent cx="6629400" cy="923290"/>
            <wp:effectExtent l="0" t="0" r="0" b="0"/>
            <wp:docPr id="175558667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86675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B7B0" w14:textId="77777777" w:rsidR="00846850" w:rsidRPr="00C552B9" w:rsidRDefault="00846850" w:rsidP="00846850">
      <w:pPr>
        <w:rPr>
          <w:b/>
          <w:bCs/>
          <w:sz w:val="24"/>
          <w:szCs w:val="24"/>
        </w:rPr>
      </w:pPr>
      <w:r w:rsidRPr="00C552B9">
        <w:rPr>
          <w:b/>
          <w:bCs/>
          <w:sz w:val="24"/>
          <w:szCs w:val="24"/>
        </w:rPr>
        <w:t>Description:</w:t>
      </w:r>
    </w:p>
    <w:p w14:paraId="48239D19" w14:textId="77777777" w:rsidR="00846850" w:rsidRDefault="00846850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We convert categorical value to numerical value for getting accurate mathematic  calculation.  Levels and labels are used for transform characters to integer and bind them and “factor()”  function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used to encode a vector as a factor.</w:t>
      </w:r>
      <w:r w:rsidRPr="00846850">
        <w:t xml:space="preserve"> </w:t>
      </w:r>
      <w:r w:rsidRPr="008468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 </w:t>
      </w:r>
      <w:proofErr w:type="spellStart"/>
      <w:r w:rsidRPr="00846850">
        <w:rPr>
          <w:rFonts w:ascii="Arial" w:hAnsi="Arial" w:cs="Arial"/>
          <w:color w:val="000000"/>
          <w:sz w:val="20"/>
          <w:szCs w:val="20"/>
          <w:shd w:val="clear" w:color="auto" w:fill="FFFFFF"/>
        </w:rPr>
        <w:t>ifelse</w:t>
      </w:r>
      <w:proofErr w:type="spellEnd"/>
      <w:r w:rsidRPr="008468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categories a range of number.</w:t>
      </w:r>
    </w:p>
    <w:p w14:paraId="2F047E5E" w14:textId="77777777" w:rsidR="003C6FF8" w:rsidRDefault="003C6FF8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2F702E5" w14:textId="69C6F7FA" w:rsidR="003C6FF8" w:rsidRPr="00C552B9" w:rsidRDefault="003C6FF8" w:rsidP="003C6F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Missing value checking</w:t>
      </w:r>
      <w:r w:rsidRPr="00C552B9">
        <w:rPr>
          <w:b/>
          <w:bCs/>
          <w:sz w:val="24"/>
          <w:szCs w:val="24"/>
          <w:u w:val="single"/>
        </w:rPr>
        <w:t>:</w:t>
      </w:r>
    </w:p>
    <w:p w14:paraId="0076D008" w14:textId="77777777" w:rsidR="003C6FF8" w:rsidRDefault="003C6FF8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BF8E9F" w14:textId="611F3A64" w:rsidR="003C6FF8" w:rsidRDefault="003C6FF8" w:rsidP="0084685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C6FF8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060FED6A" wp14:editId="5DC64F87">
            <wp:extent cx="4815444" cy="3580130"/>
            <wp:effectExtent l="0" t="0" r="4445" b="1270"/>
            <wp:docPr id="5200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18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953" cy="358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20F" w14:textId="77777777" w:rsidR="003C6FF8" w:rsidRPr="00C552B9" w:rsidRDefault="003C6FF8" w:rsidP="003C6FF8">
      <w:pPr>
        <w:rPr>
          <w:b/>
          <w:bCs/>
          <w:sz w:val="24"/>
          <w:szCs w:val="24"/>
        </w:rPr>
      </w:pPr>
      <w:r w:rsidRPr="00C552B9">
        <w:rPr>
          <w:b/>
          <w:bCs/>
          <w:sz w:val="24"/>
          <w:szCs w:val="24"/>
        </w:rPr>
        <w:t>Description:</w:t>
      </w:r>
    </w:p>
    <w:p w14:paraId="5ACE299B" w14:textId="45169260" w:rsidR="00846850" w:rsidRDefault="003C6FF8" w:rsidP="009B25A0">
      <w:proofErr w:type="spellStart"/>
      <w:r w:rsidRPr="003C6FF8">
        <w:t>useNA</w:t>
      </w:r>
      <w:proofErr w:type="spellEnd"/>
      <w:r w:rsidRPr="003C6FF8">
        <w:t xml:space="preserve"> = "</w:t>
      </w:r>
      <w:proofErr w:type="spellStart"/>
      <w:r w:rsidRPr="003C6FF8">
        <w:t>ifany</w:t>
      </w:r>
      <w:proofErr w:type="spellEnd"/>
      <w:r w:rsidRPr="003C6FF8">
        <w:t>"</w:t>
      </w:r>
      <w:r>
        <w:t xml:space="preserve"> is used for checking if there any missing value in the categorical dataset. If there any missing value, then it will show it in a new column “NA”</w:t>
      </w:r>
    </w:p>
    <w:p w14:paraId="78E6F2A4" w14:textId="257B7C9F" w:rsidR="009B25A0" w:rsidRPr="00DB743C" w:rsidRDefault="00DB743C" w:rsidP="009B25A0">
      <w:pPr>
        <w:rPr>
          <w:b/>
          <w:bCs/>
          <w:u w:val="single"/>
        </w:rPr>
      </w:pPr>
      <w:r w:rsidRPr="00DB743C">
        <w:rPr>
          <w:b/>
          <w:bCs/>
          <w:u w:val="single"/>
        </w:rPr>
        <w:t>Correlation:</w:t>
      </w:r>
    </w:p>
    <w:p w14:paraId="4EF774CA" w14:textId="37DF31E1" w:rsidR="009B25A0" w:rsidRDefault="009B25A0" w:rsidP="009B25A0">
      <w:pPr>
        <w:rPr>
          <w:noProof/>
        </w:rPr>
      </w:pPr>
      <w:r w:rsidRPr="00C47E8E">
        <w:rPr>
          <w:noProof/>
        </w:rPr>
        <w:t xml:space="preserve"> </w:t>
      </w:r>
      <w:r w:rsidR="00846850" w:rsidRPr="00846850">
        <w:rPr>
          <w:noProof/>
        </w:rPr>
        <w:drawing>
          <wp:inline distT="0" distB="0" distL="0" distR="0" wp14:anchorId="480F9BBB" wp14:editId="3E5CC78C">
            <wp:extent cx="2669111" cy="1719072"/>
            <wp:effectExtent l="0" t="0" r="0" b="0"/>
            <wp:docPr id="18442049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0496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56" cy="17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50" w:rsidRPr="00846850">
        <w:rPr>
          <w:noProof/>
        </w:rPr>
        <w:t xml:space="preserve"> </w:t>
      </w:r>
      <w:r w:rsidR="00846850" w:rsidRPr="00846850">
        <w:rPr>
          <w:noProof/>
        </w:rPr>
        <w:drawing>
          <wp:inline distT="0" distB="0" distL="0" distR="0" wp14:anchorId="10F819D4" wp14:editId="444A7DC3">
            <wp:extent cx="2713346" cy="1755648"/>
            <wp:effectExtent l="0" t="0" r="0" b="0"/>
            <wp:docPr id="15047415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4153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34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42ED" w14:textId="20F47579" w:rsidR="009B25A0" w:rsidRPr="00C47E8E" w:rsidRDefault="009F7051" w:rsidP="009B25A0">
      <w:pPr>
        <w:rPr>
          <w:b/>
          <w:bCs/>
        </w:rPr>
      </w:pPr>
      <w:r w:rsidRPr="009F7051">
        <w:rPr>
          <w:b/>
          <w:bCs/>
          <w:noProof/>
        </w:rPr>
        <w:drawing>
          <wp:inline distT="0" distB="0" distL="0" distR="0" wp14:anchorId="6B0A56B0" wp14:editId="5F554BF8">
            <wp:extent cx="2837215" cy="2084832"/>
            <wp:effectExtent l="0" t="0" r="1270" b="0"/>
            <wp:docPr id="48621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103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64" cy="210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b/>
          <w:bCs/>
          <w:noProof/>
        </w:rPr>
        <w:drawing>
          <wp:inline distT="0" distB="0" distL="0" distR="0" wp14:anchorId="3136E923" wp14:editId="704F607D">
            <wp:extent cx="3277209" cy="2173605"/>
            <wp:effectExtent l="0" t="0" r="0" b="0"/>
            <wp:docPr id="69576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13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418" cy="21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33E6" w14:textId="13C84626" w:rsidR="009B25A0" w:rsidRDefault="009B25A0" w:rsidP="009B25A0">
      <w:pPr>
        <w:rPr>
          <w:noProof/>
        </w:rPr>
      </w:pPr>
      <w:r w:rsidRPr="004F5973">
        <w:rPr>
          <w:noProof/>
        </w:rPr>
        <w:t xml:space="preserve"> </w:t>
      </w:r>
    </w:p>
    <w:p w14:paraId="299FC211" w14:textId="39FB14C6" w:rsidR="009B25A0" w:rsidRDefault="009B25A0" w:rsidP="009B25A0">
      <w:pPr>
        <w:rPr>
          <w:noProof/>
        </w:rPr>
      </w:pPr>
      <w:r w:rsidRPr="00603C23">
        <w:rPr>
          <w:noProof/>
        </w:rPr>
        <w:lastRenderedPageBreak/>
        <w:t xml:space="preserve"> </w:t>
      </w:r>
      <w:r w:rsidR="009F7051" w:rsidRPr="009F7051">
        <w:rPr>
          <w:noProof/>
        </w:rPr>
        <w:drawing>
          <wp:inline distT="0" distB="0" distL="0" distR="0" wp14:anchorId="17E9438C" wp14:editId="67D08C2D">
            <wp:extent cx="3262580" cy="1843405"/>
            <wp:effectExtent l="0" t="0" r="0" b="4445"/>
            <wp:docPr id="19735347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4721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344" cy="18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51" w:rsidRPr="009F7051">
        <w:rPr>
          <w:noProof/>
        </w:rPr>
        <w:t xml:space="preserve"> </w:t>
      </w:r>
      <w:r w:rsidR="009F7051" w:rsidRPr="009F7051">
        <w:rPr>
          <w:noProof/>
        </w:rPr>
        <w:drawing>
          <wp:inline distT="0" distB="0" distL="0" distR="0" wp14:anchorId="3539045A" wp14:editId="5A415A01">
            <wp:extent cx="3123120" cy="1945843"/>
            <wp:effectExtent l="0" t="0" r="1270" b="0"/>
            <wp:docPr id="472921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13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080" cy="19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D2E6" w14:textId="309AA711" w:rsidR="009B25A0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353C6031" wp14:editId="2103EF2E">
            <wp:extent cx="3313430" cy="2391187"/>
            <wp:effectExtent l="0" t="0" r="1270" b="9525"/>
            <wp:docPr id="193041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136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806" cy="23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607A5005" wp14:editId="48CB957E">
            <wp:extent cx="3218094" cy="2516429"/>
            <wp:effectExtent l="0" t="0" r="1905" b="0"/>
            <wp:docPr id="15124362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6214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3314" cy="25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8ED" w14:textId="622992E9" w:rsidR="009F7051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78ECA545" wp14:editId="2F2EC6E9">
            <wp:extent cx="3181985" cy="2089980"/>
            <wp:effectExtent l="0" t="0" r="0" b="5715"/>
            <wp:docPr id="5875640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64045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201" cy="21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130C0B70" wp14:editId="21BFA8C3">
            <wp:extent cx="3181985" cy="2150669"/>
            <wp:effectExtent l="0" t="0" r="0" b="2540"/>
            <wp:docPr id="1436039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907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2537" cy="21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4A7B" w14:textId="77777777" w:rsidR="009F7051" w:rsidRDefault="009F7051" w:rsidP="009B25A0">
      <w:pPr>
        <w:rPr>
          <w:noProof/>
        </w:rPr>
      </w:pPr>
    </w:p>
    <w:p w14:paraId="153F1081" w14:textId="5BF93168" w:rsidR="009F7051" w:rsidRDefault="009F7051" w:rsidP="009B25A0">
      <w:pPr>
        <w:rPr>
          <w:noProof/>
        </w:rPr>
      </w:pPr>
      <w:r w:rsidRPr="009F7051">
        <w:rPr>
          <w:noProof/>
        </w:rPr>
        <w:lastRenderedPageBreak/>
        <w:drawing>
          <wp:inline distT="0" distB="0" distL="0" distR="0" wp14:anchorId="2B103C6A" wp14:editId="4014D8AD">
            <wp:extent cx="3108960" cy="2325853"/>
            <wp:effectExtent l="0" t="0" r="0" b="0"/>
            <wp:docPr id="361432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3232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7121" cy="23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57CD975F" wp14:editId="594D6827">
            <wp:extent cx="3240633" cy="2413635"/>
            <wp:effectExtent l="0" t="0" r="0" b="5715"/>
            <wp:docPr id="135967149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1490" name="Picture 1" descr="A computer code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5859" cy="24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ADC" w14:textId="0D92855F" w:rsidR="009F7051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17F47D11" wp14:editId="75E2DA1E">
            <wp:extent cx="3005219" cy="1806854"/>
            <wp:effectExtent l="0" t="0" r="5080" b="3175"/>
            <wp:docPr id="2053726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61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523" cy="18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051">
        <w:rPr>
          <w:noProof/>
        </w:rPr>
        <w:t xml:space="preserve"> </w:t>
      </w:r>
      <w:r w:rsidRPr="009F7051">
        <w:rPr>
          <w:noProof/>
        </w:rPr>
        <w:drawing>
          <wp:inline distT="0" distB="0" distL="0" distR="0" wp14:anchorId="73D5C4A5" wp14:editId="4EB76986">
            <wp:extent cx="3357245" cy="1919918"/>
            <wp:effectExtent l="0" t="0" r="0" b="4445"/>
            <wp:docPr id="336394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476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9454" cy="19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10" w14:textId="77777777" w:rsidR="009F7051" w:rsidRDefault="009F7051" w:rsidP="009B25A0">
      <w:pPr>
        <w:rPr>
          <w:noProof/>
        </w:rPr>
      </w:pPr>
    </w:p>
    <w:p w14:paraId="2547F741" w14:textId="6F26DC4C" w:rsidR="009F7051" w:rsidRDefault="009F7051" w:rsidP="009B25A0">
      <w:pPr>
        <w:rPr>
          <w:noProof/>
        </w:rPr>
      </w:pPr>
      <w:r w:rsidRPr="009F7051">
        <w:rPr>
          <w:noProof/>
        </w:rPr>
        <w:drawing>
          <wp:inline distT="0" distB="0" distL="0" distR="0" wp14:anchorId="40DE4C71" wp14:editId="4798926C">
            <wp:extent cx="6629400" cy="2199640"/>
            <wp:effectExtent l="0" t="0" r="0" b="0"/>
            <wp:docPr id="19894164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16436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40F7" w14:textId="77777777" w:rsidR="009F7051" w:rsidRDefault="009F7051" w:rsidP="009B25A0">
      <w:pPr>
        <w:rPr>
          <w:noProof/>
        </w:rPr>
      </w:pPr>
    </w:p>
    <w:p w14:paraId="3AC9A8B9" w14:textId="77777777" w:rsidR="009F7051" w:rsidRDefault="009F7051" w:rsidP="009B25A0"/>
    <w:p w14:paraId="157BC1C3" w14:textId="77777777" w:rsidR="009B25A0" w:rsidRPr="00DB743C" w:rsidRDefault="009B25A0" w:rsidP="009B25A0">
      <w:pPr>
        <w:rPr>
          <w:b/>
          <w:bCs/>
        </w:rPr>
      </w:pPr>
      <w:r w:rsidRPr="00DB743C">
        <w:rPr>
          <w:b/>
          <w:bCs/>
        </w:rPr>
        <w:t>Description:</w:t>
      </w:r>
    </w:p>
    <w:p w14:paraId="139328F9" w14:textId="53F7A495" w:rsidR="004A4F60" w:rsidRDefault="004A4F60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function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data.frame</w:t>
      </w:r>
      <w:proofErr w:type="spellEnd"/>
      <w:r>
        <w:rPr>
          <w:rStyle w:val="HTMLCode"/>
          <w:rFonts w:eastAsiaTheme="minorHAnsi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creates data frames, tightly coupled collections of variables which share many of the properties of matrices and of lists, used as the fundamental data structure. “=” is used for Assigning a value to a name.</w:t>
      </w:r>
      <w:r w:rsidR="008865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“</w:t>
      </w:r>
      <w:r w:rsidR="008865DD">
        <w:rPr>
          <w:rStyle w:val="HTMLCode"/>
          <w:rFonts w:eastAsiaTheme="minorHAnsi"/>
          <w:color w:val="000000"/>
          <w:shd w:val="clear" w:color="auto" w:fill="FFFFFF"/>
        </w:rPr>
        <w:t>table</w:t>
      </w:r>
      <w:r w:rsidR="008865DD">
        <w:rPr>
          <w:rFonts w:ascii="Arial" w:hAnsi="Arial" w:cs="Arial"/>
          <w:color w:val="000000"/>
          <w:sz w:val="20"/>
          <w:szCs w:val="20"/>
          <w:shd w:val="clear" w:color="auto" w:fill="FFFFFF"/>
        </w:rPr>
        <w:t>()” forming a table. “</w:t>
      </w:r>
      <w:proofErr w:type="spellStart"/>
      <w:r w:rsidR="008865DD">
        <w:rPr>
          <w:rStyle w:val="HTMLCode"/>
          <w:rFonts w:eastAsiaTheme="minorHAnsi"/>
          <w:color w:val="000000"/>
          <w:shd w:val="clear" w:color="auto" w:fill="FFFFFF"/>
        </w:rPr>
        <w:t>chisq.test</w:t>
      </w:r>
      <w:proofErr w:type="spellEnd"/>
      <w:r w:rsidR="008865DD">
        <w:rPr>
          <w:rStyle w:val="HTMLCode"/>
          <w:rFonts w:eastAsiaTheme="minorHAnsi"/>
          <w:color w:val="000000"/>
          <w:shd w:val="clear" w:color="auto" w:fill="FFFFFF"/>
        </w:rPr>
        <w:t>”</w:t>
      </w:r>
      <w:r w:rsidR="008865DD">
        <w:rPr>
          <w:rFonts w:ascii="Arial" w:hAnsi="Arial" w:cs="Arial"/>
          <w:color w:val="000000"/>
          <w:sz w:val="20"/>
          <w:szCs w:val="20"/>
          <w:shd w:val="clear" w:color="auto" w:fill="FFFFFF"/>
        </w:rPr>
        <w:t> performs chi-squared contingency table tests and goodness-of-fit tests.</w:t>
      </w:r>
    </w:p>
    <w:p w14:paraId="4DFFCF32" w14:textId="77777777" w:rsidR="008865DD" w:rsidRDefault="008865D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166F474" w14:textId="77777777" w:rsidR="008865DD" w:rsidRDefault="008865D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CCC810" w14:textId="54DC9CD0" w:rsidR="009B25A0" w:rsidRPr="00C552B9" w:rsidRDefault="008865DD" w:rsidP="009B25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creating Significant attributes in dataset for naïve baye classification </w:t>
      </w:r>
      <w:r w:rsidR="009B25A0" w:rsidRPr="00C552B9">
        <w:rPr>
          <w:b/>
          <w:bCs/>
          <w:u w:val="single"/>
        </w:rPr>
        <w:t>:</w:t>
      </w:r>
    </w:p>
    <w:p w14:paraId="2A23FE48" w14:textId="5384DC63" w:rsidR="009B25A0" w:rsidRDefault="008865DD" w:rsidP="009B25A0">
      <w:r w:rsidRPr="008865DD">
        <w:rPr>
          <w:noProof/>
        </w:rPr>
        <w:drawing>
          <wp:inline distT="0" distB="0" distL="0" distR="0" wp14:anchorId="2B07A240" wp14:editId="3C02BD9D">
            <wp:extent cx="6629400" cy="888365"/>
            <wp:effectExtent l="0" t="0" r="0" b="6985"/>
            <wp:docPr id="186292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284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7C08" w14:textId="77777777" w:rsidR="008865DD" w:rsidRDefault="009B25A0" w:rsidP="009B25A0">
      <w:pPr>
        <w:rPr>
          <w:b/>
          <w:bCs/>
          <w:sz w:val="24"/>
          <w:szCs w:val="24"/>
        </w:rPr>
      </w:pPr>
      <w:r w:rsidRPr="00C552B9">
        <w:rPr>
          <w:b/>
          <w:bCs/>
          <w:sz w:val="24"/>
          <w:szCs w:val="24"/>
        </w:rPr>
        <w:t>Description:</w:t>
      </w:r>
    </w:p>
    <w:p w14:paraId="3F4300AD" w14:textId="76950BA8" w:rsidR="009B25A0" w:rsidRDefault="008865DD" w:rsidP="009B25A0">
      <w:r w:rsidRPr="008865DD">
        <w:t>The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Style w:val="HTMLCode"/>
          <w:rFonts w:eastAsiaTheme="minorHAnsi"/>
          <w:color w:val="000000"/>
          <w:shd w:val="clear" w:color="auto" w:fill="FFFFFF"/>
        </w:rPr>
        <w:t>subset()”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865DD">
        <w:t xml:space="preserve"> </w:t>
      </w:r>
      <w:r>
        <w:t xml:space="preserve"> </w:t>
      </w:r>
      <w:r w:rsidRPr="008865DD">
        <w:t>function in R is used to extract a subset of a data frame based on specified conditions.</w:t>
      </w:r>
      <w:r w:rsidR="0002688F">
        <w:t xml:space="preserve"> </w:t>
      </w:r>
      <w:r w:rsidR="0002688F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02688F">
        <w:rPr>
          <w:rStyle w:val="HTMLCode"/>
          <w:rFonts w:eastAsiaTheme="minorHAnsi"/>
          <w:color w:val="000000"/>
          <w:shd w:val="clear" w:color="auto" w:fill="FFFFFF"/>
        </w:rPr>
        <w:t>select =-c()”</w:t>
      </w:r>
      <w:r w:rsidR="0002688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02688F" w:rsidRPr="008865DD">
        <w:t xml:space="preserve"> </w:t>
      </w:r>
      <w:r w:rsidR="0002688F">
        <w:t xml:space="preserve"> is used for selecting columns without -c() attributes. </w:t>
      </w:r>
    </w:p>
    <w:p w14:paraId="77D2F910" w14:textId="7B3D8BD9" w:rsidR="0002688F" w:rsidRPr="0002688F" w:rsidRDefault="0002688F" w:rsidP="009B25A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In correlation, we know that significant value is 0.05 or less . In this dataset we find “</w:t>
      </w:r>
      <w:proofErr w:type="spellStart"/>
      <w:r>
        <w:t>participant.Id</w:t>
      </w:r>
      <w:proofErr w:type="spellEnd"/>
      <w:r>
        <w:t>, Age, Gender” have greater correlation than 0.05 .so we discard this three attributes from the dataset.</w:t>
      </w:r>
    </w:p>
    <w:p w14:paraId="2FA070A3" w14:textId="77777777" w:rsidR="00846850" w:rsidRPr="00846850" w:rsidRDefault="00846850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8DD5F68" w14:textId="5803780B" w:rsidR="009B25A0" w:rsidRDefault="0002688F" w:rsidP="009B25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Naïve baye classification method -1</w:t>
      </w:r>
      <w:r w:rsidR="00DB743C">
        <w:rPr>
          <w:b/>
          <w:bCs/>
          <w:sz w:val="24"/>
          <w:szCs w:val="24"/>
          <w:u w:val="single"/>
        </w:rPr>
        <w:t xml:space="preserve"> (</w:t>
      </w:r>
      <w:r w:rsidR="00DB743C" w:rsidRPr="00DB743C">
        <w:rPr>
          <w:b/>
          <w:bCs/>
          <w:sz w:val="24"/>
          <w:szCs w:val="24"/>
          <w:u w:val="single"/>
        </w:rPr>
        <w:t>Dividing the data into training and test set</w:t>
      </w:r>
      <w:r w:rsidR="00DB743C">
        <w:rPr>
          <w:b/>
          <w:bCs/>
          <w:sz w:val="24"/>
          <w:szCs w:val="24"/>
          <w:u w:val="single"/>
        </w:rPr>
        <w:t>)</w:t>
      </w:r>
      <w:r w:rsidR="009B25A0" w:rsidRPr="00A01402">
        <w:rPr>
          <w:b/>
          <w:bCs/>
          <w:sz w:val="24"/>
          <w:szCs w:val="24"/>
          <w:u w:val="single"/>
        </w:rPr>
        <w:t>:</w:t>
      </w:r>
    </w:p>
    <w:p w14:paraId="03AB3162" w14:textId="77777777" w:rsidR="00DB743C" w:rsidRPr="00A01402" w:rsidRDefault="00DB743C" w:rsidP="009B25A0">
      <w:pPr>
        <w:rPr>
          <w:b/>
          <w:bCs/>
          <w:sz w:val="24"/>
          <w:szCs w:val="24"/>
          <w:u w:val="single"/>
        </w:rPr>
      </w:pPr>
    </w:p>
    <w:p w14:paraId="13043CD0" w14:textId="7CCA0E1F" w:rsidR="0002688F" w:rsidRDefault="0002688F" w:rsidP="009B25A0">
      <w:pPr>
        <w:rPr>
          <w:b/>
          <w:bCs/>
          <w:noProof/>
          <w:sz w:val="24"/>
          <w:szCs w:val="24"/>
          <w:u w:val="single"/>
        </w:rPr>
      </w:pPr>
      <w:r w:rsidRPr="0002688F">
        <w:rPr>
          <w:b/>
          <w:bCs/>
          <w:noProof/>
          <w:sz w:val="24"/>
          <w:szCs w:val="24"/>
          <w:u w:val="single"/>
        </w:rPr>
        <w:t>Install pakages &amp; laod library:</w:t>
      </w:r>
    </w:p>
    <w:p w14:paraId="382508BA" w14:textId="70FA674A" w:rsidR="0002688F" w:rsidRDefault="0002688F" w:rsidP="009B25A0">
      <w:pPr>
        <w:rPr>
          <w:b/>
          <w:bCs/>
          <w:noProof/>
          <w:sz w:val="24"/>
          <w:szCs w:val="24"/>
          <w:u w:val="single"/>
        </w:rPr>
      </w:pPr>
      <w:r w:rsidRPr="0002688F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1596BE8" wp14:editId="6E8D7E04">
            <wp:extent cx="2867425" cy="628738"/>
            <wp:effectExtent l="0" t="0" r="0" b="0"/>
            <wp:docPr id="18153637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3714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B4BA" w14:textId="717CB017" w:rsidR="00A573B0" w:rsidRPr="00940902" w:rsidRDefault="00A573B0" w:rsidP="00A573B0">
      <w:r>
        <w:rPr>
          <w:b/>
          <w:bCs/>
          <w:sz w:val="24"/>
          <w:szCs w:val="24"/>
        </w:rPr>
        <w:t>Description</w:t>
      </w:r>
      <w:r w:rsidRPr="0079404A">
        <w:rPr>
          <w:b/>
          <w:bCs/>
          <w:sz w:val="24"/>
          <w:szCs w:val="24"/>
        </w:rPr>
        <w:t>:</w:t>
      </w:r>
    </w:p>
    <w:p w14:paraId="21870C2F" w14:textId="3E2C98E2" w:rsidR="00A573B0" w:rsidRPr="00A573B0" w:rsidRDefault="00A573B0" w:rsidP="00A573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73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Download and install packages from CRAN-like repositories or from local files.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“library” is used to load .</w:t>
      </w:r>
    </w:p>
    <w:p w14:paraId="2B65475D" w14:textId="77777777" w:rsidR="00A573B0" w:rsidRPr="0002688F" w:rsidRDefault="00A573B0" w:rsidP="009B25A0">
      <w:pPr>
        <w:rPr>
          <w:b/>
          <w:bCs/>
          <w:noProof/>
          <w:sz w:val="24"/>
          <w:szCs w:val="24"/>
          <w:u w:val="single"/>
        </w:rPr>
      </w:pPr>
    </w:p>
    <w:p w14:paraId="2F425939" w14:textId="4F97B5D0" w:rsidR="009B25A0" w:rsidRPr="00940902" w:rsidRDefault="00741A69" w:rsidP="009B25A0">
      <w:r>
        <w:rPr>
          <w:b/>
          <w:bCs/>
          <w:sz w:val="24"/>
          <w:szCs w:val="24"/>
        </w:rPr>
        <w:t xml:space="preserve">Split the dataset into train and testing set </w:t>
      </w:r>
      <w:r w:rsidR="009B25A0" w:rsidRPr="0079404A">
        <w:rPr>
          <w:b/>
          <w:bCs/>
          <w:sz w:val="24"/>
          <w:szCs w:val="24"/>
        </w:rPr>
        <w:t>:</w:t>
      </w:r>
    </w:p>
    <w:p w14:paraId="1F65B846" w14:textId="42FD97EC" w:rsidR="009B25A0" w:rsidRDefault="00741A69" w:rsidP="009B25A0">
      <w:r w:rsidRPr="00741A69">
        <w:rPr>
          <w:noProof/>
        </w:rPr>
        <w:drawing>
          <wp:inline distT="0" distB="0" distL="0" distR="0" wp14:anchorId="15BA0204" wp14:editId="65BCB129">
            <wp:extent cx="6629400" cy="1102360"/>
            <wp:effectExtent l="0" t="0" r="0" b="2540"/>
            <wp:docPr id="653095236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95236" name="Picture 1" descr="A close-up of a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23BB" w14:textId="77777777" w:rsidR="009B25A0" w:rsidRPr="0079404A" w:rsidRDefault="009B25A0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03912636" w14:textId="660A0C83" w:rsidR="00741A69" w:rsidRDefault="00741A69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Style w:val="HTMLCode"/>
          <w:rFonts w:eastAsiaTheme="minorHAnsi"/>
          <w:color w:val="000000"/>
          <w:shd w:val="clear" w:color="auto" w:fill="FFFFFF"/>
        </w:rPr>
        <w:t>“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set.seed</w:t>
      </w:r>
      <w:proofErr w:type="spellEnd"/>
      <w:r>
        <w:rPr>
          <w:rStyle w:val="HTMLCode"/>
          <w:rFonts w:eastAsiaTheme="minorHAnsi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function in R is used to set the seed for the random number generator. This ensures reproducibility in statistical analyses that involve random processes, such as random sampling or generating random numbers.</w:t>
      </w:r>
      <w:r w:rsidRPr="00741A69">
        <w:t xml:space="preserve"> 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code is performing a random split of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proofErr w:type="spellStart"/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your_data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dataset into a training set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train_data</w:t>
      </w:r>
      <w:proofErr w:type="spellEnd"/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a test set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test_data</w:t>
      </w:r>
      <w:proofErr w:type="spellEnd"/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741A69">
        <w:rPr>
          <w:rFonts w:ascii="Arial" w:hAnsi="Arial" w:cs="Arial"/>
          <w:color w:val="000000"/>
          <w:sz w:val="20"/>
          <w:szCs w:val="20"/>
          <w:shd w:val="clear" w:color="auto" w:fill="FFFFFF"/>
        </w:rPr>
        <w:t>. The training set contains 70% of the original data, randomly sampled, while the test set contains the remaining 30%. This is a common approach for creating training and test sets for machine learning models to evaluate their performance on unseen data.</w:t>
      </w:r>
    </w:p>
    <w:p w14:paraId="13172E26" w14:textId="77777777" w:rsidR="00741A69" w:rsidRDefault="00741A69" w:rsidP="009B25A0">
      <w:pPr>
        <w:rPr>
          <w:b/>
          <w:bCs/>
          <w:sz w:val="24"/>
          <w:szCs w:val="24"/>
        </w:rPr>
      </w:pPr>
    </w:p>
    <w:p w14:paraId="7D2BFA12" w14:textId="52CC2244" w:rsidR="009B25A0" w:rsidRPr="0079404A" w:rsidRDefault="00946DED" w:rsidP="009B25A0">
      <w:pPr>
        <w:rPr>
          <w:b/>
          <w:bCs/>
          <w:sz w:val="24"/>
          <w:szCs w:val="24"/>
        </w:rPr>
      </w:pPr>
      <w:r w:rsidRPr="00946DE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32B6AD" wp14:editId="364704CB">
            <wp:extent cx="6629400" cy="485140"/>
            <wp:effectExtent l="0" t="0" r="0" b="0"/>
            <wp:docPr id="72321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21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E2F" w14:textId="77777777" w:rsidR="009B25A0" w:rsidRDefault="009B25A0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6C1A94D2" w14:textId="153B76E3" w:rsidR="00946DED" w:rsidRDefault="00946DE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“</w:t>
      </w:r>
      <w:proofErr w:type="spellStart"/>
      <w:r w:rsidRPr="00946DED">
        <w:rPr>
          <w:rStyle w:val="HTMLCode"/>
          <w:rFonts w:eastAsiaTheme="minorHAnsi"/>
          <w:color w:val="000000"/>
          <w:shd w:val="clear" w:color="auto" w:fill="FFFFFF"/>
        </w:rPr>
        <w:t>naiveBayes</w:t>
      </w:r>
      <w:proofErr w:type="spellEnd"/>
      <w:r>
        <w:rPr>
          <w:rStyle w:val="HTMLCode"/>
          <w:rFonts w:eastAsiaTheme="minorHAnsi"/>
          <w:color w:val="000000"/>
          <w:shd w:val="clear" w:color="auto" w:fill="FFFFFF"/>
        </w:rPr>
        <w:t>()”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Computes the conditional a-posterior probabilities of a categorical class variable given independent predictor variables using the Bayes rule.</w:t>
      </w:r>
    </w:p>
    <w:p w14:paraId="0A541FDC" w14:textId="1487278B" w:rsidR="00946DED" w:rsidRDefault="00946DE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“~”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Tilde is used to separate the left- and right-hand sides in a model formula. Here left side is target attribute and right side is feature attribute. For adding more feature attribute we use  “+” .</w:t>
      </w:r>
    </w:p>
    <w:p w14:paraId="0C0D26C1" w14:textId="778F62D1" w:rsidR="009B25A0" w:rsidRDefault="00946DED" w:rsidP="009B25A0">
      <w:pPr>
        <w:rPr>
          <w:b/>
          <w:bCs/>
          <w:sz w:val="24"/>
          <w:szCs w:val="24"/>
        </w:rPr>
      </w:pPr>
      <w:r w:rsidRPr="00946DED">
        <w:rPr>
          <w:b/>
          <w:bCs/>
          <w:noProof/>
          <w:sz w:val="24"/>
          <w:szCs w:val="24"/>
        </w:rPr>
        <w:drawing>
          <wp:inline distT="0" distB="0" distL="0" distR="0" wp14:anchorId="52CEDA85" wp14:editId="64A1FE0D">
            <wp:extent cx="6296904" cy="314369"/>
            <wp:effectExtent l="0" t="0" r="0" b="9525"/>
            <wp:docPr id="18518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3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608A" w14:textId="79B4F18F" w:rsidR="00946DED" w:rsidRDefault="00946DED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10B9E1D6" w14:textId="5D67004B" w:rsidR="00946DED" w:rsidRDefault="00946DED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Style w:val="HTMLCode"/>
          <w:rFonts w:eastAsiaTheme="minorHAnsi"/>
          <w:color w:val="000000"/>
          <w:shd w:val="clear" w:color="auto" w:fill="FFFFFF"/>
        </w:rPr>
        <w:t>predict”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a generic function for predictions from the results of various model fitting functions.</w:t>
      </w:r>
      <w:r w:rsidR="00D07F70" w:rsidRPr="00D07F70">
        <w:t xml:space="preserve"> </w:t>
      </w:r>
      <w:r w:rsidR="00D07F70" w:rsidRPr="00D07F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model uses the learned patterns from the training data to make predictions on the new, unseen data in the </w:t>
      </w:r>
      <w:proofErr w:type="spellStart"/>
      <w:r w:rsidR="00D07F70" w:rsidRPr="00D07F70"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test_data</w:t>
      </w:r>
      <w:proofErr w:type="spellEnd"/>
      <w:r w:rsidR="00D07F70" w:rsidRPr="00D07F7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dataset.</w:t>
      </w:r>
    </w:p>
    <w:p w14:paraId="6A27557C" w14:textId="77777777" w:rsidR="00D07F70" w:rsidRDefault="00D07F70" w:rsidP="009B25A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1FD162E" w14:textId="2F12E3D5" w:rsidR="00D07F70" w:rsidRDefault="00D07F70" w:rsidP="009B25A0">
      <w:pPr>
        <w:rPr>
          <w:b/>
          <w:bCs/>
          <w:sz w:val="24"/>
          <w:szCs w:val="24"/>
        </w:rPr>
      </w:pPr>
      <w:r w:rsidRPr="00D07F70">
        <w:rPr>
          <w:b/>
          <w:bCs/>
          <w:noProof/>
          <w:sz w:val="24"/>
          <w:szCs w:val="24"/>
        </w:rPr>
        <w:drawing>
          <wp:inline distT="0" distB="0" distL="0" distR="0" wp14:anchorId="02BB22F9" wp14:editId="5D21F55C">
            <wp:extent cx="6629400" cy="1122045"/>
            <wp:effectExtent l="0" t="0" r="0" b="1905"/>
            <wp:docPr id="193573280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2806" name="Picture 1" descr="A close-up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082" w14:textId="7ACEBDCF" w:rsidR="009B25A0" w:rsidRDefault="009B25A0" w:rsidP="009B25A0"/>
    <w:p w14:paraId="2CAD267C" w14:textId="77777777" w:rsidR="009B25A0" w:rsidRDefault="009B25A0" w:rsidP="009B25A0">
      <w:pPr>
        <w:rPr>
          <w:b/>
          <w:bCs/>
          <w:sz w:val="24"/>
          <w:szCs w:val="24"/>
        </w:rPr>
      </w:pPr>
      <w:r w:rsidRPr="0079404A">
        <w:rPr>
          <w:b/>
          <w:bCs/>
          <w:sz w:val="24"/>
          <w:szCs w:val="24"/>
        </w:rPr>
        <w:t>Description:</w:t>
      </w:r>
    </w:p>
    <w:p w14:paraId="6BEDFA9A" w14:textId="4F54C862" w:rsidR="00D07F70" w:rsidRDefault="00D07F70" w:rsidP="009B25A0">
      <w:pPr>
        <w:rPr>
          <w:b/>
          <w:bCs/>
          <w:sz w:val="24"/>
          <w:szCs w:val="24"/>
        </w:rPr>
      </w:pPr>
      <w:r>
        <w:t xml:space="preserve"> “</w:t>
      </w:r>
      <w:proofErr w:type="spellStart"/>
      <w:r>
        <w:t>diag</w:t>
      </w:r>
      <w:proofErr w:type="spellEnd"/>
      <w:r>
        <w:t xml:space="preserve">()” is used for creating diagonal matrix and “sum()” is used for summation of the matrix.   </w:t>
      </w:r>
    </w:p>
    <w:p w14:paraId="09AA353F" w14:textId="4752E982" w:rsidR="009B25A0" w:rsidRDefault="00D07F70" w:rsidP="009B25A0">
      <w:r>
        <w:t>Finally calculate accuracy of the classification. The accuracy is 0.963 ~ 96% .</w:t>
      </w:r>
    </w:p>
    <w:p w14:paraId="26815197" w14:textId="77777777" w:rsidR="00DB743C" w:rsidRDefault="00DB743C" w:rsidP="009B25A0"/>
    <w:p w14:paraId="5D151980" w14:textId="77777777" w:rsidR="00DB743C" w:rsidRDefault="00DB743C" w:rsidP="009B25A0"/>
    <w:p w14:paraId="090F1D6B" w14:textId="7E424259" w:rsidR="00D07F70" w:rsidRPr="00A01402" w:rsidRDefault="00D07F70" w:rsidP="00D07F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Naïve baye classification method -2</w:t>
      </w:r>
      <w:r w:rsidR="00DB743C">
        <w:rPr>
          <w:b/>
          <w:bCs/>
          <w:sz w:val="24"/>
          <w:szCs w:val="24"/>
          <w:u w:val="single"/>
        </w:rPr>
        <w:t xml:space="preserve"> ( </w:t>
      </w:r>
      <w:r w:rsidR="00DB743C" w:rsidRPr="00DB743C">
        <w:rPr>
          <w:b/>
          <w:bCs/>
          <w:sz w:val="24"/>
          <w:szCs w:val="24"/>
          <w:u w:val="single"/>
        </w:rPr>
        <w:t>10-fold cross validation</w:t>
      </w:r>
      <w:r w:rsidR="00DB743C">
        <w:rPr>
          <w:b/>
          <w:bCs/>
          <w:sz w:val="24"/>
          <w:szCs w:val="24"/>
          <w:u w:val="single"/>
        </w:rPr>
        <w:t xml:space="preserve">) </w:t>
      </w:r>
      <w:r w:rsidRPr="00A01402">
        <w:rPr>
          <w:b/>
          <w:bCs/>
          <w:sz w:val="24"/>
          <w:szCs w:val="24"/>
          <w:u w:val="single"/>
        </w:rPr>
        <w:t>:</w:t>
      </w:r>
    </w:p>
    <w:p w14:paraId="61C96F54" w14:textId="77777777" w:rsidR="009B25A0" w:rsidRDefault="009B25A0" w:rsidP="009B25A0"/>
    <w:p w14:paraId="4A8238D0" w14:textId="77777777" w:rsidR="001349CB" w:rsidRDefault="001349CB" w:rsidP="001349CB">
      <w:pPr>
        <w:rPr>
          <w:b/>
          <w:bCs/>
          <w:noProof/>
          <w:sz w:val="24"/>
          <w:szCs w:val="24"/>
          <w:u w:val="single"/>
        </w:rPr>
      </w:pPr>
      <w:r w:rsidRPr="0002688F">
        <w:rPr>
          <w:b/>
          <w:bCs/>
          <w:noProof/>
          <w:sz w:val="24"/>
          <w:szCs w:val="24"/>
          <w:u w:val="single"/>
        </w:rPr>
        <w:t>Install pakages &amp; laod library:</w:t>
      </w:r>
    </w:p>
    <w:p w14:paraId="08C2CF5B" w14:textId="441724C6" w:rsidR="009B25A0" w:rsidRDefault="001349CB" w:rsidP="009B25A0">
      <w:r w:rsidRPr="001349CB">
        <w:rPr>
          <w:noProof/>
        </w:rPr>
        <w:drawing>
          <wp:inline distT="0" distB="0" distL="0" distR="0" wp14:anchorId="46EA97E5" wp14:editId="30D20F79">
            <wp:extent cx="4067743" cy="628738"/>
            <wp:effectExtent l="0" t="0" r="0" b="0"/>
            <wp:docPr id="161679523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95230" name="Picture 1" descr="A close up of a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963" w14:textId="76267D47" w:rsidR="009B25A0" w:rsidRDefault="009B25A0" w:rsidP="009B25A0">
      <w:pPr>
        <w:rPr>
          <w:noProof/>
        </w:rPr>
      </w:pPr>
      <w:r w:rsidRPr="0038571D">
        <w:rPr>
          <w:noProof/>
        </w:rPr>
        <w:t xml:space="preserve"> </w:t>
      </w:r>
    </w:p>
    <w:p w14:paraId="01385EB4" w14:textId="77777777" w:rsidR="009B25A0" w:rsidRPr="00DB743C" w:rsidRDefault="009B25A0" w:rsidP="009B25A0">
      <w:pPr>
        <w:rPr>
          <w:b/>
          <w:bCs/>
          <w:noProof/>
          <w:u w:val="single"/>
        </w:rPr>
      </w:pPr>
      <w:r w:rsidRPr="00DB743C">
        <w:rPr>
          <w:b/>
          <w:bCs/>
          <w:noProof/>
          <w:u w:val="single"/>
        </w:rPr>
        <w:t>Description:</w:t>
      </w:r>
    </w:p>
    <w:p w14:paraId="6A95DAA8" w14:textId="77777777" w:rsidR="009B25A0" w:rsidRPr="008440B1" w:rsidRDefault="009B25A0" w:rsidP="009B25A0">
      <w:pPr>
        <w:rPr>
          <w:noProof/>
        </w:rPr>
      </w:pPr>
      <w:r>
        <w:rPr>
          <w:noProof/>
        </w:rPr>
        <w:t xml:space="preserve">We use “boxplot()” function to find out outlier in graph.  “boxplot.stats()$out” function is used to know which number are outlier. </w:t>
      </w:r>
    </w:p>
    <w:p w14:paraId="3165BBCF" w14:textId="7A88E1B3" w:rsidR="00100A8D" w:rsidRDefault="00610FFE">
      <w:r w:rsidRPr="00610FFE">
        <w:rPr>
          <w:noProof/>
        </w:rPr>
        <w:lastRenderedPageBreak/>
        <w:drawing>
          <wp:inline distT="0" distB="0" distL="0" distR="0" wp14:anchorId="70478FB4" wp14:editId="63B9842B">
            <wp:extent cx="6629400" cy="1239520"/>
            <wp:effectExtent l="0" t="0" r="0" b="0"/>
            <wp:docPr id="130332837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28376" name="Picture 1" descr="A close-up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C1B8" w14:textId="77777777" w:rsidR="00610FFE" w:rsidRPr="00DB743C" w:rsidRDefault="00610FFE" w:rsidP="00610FFE">
      <w:pPr>
        <w:rPr>
          <w:b/>
          <w:bCs/>
          <w:sz w:val="24"/>
          <w:szCs w:val="24"/>
          <w:u w:val="single"/>
        </w:rPr>
      </w:pPr>
      <w:r w:rsidRPr="00DB743C">
        <w:rPr>
          <w:b/>
          <w:bCs/>
          <w:sz w:val="24"/>
          <w:szCs w:val="24"/>
          <w:u w:val="single"/>
        </w:rPr>
        <w:t>Description:</w:t>
      </w:r>
    </w:p>
    <w:p w14:paraId="4E1102F0" w14:textId="03C0846B" w:rsidR="00610FFE" w:rsidRDefault="00610FFE" w:rsidP="00610FFE">
      <w:pPr>
        <w:rPr>
          <w:noProof/>
        </w:rPr>
      </w:pPr>
      <w:r w:rsidRPr="00610FFE">
        <w:rPr>
          <w:noProof/>
        </w:rPr>
        <w:t xml:space="preserve"> It specifies the method as "cv" for cross-validation and the number of folds as 10.</w:t>
      </w:r>
      <w:r w:rsidRPr="00610FFE">
        <w:t xml:space="preserve"> </w:t>
      </w:r>
      <w:r>
        <w:t>“</w:t>
      </w:r>
      <w:r w:rsidRPr="00610FFE">
        <w:rPr>
          <w:noProof/>
        </w:rPr>
        <w:t xml:space="preserve">~ </w:t>
      </w:r>
      <w:r>
        <w:rPr>
          <w:noProof/>
        </w:rPr>
        <w:t>“</w:t>
      </w:r>
      <w:r w:rsidRPr="00610FFE">
        <w:rPr>
          <w:noProof/>
        </w:rPr>
        <w:t xml:space="preserve"> indicates that Panic.Disorder.Diagnosis is the target variable, and </w:t>
      </w:r>
      <w:r>
        <w:rPr>
          <w:noProof/>
        </w:rPr>
        <w:t>“</w:t>
      </w:r>
      <w:r w:rsidRPr="00610FFE">
        <w:rPr>
          <w:noProof/>
        </w:rPr>
        <w:t>.</w:t>
      </w:r>
      <w:r>
        <w:rPr>
          <w:noProof/>
        </w:rPr>
        <w:t>”</w:t>
      </w:r>
      <w:r w:rsidRPr="00610FFE">
        <w:rPr>
          <w:noProof/>
        </w:rPr>
        <w:t xml:space="preserve"> includes all other variables in the dataset as predictors. </w:t>
      </w:r>
      <w:r>
        <w:rPr>
          <w:noProof/>
        </w:rPr>
        <w:t>“</w:t>
      </w:r>
      <w:r w:rsidRPr="00610FFE">
        <w:rPr>
          <w:noProof/>
        </w:rPr>
        <w:t>naive_bayes_model_cv$results</w:t>
      </w:r>
      <w:r>
        <w:rPr>
          <w:noProof/>
        </w:rPr>
        <w:t>”</w:t>
      </w:r>
      <w:r w:rsidRPr="00610FFE">
        <w:rPr>
          <w:noProof/>
        </w:rPr>
        <w:t xml:space="preserve"> Accesses the results of the cross-validation, including various performance metrics for each fold.</w:t>
      </w:r>
      <w:r>
        <w:rPr>
          <w:noProof/>
        </w:rPr>
        <w:t xml:space="preserve"> “</w:t>
      </w:r>
      <w:r w:rsidRPr="00610FFE">
        <w:rPr>
          <w:noProof/>
        </w:rPr>
        <w:t>cv_accuracy &lt;- mean(cv_results$Accuracy):</w:t>
      </w:r>
      <w:r>
        <w:rPr>
          <w:noProof/>
        </w:rPr>
        <w:t xml:space="preserve">” </w:t>
      </w:r>
      <w:r w:rsidRPr="00610FFE">
        <w:rPr>
          <w:noProof/>
        </w:rPr>
        <w:t xml:space="preserve">Calculates the average accuracy across all folds using the accuracy values from </w:t>
      </w:r>
      <w:r>
        <w:rPr>
          <w:noProof/>
        </w:rPr>
        <w:t>“</w:t>
      </w:r>
      <w:r w:rsidRPr="00610FFE">
        <w:rPr>
          <w:noProof/>
        </w:rPr>
        <w:t>cv_results</w:t>
      </w:r>
      <w:r>
        <w:rPr>
          <w:noProof/>
        </w:rPr>
        <w:t>”</w:t>
      </w:r>
      <w:r w:rsidRPr="00610FFE">
        <w:rPr>
          <w:noProof/>
        </w:rPr>
        <w:t>.</w:t>
      </w:r>
    </w:p>
    <w:p w14:paraId="4702C408" w14:textId="1AAD73B6" w:rsidR="00610FFE" w:rsidRDefault="00610FFE" w:rsidP="00610FFE">
      <w:pPr>
        <w:rPr>
          <w:noProof/>
        </w:rPr>
      </w:pPr>
      <w:r>
        <w:rPr>
          <w:noProof/>
        </w:rPr>
        <w:t xml:space="preserve">Finally we find the accuracy is 0.8312~ 83% </w:t>
      </w:r>
    </w:p>
    <w:p w14:paraId="38A64B7F" w14:textId="42263C88" w:rsidR="00610FFE" w:rsidRDefault="00DB743C" w:rsidP="00610FFE">
      <w:pPr>
        <w:rPr>
          <w:noProof/>
        </w:rPr>
      </w:pPr>
      <w:r w:rsidRPr="00DB743C">
        <w:rPr>
          <w:noProof/>
        </w:rPr>
        <w:drawing>
          <wp:inline distT="0" distB="0" distL="0" distR="0" wp14:anchorId="4FED0825" wp14:editId="535E4C01">
            <wp:extent cx="6430272" cy="2057687"/>
            <wp:effectExtent l="0" t="0" r="8890" b="0"/>
            <wp:docPr id="8447268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6869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B5BD" w14:textId="77777777" w:rsidR="00610FFE" w:rsidRDefault="00610FFE" w:rsidP="00610FFE">
      <w:pPr>
        <w:rPr>
          <w:noProof/>
        </w:rPr>
      </w:pPr>
    </w:p>
    <w:p w14:paraId="5D239E42" w14:textId="200E1C0E" w:rsidR="00DB743C" w:rsidRPr="00DB743C" w:rsidRDefault="00DB743C" w:rsidP="00DB743C">
      <w:pPr>
        <w:rPr>
          <w:b/>
          <w:bCs/>
          <w:sz w:val="24"/>
          <w:szCs w:val="24"/>
          <w:u w:val="single"/>
        </w:rPr>
      </w:pPr>
      <w:r w:rsidRPr="00DB743C">
        <w:rPr>
          <w:b/>
          <w:bCs/>
          <w:sz w:val="24"/>
          <w:szCs w:val="24"/>
          <w:u w:val="single"/>
        </w:rPr>
        <w:t>Description:</w:t>
      </w:r>
    </w:p>
    <w:p w14:paraId="6ACD5BF2" w14:textId="25042DD9" w:rsidR="00610FFE" w:rsidRDefault="00DB743C">
      <w:pPr>
        <w:rPr>
          <w:noProof/>
        </w:rPr>
      </w:pPr>
      <w:r>
        <w:rPr>
          <w:noProof/>
        </w:rPr>
        <w:t xml:space="preserve">we find the best accuracy for classification is 96% .We </w:t>
      </w:r>
      <w:r w:rsidRPr="00DB743C">
        <w:rPr>
          <w:noProof/>
        </w:rPr>
        <w:t>extracts values from the confusion matrix to compute recall, precision, and F-measure for  classification problem where the positive class is represented by index 2 in the matrix.</w:t>
      </w:r>
    </w:p>
    <w:p w14:paraId="6E50FBCE" w14:textId="77777777" w:rsidR="00DB743C" w:rsidRDefault="00DB743C">
      <w:pPr>
        <w:rPr>
          <w:noProof/>
        </w:rPr>
      </w:pPr>
    </w:p>
    <w:p w14:paraId="78C3659F" w14:textId="77777777" w:rsidR="00610FFE" w:rsidRDefault="00610FFE"/>
    <w:sectPr w:rsidR="00610FFE" w:rsidSect="003A534D">
      <w:pgSz w:w="12240" w:h="15840"/>
      <w:pgMar w:top="1080" w:right="90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0"/>
    <w:rsid w:val="0002688F"/>
    <w:rsid w:val="00100A8D"/>
    <w:rsid w:val="001349CB"/>
    <w:rsid w:val="003A534D"/>
    <w:rsid w:val="003C6FF8"/>
    <w:rsid w:val="003D7A7A"/>
    <w:rsid w:val="003F12FD"/>
    <w:rsid w:val="00455946"/>
    <w:rsid w:val="004A4F60"/>
    <w:rsid w:val="00610FFE"/>
    <w:rsid w:val="00630E31"/>
    <w:rsid w:val="00741A69"/>
    <w:rsid w:val="00846850"/>
    <w:rsid w:val="008865DD"/>
    <w:rsid w:val="00946DED"/>
    <w:rsid w:val="009B25A0"/>
    <w:rsid w:val="009F7051"/>
    <w:rsid w:val="00A15E33"/>
    <w:rsid w:val="00A573B0"/>
    <w:rsid w:val="00D07F70"/>
    <w:rsid w:val="00D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B3AA"/>
  <w15:chartTrackingRefBased/>
  <w15:docId w15:val="{5E0CFAFA-B9C8-408C-BFE1-F1301E14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F8"/>
  </w:style>
  <w:style w:type="paragraph" w:styleId="Heading3">
    <w:name w:val="heading 3"/>
    <w:basedOn w:val="Normal"/>
    <w:link w:val="Heading3Char"/>
    <w:uiPriority w:val="9"/>
    <w:qFormat/>
    <w:rsid w:val="00A57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B25A0"/>
  </w:style>
  <w:style w:type="character" w:styleId="HTMLCode">
    <w:name w:val="HTML Code"/>
    <w:basedOn w:val="DefaultParagraphFont"/>
    <w:uiPriority w:val="99"/>
    <w:semiHidden/>
    <w:unhideWhenUsed/>
    <w:rsid w:val="009B25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573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5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www.kaggle.com/datasets/muhammadshahidazeem/panic-disorder-detection-dataset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 HOSSEN</dc:creator>
  <cp:keywords/>
  <dc:description/>
  <cp:lastModifiedBy>RABBI HOSSEN</cp:lastModifiedBy>
  <cp:revision>7</cp:revision>
  <dcterms:created xsi:type="dcterms:W3CDTF">2023-12-24T05:29:00Z</dcterms:created>
  <dcterms:modified xsi:type="dcterms:W3CDTF">2023-12-25T10:56:00Z</dcterms:modified>
</cp:coreProperties>
</file>