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8515" w14:textId="77777777" w:rsidR="00E556AB" w:rsidRPr="00AA4C66" w:rsidRDefault="00000000" w:rsidP="00AA4C66">
      <w:pPr>
        <w:pStyle w:val="Title"/>
        <w:pBdr>
          <w:bottom w:val="single" w:sz="8" w:space="20" w:color="4F81BD" w:themeColor="accent1"/>
        </w:pBdr>
        <w:rPr>
          <w:rFonts w:ascii="Aptos" w:hAnsi="Aptos" w:cstheme="majorHAnsi"/>
          <w:b/>
          <w:bCs/>
          <w:color w:val="auto"/>
        </w:rPr>
      </w:pPr>
      <w:r w:rsidRPr="00AA4C66">
        <w:rPr>
          <w:rFonts w:ascii="Aptos" w:hAnsi="Aptos" w:cstheme="majorHAnsi"/>
          <w:b/>
          <w:bCs/>
          <w:color w:val="auto"/>
        </w:rPr>
        <w:t>IBM Project Status Update: Campus Pulse</w:t>
      </w:r>
    </w:p>
    <w:p w14:paraId="62F23954" w14:textId="4EA98359" w:rsidR="00762DE4" w:rsidRPr="00AA4C66" w:rsidRDefault="00000000" w:rsidP="00AA4C66">
      <w:pPr>
        <w:pStyle w:val="Heading1"/>
        <w:rPr>
          <w:rFonts w:ascii="Helvetica" w:hAnsi="Helvetica"/>
          <w:color w:val="auto"/>
        </w:rPr>
      </w:pPr>
      <w:r w:rsidRPr="00762DE4">
        <w:rPr>
          <w:rFonts w:ascii="Helvetica" w:hAnsi="Helvetica"/>
          <w:color w:val="auto"/>
        </w:rPr>
        <w:t>Project Overview</w:t>
      </w:r>
    </w:p>
    <w:p w14:paraId="23DF7CEB" w14:textId="77777777" w:rsidR="00E556AB" w:rsidRPr="00762DE4" w:rsidRDefault="00000000">
      <w:pPr>
        <w:rPr>
          <w:rFonts w:ascii="Helvetica" w:hAnsi="Helvetica"/>
        </w:rPr>
      </w:pPr>
      <w:r w:rsidRPr="00762DE4">
        <w:rPr>
          <w:rFonts w:ascii="Helvetica" w:hAnsi="Helvetica"/>
        </w:rPr>
        <w:t>IBM Campus Pulse is a geo-intelligent dashboard designed to monitor and map IBM's engagement across UK &amp; Ireland universities. It classifies public sentiments and technical interests (AI, Data Science, IBM SkillsBuild) using advanced NLP and Generative AI.</w:t>
      </w:r>
    </w:p>
    <w:p w14:paraId="4FC805E8" w14:textId="3EF8E10D" w:rsidR="00E556AB" w:rsidRDefault="00000000">
      <w:pPr>
        <w:pStyle w:val="Heading1"/>
        <w:rPr>
          <w:rFonts w:ascii="Helvetica" w:hAnsi="Helvetica"/>
          <w:color w:val="auto"/>
        </w:rPr>
      </w:pPr>
      <w:r w:rsidRPr="00762DE4">
        <w:rPr>
          <w:rFonts w:ascii="Helvetica" w:hAnsi="Helvetica"/>
          <w:color w:val="auto"/>
        </w:rPr>
        <w:t xml:space="preserve">Executive Summary (Update </w:t>
      </w:r>
      <w:r w:rsidR="00762DE4" w:rsidRPr="00762DE4">
        <w:rPr>
          <w:rFonts w:ascii="Helvetica" w:hAnsi="Helvetica"/>
          <w:color w:val="auto"/>
        </w:rPr>
        <w:t>13</w:t>
      </w:r>
      <w:r w:rsidRPr="00762DE4">
        <w:rPr>
          <w:rFonts w:ascii="Helvetica" w:hAnsi="Helvetica"/>
          <w:color w:val="auto"/>
        </w:rPr>
        <w:t>th March)</w:t>
      </w:r>
    </w:p>
    <w:p w14:paraId="0E81C833" w14:textId="77777777" w:rsidR="00762DE4" w:rsidRPr="00762DE4" w:rsidRDefault="00762DE4" w:rsidP="00762DE4"/>
    <w:p w14:paraId="47977A82" w14:textId="77777777" w:rsidR="00E556AB" w:rsidRPr="00762DE4" w:rsidRDefault="00000000">
      <w:pPr>
        <w:rPr>
          <w:rFonts w:ascii="Helvetica" w:hAnsi="Helvetica"/>
        </w:rPr>
      </w:pPr>
      <w:r w:rsidRPr="00762DE4">
        <w:rPr>
          <w:rFonts w:ascii="Helvetica" w:hAnsi="Helvetica"/>
        </w:rPr>
        <w:t>Since the last update, we have successfully transitioned from a local development environment to a production-ready cloud architecture. The application is now live and accessible.</w:t>
      </w:r>
    </w:p>
    <w:p w14:paraId="1943B647" w14:textId="77777777" w:rsidR="00E556AB" w:rsidRPr="00AA4C66" w:rsidRDefault="00000000">
      <w:pPr>
        <w:pStyle w:val="Heading2"/>
        <w:rPr>
          <w:rFonts w:ascii="Helvetica" w:hAnsi="Helvetica"/>
          <w:color w:val="auto"/>
          <w:sz w:val="22"/>
          <w:szCs w:val="22"/>
        </w:rPr>
      </w:pPr>
      <w:r w:rsidRPr="00AA4C66">
        <w:rPr>
          <w:rFonts w:ascii="Helvetica" w:hAnsi="Helvetica"/>
          <w:color w:val="auto"/>
          <w:sz w:val="22"/>
          <w:szCs w:val="22"/>
        </w:rPr>
        <w:t>Key Achievements:</w:t>
      </w:r>
    </w:p>
    <w:p w14:paraId="55B48E98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Vercel Deployment: Successfully deployed the full-stack application (FastAPI &amp; React) to ibm-consulting-project.vercel.app.</w:t>
      </w:r>
    </w:p>
    <w:p w14:paraId="0ACF3E08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AI Integration: Refactored the intelligence layer to use Gemini 2.0 Flash for automated post categorization and sentiment analysis.</w:t>
      </w:r>
    </w:p>
    <w:p w14:paraId="4B8B6018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Cloud Database: Migrated the data store to MongoDB Atlas, enabling global accessibility and scalability.</w:t>
      </w:r>
    </w:p>
    <w:p w14:paraId="3CF2527C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Visual Branding: Integrated official IBM and University of Bristol logos into the navigation system.</w:t>
      </w:r>
    </w:p>
    <w:p w14:paraId="375329C0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Data Scaling: Seeded the database with over 1,000 contextualized engagement records covering markers across UK universities.</w:t>
      </w:r>
    </w:p>
    <w:p w14:paraId="0C758844" w14:textId="4DD8A71E" w:rsidR="00E556AB" w:rsidRDefault="00000000">
      <w:pPr>
        <w:pStyle w:val="Heading1"/>
        <w:rPr>
          <w:rFonts w:ascii="Helvetica" w:hAnsi="Helvetica"/>
          <w:color w:val="auto"/>
        </w:rPr>
      </w:pPr>
      <w:r w:rsidRPr="00762DE4">
        <w:rPr>
          <w:rFonts w:ascii="Helvetica" w:hAnsi="Helvetica"/>
          <w:color w:val="auto"/>
        </w:rPr>
        <w:t>Project Metrics &amp; Progress</w:t>
      </w:r>
    </w:p>
    <w:p w14:paraId="0841F40E" w14:textId="77777777" w:rsidR="00762DE4" w:rsidRPr="00762DE4" w:rsidRDefault="00762DE4" w:rsidP="00762D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56AB" w:rsidRPr="00762DE4" w14:paraId="5FC7880E" w14:textId="77777777">
        <w:tc>
          <w:tcPr>
            <w:tcW w:w="2880" w:type="dxa"/>
          </w:tcPr>
          <w:p w14:paraId="13F94031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Component</w:t>
            </w:r>
          </w:p>
        </w:tc>
        <w:tc>
          <w:tcPr>
            <w:tcW w:w="2880" w:type="dxa"/>
          </w:tcPr>
          <w:p w14:paraId="5C206713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Status</w:t>
            </w:r>
          </w:p>
        </w:tc>
        <w:tc>
          <w:tcPr>
            <w:tcW w:w="2880" w:type="dxa"/>
          </w:tcPr>
          <w:p w14:paraId="621F247C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Progress (%)</w:t>
            </w:r>
          </w:p>
        </w:tc>
      </w:tr>
      <w:tr w:rsidR="00E556AB" w:rsidRPr="00762DE4" w14:paraId="77198B7B" w14:textId="77777777">
        <w:tc>
          <w:tcPr>
            <w:tcW w:w="2880" w:type="dxa"/>
          </w:tcPr>
          <w:p w14:paraId="04BB6738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Backend API</w:t>
            </w:r>
          </w:p>
        </w:tc>
        <w:tc>
          <w:tcPr>
            <w:tcW w:w="2880" w:type="dxa"/>
          </w:tcPr>
          <w:p w14:paraId="24737290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Complete</w:t>
            </w:r>
          </w:p>
        </w:tc>
        <w:tc>
          <w:tcPr>
            <w:tcW w:w="2880" w:type="dxa"/>
          </w:tcPr>
          <w:p w14:paraId="7BFEC005" w14:textId="79A1830F" w:rsidR="00E556AB" w:rsidRPr="00762DE4" w:rsidRDefault="00762DE4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9</w:t>
            </w:r>
            <w:r w:rsidR="00000000" w:rsidRPr="00762DE4">
              <w:rPr>
                <w:rFonts w:ascii="Helvetica" w:hAnsi="Helvetica"/>
              </w:rPr>
              <w:t>0%</w:t>
            </w:r>
          </w:p>
        </w:tc>
      </w:tr>
      <w:tr w:rsidR="00E556AB" w:rsidRPr="00762DE4" w14:paraId="7E2EF720" w14:textId="77777777">
        <w:tc>
          <w:tcPr>
            <w:tcW w:w="2880" w:type="dxa"/>
          </w:tcPr>
          <w:p w14:paraId="2A08DDB4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Frontend UI/UX</w:t>
            </w:r>
          </w:p>
        </w:tc>
        <w:tc>
          <w:tcPr>
            <w:tcW w:w="2880" w:type="dxa"/>
          </w:tcPr>
          <w:p w14:paraId="312E0B26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Polishing</w:t>
            </w:r>
          </w:p>
        </w:tc>
        <w:tc>
          <w:tcPr>
            <w:tcW w:w="2880" w:type="dxa"/>
          </w:tcPr>
          <w:p w14:paraId="4E6E7297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90%</w:t>
            </w:r>
          </w:p>
        </w:tc>
      </w:tr>
      <w:tr w:rsidR="00E556AB" w:rsidRPr="00762DE4" w14:paraId="007276AA" w14:textId="77777777">
        <w:tc>
          <w:tcPr>
            <w:tcW w:w="2880" w:type="dxa"/>
          </w:tcPr>
          <w:p w14:paraId="6ACB7285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NLP Pipeline</w:t>
            </w:r>
          </w:p>
        </w:tc>
        <w:tc>
          <w:tcPr>
            <w:tcW w:w="2880" w:type="dxa"/>
          </w:tcPr>
          <w:p w14:paraId="19F547BD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Optimized</w:t>
            </w:r>
          </w:p>
        </w:tc>
        <w:tc>
          <w:tcPr>
            <w:tcW w:w="2880" w:type="dxa"/>
          </w:tcPr>
          <w:p w14:paraId="71CDD508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100%</w:t>
            </w:r>
          </w:p>
        </w:tc>
      </w:tr>
      <w:tr w:rsidR="00E556AB" w:rsidRPr="00762DE4" w14:paraId="1DC3A9C2" w14:textId="77777777" w:rsidTr="00762DE4">
        <w:trPr>
          <w:trHeight w:val="293"/>
        </w:trPr>
        <w:tc>
          <w:tcPr>
            <w:tcW w:w="2880" w:type="dxa"/>
          </w:tcPr>
          <w:p w14:paraId="423F1AAB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Cloud Deployment</w:t>
            </w:r>
          </w:p>
        </w:tc>
        <w:tc>
          <w:tcPr>
            <w:tcW w:w="2880" w:type="dxa"/>
          </w:tcPr>
          <w:p w14:paraId="09EEF3D5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Live</w:t>
            </w:r>
          </w:p>
        </w:tc>
        <w:tc>
          <w:tcPr>
            <w:tcW w:w="2880" w:type="dxa"/>
          </w:tcPr>
          <w:p w14:paraId="2F0CEBED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100%</w:t>
            </w:r>
          </w:p>
        </w:tc>
      </w:tr>
      <w:tr w:rsidR="00E556AB" w:rsidRPr="00762DE4" w14:paraId="2351A00C" w14:textId="77777777">
        <w:tc>
          <w:tcPr>
            <w:tcW w:w="2880" w:type="dxa"/>
          </w:tcPr>
          <w:p w14:paraId="765435F7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Data Ingestion</w:t>
            </w:r>
          </w:p>
        </w:tc>
        <w:tc>
          <w:tcPr>
            <w:tcW w:w="2880" w:type="dxa"/>
          </w:tcPr>
          <w:p w14:paraId="17A7314E" w14:textId="77777777" w:rsidR="00E556AB" w:rsidRPr="00762DE4" w:rsidRDefault="00000000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</w:rPr>
              <w:t>Testing Triggers</w:t>
            </w:r>
          </w:p>
        </w:tc>
        <w:tc>
          <w:tcPr>
            <w:tcW w:w="2880" w:type="dxa"/>
          </w:tcPr>
          <w:p w14:paraId="041B3875" w14:textId="2E0F10BA" w:rsidR="00E556AB" w:rsidRPr="00762DE4" w:rsidRDefault="00762DE4">
            <w:pPr>
              <w:rPr>
                <w:rFonts w:ascii="Helvetica" w:hAnsi="Helvetica"/>
              </w:rPr>
            </w:pPr>
            <w:r w:rsidRPr="00762DE4">
              <w:rPr>
                <w:rFonts w:ascii="Helvetica" w:hAnsi="Helvetica"/>
                <w:color w:val="EE0000"/>
              </w:rPr>
              <w:t>5</w:t>
            </w:r>
            <w:r w:rsidR="00000000" w:rsidRPr="00762DE4">
              <w:rPr>
                <w:rFonts w:ascii="Helvetica" w:hAnsi="Helvetica"/>
                <w:color w:val="EE0000"/>
              </w:rPr>
              <w:t>5%</w:t>
            </w:r>
          </w:p>
        </w:tc>
      </w:tr>
    </w:tbl>
    <w:p w14:paraId="1843844A" w14:textId="04E78E30" w:rsidR="00762DE4" w:rsidRPr="00762DE4" w:rsidRDefault="00762DE4" w:rsidP="00762DE4">
      <w:pPr>
        <w:pStyle w:val="Heading1"/>
        <w:rPr>
          <w:rFonts w:ascii="Helvetica" w:hAnsi="Helvetica"/>
          <w:color w:val="auto"/>
        </w:rPr>
      </w:pPr>
      <w:r w:rsidRPr="00762DE4">
        <w:rPr>
          <w:rFonts w:ascii="Helvetica" w:hAnsi="Helvetica"/>
          <w:color w:val="auto"/>
        </w:rPr>
        <w:lastRenderedPageBreak/>
        <w:t xml:space="preserve">Where we’re </w:t>
      </w:r>
      <w:r w:rsidRPr="00762DE4">
        <w:rPr>
          <w:rFonts w:ascii="Helvetica" w:hAnsi="Helvetica"/>
          <w:color w:val="EE0000"/>
        </w:rPr>
        <w:t>struggling</w:t>
      </w:r>
    </w:p>
    <w:p w14:paraId="7136D97B" w14:textId="332A9D76" w:rsidR="00762DE4" w:rsidRPr="00762DE4" w:rsidRDefault="00762DE4" w:rsidP="00762DE4">
      <w:pPr>
        <w:pStyle w:val="Heading1"/>
        <w:rPr>
          <w:rFonts w:ascii="Helvetica" w:hAnsi="Helvetica"/>
          <w:b w:val="0"/>
          <w:bCs w:val="0"/>
          <w:color w:val="auto"/>
          <w:sz w:val="22"/>
          <w:szCs w:val="22"/>
        </w:rPr>
      </w:pP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 xml:space="preserve">The main challenges 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>now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 xml:space="preserve"> are around social media APIs, which have become stricter since the project was originally framed:</w:t>
      </w:r>
    </w:p>
    <w:p w14:paraId="509C47EA" w14:textId="77777777" w:rsidR="00762DE4" w:rsidRDefault="00762DE4" w:rsidP="00762DE4">
      <w:pPr>
        <w:pStyle w:val="Heading1"/>
        <w:rPr>
          <w:rFonts w:ascii="Helvetica" w:hAnsi="Helvetica"/>
          <w:b w:val="0"/>
          <w:bCs w:val="0"/>
          <w:color w:val="auto"/>
          <w:sz w:val="22"/>
          <w:szCs w:val="22"/>
        </w:rPr>
      </w:pP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>•</w:t>
      </w:r>
      <w:r w:rsidRPr="00762DE4">
        <w:rPr>
          <w:rFonts w:ascii="Helvetica" w:hAnsi="Helvetica" w:cs="Segoe UI Symbol"/>
          <w:b w:val="0"/>
          <w:bCs w:val="0"/>
          <w:color w:val="auto"/>
          <w:sz w:val="22"/>
          <w:szCs w:val="22"/>
        </w:rPr>
        <w:t>⁠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 xml:space="preserve"> </w:t>
      </w:r>
      <w:r w:rsidRPr="00762DE4">
        <w:rPr>
          <w:rFonts w:ascii="Helvetica" w:hAnsi="Helvetica" w:cs="Segoe UI Symbol"/>
          <w:b w:val="0"/>
          <w:bCs w:val="0"/>
          <w:color w:val="auto"/>
          <w:sz w:val="22"/>
          <w:szCs w:val="22"/>
        </w:rPr>
        <w:t>⁠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 xml:space="preserve">Reddit has moved to a “Responsible Builder” policy and a much more controlled approval process for API access. For student projects, the traditional “script app + PRAW” route is no longer straightforward. Our initial attempts to register an application have been slowed by this new process.  </w:t>
      </w:r>
    </w:p>
    <w:p w14:paraId="30B43CCD" w14:textId="3AD7E9DE" w:rsidR="00762DE4" w:rsidRPr="00762DE4" w:rsidRDefault="00762DE4" w:rsidP="00762DE4">
      <w:pPr>
        <w:pStyle w:val="Heading1"/>
        <w:rPr>
          <w:rFonts w:ascii="Helvetica" w:hAnsi="Helvetica"/>
          <w:b w:val="0"/>
          <w:bCs w:val="0"/>
          <w:color w:val="auto"/>
          <w:sz w:val="22"/>
          <w:szCs w:val="22"/>
        </w:rPr>
      </w:pP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>•</w:t>
      </w:r>
      <w:r w:rsidRPr="00762DE4">
        <w:rPr>
          <w:rFonts w:ascii="Helvetica" w:hAnsi="Helvetica" w:cs="Segoe UI Symbol"/>
          <w:b w:val="0"/>
          <w:bCs w:val="0"/>
          <w:color w:val="auto"/>
          <w:sz w:val="22"/>
          <w:szCs w:val="22"/>
        </w:rPr>
        <w:t>⁠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 xml:space="preserve"> </w:t>
      </w:r>
      <w:r w:rsidRPr="00762DE4">
        <w:rPr>
          <w:rFonts w:ascii="Helvetica" w:hAnsi="Helvetica" w:cs="Segoe UI Symbol"/>
          <w:b w:val="0"/>
          <w:bCs w:val="0"/>
          <w:color w:val="auto"/>
          <w:sz w:val="22"/>
          <w:szCs w:val="22"/>
        </w:rPr>
        <w:t>⁠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>Twitter/X now requires a formal developer application, even for academic and non</w:t>
      </w:r>
      <w:r w:rsidRPr="00762DE4">
        <w:rPr>
          <w:rFonts w:ascii="Helvetica" w:hAnsi="Helvetica" w:cs="Cambria Math"/>
          <w:b w:val="0"/>
          <w:bCs w:val="0"/>
          <w:color w:val="auto"/>
          <w:sz w:val="22"/>
          <w:szCs w:val="22"/>
        </w:rPr>
        <w:t>‑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 xml:space="preserve">commercial use. We’ve submitted a request describing IBM Campus Pulse as an academic consulting project and are currently waiting for approval and a Bearer Token.  </w:t>
      </w:r>
    </w:p>
    <w:p w14:paraId="48E71037" w14:textId="0833CCC8" w:rsidR="00762DE4" w:rsidRPr="00762DE4" w:rsidRDefault="00762DE4" w:rsidP="00762DE4">
      <w:pPr>
        <w:pStyle w:val="Heading1"/>
        <w:rPr>
          <w:rFonts w:ascii="Helvetica" w:hAnsi="Helvetica"/>
          <w:b w:val="0"/>
          <w:bCs w:val="0"/>
          <w:color w:val="auto"/>
          <w:sz w:val="22"/>
          <w:szCs w:val="22"/>
        </w:rPr>
      </w:pP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>•</w:t>
      </w:r>
      <w:r w:rsidRPr="00762DE4">
        <w:rPr>
          <w:rFonts w:ascii="Helvetica" w:hAnsi="Helvetica" w:cs="Segoe UI Symbol"/>
          <w:b w:val="0"/>
          <w:bCs w:val="0"/>
          <w:color w:val="auto"/>
          <w:sz w:val="22"/>
          <w:szCs w:val="22"/>
        </w:rPr>
        <w:t>⁠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 xml:space="preserve"> Until these approvals come through, the volume and freshness of live social data we can tap into is limited. Architecturally everything is ready, but the “real</w:t>
      </w:r>
      <w:r w:rsidRPr="00762DE4">
        <w:rPr>
          <w:rFonts w:ascii="Helvetica" w:hAnsi="Helvetica" w:cs="Cambria Math"/>
          <w:b w:val="0"/>
          <w:bCs w:val="0"/>
          <w:color w:val="auto"/>
          <w:sz w:val="22"/>
          <w:szCs w:val="22"/>
        </w:rPr>
        <w:t>‑</w:t>
      </w:r>
      <w:r w:rsidRPr="00762DE4">
        <w:rPr>
          <w:rFonts w:ascii="Helvetica" w:hAnsi="Helvetica"/>
          <w:b w:val="0"/>
          <w:bCs w:val="0"/>
          <w:color w:val="auto"/>
          <w:sz w:val="22"/>
          <w:szCs w:val="22"/>
        </w:rPr>
        <w:t>world firehose” is not fully open yet.</w:t>
      </w:r>
    </w:p>
    <w:p w14:paraId="6EB64CD3" w14:textId="6E2D329F" w:rsidR="00762DE4" w:rsidRPr="00762DE4" w:rsidRDefault="00000000" w:rsidP="00762DE4">
      <w:pPr>
        <w:pStyle w:val="Heading1"/>
        <w:rPr>
          <w:rFonts w:ascii="Helvetica" w:hAnsi="Helvetica"/>
          <w:color w:val="auto"/>
        </w:rPr>
      </w:pPr>
      <w:r w:rsidRPr="00762DE4">
        <w:rPr>
          <w:rFonts w:ascii="Helvetica" w:hAnsi="Helvetica"/>
          <w:color w:val="auto"/>
        </w:rPr>
        <w:t>Technical Architecture</w:t>
      </w:r>
    </w:p>
    <w:p w14:paraId="74AFA458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Frontend: React (Vite), Leaflet.js (Mapping), Chart.js (Analytics).</w:t>
      </w:r>
    </w:p>
    <w:p w14:paraId="1140A827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Backend: FastAPI (Python), httpx (Direct Gemini API calls).</w:t>
      </w:r>
    </w:p>
    <w:p w14:paraId="787F8E19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Database: MongoDB Atlas (Vector/Document Store).</w:t>
      </w:r>
    </w:p>
    <w:p w14:paraId="507B3C2F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Infrastructure: Vercel Serverless Functions.</w:t>
      </w:r>
    </w:p>
    <w:p w14:paraId="22C0AE85" w14:textId="729D4D2A" w:rsidR="00E556AB" w:rsidRDefault="00000000">
      <w:pPr>
        <w:pStyle w:val="Heading1"/>
        <w:rPr>
          <w:rFonts w:ascii="Helvetica" w:hAnsi="Helvetica"/>
          <w:color w:val="auto"/>
        </w:rPr>
      </w:pPr>
      <w:r w:rsidRPr="00762DE4">
        <w:rPr>
          <w:rFonts w:ascii="Helvetica" w:hAnsi="Helvetica"/>
          <w:color w:val="auto"/>
        </w:rPr>
        <w:t>Next Steps (Bi-Weekly Plan)</w:t>
      </w:r>
    </w:p>
    <w:p w14:paraId="60F93079" w14:textId="77777777" w:rsidR="00762DE4" w:rsidRPr="00762DE4" w:rsidRDefault="00762DE4" w:rsidP="00762DE4"/>
    <w:p w14:paraId="54F3D6D1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Ingestion Optimization: Implement Vercel Cron jobs for periodic data crawling (Reddit/X).</w:t>
      </w:r>
    </w:p>
    <w:p w14:paraId="2984FA1A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UI Refinement: Add interactive tiles for individual university posts on the map menu.</w:t>
      </w:r>
    </w:p>
    <w:p w14:paraId="6D7B79AE" w14:textId="77777777" w:rsidR="00E556AB" w:rsidRPr="00762DE4" w:rsidRDefault="00000000">
      <w:pPr>
        <w:pStyle w:val="ListBullet"/>
        <w:rPr>
          <w:rFonts w:ascii="Helvetica" w:hAnsi="Helvetica"/>
        </w:rPr>
      </w:pPr>
      <w:r w:rsidRPr="00762DE4">
        <w:rPr>
          <w:rFonts w:ascii="Helvetica" w:hAnsi="Helvetica"/>
        </w:rPr>
        <w:t>User Acceptance: Obtain final feedback on the dashboard features and navigation.</w:t>
      </w:r>
    </w:p>
    <w:p w14:paraId="7EFB3248" w14:textId="05C4E90C" w:rsidR="00762DE4" w:rsidRPr="00762DE4" w:rsidRDefault="00000000" w:rsidP="00762DE4">
      <w:pPr>
        <w:pStyle w:val="Heading1"/>
        <w:rPr>
          <w:rFonts w:ascii="Helvetica" w:hAnsi="Helvetica"/>
          <w:color w:val="auto"/>
        </w:rPr>
      </w:pPr>
      <w:r w:rsidRPr="00762DE4">
        <w:rPr>
          <w:rFonts w:ascii="Helvetica" w:hAnsi="Helvetica"/>
          <w:color w:val="auto"/>
        </w:rPr>
        <w:t>Registration Form Details</w:t>
      </w:r>
    </w:p>
    <w:p w14:paraId="27EF38B5" w14:textId="77777777" w:rsidR="00E556AB" w:rsidRPr="00762DE4" w:rsidRDefault="00000000">
      <w:pPr>
        <w:rPr>
          <w:rFonts w:ascii="Helvetica" w:hAnsi="Helvetica"/>
        </w:rPr>
      </w:pPr>
      <w:r w:rsidRPr="00762DE4">
        <w:rPr>
          <w:rFonts w:ascii="Helvetica" w:hAnsi="Helvetica"/>
        </w:rPr>
        <w:t>Project Title: IBM Campus Pulse</w:t>
      </w:r>
    </w:p>
    <w:p w14:paraId="25A7B2F4" w14:textId="12A08502" w:rsidR="00E556AB" w:rsidRPr="00762DE4" w:rsidRDefault="00000000">
      <w:pPr>
        <w:rPr>
          <w:rFonts w:ascii="Helvetica" w:hAnsi="Helvetica"/>
        </w:rPr>
      </w:pPr>
      <w:r w:rsidRPr="00762DE4">
        <w:rPr>
          <w:rFonts w:ascii="Helvetica" w:hAnsi="Helvetica"/>
        </w:rPr>
        <w:t>Github Repo: https://github.com/jayeetrab/IBM_consultingProject</w:t>
      </w:r>
    </w:p>
    <w:sectPr w:rsidR="00E556AB" w:rsidRPr="00762D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586359">
    <w:abstractNumId w:val="8"/>
  </w:num>
  <w:num w:numId="2" w16cid:durableId="1674601247">
    <w:abstractNumId w:val="6"/>
  </w:num>
  <w:num w:numId="3" w16cid:durableId="2034840522">
    <w:abstractNumId w:val="5"/>
  </w:num>
  <w:num w:numId="4" w16cid:durableId="371731595">
    <w:abstractNumId w:val="4"/>
  </w:num>
  <w:num w:numId="5" w16cid:durableId="453256038">
    <w:abstractNumId w:val="7"/>
  </w:num>
  <w:num w:numId="6" w16cid:durableId="685447127">
    <w:abstractNumId w:val="3"/>
  </w:num>
  <w:num w:numId="7" w16cid:durableId="1329744584">
    <w:abstractNumId w:val="2"/>
  </w:num>
  <w:num w:numId="8" w16cid:durableId="793596510">
    <w:abstractNumId w:val="1"/>
  </w:num>
  <w:num w:numId="9" w16cid:durableId="198947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920"/>
    <w:rsid w:val="0029639D"/>
    <w:rsid w:val="00326F90"/>
    <w:rsid w:val="00762DE4"/>
    <w:rsid w:val="00AA1D8D"/>
    <w:rsid w:val="00AA4C66"/>
    <w:rsid w:val="00B47730"/>
    <w:rsid w:val="00CB0664"/>
    <w:rsid w:val="00E55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DB92C"/>
  <w14:defaultImageDpi w14:val="300"/>
  <w15:docId w15:val="{748EDC08-A8A2-4E47-89E1-52726857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Jayeetra Bhattacharjee</cp:lastModifiedBy>
  <cp:revision>3</cp:revision>
  <dcterms:created xsi:type="dcterms:W3CDTF">2013-12-23T23:15:00Z</dcterms:created>
  <dcterms:modified xsi:type="dcterms:W3CDTF">2026-03-13T17:15:00Z</dcterms:modified>
  <cp:category/>
</cp:coreProperties>
</file>