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22D2" w:rsidRPr="00C61B4B" w:rsidRDefault="00AB60CE" w:rsidP="00A72C03">
      <w:pPr>
        <w:spacing w:after="0" w:line="240" w:lineRule="auto"/>
        <w:ind w:firstLine="0"/>
        <w:rPr>
          <w:rFonts w:ascii="Garamond" w:hAnsi="Garamond"/>
          <w:sz w:val="28"/>
          <w:szCs w:val="24"/>
        </w:rPr>
      </w:pPr>
      <w:r w:rsidRPr="00AB60CE">
        <w:rPr>
          <w:rFonts w:ascii="Garamond" w:hAnsi="Garamond"/>
          <w:b/>
          <w:noProof/>
          <w:sz w:val="36"/>
          <w:szCs w:val="24"/>
          <w:lang w:val="en-SG" w:eastAsia="ja-JP"/>
        </w:rPr>
        <w:drawing>
          <wp:anchor distT="0" distB="0" distL="114300" distR="114300" simplePos="0" relativeHeight="251663360" behindDoc="0" locked="0" layoutInCell="1" allowOverlap="1">
            <wp:simplePos x="0" y="0"/>
            <wp:positionH relativeFrom="column">
              <wp:posOffset>5004435</wp:posOffset>
            </wp:positionH>
            <wp:positionV relativeFrom="paragraph">
              <wp:posOffset>-245110</wp:posOffset>
            </wp:positionV>
            <wp:extent cx="1343025" cy="1343025"/>
            <wp:effectExtent l="1905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00px-Sangguniang_Kabataan_logo.svg.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343025" cy="1343025"/>
                    </a:xfrm>
                    <a:prstGeom prst="rect">
                      <a:avLst/>
                    </a:prstGeom>
                  </pic:spPr>
                </pic:pic>
              </a:graphicData>
            </a:graphic>
          </wp:anchor>
        </w:drawing>
      </w:r>
      <w:r w:rsidR="00F22341" w:rsidRPr="00F22341">
        <w:rPr>
          <w:rFonts w:ascii="Garamond" w:hAnsi="Garamond"/>
          <w:b/>
          <w:noProof/>
          <w:sz w:val="36"/>
          <w:szCs w:val="24"/>
          <w:lang w:val="en-SG" w:eastAsia="ja-JP"/>
        </w:rPr>
        <w:pict>
          <v:rect id="_x0000_s1026" style="position:absolute;margin-left:-4.95pt;margin-top:-1.3pt;width:424.5pt;height:72.75pt;z-index:251661312;mso-position-horizontal-relative:text;mso-position-vertical-relative:text" strokeweight="2.25pt">
            <v:textbox style="mso-next-textbox:#_x0000_s1026">
              <w:txbxContent>
                <w:p w:rsidR="00A72C03" w:rsidRPr="00CD0AA6" w:rsidRDefault="00AB60CE" w:rsidP="00CD0AA6">
                  <w:pPr>
                    <w:spacing w:after="0" w:line="240" w:lineRule="auto"/>
                    <w:ind w:firstLine="0"/>
                    <w:jc w:val="center"/>
                    <w:rPr>
                      <w:rFonts w:ascii="Garamond" w:hAnsi="Garamond"/>
                      <w:b/>
                      <w:sz w:val="36"/>
                      <w:szCs w:val="24"/>
                    </w:rPr>
                  </w:pPr>
                  <w:r>
                    <w:rPr>
                      <w:rFonts w:ascii="Garamond" w:hAnsi="Garamond"/>
                      <w:b/>
                      <w:sz w:val="36"/>
                      <w:szCs w:val="24"/>
                    </w:rPr>
                    <w:t>SANGGUNIANG KABATAAN PEDERASYON</w:t>
                  </w:r>
                </w:p>
                <w:p w:rsidR="00A72C03" w:rsidRPr="00CD0AA6" w:rsidRDefault="00A72C03" w:rsidP="00CD0AA6">
                  <w:pPr>
                    <w:spacing w:after="0" w:line="240" w:lineRule="auto"/>
                    <w:ind w:firstLine="0"/>
                    <w:jc w:val="center"/>
                    <w:rPr>
                      <w:rFonts w:ascii="Garamond" w:hAnsi="Garamond"/>
                      <w:sz w:val="28"/>
                      <w:szCs w:val="24"/>
                    </w:rPr>
                  </w:pPr>
                  <w:r w:rsidRPr="00CD0AA6">
                    <w:rPr>
                      <w:rFonts w:ascii="Garamond" w:hAnsi="Garamond"/>
                      <w:sz w:val="28"/>
                      <w:szCs w:val="24"/>
                    </w:rPr>
                    <w:t>Province of Laguna</w:t>
                  </w:r>
                </w:p>
                <w:p w:rsidR="00A72C03" w:rsidRPr="00CD0AA6" w:rsidRDefault="00A72C03" w:rsidP="00CD0AA6">
                  <w:pPr>
                    <w:spacing w:after="0" w:line="240" w:lineRule="auto"/>
                    <w:ind w:firstLine="0"/>
                    <w:jc w:val="center"/>
                    <w:rPr>
                      <w:rFonts w:ascii="Garamond" w:hAnsi="Garamond"/>
                      <w:sz w:val="28"/>
                      <w:szCs w:val="24"/>
                    </w:rPr>
                  </w:pPr>
                  <w:r w:rsidRPr="00CD0AA6">
                    <w:rPr>
                      <w:rFonts w:ascii="Garamond" w:hAnsi="Garamond"/>
                      <w:sz w:val="28"/>
                      <w:szCs w:val="24"/>
                    </w:rPr>
                    <w:t>MUNICIPALITY OF LUISIANA</w:t>
                  </w:r>
                </w:p>
                <w:p w:rsidR="00A72C03" w:rsidRPr="00CD0AA6" w:rsidRDefault="00A72C03" w:rsidP="00CD0AA6">
                  <w:pPr>
                    <w:spacing w:after="0" w:line="240" w:lineRule="auto"/>
                    <w:ind w:firstLine="0"/>
                    <w:jc w:val="center"/>
                    <w:rPr>
                      <w:rFonts w:ascii="Garamond" w:hAnsi="Garamond"/>
                      <w:sz w:val="24"/>
                      <w:szCs w:val="24"/>
                    </w:rPr>
                  </w:pPr>
                  <w:r w:rsidRPr="00CD0AA6">
                    <w:rPr>
                      <w:i/>
                      <w:sz w:val="21"/>
                    </w:rPr>
                    <w:t xml:space="preserve">Contact Number: </w:t>
                  </w:r>
                  <w:r w:rsidR="007C2E3E">
                    <w:rPr>
                      <w:i/>
                      <w:sz w:val="21"/>
                    </w:rPr>
                    <w:t xml:space="preserve">555 – 3411 </w:t>
                  </w:r>
                  <w:r w:rsidR="007C2E3E">
                    <w:rPr>
                      <w:sz w:val="21"/>
                    </w:rPr>
                    <w:t xml:space="preserve">| </w:t>
                  </w:r>
                  <w:r w:rsidRPr="00CD0AA6">
                    <w:rPr>
                      <w:i/>
                      <w:sz w:val="21"/>
                    </w:rPr>
                    <w:t>+63 915 36 13226</w:t>
                  </w:r>
                </w:p>
              </w:txbxContent>
            </v:textbox>
          </v:rect>
        </w:pict>
      </w:r>
    </w:p>
    <w:p w:rsidR="00A122D2" w:rsidRPr="00C0209B" w:rsidRDefault="00A122D2" w:rsidP="00A122D2">
      <w:pPr>
        <w:spacing w:after="0" w:line="240" w:lineRule="auto"/>
        <w:ind w:firstLine="0"/>
        <w:jc w:val="center"/>
        <w:rPr>
          <w:rFonts w:ascii="Garamond" w:hAnsi="Garamond"/>
          <w:sz w:val="24"/>
          <w:szCs w:val="24"/>
        </w:rPr>
      </w:pPr>
    </w:p>
    <w:p w:rsidR="00A122D2" w:rsidRDefault="00A122D2" w:rsidP="00A122D2">
      <w:pPr>
        <w:spacing w:after="0" w:line="240" w:lineRule="auto"/>
        <w:ind w:firstLine="0"/>
        <w:jc w:val="center"/>
        <w:rPr>
          <w:rFonts w:ascii="Garamond" w:hAnsi="Garamond"/>
          <w:b/>
          <w:sz w:val="24"/>
          <w:szCs w:val="24"/>
          <w:u w:val="single"/>
        </w:rPr>
      </w:pPr>
    </w:p>
    <w:p w:rsidR="00A122D2" w:rsidRDefault="00A122D2" w:rsidP="00F06F47">
      <w:pPr>
        <w:spacing w:after="0" w:line="240" w:lineRule="auto"/>
        <w:ind w:firstLine="0"/>
        <w:rPr>
          <w:rFonts w:ascii="Garamond" w:hAnsi="Garamond"/>
          <w:b/>
          <w:sz w:val="24"/>
          <w:szCs w:val="24"/>
          <w:u w:val="single"/>
        </w:rPr>
      </w:pPr>
    </w:p>
    <w:p w:rsidR="00A72C03" w:rsidRDefault="00A72C03" w:rsidP="00A122D2">
      <w:pPr>
        <w:spacing w:after="0" w:line="240" w:lineRule="auto"/>
        <w:ind w:firstLine="0"/>
        <w:rPr>
          <w:rFonts w:ascii="Garamond" w:hAnsi="Garamond"/>
          <w:b/>
          <w:sz w:val="24"/>
          <w:szCs w:val="24"/>
        </w:rPr>
      </w:pPr>
    </w:p>
    <w:p w:rsidR="00A72C03" w:rsidRDefault="00A72C03" w:rsidP="00A122D2">
      <w:pPr>
        <w:spacing w:after="0" w:line="240" w:lineRule="auto"/>
        <w:ind w:firstLine="0"/>
        <w:rPr>
          <w:rFonts w:ascii="Garamond" w:hAnsi="Garamond"/>
          <w:b/>
          <w:sz w:val="24"/>
          <w:szCs w:val="24"/>
        </w:rPr>
      </w:pPr>
    </w:p>
    <w:p w:rsidR="00510F6D" w:rsidRDefault="00510F6D" w:rsidP="00A122D2">
      <w:pPr>
        <w:spacing w:after="0" w:line="240" w:lineRule="auto"/>
        <w:ind w:firstLine="0"/>
        <w:rPr>
          <w:rFonts w:ascii="Garamond" w:hAnsi="Garamond"/>
          <w:b/>
          <w:sz w:val="24"/>
          <w:szCs w:val="24"/>
        </w:rPr>
      </w:pPr>
    </w:p>
    <w:p w:rsidR="00510F6D" w:rsidRDefault="00510F6D" w:rsidP="00A122D2">
      <w:pPr>
        <w:spacing w:after="0" w:line="240" w:lineRule="auto"/>
        <w:ind w:firstLine="0"/>
        <w:rPr>
          <w:rFonts w:ascii="Garamond" w:hAnsi="Garamond"/>
          <w:b/>
          <w:sz w:val="24"/>
          <w:szCs w:val="24"/>
        </w:rPr>
      </w:pPr>
      <w:r>
        <w:rPr>
          <w:rFonts w:ascii="Garamond" w:hAnsi="Garamond"/>
          <w:b/>
          <w:sz w:val="24"/>
          <w:szCs w:val="24"/>
        </w:rPr>
        <w:tab/>
      </w:r>
      <w:r>
        <w:rPr>
          <w:rFonts w:ascii="Garamond" w:hAnsi="Garamond"/>
          <w:b/>
          <w:sz w:val="24"/>
          <w:szCs w:val="24"/>
        </w:rPr>
        <w:tab/>
      </w:r>
      <w:r>
        <w:rPr>
          <w:rFonts w:ascii="Garamond" w:hAnsi="Garamond"/>
          <w:b/>
          <w:sz w:val="24"/>
          <w:szCs w:val="24"/>
        </w:rPr>
        <w:tab/>
      </w:r>
      <w:r>
        <w:rPr>
          <w:rFonts w:ascii="Garamond" w:hAnsi="Garamond"/>
          <w:b/>
          <w:sz w:val="24"/>
          <w:szCs w:val="24"/>
        </w:rPr>
        <w:tab/>
      </w:r>
      <w:r>
        <w:rPr>
          <w:rFonts w:ascii="Garamond" w:hAnsi="Garamond"/>
          <w:b/>
          <w:sz w:val="24"/>
          <w:szCs w:val="24"/>
        </w:rPr>
        <w:tab/>
      </w:r>
      <w:r>
        <w:rPr>
          <w:rFonts w:ascii="Garamond" w:hAnsi="Garamond"/>
          <w:b/>
          <w:sz w:val="24"/>
          <w:szCs w:val="24"/>
        </w:rPr>
        <w:tab/>
      </w:r>
      <w:r>
        <w:rPr>
          <w:rFonts w:ascii="Garamond" w:hAnsi="Garamond"/>
          <w:b/>
          <w:sz w:val="24"/>
          <w:szCs w:val="24"/>
        </w:rPr>
        <w:tab/>
      </w:r>
      <w:r>
        <w:rPr>
          <w:rFonts w:ascii="Garamond" w:hAnsi="Garamond"/>
          <w:b/>
          <w:sz w:val="24"/>
          <w:szCs w:val="24"/>
        </w:rPr>
        <w:tab/>
      </w:r>
      <w:r>
        <w:rPr>
          <w:rFonts w:ascii="Garamond" w:hAnsi="Garamond"/>
          <w:b/>
          <w:sz w:val="24"/>
          <w:szCs w:val="24"/>
        </w:rPr>
        <w:tab/>
      </w:r>
      <w:r>
        <w:rPr>
          <w:rFonts w:ascii="Garamond" w:hAnsi="Garamond"/>
          <w:b/>
          <w:sz w:val="24"/>
          <w:szCs w:val="24"/>
        </w:rPr>
        <w:tab/>
      </w:r>
    </w:p>
    <w:p w:rsidR="00510F6D" w:rsidRDefault="00510F6D" w:rsidP="00510F6D">
      <w:pPr>
        <w:spacing w:after="0" w:line="240" w:lineRule="auto"/>
        <w:ind w:firstLine="0"/>
        <w:jc w:val="right"/>
        <w:rPr>
          <w:rFonts w:ascii="Garamond" w:hAnsi="Garamond"/>
          <w:b/>
          <w:sz w:val="24"/>
          <w:szCs w:val="24"/>
        </w:rPr>
      </w:pPr>
      <w:r>
        <w:rPr>
          <w:rFonts w:ascii="Garamond" w:hAnsi="Garamond"/>
          <w:b/>
          <w:sz w:val="24"/>
          <w:szCs w:val="24"/>
        </w:rPr>
        <w:t>20 February 2019</w:t>
      </w:r>
    </w:p>
    <w:p w:rsidR="00510F6D" w:rsidRDefault="00510F6D" w:rsidP="00A122D2">
      <w:pPr>
        <w:spacing w:after="0" w:line="240" w:lineRule="auto"/>
        <w:ind w:firstLine="0"/>
        <w:rPr>
          <w:rFonts w:ascii="Garamond" w:hAnsi="Garamond"/>
          <w:b/>
          <w:sz w:val="24"/>
          <w:szCs w:val="24"/>
        </w:rPr>
      </w:pPr>
    </w:p>
    <w:p w:rsidR="00A122D2" w:rsidRDefault="00510F6D" w:rsidP="00A122D2">
      <w:pPr>
        <w:spacing w:after="0" w:line="240" w:lineRule="auto"/>
        <w:ind w:firstLine="0"/>
        <w:rPr>
          <w:rFonts w:ascii="Garamond" w:hAnsi="Garamond"/>
          <w:b/>
          <w:sz w:val="24"/>
          <w:szCs w:val="24"/>
        </w:rPr>
      </w:pPr>
      <w:r>
        <w:rPr>
          <w:rFonts w:ascii="Garamond" w:hAnsi="Garamond"/>
          <w:b/>
          <w:sz w:val="24"/>
          <w:szCs w:val="24"/>
        </w:rPr>
        <w:t>RAMON B. VALDENARRO</w:t>
      </w:r>
    </w:p>
    <w:p w:rsidR="00FE37C4" w:rsidRPr="00D514E3" w:rsidRDefault="00510F6D" w:rsidP="00510F6D">
      <w:pPr>
        <w:spacing w:after="0" w:line="240" w:lineRule="auto"/>
        <w:ind w:firstLine="0"/>
        <w:rPr>
          <w:rFonts w:ascii="Garamond" w:hAnsi="Garamond"/>
          <w:sz w:val="24"/>
          <w:szCs w:val="24"/>
        </w:rPr>
      </w:pPr>
      <w:r>
        <w:rPr>
          <w:rFonts w:ascii="Garamond" w:hAnsi="Garamond"/>
          <w:sz w:val="24"/>
          <w:szCs w:val="24"/>
        </w:rPr>
        <w:t>State Auditor IV</w:t>
      </w:r>
    </w:p>
    <w:p w:rsidR="00A122D2" w:rsidRPr="00B86A0F" w:rsidRDefault="00B86A0F" w:rsidP="00A122D2">
      <w:pPr>
        <w:spacing w:after="0" w:line="240" w:lineRule="auto"/>
        <w:ind w:firstLine="0"/>
        <w:rPr>
          <w:rFonts w:ascii="Garamond" w:hAnsi="Garamond"/>
          <w:i/>
          <w:sz w:val="24"/>
          <w:szCs w:val="24"/>
        </w:rPr>
      </w:pPr>
      <w:r w:rsidRPr="00B86A0F">
        <w:rPr>
          <w:rFonts w:ascii="Garamond" w:hAnsi="Garamond"/>
          <w:i/>
          <w:sz w:val="24"/>
          <w:szCs w:val="24"/>
        </w:rPr>
        <w:t>Commission on Audit</w:t>
      </w:r>
    </w:p>
    <w:p w:rsidR="001704F8" w:rsidRDefault="001704F8" w:rsidP="00A122D2">
      <w:pPr>
        <w:ind w:firstLine="0"/>
        <w:rPr>
          <w:rFonts w:ascii="Garamond" w:hAnsi="Garamond"/>
          <w:b/>
          <w:sz w:val="24"/>
          <w:szCs w:val="24"/>
        </w:rPr>
      </w:pPr>
    </w:p>
    <w:p w:rsidR="00FE37C4" w:rsidRDefault="00A122D2" w:rsidP="00A122D2">
      <w:pPr>
        <w:ind w:firstLine="0"/>
        <w:rPr>
          <w:rFonts w:ascii="Garamond" w:hAnsi="Garamond"/>
          <w:b/>
          <w:sz w:val="24"/>
          <w:szCs w:val="24"/>
        </w:rPr>
      </w:pPr>
      <w:r w:rsidRPr="00CE0F75">
        <w:rPr>
          <w:rFonts w:ascii="Garamond" w:hAnsi="Garamond"/>
          <w:b/>
          <w:sz w:val="24"/>
          <w:szCs w:val="24"/>
        </w:rPr>
        <w:t xml:space="preserve">Dear </w:t>
      </w:r>
      <w:r w:rsidR="00510F6D">
        <w:rPr>
          <w:rFonts w:ascii="Garamond" w:hAnsi="Garamond"/>
          <w:b/>
          <w:sz w:val="24"/>
          <w:szCs w:val="24"/>
        </w:rPr>
        <w:t xml:space="preserve">Sir </w:t>
      </w:r>
      <w:proofErr w:type="spellStart"/>
      <w:r w:rsidR="00510F6D">
        <w:rPr>
          <w:rFonts w:ascii="Garamond" w:hAnsi="Garamond"/>
          <w:b/>
          <w:sz w:val="24"/>
          <w:szCs w:val="24"/>
        </w:rPr>
        <w:t>Valdenarro</w:t>
      </w:r>
      <w:proofErr w:type="spellEnd"/>
      <w:r w:rsidR="00510F6D">
        <w:rPr>
          <w:rFonts w:ascii="Garamond" w:hAnsi="Garamond"/>
          <w:b/>
          <w:sz w:val="24"/>
          <w:szCs w:val="24"/>
        </w:rPr>
        <w:t>,</w:t>
      </w:r>
    </w:p>
    <w:p w:rsidR="00AB60CE" w:rsidRPr="00AB60CE" w:rsidRDefault="00FE37C4" w:rsidP="00AB60CE">
      <w:pPr>
        <w:ind w:firstLine="0"/>
        <w:jc w:val="both"/>
        <w:rPr>
          <w:rFonts w:ascii="Garamond" w:hAnsi="Garamond"/>
          <w:sz w:val="24"/>
          <w:szCs w:val="24"/>
        </w:rPr>
      </w:pPr>
      <w:r w:rsidRPr="00AB60CE">
        <w:rPr>
          <w:rFonts w:ascii="Garamond" w:hAnsi="Garamond"/>
          <w:sz w:val="24"/>
          <w:szCs w:val="24"/>
        </w:rPr>
        <w:tab/>
      </w:r>
      <w:r w:rsidR="00AB60CE" w:rsidRPr="00AB60CE">
        <w:rPr>
          <w:rFonts w:ascii="Garamond" w:hAnsi="Garamond"/>
          <w:sz w:val="24"/>
          <w:szCs w:val="24"/>
        </w:rPr>
        <w:t xml:space="preserve">This pertains to the disbursement and utilization of SK funds. Pursuant to Section 21 of the Implementing Rules and Regulations of Republic Act No. 10742, otherwise known as the </w:t>
      </w:r>
      <w:proofErr w:type="spellStart"/>
      <w:r w:rsidR="00AB60CE" w:rsidRPr="00AB60CE">
        <w:rPr>
          <w:rFonts w:ascii="Garamond" w:hAnsi="Garamond"/>
          <w:sz w:val="24"/>
          <w:szCs w:val="24"/>
        </w:rPr>
        <w:t>Sangguniang</w:t>
      </w:r>
      <w:proofErr w:type="spellEnd"/>
      <w:r w:rsidR="00AB60CE" w:rsidRPr="00AB60CE">
        <w:rPr>
          <w:rFonts w:ascii="Garamond" w:hAnsi="Garamond"/>
          <w:sz w:val="24"/>
          <w:szCs w:val="24"/>
        </w:rPr>
        <w:t xml:space="preserve"> </w:t>
      </w:r>
      <w:proofErr w:type="spellStart"/>
      <w:r w:rsidR="00AB60CE" w:rsidRPr="00AB60CE">
        <w:rPr>
          <w:rFonts w:ascii="Garamond" w:hAnsi="Garamond"/>
          <w:sz w:val="24"/>
          <w:szCs w:val="24"/>
        </w:rPr>
        <w:t>Kabataan</w:t>
      </w:r>
      <w:proofErr w:type="spellEnd"/>
      <w:r w:rsidR="00AB60CE" w:rsidRPr="00AB60CE">
        <w:rPr>
          <w:rFonts w:ascii="Garamond" w:hAnsi="Garamond"/>
          <w:sz w:val="24"/>
          <w:szCs w:val="24"/>
        </w:rPr>
        <w:t xml:space="preserve"> Reform Act of 2015, “the COA shall formulate accounting and auditing guidelines pertaining to the proper recording, reporting and audit of SK funds and such other funds, including but not limited to, funds of </w:t>
      </w:r>
      <w:proofErr w:type="spellStart"/>
      <w:r w:rsidR="00AB60CE" w:rsidRPr="00AB60CE">
        <w:rPr>
          <w:rFonts w:ascii="Garamond" w:hAnsi="Garamond"/>
          <w:sz w:val="24"/>
          <w:szCs w:val="24"/>
        </w:rPr>
        <w:t>Pederasyon</w:t>
      </w:r>
      <w:proofErr w:type="spellEnd"/>
      <w:r w:rsidR="00AB60CE" w:rsidRPr="00AB60CE">
        <w:rPr>
          <w:rFonts w:ascii="Garamond" w:hAnsi="Garamond"/>
          <w:sz w:val="24"/>
          <w:szCs w:val="24"/>
        </w:rPr>
        <w:t xml:space="preserve"> in all levels.”</w:t>
      </w:r>
    </w:p>
    <w:p w:rsidR="00AB60CE" w:rsidRDefault="00AB60CE" w:rsidP="00AB60CE">
      <w:pPr>
        <w:jc w:val="both"/>
        <w:rPr>
          <w:rFonts w:ascii="Garamond" w:hAnsi="Garamond"/>
          <w:sz w:val="24"/>
          <w:szCs w:val="24"/>
        </w:rPr>
      </w:pPr>
      <w:r w:rsidRPr="00AB60CE">
        <w:rPr>
          <w:rFonts w:ascii="Garamond" w:hAnsi="Garamond"/>
          <w:sz w:val="24"/>
          <w:szCs w:val="24"/>
        </w:rPr>
        <w:t xml:space="preserve">In this regard, and to ensure that the SKs of the Municipality of </w:t>
      </w:r>
      <w:proofErr w:type="spellStart"/>
      <w:r w:rsidRPr="00AB60CE">
        <w:rPr>
          <w:rFonts w:ascii="Garamond" w:hAnsi="Garamond"/>
          <w:sz w:val="24"/>
          <w:szCs w:val="24"/>
        </w:rPr>
        <w:t>Luisiana</w:t>
      </w:r>
      <w:proofErr w:type="spellEnd"/>
      <w:r w:rsidRPr="00AB60CE">
        <w:rPr>
          <w:rFonts w:ascii="Garamond" w:hAnsi="Garamond"/>
          <w:sz w:val="24"/>
          <w:szCs w:val="24"/>
        </w:rPr>
        <w:t xml:space="preserve"> shall adhere to the guidelines on the proper use of SK funds before being subject to accounting and auditing, we would like respectfully inquire as to </w:t>
      </w:r>
      <w:r w:rsidRPr="00AB60CE">
        <w:rPr>
          <w:rFonts w:ascii="Garamond" w:hAnsi="Garamond"/>
          <w:b/>
          <w:sz w:val="24"/>
          <w:szCs w:val="24"/>
        </w:rPr>
        <w:t>how the SK fund may be disbursed for the upcoming SK activities</w:t>
      </w:r>
      <w:r w:rsidRPr="00AB60CE">
        <w:rPr>
          <w:rFonts w:ascii="Garamond" w:hAnsi="Garamond"/>
          <w:b/>
          <w:sz w:val="24"/>
          <w:szCs w:val="24"/>
        </w:rPr>
        <w:t>,</w:t>
      </w:r>
      <w:r w:rsidRPr="00AB60CE">
        <w:rPr>
          <w:rFonts w:ascii="Garamond" w:hAnsi="Garamond"/>
          <w:b/>
          <w:sz w:val="24"/>
          <w:szCs w:val="24"/>
        </w:rPr>
        <w:t xml:space="preserve"> programs, projects and activities under the Annual </w:t>
      </w:r>
      <w:proofErr w:type="spellStart"/>
      <w:r w:rsidRPr="00AB60CE">
        <w:rPr>
          <w:rFonts w:ascii="Garamond" w:hAnsi="Garamond"/>
          <w:b/>
          <w:sz w:val="24"/>
          <w:szCs w:val="24"/>
        </w:rPr>
        <w:t>Ba</w:t>
      </w:r>
      <w:r w:rsidRPr="00AB60CE">
        <w:rPr>
          <w:rFonts w:ascii="Garamond" w:hAnsi="Garamond"/>
          <w:b/>
          <w:sz w:val="24"/>
          <w:szCs w:val="24"/>
        </w:rPr>
        <w:t>rangay</w:t>
      </w:r>
      <w:proofErr w:type="spellEnd"/>
      <w:r w:rsidRPr="00AB60CE">
        <w:rPr>
          <w:rFonts w:ascii="Garamond" w:hAnsi="Garamond"/>
          <w:b/>
          <w:sz w:val="24"/>
          <w:szCs w:val="24"/>
        </w:rPr>
        <w:t xml:space="preserve"> Youth Investment Program given that COA has yet to release the guidelines.</w:t>
      </w:r>
      <w:r>
        <w:rPr>
          <w:rFonts w:ascii="Garamond" w:hAnsi="Garamond"/>
          <w:sz w:val="24"/>
          <w:szCs w:val="24"/>
        </w:rPr>
        <w:t xml:space="preserve"> </w:t>
      </w:r>
    </w:p>
    <w:p w:rsidR="00AB60CE" w:rsidRPr="00AB60CE" w:rsidRDefault="00AB60CE" w:rsidP="00AB60CE">
      <w:pPr>
        <w:jc w:val="both"/>
        <w:rPr>
          <w:rFonts w:ascii="Garamond" w:hAnsi="Garamond"/>
          <w:sz w:val="24"/>
          <w:szCs w:val="24"/>
        </w:rPr>
      </w:pPr>
      <w:r w:rsidRPr="00AB60CE">
        <w:rPr>
          <w:rFonts w:ascii="Garamond" w:hAnsi="Garamond"/>
          <w:sz w:val="24"/>
          <w:szCs w:val="24"/>
        </w:rPr>
        <w:t>We hope to recei</w:t>
      </w:r>
      <w:r>
        <w:rPr>
          <w:rFonts w:ascii="Garamond" w:hAnsi="Garamond"/>
          <w:sz w:val="24"/>
          <w:szCs w:val="24"/>
        </w:rPr>
        <w:t xml:space="preserve">ve your response on this matter, the soonest possible time. </w:t>
      </w:r>
    </w:p>
    <w:p w:rsidR="001704F8" w:rsidRDefault="001704F8" w:rsidP="003A167E">
      <w:pPr>
        <w:jc w:val="both"/>
        <w:rPr>
          <w:rFonts w:ascii="Garamond" w:hAnsi="Garamond"/>
          <w:sz w:val="24"/>
          <w:szCs w:val="24"/>
        </w:rPr>
      </w:pPr>
      <w:r>
        <w:rPr>
          <w:rFonts w:ascii="Garamond" w:hAnsi="Garamond"/>
          <w:sz w:val="24"/>
          <w:szCs w:val="24"/>
        </w:rPr>
        <w:t xml:space="preserve">Thank you very much. </w:t>
      </w:r>
    </w:p>
    <w:p w:rsidR="00A122D2" w:rsidRDefault="00A122D2" w:rsidP="00A122D2">
      <w:pPr>
        <w:ind w:firstLine="0"/>
        <w:jc w:val="both"/>
        <w:rPr>
          <w:rFonts w:ascii="Garamond" w:hAnsi="Garamond"/>
          <w:sz w:val="24"/>
          <w:szCs w:val="24"/>
        </w:rPr>
      </w:pPr>
    </w:p>
    <w:p w:rsidR="00AB60CE" w:rsidRDefault="00AB60CE" w:rsidP="00A122D2">
      <w:pPr>
        <w:ind w:firstLine="0"/>
        <w:jc w:val="both"/>
        <w:rPr>
          <w:rFonts w:ascii="Garamond" w:hAnsi="Garamond"/>
          <w:sz w:val="24"/>
          <w:szCs w:val="24"/>
        </w:rPr>
      </w:pPr>
    </w:p>
    <w:p w:rsidR="00A122D2" w:rsidRDefault="00A122D2" w:rsidP="00A122D2">
      <w:pPr>
        <w:spacing w:after="0" w:line="240" w:lineRule="auto"/>
        <w:ind w:firstLine="0"/>
        <w:jc w:val="both"/>
        <w:rPr>
          <w:rFonts w:ascii="Garamond" w:hAnsi="Garamond"/>
          <w:sz w:val="24"/>
          <w:szCs w:val="24"/>
        </w:rPr>
      </w:pPr>
      <w:r>
        <w:rPr>
          <w:rFonts w:ascii="Garamond" w:hAnsi="Garamond"/>
          <w:sz w:val="24"/>
          <w:szCs w:val="24"/>
        </w:rPr>
        <w:t>In the Service of the Filipino Youth,</w:t>
      </w:r>
      <w:r w:rsidR="00391C48">
        <w:rPr>
          <w:rFonts w:ascii="Garamond" w:hAnsi="Garamond"/>
          <w:sz w:val="24"/>
          <w:szCs w:val="24"/>
        </w:rPr>
        <w:tab/>
      </w:r>
      <w:r w:rsidR="00391C48">
        <w:rPr>
          <w:rFonts w:ascii="Garamond" w:hAnsi="Garamond"/>
          <w:sz w:val="24"/>
          <w:szCs w:val="24"/>
        </w:rPr>
        <w:tab/>
      </w:r>
      <w:r w:rsidR="001F7265">
        <w:rPr>
          <w:rFonts w:ascii="Garamond" w:hAnsi="Garamond"/>
          <w:sz w:val="24"/>
          <w:szCs w:val="24"/>
        </w:rPr>
        <w:tab/>
      </w:r>
      <w:r w:rsidR="001F7265">
        <w:rPr>
          <w:rFonts w:ascii="Garamond" w:hAnsi="Garamond"/>
          <w:sz w:val="24"/>
          <w:szCs w:val="24"/>
        </w:rPr>
        <w:tab/>
      </w:r>
    </w:p>
    <w:p w:rsidR="00A122D2" w:rsidRDefault="00A122D2" w:rsidP="00A122D2">
      <w:pPr>
        <w:spacing w:after="0" w:line="240" w:lineRule="auto"/>
        <w:ind w:firstLine="0"/>
        <w:jc w:val="both"/>
        <w:rPr>
          <w:rFonts w:ascii="Garamond" w:hAnsi="Garamond"/>
          <w:noProof/>
          <w:sz w:val="24"/>
          <w:szCs w:val="24"/>
          <w:lang w:val="en-SG" w:eastAsia="ja-JP"/>
        </w:rPr>
      </w:pPr>
    </w:p>
    <w:p w:rsidR="001704F8" w:rsidRDefault="00AB60CE" w:rsidP="00A122D2">
      <w:pPr>
        <w:spacing w:after="0" w:line="240" w:lineRule="auto"/>
        <w:ind w:firstLine="0"/>
        <w:jc w:val="both"/>
        <w:rPr>
          <w:rFonts w:ascii="Garamond" w:hAnsi="Garamond"/>
          <w:sz w:val="24"/>
          <w:szCs w:val="24"/>
        </w:rPr>
      </w:pPr>
      <w:r>
        <w:rPr>
          <w:rFonts w:ascii="Garamond" w:hAnsi="Garamond"/>
          <w:noProof/>
          <w:sz w:val="24"/>
          <w:szCs w:val="24"/>
          <w:lang w:val="en-SG" w:eastAsia="ja-JP"/>
        </w:rPr>
        <w:drawing>
          <wp:anchor distT="0" distB="0" distL="114300" distR="114300" simplePos="0" relativeHeight="251664384" behindDoc="1" locked="0" layoutInCell="1" allowOverlap="1">
            <wp:simplePos x="0" y="0"/>
            <wp:positionH relativeFrom="column">
              <wp:posOffset>137160</wp:posOffset>
            </wp:positionH>
            <wp:positionV relativeFrom="paragraph">
              <wp:posOffset>41910</wp:posOffset>
            </wp:positionV>
            <wp:extent cx="2143125" cy="714375"/>
            <wp:effectExtent l="19050" t="0" r="9525" b="0"/>
            <wp:wrapNone/>
            <wp:docPr id="3" name="Picture 3" descr="C:\Users\Alvin\Desktop\LYDO\SK\Niel Gab Esperanza E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vin\Desktop\LYDO\SK\Niel Gab Esperanza Esig.png"/>
                    <pic:cNvPicPr>
                      <a:picLocks noChangeAspect="1" noChangeArrowheads="1"/>
                    </pic:cNvPicPr>
                  </pic:nvPicPr>
                  <pic:blipFill>
                    <a:blip r:embed="rId8" cstate="print"/>
                    <a:srcRect/>
                    <a:stretch>
                      <a:fillRect/>
                    </a:stretch>
                  </pic:blipFill>
                  <pic:spPr bwMode="auto">
                    <a:xfrm>
                      <a:off x="0" y="0"/>
                      <a:ext cx="2143125" cy="714375"/>
                    </a:xfrm>
                    <a:prstGeom prst="rect">
                      <a:avLst/>
                    </a:prstGeom>
                    <a:noFill/>
                    <a:ln w="9525">
                      <a:noFill/>
                      <a:miter lim="800000"/>
                      <a:headEnd/>
                      <a:tailEnd/>
                    </a:ln>
                  </pic:spPr>
                </pic:pic>
              </a:graphicData>
            </a:graphic>
          </wp:anchor>
        </w:drawing>
      </w:r>
    </w:p>
    <w:p w:rsidR="001F7265" w:rsidRDefault="001F7265" w:rsidP="00A122D2">
      <w:pPr>
        <w:spacing w:after="0" w:line="240" w:lineRule="auto"/>
        <w:ind w:firstLine="0"/>
        <w:jc w:val="both"/>
        <w:rPr>
          <w:rFonts w:ascii="Garamond" w:hAnsi="Garamond"/>
          <w:sz w:val="24"/>
          <w:szCs w:val="24"/>
        </w:rPr>
      </w:pPr>
    </w:p>
    <w:p w:rsidR="00A122D2" w:rsidRPr="0097429C" w:rsidRDefault="00A122D2" w:rsidP="00A122D2">
      <w:pPr>
        <w:spacing w:after="0" w:line="240" w:lineRule="auto"/>
        <w:ind w:firstLine="0"/>
        <w:jc w:val="both"/>
        <w:rPr>
          <w:rFonts w:ascii="Garamond" w:hAnsi="Garamond"/>
          <w:b/>
          <w:sz w:val="24"/>
          <w:szCs w:val="24"/>
        </w:rPr>
      </w:pPr>
    </w:p>
    <w:p w:rsidR="00A122D2" w:rsidRPr="0097429C" w:rsidRDefault="00AB60CE" w:rsidP="00A122D2">
      <w:pPr>
        <w:spacing w:after="0" w:line="240" w:lineRule="auto"/>
        <w:ind w:firstLine="0"/>
        <w:jc w:val="both"/>
        <w:rPr>
          <w:rFonts w:ascii="Garamond" w:hAnsi="Garamond"/>
          <w:b/>
          <w:sz w:val="24"/>
          <w:szCs w:val="24"/>
        </w:rPr>
      </w:pPr>
      <w:r>
        <w:rPr>
          <w:rFonts w:ascii="Garamond" w:hAnsi="Garamond"/>
          <w:b/>
          <w:sz w:val="24"/>
          <w:szCs w:val="24"/>
        </w:rPr>
        <w:t>HON. NEIL GABRIEL ESPERANZA</w:t>
      </w:r>
      <w:r w:rsidR="001F7265">
        <w:rPr>
          <w:rFonts w:ascii="Garamond" w:hAnsi="Garamond"/>
          <w:b/>
          <w:sz w:val="24"/>
          <w:szCs w:val="24"/>
        </w:rPr>
        <w:tab/>
      </w:r>
      <w:r w:rsidR="001F7265">
        <w:rPr>
          <w:rFonts w:ascii="Garamond" w:hAnsi="Garamond"/>
          <w:b/>
          <w:sz w:val="24"/>
          <w:szCs w:val="24"/>
        </w:rPr>
        <w:tab/>
      </w:r>
    </w:p>
    <w:p w:rsidR="00CC643B" w:rsidRDefault="00AB60CE" w:rsidP="00CD0AA6">
      <w:pPr>
        <w:spacing w:after="0" w:line="240" w:lineRule="auto"/>
        <w:ind w:firstLine="0"/>
        <w:jc w:val="both"/>
        <w:rPr>
          <w:rFonts w:ascii="Garamond" w:hAnsi="Garamond"/>
          <w:i/>
          <w:sz w:val="24"/>
          <w:szCs w:val="24"/>
        </w:rPr>
      </w:pPr>
      <w:r>
        <w:rPr>
          <w:rFonts w:ascii="Garamond" w:hAnsi="Garamond"/>
          <w:i/>
          <w:sz w:val="24"/>
          <w:szCs w:val="24"/>
        </w:rPr>
        <w:t xml:space="preserve">SK </w:t>
      </w:r>
      <w:proofErr w:type="spellStart"/>
      <w:r>
        <w:rPr>
          <w:rFonts w:ascii="Garamond" w:hAnsi="Garamond"/>
          <w:i/>
          <w:sz w:val="24"/>
          <w:szCs w:val="24"/>
        </w:rPr>
        <w:t>Pederasyon</w:t>
      </w:r>
      <w:proofErr w:type="spellEnd"/>
      <w:r>
        <w:rPr>
          <w:rFonts w:ascii="Garamond" w:hAnsi="Garamond"/>
          <w:i/>
          <w:sz w:val="24"/>
          <w:szCs w:val="24"/>
        </w:rPr>
        <w:t xml:space="preserve"> President</w:t>
      </w:r>
    </w:p>
    <w:sectPr w:rsidR="00CC643B" w:rsidSect="001704F8">
      <w:footerReference w:type="default" r:id="rId9"/>
      <w:pgSz w:w="12242" w:h="15842" w:code="1"/>
      <w:pgMar w:top="851" w:right="851" w:bottom="170" w:left="1134" w:header="709"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59DD" w:rsidRDefault="00DC59DD" w:rsidP="00CD0AA6">
      <w:pPr>
        <w:spacing w:after="0" w:line="240" w:lineRule="auto"/>
      </w:pPr>
      <w:r>
        <w:separator/>
      </w:r>
    </w:p>
  </w:endnote>
  <w:endnote w:type="continuationSeparator" w:id="0">
    <w:p w:rsidR="00DC59DD" w:rsidRDefault="00DC59DD" w:rsidP="00CD0A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0AA6" w:rsidRPr="00CD0AA6" w:rsidRDefault="00CD0AA6" w:rsidP="00CD0AA6">
    <w:pPr>
      <w:pStyle w:val="Footer"/>
      <w:pBdr>
        <w:top w:val="thinThickSmallGap" w:sz="24" w:space="0" w:color="622423" w:themeColor="accent2" w:themeShade="7F"/>
      </w:pBdr>
      <w:jc w:val="right"/>
      <w:rPr>
        <w:rFonts w:asciiTheme="majorHAnsi" w:hAnsiTheme="majorHAnsi"/>
        <w:i/>
        <w:color w:val="D99594" w:themeColor="accent2" w:themeTint="99"/>
      </w:rPr>
    </w:pPr>
    <w:r w:rsidRPr="00CD0AA6">
      <w:rPr>
        <w:rFonts w:asciiTheme="majorHAnsi" w:hAnsiTheme="majorHAnsi"/>
        <w:i/>
        <w:color w:val="D99594" w:themeColor="accent2" w:themeTint="99"/>
      </w:rPr>
      <w:t>LOCAL YOUTH DEVELOPMENT OFFICE of LUISIANA, LAGUNA</w:t>
    </w:r>
  </w:p>
  <w:p w:rsidR="00CD0AA6" w:rsidRPr="00CD0AA6" w:rsidRDefault="00CD0AA6" w:rsidP="00CD0AA6">
    <w:pPr>
      <w:pStyle w:val="Footer"/>
      <w:jc w:val="right"/>
      <w:rPr>
        <w:i/>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59DD" w:rsidRDefault="00DC59DD" w:rsidP="00CD0AA6">
      <w:pPr>
        <w:spacing w:after="0" w:line="240" w:lineRule="auto"/>
      </w:pPr>
      <w:r>
        <w:separator/>
      </w:r>
    </w:p>
  </w:footnote>
  <w:footnote w:type="continuationSeparator" w:id="0">
    <w:p w:rsidR="00DC59DD" w:rsidRDefault="00DC59DD" w:rsidP="00CD0AA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78263F"/>
    <w:multiLevelType w:val="hybridMultilevel"/>
    <w:tmpl w:val="EF32EB3C"/>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
    <w:nsid w:val="4191250A"/>
    <w:multiLevelType w:val="hybridMultilevel"/>
    <w:tmpl w:val="52CA6880"/>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A122D2"/>
    <w:rsid w:val="000256B3"/>
    <w:rsid w:val="000339CC"/>
    <w:rsid w:val="00074331"/>
    <w:rsid w:val="000D3292"/>
    <w:rsid w:val="000E4239"/>
    <w:rsid w:val="001704F8"/>
    <w:rsid w:val="00183898"/>
    <w:rsid w:val="001A3DC2"/>
    <w:rsid w:val="001B655E"/>
    <w:rsid w:val="001E51D8"/>
    <w:rsid w:val="001F7265"/>
    <w:rsid w:val="002324D8"/>
    <w:rsid w:val="00254ABE"/>
    <w:rsid w:val="00267E62"/>
    <w:rsid w:val="003013A5"/>
    <w:rsid w:val="003104C2"/>
    <w:rsid w:val="00391C48"/>
    <w:rsid w:val="003A167E"/>
    <w:rsid w:val="003F02FB"/>
    <w:rsid w:val="00423EDF"/>
    <w:rsid w:val="00463BAE"/>
    <w:rsid w:val="00466407"/>
    <w:rsid w:val="004B19DE"/>
    <w:rsid w:val="00510F6D"/>
    <w:rsid w:val="00550B9A"/>
    <w:rsid w:val="005C0730"/>
    <w:rsid w:val="005C5674"/>
    <w:rsid w:val="006D0731"/>
    <w:rsid w:val="006E569C"/>
    <w:rsid w:val="007250E9"/>
    <w:rsid w:val="00734D71"/>
    <w:rsid w:val="007B1136"/>
    <w:rsid w:val="007C03AC"/>
    <w:rsid w:val="007C2E3E"/>
    <w:rsid w:val="007C7877"/>
    <w:rsid w:val="007D6E32"/>
    <w:rsid w:val="00810427"/>
    <w:rsid w:val="00812E77"/>
    <w:rsid w:val="00816EA1"/>
    <w:rsid w:val="00843222"/>
    <w:rsid w:val="00874B9C"/>
    <w:rsid w:val="00896BDC"/>
    <w:rsid w:val="00910471"/>
    <w:rsid w:val="00953FE5"/>
    <w:rsid w:val="00984A4E"/>
    <w:rsid w:val="00A122D2"/>
    <w:rsid w:val="00A53AAD"/>
    <w:rsid w:val="00A72C03"/>
    <w:rsid w:val="00AB60CE"/>
    <w:rsid w:val="00AB741B"/>
    <w:rsid w:val="00B86A0F"/>
    <w:rsid w:val="00BA12DF"/>
    <w:rsid w:val="00BB4C8E"/>
    <w:rsid w:val="00BD1707"/>
    <w:rsid w:val="00BF035A"/>
    <w:rsid w:val="00BF0A81"/>
    <w:rsid w:val="00C307EB"/>
    <w:rsid w:val="00C526F0"/>
    <w:rsid w:val="00C61B4B"/>
    <w:rsid w:val="00C67986"/>
    <w:rsid w:val="00C739AF"/>
    <w:rsid w:val="00C76B1C"/>
    <w:rsid w:val="00C83A8A"/>
    <w:rsid w:val="00CC643B"/>
    <w:rsid w:val="00CD0AA6"/>
    <w:rsid w:val="00D72030"/>
    <w:rsid w:val="00D80B00"/>
    <w:rsid w:val="00D87745"/>
    <w:rsid w:val="00DA3633"/>
    <w:rsid w:val="00DC59DD"/>
    <w:rsid w:val="00E67B5B"/>
    <w:rsid w:val="00EA36EF"/>
    <w:rsid w:val="00EE3A69"/>
    <w:rsid w:val="00EF165E"/>
    <w:rsid w:val="00F06E64"/>
    <w:rsid w:val="00F06F47"/>
    <w:rsid w:val="00F22341"/>
    <w:rsid w:val="00F51B0E"/>
    <w:rsid w:val="00FB61CF"/>
    <w:rsid w:val="00FC0C2D"/>
    <w:rsid w:val="00FE37C4"/>
  </w:rsids>
  <m:mathPr>
    <m:mathFont m:val="Cambria Math"/>
    <m:brkBin m:val="before"/>
    <m:brkBinSub m:val="--"/>
    <m:smallFrac m:val="off"/>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SG"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2D2"/>
    <w:pPr>
      <w:ind w:firstLine="720"/>
    </w:pPr>
    <w:rPr>
      <w:rFonts w:eastAsiaTheme="minorHAnsi"/>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2D2"/>
    <w:pPr>
      <w:ind w:left="720"/>
      <w:contextualSpacing/>
    </w:pPr>
  </w:style>
  <w:style w:type="paragraph" w:styleId="BalloonText">
    <w:name w:val="Balloon Text"/>
    <w:basedOn w:val="Normal"/>
    <w:link w:val="BalloonTextChar"/>
    <w:uiPriority w:val="99"/>
    <w:semiHidden/>
    <w:unhideWhenUsed/>
    <w:rsid w:val="001B65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55E"/>
    <w:rPr>
      <w:rFonts w:ascii="Tahoma" w:eastAsiaTheme="minorHAnsi" w:hAnsi="Tahoma" w:cs="Tahoma"/>
      <w:sz w:val="16"/>
      <w:szCs w:val="16"/>
      <w:lang w:val="en-US" w:eastAsia="en-US"/>
    </w:rPr>
  </w:style>
  <w:style w:type="paragraph" w:styleId="Header">
    <w:name w:val="header"/>
    <w:basedOn w:val="Normal"/>
    <w:link w:val="HeaderChar"/>
    <w:uiPriority w:val="99"/>
    <w:semiHidden/>
    <w:unhideWhenUsed/>
    <w:rsid w:val="00CD0AA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D0AA6"/>
    <w:rPr>
      <w:rFonts w:eastAsiaTheme="minorHAnsi"/>
      <w:lang w:val="en-US" w:eastAsia="en-US"/>
    </w:rPr>
  </w:style>
  <w:style w:type="paragraph" w:styleId="Footer">
    <w:name w:val="footer"/>
    <w:basedOn w:val="Normal"/>
    <w:link w:val="FooterChar"/>
    <w:uiPriority w:val="99"/>
    <w:unhideWhenUsed/>
    <w:rsid w:val="00CD0A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0AA6"/>
    <w:rPr>
      <w:rFonts w:eastAsiaTheme="minorHAnsi"/>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877</TotalTime>
  <Pages>1</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Alvin Franz Faminial</dc:creator>
  <cp:lastModifiedBy>Alvin Franz Faminial</cp:lastModifiedBy>
  <cp:revision>52</cp:revision>
  <cp:lastPrinted>2019-02-20T07:55:00Z</cp:lastPrinted>
  <dcterms:created xsi:type="dcterms:W3CDTF">2019-01-10T00:57:00Z</dcterms:created>
  <dcterms:modified xsi:type="dcterms:W3CDTF">2019-02-20T08:57:00Z</dcterms:modified>
</cp:coreProperties>
</file>