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rPr>
          <w:rFonts w:ascii="Times New Roman"/>
          <w:sz w:val="26"/>
        </w:rPr>
      </w:pPr>
    </w:p>
    <w:p>
      <w:pPr>
        <w:pStyle w:val="Title"/>
      </w:pPr>
      <w:r>
        <w:rPr/>
        <w:pict>
          <v:shape style="position:absolute;margin-left:30.291664pt;margin-top:10.093914pt;width:5.45pt;height:2.75pt;mso-position-horizontal-relative:page;mso-position-vertical-relative:paragraph;z-index:15728640" coordorigin="606,202" coordsize="109,55" path="m660,256l606,202,714,202,660,256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Parts</w:t>
      </w:r>
      <w:r>
        <w:rPr>
          <w:color w:val="818181"/>
          <w:spacing w:val="-4"/>
        </w:rPr>
        <w:t> </w:t>
      </w:r>
      <w:r>
        <w:rPr>
          <w:color w:val="818181"/>
        </w:rPr>
        <w:t>of</w:t>
      </w:r>
      <w:r>
        <w:rPr>
          <w:color w:val="818181"/>
          <w:spacing w:val="-4"/>
        </w:rPr>
        <w:t> </w:t>
      </w:r>
      <w:r>
        <w:rPr>
          <w:color w:val="818181"/>
        </w:rPr>
        <w:t>Speech</w:t>
      </w:r>
    </w:p>
    <w:p>
      <w:pPr>
        <w:pStyle w:val="BodyText"/>
        <w:spacing w:before="9"/>
        <w:ind w:left="0"/>
        <w:rPr>
          <w:rFonts w:ascii="Roboto"/>
          <w:sz w:val="28"/>
        </w:rPr>
      </w:pPr>
    </w:p>
    <w:p>
      <w:pPr>
        <w:spacing w:before="97"/>
        <w:ind w:left="129" w:right="0" w:firstLine="0"/>
        <w:jc w:val="left"/>
        <w:rPr>
          <w:rFonts w:ascii="Roboto"/>
          <w:sz w:val="18"/>
        </w:rPr>
      </w:pPr>
      <w:r>
        <w:rPr/>
        <w:pict>
          <v:shape style="position:absolute;margin-left:30.291664pt;margin-top:8.818424pt;width:5.45pt;height:2.75pt;mso-position-horizontal-relative:page;mso-position-vertical-relative:paragraph;z-index:15729152" coordorigin="606,176" coordsize="109,55" path="m660,231l606,176,714,176,660,231xe" filled="true" fillcolor="#d5d5d5" stroked="false">
            <v:path arrowok="t"/>
            <v:fill type="solid"/>
            <w10:wrap type="none"/>
          </v:shape>
        </w:pict>
      </w:r>
      <w:r>
        <w:rPr>
          <w:rFonts w:ascii="Roboto"/>
          <w:color w:val="818181"/>
          <w:spacing w:val="-1"/>
          <w:sz w:val="18"/>
        </w:rPr>
        <w:t>Tag|Meaning|English</w:t>
      </w:r>
      <w:r>
        <w:rPr>
          <w:rFonts w:ascii="Roboto"/>
          <w:color w:val="818181"/>
          <w:spacing w:val="-8"/>
          <w:sz w:val="18"/>
        </w:rPr>
        <w:t> </w:t>
      </w:r>
      <w:r>
        <w:rPr>
          <w:rFonts w:ascii="Roboto"/>
          <w:color w:val="818181"/>
          <w:sz w:val="18"/>
        </w:rPr>
        <w:t>Examples</w:t>
      </w:r>
    </w:p>
    <w:p>
      <w:pPr>
        <w:spacing w:line="417" w:lineRule="auto" w:before="164"/>
        <w:ind w:left="129" w:right="6820" w:firstLine="0"/>
        <w:jc w:val="left"/>
        <w:rPr>
          <w:rFonts w:ascii="Roboto"/>
          <w:sz w:val="18"/>
        </w:rPr>
      </w:pPr>
      <w:r>
        <w:rPr>
          <w:rFonts w:ascii="Roboto"/>
          <w:color w:val="818181"/>
          <w:spacing w:val="-1"/>
          <w:sz w:val="18"/>
        </w:rPr>
        <w:t>ADJ|adjective|new,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good,</w:t>
      </w:r>
      <w:r>
        <w:rPr>
          <w:rFonts w:ascii="Roboto"/>
          <w:color w:val="818181"/>
          <w:spacing w:val="-9"/>
          <w:sz w:val="18"/>
        </w:rPr>
        <w:t> </w:t>
      </w:r>
      <w:r>
        <w:rPr>
          <w:rFonts w:ascii="Roboto"/>
          <w:color w:val="818181"/>
          <w:sz w:val="18"/>
        </w:rPr>
        <w:t>high,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special,</w:t>
      </w:r>
      <w:r>
        <w:rPr>
          <w:rFonts w:ascii="Roboto"/>
          <w:color w:val="818181"/>
          <w:spacing w:val="-9"/>
          <w:sz w:val="18"/>
        </w:rPr>
        <w:t> </w:t>
      </w:r>
      <w:r>
        <w:rPr>
          <w:rFonts w:ascii="Roboto"/>
          <w:color w:val="818181"/>
          <w:sz w:val="18"/>
        </w:rPr>
        <w:t>big,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local</w:t>
      </w:r>
      <w:r>
        <w:rPr>
          <w:rFonts w:ascii="Roboto"/>
          <w:color w:val="818181"/>
          <w:spacing w:val="-42"/>
          <w:sz w:val="18"/>
        </w:rPr>
        <w:t> </w:t>
      </w:r>
      <w:r>
        <w:rPr>
          <w:rFonts w:ascii="Roboto"/>
          <w:color w:val="818181"/>
          <w:sz w:val="18"/>
        </w:rPr>
        <w:t>ADP|adposition|on, of, at, with, by, into, under</w:t>
      </w:r>
      <w:r>
        <w:rPr>
          <w:rFonts w:ascii="Roboto"/>
          <w:color w:val="818181"/>
          <w:spacing w:val="1"/>
          <w:sz w:val="18"/>
        </w:rPr>
        <w:t> </w:t>
      </w:r>
      <w:r>
        <w:rPr>
          <w:rFonts w:ascii="Roboto"/>
          <w:color w:val="818181"/>
          <w:sz w:val="18"/>
        </w:rPr>
        <w:t>ADV|adverb|really,</w:t>
      </w:r>
      <w:r>
        <w:rPr>
          <w:rFonts w:ascii="Roboto"/>
          <w:color w:val="818181"/>
          <w:spacing w:val="-7"/>
          <w:sz w:val="18"/>
        </w:rPr>
        <w:t> </w:t>
      </w:r>
      <w:r>
        <w:rPr>
          <w:rFonts w:ascii="Roboto"/>
          <w:color w:val="818181"/>
          <w:sz w:val="18"/>
        </w:rPr>
        <w:t>already,</w:t>
      </w:r>
      <w:r>
        <w:rPr>
          <w:rFonts w:ascii="Roboto"/>
          <w:color w:val="818181"/>
          <w:spacing w:val="-7"/>
          <w:sz w:val="18"/>
        </w:rPr>
        <w:t> </w:t>
      </w:r>
      <w:r>
        <w:rPr>
          <w:rFonts w:ascii="Roboto"/>
          <w:color w:val="818181"/>
          <w:sz w:val="18"/>
        </w:rPr>
        <w:t>still,</w:t>
      </w:r>
      <w:r>
        <w:rPr>
          <w:rFonts w:ascii="Roboto"/>
          <w:color w:val="818181"/>
          <w:spacing w:val="-6"/>
          <w:sz w:val="18"/>
        </w:rPr>
        <w:t> </w:t>
      </w:r>
      <w:r>
        <w:rPr>
          <w:rFonts w:ascii="Roboto"/>
          <w:color w:val="818181"/>
          <w:sz w:val="18"/>
        </w:rPr>
        <w:t>early,</w:t>
      </w:r>
      <w:r>
        <w:rPr>
          <w:rFonts w:ascii="Roboto"/>
          <w:color w:val="818181"/>
          <w:spacing w:val="-7"/>
          <w:sz w:val="18"/>
        </w:rPr>
        <w:t> </w:t>
      </w:r>
      <w:r>
        <w:rPr>
          <w:rFonts w:ascii="Roboto"/>
          <w:color w:val="818181"/>
          <w:sz w:val="18"/>
        </w:rPr>
        <w:t>now</w:t>
      </w:r>
    </w:p>
    <w:p>
      <w:pPr>
        <w:spacing w:before="2"/>
        <w:ind w:left="129" w:right="0" w:firstLine="0"/>
        <w:jc w:val="left"/>
        <w:rPr>
          <w:rFonts w:ascii="Roboto"/>
          <w:sz w:val="18"/>
        </w:rPr>
      </w:pPr>
      <w:r>
        <w:rPr>
          <w:rFonts w:ascii="Roboto"/>
          <w:color w:val="818181"/>
          <w:w w:val="95"/>
          <w:sz w:val="18"/>
        </w:rPr>
        <w:t>CONJ|conjunction|and,</w:t>
      </w:r>
      <w:r>
        <w:rPr>
          <w:rFonts w:ascii="Roboto"/>
          <w:color w:val="818181"/>
          <w:spacing w:val="20"/>
          <w:w w:val="95"/>
          <w:sz w:val="18"/>
        </w:rPr>
        <w:t> </w:t>
      </w:r>
      <w:r>
        <w:rPr>
          <w:rFonts w:ascii="Roboto"/>
          <w:color w:val="818181"/>
          <w:w w:val="95"/>
          <w:sz w:val="18"/>
        </w:rPr>
        <w:t>or,</w:t>
      </w:r>
      <w:r>
        <w:rPr>
          <w:rFonts w:ascii="Roboto"/>
          <w:color w:val="818181"/>
          <w:spacing w:val="21"/>
          <w:w w:val="95"/>
          <w:sz w:val="18"/>
        </w:rPr>
        <w:t> </w:t>
      </w:r>
      <w:r>
        <w:rPr>
          <w:rFonts w:ascii="Roboto"/>
          <w:color w:val="818181"/>
          <w:w w:val="95"/>
          <w:sz w:val="18"/>
        </w:rPr>
        <w:t>but,</w:t>
      </w:r>
      <w:r>
        <w:rPr>
          <w:rFonts w:ascii="Roboto"/>
          <w:color w:val="818181"/>
          <w:spacing w:val="21"/>
          <w:w w:val="95"/>
          <w:sz w:val="18"/>
        </w:rPr>
        <w:t> </w:t>
      </w:r>
      <w:r>
        <w:rPr>
          <w:rFonts w:ascii="Roboto"/>
          <w:color w:val="818181"/>
          <w:w w:val="95"/>
          <w:sz w:val="18"/>
        </w:rPr>
        <w:t>if,</w:t>
      </w:r>
      <w:r>
        <w:rPr>
          <w:rFonts w:ascii="Roboto"/>
          <w:color w:val="818181"/>
          <w:spacing w:val="21"/>
          <w:w w:val="95"/>
          <w:sz w:val="18"/>
        </w:rPr>
        <w:t> </w:t>
      </w:r>
      <w:r>
        <w:rPr>
          <w:rFonts w:ascii="Roboto"/>
          <w:color w:val="818181"/>
          <w:w w:val="95"/>
          <w:sz w:val="18"/>
        </w:rPr>
        <w:t>while,</w:t>
      </w:r>
      <w:r>
        <w:rPr>
          <w:rFonts w:ascii="Roboto"/>
          <w:color w:val="818181"/>
          <w:spacing w:val="21"/>
          <w:w w:val="95"/>
          <w:sz w:val="18"/>
        </w:rPr>
        <w:t> </w:t>
      </w:r>
      <w:r>
        <w:rPr>
          <w:rFonts w:ascii="Roboto"/>
          <w:color w:val="818181"/>
          <w:w w:val="95"/>
          <w:sz w:val="18"/>
        </w:rPr>
        <w:t>although</w:t>
      </w:r>
    </w:p>
    <w:p>
      <w:pPr>
        <w:spacing w:line="422" w:lineRule="auto" w:before="164"/>
        <w:ind w:left="129" w:right="5985" w:firstLine="0"/>
        <w:jc w:val="left"/>
        <w:rPr>
          <w:rFonts w:ascii="Roboto"/>
          <w:sz w:val="18"/>
        </w:rPr>
      </w:pPr>
      <w:r>
        <w:rPr>
          <w:rFonts w:ascii="Roboto"/>
          <w:color w:val="818181"/>
          <w:sz w:val="18"/>
        </w:rPr>
        <w:t>DET|determiner,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article|the,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a,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some,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most,</w:t>
      </w:r>
      <w:r>
        <w:rPr>
          <w:rFonts w:ascii="Roboto"/>
          <w:color w:val="818181"/>
          <w:spacing w:val="-9"/>
          <w:sz w:val="18"/>
        </w:rPr>
        <w:t> </w:t>
      </w:r>
      <w:r>
        <w:rPr>
          <w:rFonts w:ascii="Roboto"/>
          <w:color w:val="818181"/>
          <w:sz w:val="18"/>
        </w:rPr>
        <w:t>every,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no,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which</w:t>
      </w:r>
      <w:r>
        <w:rPr>
          <w:rFonts w:ascii="Roboto"/>
          <w:color w:val="818181"/>
          <w:spacing w:val="-42"/>
          <w:sz w:val="18"/>
        </w:rPr>
        <w:t> </w:t>
      </w:r>
      <w:r>
        <w:rPr>
          <w:rFonts w:ascii="Roboto"/>
          <w:color w:val="818181"/>
          <w:sz w:val="18"/>
        </w:rPr>
        <w:t>NOUN|noun|year,</w:t>
      </w:r>
      <w:r>
        <w:rPr>
          <w:rFonts w:ascii="Roboto"/>
          <w:color w:val="818181"/>
          <w:spacing w:val="-3"/>
          <w:sz w:val="18"/>
        </w:rPr>
        <w:t> </w:t>
      </w:r>
      <w:r>
        <w:rPr>
          <w:rFonts w:ascii="Roboto"/>
          <w:color w:val="818181"/>
          <w:sz w:val="18"/>
        </w:rPr>
        <w:t>home,</w:t>
      </w:r>
      <w:r>
        <w:rPr>
          <w:rFonts w:ascii="Roboto"/>
          <w:color w:val="818181"/>
          <w:spacing w:val="-2"/>
          <w:sz w:val="18"/>
        </w:rPr>
        <w:t> </w:t>
      </w:r>
      <w:r>
        <w:rPr>
          <w:rFonts w:ascii="Roboto"/>
          <w:color w:val="818181"/>
          <w:sz w:val="18"/>
        </w:rPr>
        <w:t>costs,</w:t>
      </w:r>
      <w:r>
        <w:rPr>
          <w:rFonts w:ascii="Roboto"/>
          <w:color w:val="818181"/>
          <w:spacing w:val="-2"/>
          <w:sz w:val="18"/>
        </w:rPr>
        <w:t> </w:t>
      </w:r>
      <w:r>
        <w:rPr>
          <w:rFonts w:ascii="Roboto"/>
          <w:color w:val="818181"/>
          <w:sz w:val="18"/>
        </w:rPr>
        <w:t>time,</w:t>
      </w:r>
      <w:r>
        <w:rPr>
          <w:rFonts w:ascii="Roboto"/>
          <w:color w:val="818181"/>
          <w:spacing w:val="-2"/>
          <w:sz w:val="18"/>
        </w:rPr>
        <w:t> </w:t>
      </w:r>
      <w:r>
        <w:rPr>
          <w:rFonts w:ascii="Roboto"/>
          <w:color w:val="818181"/>
          <w:sz w:val="18"/>
        </w:rPr>
        <w:t>Africa</w:t>
      </w:r>
    </w:p>
    <w:p>
      <w:pPr>
        <w:spacing w:line="422" w:lineRule="auto" w:before="0"/>
        <w:ind w:left="129" w:right="7010" w:firstLine="0"/>
        <w:jc w:val="both"/>
        <w:rPr>
          <w:rFonts w:ascii="Roboto"/>
          <w:sz w:val="18"/>
        </w:rPr>
      </w:pPr>
      <w:r>
        <w:rPr>
          <w:rFonts w:ascii="Roboto"/>
          <w:color w:val="818181"/>
          <w:w w:val="95"/>
          <w:sz w:val="18"/>
        </w:rPr>
        <w:t>NUM|numeral|twenty-four, fourth, 1991, 14:24</w:t>
      </w:r>
      <w:r>
        <w:rPr>
          <w:rFonts w:ascii="Roboto"/>
          <w:color w:val="818181"/>
          <w:spacing w:val="1"/>
          <w:w w:val="95"/>
          <w:sz w:val="18"/>
        </w:rPr>
        <w:t> </w:t>
      </w:r>
      <w:r>
        <w:rPr>
          <w:rFonts w:ascii="Roboto"/>
          <w:color w:val="818181"/>
          <w:sz w:val="18"/>
        </w:rPr>
        <w:t>PRT|particle|at,</w:t>
      </w:r>
      <w:r>
        <w:rPr>
          <w:rFonts w:ascii="Roboto"/>
          <w:color w:val="818181"/>
          <w:spacing w:val="-11"/>
          <w:sz w:val="18"/>
        </w:rPr>
        <w:t> </w:t>
      </w:r>
      <w:r>
        <w:rPr>
          <w:rFonts w:ascii="Roboto"/>
          <w:color w:val="818181"/>
          <w:sz w:val="18"/>
        </w:rPr>
        <w:t>on,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out,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over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per,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that,</w:t>
      </w:r>
      <w:r>
        <w:rPr>
          <w:rFonts w:ascii="Roboto"/>
          <w:color w:val="818181"/>
          <w:spacing w:val="-11"/>
          <w:sz w:val="18"/>
        </w:rPr>
        <w:t> </w:t>
      </w:r>
      <w:r>
        <w:rPr>
          <w:rFonts w:ascii="Roboto"/>
          <w:color w:val="818181"/>
          <w:sz w:val="18"/>
        </w:rPr>
        <w:t>up,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with</w:t>
      </w:r>
      <w:r>
        <w:rPr>
          <w:rFonts w:ascii="Roboto"/>
          <w:color w:val="818181"/>
          <w:spacing w:val="-42"/>
          <w:sz w:val="18"/>
        </w:rPr>
        <w:t> </w:t>
      </w:r>
      <w:r>
        <w:rPr>
          <w:rFonts w:ascii="Roboto"/>
          <w:color w:val="818181"/>
          <w:sz w:val="18"/>
        </w:rPr>
        <w:t>PRON|pronoun|he,</w:t>
      </w:r>
      <w:r>
        <w:rPr>
          <w:rFonts w:ascii="Roboto"/>
          <w:color w:val="818181"/>
          <w:spacing w:val="-6"/>
          <w:sz w:val="18"/>
        </w:rPr>
        <w:t> </w:t>
      </w:r>
      <w:r>
        <w:rPr>
          <w:rFonts w:ascii="Roboto"/>
          <w:color w:val="818181"/>
          <w:sz w:val="18"/>
        </w:rPr>
        <w:t>their,</w:t>
      </w:r>
      <w:r>
        <w:rPr>
          <w:rFonts w:ascii="Roboto"/>
          <w:color w:val="818181"/>
          <w:spacing w:val="-6"/>
          <w:sz w:val="18"/>
        </w:rPr>
        <w:t> </w:t>
      </w:r>
      <w:r>
        <w:rPr>
          <w:rFonts w:ascii="Roboto"/>
          <w:color w:val="818181"/>
          <w:sz w:val="18"/>
        </w:rPr>
        <w:t>her,</w:t>
      </w:r>
      <w:r>
        <w:rPr>
          <w:rFonts w:ascii="Roboto"/>
          <w:color w:val="818181"/>
          <w:spacing w:val="-6"/>
          <w:sz w:val="18"/>
        </w:rPr>
        <w:t> </w:t>
      </w:r>
      <w:r>
        <w:rPr>
          <w:rFonts w:ascii="Roboto"/>
          <w:color w:val="818181"/>
          <w:sz w:val="18"/>
        </w:rPr>
        <w:t>its,</w:t>
      </w:r>
      <w:r>
        <w:rPr>
          <w:rFonts w:ascii="Roboto"/>
          <w:color w:val="818181"/>
          <w:spacing w:val="-6"/>
          <w:sz w:val="18"/>
        </w:rPr>
        <w:t> </w:t>
      </w:r>
      <w:r>
        <w:rPr>
          <w:rFonts w:ascii="Roboto"/>
          <w:color w:val="818181"/>
          <w:sz w:val="18"/>
        </w:rPr>
        <w:t>my,</w:t>
      </w:r>
      <w:r>
        <w:rPr>
          <w:rFonts w:ascii="Roboto"/>
          <w:color w:val="818181"/>
          <w:spacing w:val="-6"/>
          <w:sz w:val="18"/>
        </w:rPr>
        <w:t> </w:t>
      </w:r>
      <w:r>
        <w:rPr>
          <w:rFonts w:ascii="Roboto"/>
          <w:color w:val="818181"/>
          <w:sz w:val="18"/>
        </w:rPr>
        <w:t>I,</w:t>
      </w:r>
      <w:r>
        <w:rPr>
          <w:rFonts w:ascii="Roboto"/>
          <w:color w:val="818181"/>
          <w:spacing w:val="-5"/>
          <w:sz w:val="18"/>
        </w:rPr>
        <w:t> </w:t>
      </w:r>
      <w:r>
        <w:rPr>
          <w:rFonts w:ascii="Roboto"/>
          <w:color w:val="818181"/>
          <w:sz w:val="18"/>
        </w:rPr>
        <w:t>us</w:t>
      </w:r>
    </w:p>
    <w:p>
      <w:pPr>
        <w:spacing w:line="215" w:lineRule="exact" w:before="0"/>
        <w:ind w:left="129" w:right="0" w:firstLine="0"/>
        <w:jc w:val="both"/>
        <w:rPr>
          <w:rFonts w:ascii="Roboto"/>
          <w:sz w:val="18"/>
        </w:rPr>
      </w:pPr>
      <w:r>
        <w:rPr>
          <w:rFonts w:ascii="Roboto"/>
          <w:color w:val="818181"/>
          <w:spacing w:val="-1"/>
          <w:sz w:val="18"/>
        </w:rPr>
        <w:t>VERB|verb|is,</w:t>
      </w:r>
      <w:r>
        <w:rPr>
          <w:rFonts w:ascii="Roboto"/>
          <w:color w:val="818181"/>
          <w:spacing w:val="-11"/>
          <w:sz w:val="18"/>
        </w:rPr>
        <w:t> </w:t>
      </w:r>
      <w:r>
        <w:rPr>
          <w:rFonts w:ascii="Roboto"/>
          <w:color w:val="818181"/>
          <w:spacing w:val="-1"/>
          <w:sz w:val="18"/>
        </w:rPr>
        <w:t>say,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told,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given,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playing,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would</w:t>
      </w:r>
    </w:p>
    <w:p>
      <w:pPr>
        <w:spacing w:before="153"/>
        <w:ind w:left="129" w:right="0" w:firstLine="0"/>
        <w:jc w:val="left"/>
        <w:rPr>
          <w:rFonts w:ascii="Roboto"/>
          <w:sz w:val="18"/>
        </w:rPr>
      </w:pPr>
      <w:r>
        <w:rPr>
          <w:rFonts w:ascii="Roboto"/>
          <w:color w:val="818181"/>
          <w:sz w:val="18"/>
        </w:rPr>
        <w:t>.|punctuation</w:t>
      </w:r>
      <w:r>
        <w:rPr>
          <w:rFonts w:ascii="Roboto"/>
          <w:color w:val="818181"/>
          <w:spacing w:val="-8"/>
          <w:sz w:val="18"/>
        </w:rPr>
        <w:t> </w:t>
      </w:r>
      <w:r>
        <w:rPr>
          <w:rFonts w:ascii="Roboto"/>
          <w:color w:val="818181"/>
          <w:sz w:val="18"/>
        </w:rPr>
        <w:t>marks|.</w:t>
      </w:r>
      <w:r>
        <w:rPr>
          <w:rFonts w:ascii="Roboto"/>
          <w:color w:val="818181"/>
          <w:spacing w:val="-8"/>
          <w:sz w:val="18"/>
        </w:rPr>
        <w:t> </w:t>
      </w:r>
      <w:r>
        <w:rPr>
          <w:rFonts w:ascii="Roboto"/>
          <w:color w:val="818181"/>
          <w:sz w:val="18"/>
        </w:rPr>
        <w:t>,</w:t>
      </w:r>
      <w:r>
        <w:rPr>
          <w:rFonts w:ascii="Roboto"/>
          <w:color w:val="818181"/>
          <w:spacing w:val="-8"/>
          <w:sz w:val="18"/>
        </w:rPr>
        <w:t> </w:t>
      </w:r>
      <w:r>
        <w:rPr>
          <w:rFonts w:ascii="Roboto"/>
          <w:color w:val="818181"/>
          <w:sz w:val="18"/>
        </w:rPr>
        <w:t>;</w:t>
      </w:r>
      <w:r>
        <w:rPr>
          <w:rFonts w:ascii="Roboto"/>
          <w:color w:val="818181"/>
          <w:spacing w:val="-8"/>
          <w:sz w:val="18"/>
        </w:rPr>
        <w:t> </w:t>
      </w:r>
      <w:r>
        <w:rPr>
          <w:rFonts w:ascii="Roboto"/>
          <w:color w:val="818181"/>
          <w:sz w:val="18"/>
        </w:rPr>
        <w:t>!</w:t>
      </w:r>
    </w:p>
    <w:p>
      <w:pPr>
        <w:spacing w:before="154"/>
        <w:ind w:left="129" w:right="0" w:firstLine="0"/>
        <w:jc w:val="left"/>
        <w:rPr>
          <w:rFonts w:ascii="Roboto"/>
          <w:sz w:val="18"/>
        </w:rPr>
      </w:pPr>
      <w:r>
        <w:rPr>
          <w:rFonts w:ascii="Roboto"/>
          <w:color w:val="818181"/>
          <w:spacing w:val="-1"/>
          <w:sz w:val="18"/>
        </w:rPr>
        <w:t>X|other|ersatz,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esprit,</w:t>
      </w:r>
      <w:r>
        <w:rPr>
          <w:rFonts w:ascii="Roboto"/>
          <w:color w:val="818181"/>
          <w:spacing w:val="-9"/>
          <w:sz w:val="18"/>
        </w:rPr>
        <w:t> </w:t>
      </w:r>
      <w:r>
        <w:rPr>
          <w:rFonts w:ascii="Roboto"/>
          <w:color w:val="818181"/>
          <w:sz w:val="18"/>
        </w:rPr>
        <w:t>dunno,</w:t>
      </w:r>
      <w:r>
        <w:rPr>
          <w:rFonts w:ascii="Roboto"/>
          <w:color w:val="818181"/>
          <w:spacing w:val="-9"/>
          <w:sz w:val="18"/>
        </w:rPr>
        <w:t> </w:t>
      </w:r>
      <w:r>
        <w:rPr>
          <w:rFonts w:ascii="Roboto"/>
          <w:color w:val="818181"/>
          <w:sz w:val="18"/>
        </w:rPr>
        <w:t>gr8,</w:t>
      </w:r>
      <w:r>
        <w:rPr>
          <w:rFonts w:ascii="Roboto"/>
          <w:color w:val="818181"/>
          <w:spacing w:val="-10"/>
          <w:sz w:val="18"/>
        </w:rPr>
        <w:t> </w:t>
      </w:r>
      <w:r>
        <w:rPr>
          <w:rFonts w:ascii="Roboto"/>
          <w:color w:val="818181"/>
          <w:sz w:val="18"/>
        </w:rPr>
        <w:t>univeristy</w:t>
      </w:r>
    </w:p>
    <w:p>
      <w:pPr>
        <w:pStyle w:val="BodyText"/>
        <w:spacing w:before="7"/>
        <w:ind w:left="0"/>
        <w:rPr>
          <w:rFonts w:ascii="Roboto"/>
          <w:sz w:val="27"/>
        </w:rPr>
      </w:pPr>
    </w:p>
    <w:p>
      <w:pPr>
        <w:pStyle w:val="BodyText"/>
        <w:spacing w:before="75"/>
        <w:ind w:left="109"/>
      </w:pPr>
      <w:r>
        <w:rPr>
          <w:color w:val="818181"/>
        </w:rPr>
        <w:t>text = "TON 618 (short for Tonantzintla 618) is a hyperluminous, broad-absorption-line, radio-loud quasar and Lyman-alpha blob located ne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Heading1"/>
        <w:spacing w:before="1"/>
      </w:pPr>
      <w:r>
        <w:rPr/>
        <w:pict>
          <v:shape style="position:absolute;margin-left:30.291664pt;margin-top:4.468637pt;width:5.45pt;height:2.75pt;mso-position-horizontal-relative:page;mso-position-vertical-relative:paragraph;z-index:15729664" coordorigin="606,89" coordsize="109,55" path="m660,144l606,89,714,89,660,144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Importing</w:t>
      </w:r>
      <w:r>
        <w:rPr>
          <w:color w:val="818181"/>
          <w:spacing w:val="-10"/>
        </w:rPr>
        <w:t> </w:t>
      </w:r>
      <w:r>
        <w:rPr>
          <w:color w:val="818181"/>
        </w:rPr>
        <w:t>necessary</w:t>
      </w:r>
      <w:r>
        <w:rPr>
          <w:color w:val="818181"/>
          <w:spacing w:val="-10"/>
        </w:rPr>
        <w:t> </w:t>
      </w:r>
      <w:r>
        <w:rPr>
          <w:color w:val="818181"/>
        </w:rPr>
        <w:t>dependencies</w:t>
      </w:r>
    </w:p>
    <w:p>
      <w:pPr>
        <w:pStyle w:val="BodyText"/>
        <w:spacing w:before="11"/>
        <w:ind w:left="0"/>
        <w:rPr>
          <w:rFonts w:ascii="Roboto"/>
          <w:sz w:val="27"/>
        </w:rPr>
      </w:pPr>
    </w:p>
    <w:p>
      <w:pPr>
        <w:pStyle w:val="BodyText"/>
        <w:spacing w:before="76"/>
        <w:ind w:left="109"/>
      </w:pPr>
      <w:r>
        <w:rPr>
          <w:color w:val="818181"/>
        </w:rPr>
        <w:t>import nltk</w:t>
      </w:r>
    </w:p>
    <w:p>
      <w:pPr>
        <w:pStyle w:val="BodyText"/>
        <w:spacing w:before="26"/>
        <w:ind w:left="109"/>
      </w:pPr>
      <w:r>
        <w:rPr>
          <w:color w:val="818181"/>
        </w:rPr>
        <w:t>from nltk.tokenize import word_tokenize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Heading1"/>
      </w:pPr>
      <w:r>
        <w:rPr/>
        <w:pict>
          <v:shape style="position:absolute;margin-left:30.291664pt;margin-top:4.418598pt;width:5.45pt;height:2.75pt;mso-position-horizontal-relative:page;mso-position-vertical-relative:paragraph;z-index:15730176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  <w:spacing w:val="-1"/>
        </w:rPr>
        <w:t>Word</w:t>
      </w:r>
      <w:r>
        <w:rPr>
          <w:color w:val="818181"/>
          <w:spacing w:val="-11"/>
        </w:rPr>
        <w:t> </w:t>
      </w:r>
      <w:r>
        <w:rPr>
          <w:color w:val="818181"/>
          <w:spacing w:val="-1"/>
        </w:rPr>
        <w:t>Tokenization</w:t>
      </w:r>
    </w:p>
    <w:p>
      <w:pPr>
        <w:pStyle w:val="BodyText"/>
        <w:spacing w:before="0"/>
        <w:ind w:left="0"/>
        <w:rPr>
          <w:rFonts w:ascii="Roboto"/>
          <w:sz w:val="28"/>
        </w:rPr>
      </w:pPr>
    </w:p>
    <w:p>
      <w:pPr>
        <w:pStyle w:val="BodyText"/>
        <w:spacing w:before="75"/>
        <w:ind w:left="109"/>
      </w:pPr>
      <w:r>
        <w:rPr>
          <w:color w:val="818181"/>
        </w:rPr>
        <w:t>words = word_tokenize(text)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Heading1"/>
      </w:pPr>
      <w:r>
        <w:rPr/>
        <w:pict>
          <v:shape style="position:absolute;margin-left:30.291664pt;margin-top:4.418652pt;width:5.45pt;height:2.75pt;mso-position-horizontal-relative:page;mso-position-vertical-relative:paragraph;z-index:15730688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Parts</w:t>
      </w:r>
      <w:r>
        <w:rPr>
          <w:color w:val="818181"/>
          <w:spacing w:val="-9"/>
        </w:rPr>
        <w:t> </w:t>
      </w:r>
      <w:r>
        <w:rPr>
          <w:color w:val="818181"/>
        </w:rPr>
        <w:t>of</w:t>
      </w:r>
      <w:r>
        <w:rPr>
          <w:color w:val="818181"/>
          <w:spacing w:val="-8"/>
        </w:rPr>
        <w:t> </w:t>
      </w:r>
      <w:r>
        <w:rPr>
          <w:color w:val="818181"/>
        </w:rPr>
        <w:t>Speech</w:t>
      </w:r>
      <w:r>
        <w:rPr>
          <w:color w:val="818181"/>
          <w:spacing w:val="-12"/>
        </w:rPr>
        <w:t> </w:t>
      </w:r>
      <w:r>
        <w:rPr>
          <w:color w:val="818181"/>
        </w:rPr>
        <w:t>Tagging</w:t>
      </w:r>
    </w:p>
    <w:p>
      <w:pPr>
        <w:pStyle w:val="BodyText"/>
        <w:spacing w:before="0"/>
        <w:ind w:left="0"/>
        <w:rPr>
          <w:rFonts w:ascii="Roboto"/>
          <w:sz w:val="28"/>
        </w:rPr>
      </w:pPr>
    </w:p>
    <w:p>
      <w:pPr>
        <w:pStyle w:val="BodyText"/>
        <w:spacing w:before="75"/>
        <w:ind w:left="109"/>
      </w:pPr>
      <w:r>
        <w:rPr>
          <w:color w:val="818181"/>
        </w:rPr>
        <w:t>tagged_words = nltk.pos_tag(words, tagset = 'universal')</w: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15"/>
        </w:rPr>
      </w:pPr>
    </w:p>
    <w:p>
      <w:pPr>
        <w:pStyle w:val="BodyText"/>
        <w:spacing w:before="0"/>
        <w:ind w:left="109"/>
      </w:pPr>
      <w:r>
        <w:rPr>
          <w:color w:val="818181"/>
        </w:rPr>
        <w:t>tagged_words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1"/>
      </w:pPr>
      <w:r>
        <w:rPr>
          <w:color w:val="818181"/>
        </w:rPr>
        <w:t>[('TON', '.'),</w:t>
      </w:r>
    </w:p>
    <w:p>
      <w:pPr>
        <w:pStyle w:val="BodyText"/>
        <w:spacing w:before="16"/>
        <w:ind w:left="577"/>
      </w:pPr>
      <w:r>
        <w:rPr>
          <w:color w:val="818181"/>
        </w:rPr>
        <w:t>('618', 'NUM'),</w:t>
      </w:r>
    </w:p>
    <w:p>
      <w:pPr>
        <w:pStyle w:val="BodyText"/>
        <w:ind w:left="577"/>
      </w:pPr>
      <w:r>
        <w:rPr>
          <w:color w:val="818181"/>
        </w:rPr>
        <w:t>('(', '.'),</w:t>
      </w:r>
    </w:p>
    <w:p>
      <w:pPr>
        <w:pStyle w:val="BodyText"/>
        <w:ind w:left="577"/>
      </w:pPr>
      <w:r>
        <w:rPr>
          <w:color w:val="818181"/>
        </w:rPr>
        <w:t>('short', 'ADJ'),</w:t>
      </w:r>
    </w:p>
    <w:p>
      <w:pPr>
        <w:pStyle w:val="BodyText"/>
        <w:spacing w:before="16"/>
        <w:ind w:left="577"/>
      </w:pPr>
      <w:r>
        <w:rPr>
          <w:color w:val="818181"/>
        </w:rPr>
        <w:t>('for', 'ADP'),</w:t>
      </w:r>
    </w:p>
    <w:p>
      <w:pPr>
        <w:pStyle w:val="BodyText"/>
        <w:ind w:left="577"/>
      </w:pPr>
      <w:r>
        <w:rPr>
          <w:color w:val="818181"/>
        </w:rPr>
        <w:t>('Tonantzintla', 'NOUN'),</w:t>
      </w:r>
    </w:p>
    <w:p>
      <w:pPr>
        <w:pStyle w:val="BodyText"/>
        <w:ind w:left="577"/>
      </w:pPr>
      <w:r>
        <w:rPr>
          <w:color w:val="818181"/>
        </w:rPr>
        <w:t>('618', 'NUM'),</w:t>
      </w:r>
    </w:p>
    <w:p>
      <w:pPr>
        <w:pStyle w:val="BodyText"/>
        <w:spacing w:before="16"/>
        <w:ind w:left="577"/>
      </w:pPr>
      <w:r>
        <w:rPr>
          <w:color w:val="818181"/>
        </w:rPr>
        <w:t>(')', '.'),</w:t>
      </w:r>
    </w:p>
    <w:p>
      <w:pPr>
        <w:pStyle w:val="BodyText"/>
        <w:ind w:left="577"/>
      </w:pPr>
      <w:r>
        <w:rPr>
          <w:color w:val="818181"/>
        </w:rPr>
        <w:t>('is', 'VERB'),</w:t>
      </w:r>
    </w:p>
    <w:p>
      <w:pPr>
        <w:pStyle w:val="BodyText"/>
        <w:ind w:left="577"/>
      </w:pPr>
      <w:r>
        <w:rPr>
          <w:color w:val="818181"/>
        </w:rPr>
        <w:t>('a', 'DET'),</w:t>
      </w:r>
    </w:p>
    <w:p>
      <w:pPr>
        <w:pStyle w:val="BodyText"/>
        <w:spacing w:before="16"/>
        <w:ind w:left="577"/>
      </w:pPr>
      <w:r>
        <w:rPr>
          <w:color w:val="818181"/>
        </w:rPr>
        <w:t>('hyperluminous', 'ADJ'),</w:t>
      </w:r>
    </w:p>
    <w:p>
      <w:pPr>
        <w:pStyle w:val="BodyText"/>
        <w:ind w:left="577"/>
      </w:pPr>
      <w:r>
        <w:rPr>
          <w:color w:val="818181"/>
        </w:rPr>
        <w:t>(',', '.'),</w:t>
      </w:r>
    </w:p>
    <w:p>
      <w:pPr>
        <w:pStyle w:val="BodyText"/>
        <w:spacing w:before="7"/>
        <w:ind w:left="577"/>
      </w:pPr>
      <w:r>
        <w:rPr>
          <w:color w:val="818181"/>
        </w:rPr>
        <w:t>('broad-absorption-line', 'ADJ'),</w:t>
      </w:r>
    </w:p>
    <w:p>
      <w:pPr>
        <w:pStyle w:val="BodyText"/>
        <w:spacing w:before="16"/>
        <w:ind w:left="577"/>
      </w:pPr>
      <w:r>
        <w:rPr>
          <w:color w:val="818181"/>
        </w:rPr>
        <w:t>(',', '.'),</w:t>
      </w:r>
    </w:p>
    <w:p>
      <w:pPr>
        <w:pStyle w:val="BodyText"/>
        <w:ind w:left="577"/>
      </w:pPr>
      <w:r>
        <w:rPr>
          <w:color w:val="818181"/>
        </w:rPr>
        <w:t>('radio-loud', 'ADJ'),</w:t>
      </w:r>
    </w:p>
    <w:p>
      <w:pPr>
        <w:pStyle w:val="BodyText"/>
        <w:spacing w:before="16"/>
        <w:ind w:left="577"/>
      </w:pPr>
      <w:r>
        <w:rPr>
          <w:color w:val="818181"/>
        </w:rPr>
        <w:t>('quasar', 'NOUN'),</w:t>
      </w:r>
    </w:p>
    <w:p>
      <w:pPr>
        <w:pStyle w:val="BodyText"/>
        <w:ind w:left="577"/>
      </w:pPr>
      <w:r>
        <w:rPr>
          <w:color w:val="818181"/>
        </w:rPr>
        <w:t>('and', 'CONJ'),</w:t>
      </w:r>
    </w:p>
    <w:p>
      <w:pPr>
        <w:pStyle w:val="BodyText"/>
        <w:ind w:left="577"/>
      </w:pPr>
      <w:r>
        <w:rPr>
          <w:color w:val="818181"/>
        </w:rPr>
        <w:t>('Lyman-alpha', 'NOUN'),</w:t>
      </w:r>
    </w:p>
    <w:p>
      <w:pPr>
        <w:pStyle w:val="BodyText"/>
        <w:spacing w:before="16"/>
        <w:ind w:left="577"/>
      </w:pPr>
      <w:r>
        <w:rPr>
          <w:color w:val="818181"/>
        </w:rPr>
        <w:t>('blob', 'NOUN'),</w:t>
      </w:r>
    </w:p>
    <w:p>
      <w:pPr>
        <w:pStyle w:val="BodyText"/>
        <w:ind w:left="577"/>
      </w:pPr>
      <w:r>
        <w:rPr>
          <w:color w:val="818181"/>
        </w:rPr>
        <w:t>('located', 'VERB'),</w:t>
      </w:r>
    </w:p>
    <w:p>
      <w:pPr>
        <w:pStyle w:val="BodyText"/>
        <w:ind w:left="577"/>
      </w:pPr>
      <w:r>
        <w:rPr>
          <w:color w:val="818181"/>
        </w:rPr>
        <w:t>('near', 'ADP'),</w:t>
      </w:r>
    </w:p>
    <w:p>
      <w:pPr>
        <w:pStyle w:val="BodyText"/>
        <w:spacing w:before="16"/>
        <w:ind w:left="577"/>
      </w:pPr>
      <w:r>
        <w:rPr>
          <w:color w:val="818181"/>
        </w:rPr>
        <w:t>('the', 'DET'),</w:t>
      </w:r>
    </w:p>
    <w:p>
      <w:pPr>
        <w:pStyle w:val="BodyText"/>
        <w:ind w:left="577"/>
      </w:pPr>
      <w:r>
        <w:rPr>
          <w:color w:val="818181"/>
        </w:rPr>
        <w:t>('border', 'NOUN'),</w:t>
      </w:r>
    </w:p>
    <w:p>
      <w:pPr>
        <w:pStyle w:val="BodyText"/>
        <w:ind w:left="577"/>
      </w:pPr>
      <w:r>
        <w:rPr>
          <w:color w:val="818181"/>
        </w:rPr>
        <w:t>('of', 'ADP'),</w:t>
      </w:r>
    </w:p>
    <w:p>
      <w:pPr>
        <w:pStyle w:val="BodyText"/>
        <w:spacing w:before="16"/>
        <w:ind w:left="577"/>
      </w:pPr>
      <w:r>
        <w:rPr>
          <w:color w:val="818181"/>
        </w:rPr>
        <w:t>('the', 'DET'),</w:t>
      </w:r>
    </w:p>
    <w:p>
      <w:pPr>
        <w:pStyle w:val="BodyText"/>
        <w:ind w:left="577"/>
      </w:pPr>
      <w:r>
        <w:rPr>
          <w:color w:val="818181"/>
        </w:rPr>
        <w:t>('constellations', 'NOUN'),</w:t>
      </w:r>
    </w:p>
    <w:p>
      <w:pPr>
        <w:pStyle w:val="BodyText"/>
        <w:spacing w:before="17"/>
        <w:ind w:left="577"/>
      </w:pPr>
      <w:r>
        <w:rPr>
          <w:color w:val="818181"/>
        </w:rPr>
        <w:t>('Canes', 'NOUN'),</w:t>
      </w:r>
    </w:p>
    <w:p>
      <w:pPr>
        <w:pStyle w:val="BodyText"/>
        <w:ind w:left="577"/>
      </w:pPr>
      <w:r>
        <w:rPr>
          <w:color w:val="818181"/>
        </w:rPr>
        <w:t>('Venatici', 'NOUN'),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69" w:footer="265" w:top="500" w:bottom="460" w:left="700" w:right="440"/>
          <w:pgNumType w:start="1"/>
        </w:sectPr>
      </w:pPr>
    </w:p>
    <w:p>
      <w:pPr>
        <w:pStyle w:val="BodyText"/>
        <w:spacing w:before="65"/>
        <w:ind w:left="577"/>
      </w:pPr>
      <w:r>
        <w:rPr>
          <w:color w:val="818181"/>
        </w:rPr>
        <w:t>('and', 'CONJ'),</w:t>
      </w:r>
    </w:p>
    <w:p>
      <w:pPr>
        <w:pStyle w:val="BodyText"/>
        <w:ind w:left="577"/>
      </w:pPr>
      <w:r>
        <w:rPr>
          <w:color w:val="818181"/>
        </w:rPr>
        <w:t>('Coma', 'NOUN'),</w:t>
      </w:r>
    </w:p>
    <w:p>
      <w:pPr>
        <w:pStyle w:val="BodyText"/>
        <w:spacing w:before="16"/>
        <w:ind w:left="577"/>
      </w:pPr>
      <w:r>
        <w:rPr>
          <w:color w:val="818181"/>
        </w:rPr>
        <w:t>('Berenices', 'NOUN'),</w:t>
      </w:r>
    </w:p>
    <w:p>
      <w:pPr>
        <w:pStyle w:val="BodyText"/>
        <w:ind w:left="577"/>
      </w:pPr>
      <w:r>
        <w:rPr>
          <w:color w:val="818181"/>
        </w:rPr>
        <w:t>(',', '.'),</w:t>
      </w:r>
    </w:p>
    <w:p>
      <w:pPr>
        <w:pStyle w:val="BodyText"/>
        <w:ind w:left="577"/>
      </w:pPr>
      <w:r>
        <w:rPr>
          <w:color w:val="818181"/>
        </w:rPr>
        <w:t>('with', 'ADP'),</w:t>
      </w:r>
    </w:p>
    <w:p>
      <w:pPr>
        <w:pStyle w:val="BodyText"/>
        <w:spacing w:before="16"/>
        <w:ind w:left="577"/>
      </w:pPr>
      <w:r>
        <w:rPr>
          <w:color w:val="818181"/>
        </w:rPr>
        <w:t>('the', 'DET'),</w:t>
      </w:r>
    </w:p>
    <w:p>
      <w:pPr>
        <w:pStyle w:val="BodyText"/>
        <w:ind w:left="577"/>
      </w:pPr>
      <w:r>
        <w:rPr>
          <w:color w:val="818181"/>
        </w:rPr>
        <w:t>('projected', 'VERB'),</w:t>
      </w:r>
    </w:p>
    <w:p>
      <w:pPr>
        <w:pStyle w:val="BodyText"/>
        <w:spacing w:before="16"/>
        <w:ind w:left="577"/>
      </w:pPr>
      <w:r>
        <w:rPr>
          <w:color w:val="818181"/>
        </w:rPr>
        <w:t>('comoving', 'NOUN'),</w:t>
      </w:r>
    </w:p>
    <w:p>
      <w:pPr>
        <w:pStyle w:val="BodyText"/>
        <w:ind w:left="577"/>
      </w:pPr>
      <w:r>
        <w:rPr>
          <w:color w:val="818181"/>
        </w:rPr>
        <w:t>('distance', 'NOUN'),</w:t>
      </w:r>
    </w:p>
    <w:p>
      <w:pPr>
        <w:pStyle w:val="BodyText"/>
        <w:spacing w:before="7"/>
        <w:ind w:left="577"/>
      </w:pPr>
      <w:r>
        <w:rPr>
          <w:color w:val="818181"/>
        </w:rPr>
        <w:t>('of', 'ADP'),</w:t>
      </w:r>
    </w:p>
    <w:p>
      <w:pPr>
        <w:pStyle w:val="BodyText"/>
        <w:spacing w:before="16"/>
        <w:ind w:left="577"/>
      </w:pPr>
      <w:r>
        <w:rPr>
          <w:color w:val="818181"/>
        </w:rPr>
        <w:t>('approximately', 'ADV'),</w:t>
      </w:r>
    </w:p>
    <w:p>
      <w:pPr>
        <w:pStyle w:val="BodyText"/>
        <w:ind w:left="577"/>
      </w:pPr>
      <w:r>
        <w:rPr>
          <w:color w:val="818181"/>
        </w:rPr>
        <w:t>('18.2', 'NUM'),</w:t>
      </w:r>
    </w:p>
    <w:p>
      <w:pPr>
        <w:pStyle w:val="BodyText"/>
        <w:ind w:left="577"/>
      </w:pPr>
      <w:r>
        <w:rPr>
          <w:color w:val="818181"/>
        </w:rPr>
        <w:t>('billion', 'NUM'),</w:t>
      </w:r>
    </w:p>
    <w:p>
      <w:pPr>
        <w:pStyle w:val="BodyText"/>
        <w:spacing w:before="16"/>
        <w:ind w:left="577"/>
      </w:pPr>
      <w:r>
        <w:rPr>
          <w:color w:val="818181"/>
        </w:rPr>
        <w:t>('light-years', 'NOUN'),</w:t>
      </w:r>
    </w:p>
    <w:p>
      <w:pPr>
        <w:pStyle w:val="BodyText"/>
        <w:ind w:left="577"/>
      </w:pPr>
      <w:r>
        <w:rPr>
          <w:color w:val="818181"/>
        </w:rPr>
        <w:t>('from', 'ADP'),</w:t>
      </w:r>
    </w:p>
    <w:p>
      <w:pPr>
        <w:pStyle w:val="BodyText"/>
        <w:ind w:left="577"/>
      </w:pPr>
      <w:r>
        <w:rPr>
          <w:color w:val="818181"/>
        </w:rPr>
        <w:t>('Earth', 'NOUN'),</w:t>
      </w:r>
    </w:p>
    <w:p>
      <w:pPr>
        <w:pStyle w:val="BodyText"/>
        <w:spacing w:before="16"/>
        <w:ind w:left="577"/>
      </w:pPr>
      <w:r>
        <w:rPr>
          <w:color w:val="818181"/>
        </w:rPr>
        <w:t>('.', '.')]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</w:pPr>
    </w:p>
    <w:p>
      <w:pPr>
        <w:pStyle w:val="BodyText"/>
        <w:spacing w:line="278" w:lineRule="auto" w:before="0"/>
        <w:ind w:left="417" w:right="8937" w:hanging="308"/>
      </w:pPr>
      <w:r>
        <w:rPr>
          <w:color w:val="818181"/>
        </w:rPr>
        <w:t>for t in tagged_words:</w:t>
      </w:r>
      <w:r>
        <w:rPr>
          <w:color w:val="818181"/>
          <w:spacing w:val="-74"/>
        </w:rPr>
        <w:t> </w:t>
      </w:r>
      <w:r>
        <w:rPr>
          <w:color w:val="818181"/>
        </w:rPr>
        <w:t>print(t)</w:t>
      </w:r>
    </w:p>
    <w:p>
      <w:pPr>
        <w:pStyle w:val="BodyText"/>
        <w:ind w:left="0"/>
      </w:pPr>
    </w:p>
    <w:p>
      <w:pPr>
        <w:pStyle w:val="BodyText"/>
        <w:spacing w:before="0"/>
      </w:pPr>
      <w:r>
        <w:rPr>
          <w:color w:val="818181"/>
        </w:rPr>
        <w:t>('TON', '.')</w:t>
      </w:r>
    </w:p>
    <w:p>
      <w:pPr>
        <w:pStyle w:val="BodyText"/>
      </w:pPr>
      <w:r>
        <w:rPr>
          <w:color w:val="818181"/>
        </w:rPr>
        <w:t>('618', 'NUM')</w:t>
      </w:r>
    </w:p>
    <w:p>
      <w:pPr>
        <w:pStyle w:val="BodyText"/>
        <w:spacing w:before="16"/>
      </w:pPr>
      <w:r>
        <w:rPr>
          <w:color w:val="818181"/>
        </w:rPr>
        <w:t>('(', '.')</w:t>
      </w:r>
    </w:p>
    <w:p>
      <w:pPr>
        <w:pStyle w:val="BodyText"/>
      </w:pPr>
      <w:r>
        <w:rPr>
          <w:color w:val="818181"/>
        </w:rPr>
        <w:t>('short', 'ADJ')</w:t>
      </w:r>
    </w:p>
    <w:p>
      <w:pPr>
        <w:pStyle w:val="BodyText"/>
        <w:spacing w:before="16"/>
      </w:pPr>
      <w:r>
        <w:rPr>
          <w:color w:val="818181"/>
        </w:rPr>
        <w:t>('for', 'ADP')</w:t>
      </w:r>
    </w:p>
    <w:p>
      <w:pPr>
        <w:pStyle w:val="BodyText"/>
      </w:pPr>
      <w:r>
        <w:rPr>
          <w:color w:val="818181"/>
        </w:rPr>
        <w:t>('Tonantzintla', 'NOUN')</w:t>
      </w:r>
    </w:p>
    <w:p>
      <w:pPr>
        <w:pStyle w:val="BodyText"/>
        <w:spacing w:before="7"/>
      </w:pPr>
      <w:r>
        <w:rPr>
          <w:color w:val="818181"/>
        </w:rPr>
        <w:t>('618', 'NUM')</w:t>
      </w:r>
    </w:p>
    <w:p>
      <w:pPr>
        <w:pStyle w:val="BodyText"/>
        <w:spacing w:before="16"/>
      </w:pPr>
      <w:r>
        <w:rPr>
          <w:color w:val="818181"/>
        </w:rPr>
        <w:t>(')', '.')</w:t>
      </w:r>
    </w:p>
    <w:p>
      <w:pPr>
        <w:pStyle w:val="BodyText"/>
      </w:pPr>
      <w:r>
        <w:rPr>
          <w:color w:val="818181"/>
        </w:rPr>
        <w:t>('is', 'VERB')</w:t>
      </w:r>
    </w:p>
    <w:p>
      <w:pPr>
        <w:pStyle w:val="BodyText"/>
      </w:pPr>
      <w:r>
        <w:rPr>
          <w:color w:val="818181"/>
        </w:rPr>
        <w:t>('a', 'DET')</w:t>
      </w:r>
    </w:p>
    <w:p>
      <w:pPr>
        <w:pStyle w:val="BodyText"/>
        <w:spacing w:before="16"/>
      </w:pPr>
      <w:r>
        <w:rPr>
          <w:color w:val="818181"/>
        </w:rPr>
        <w:t>('hyperluminous', 'ADJ')</w:t>
      </w:r>
    </w:p>
    <w:p>
      <w:pPr>
        <w:pStyle w:val="BodyText"/>
      </w:pPr>
      <w:r>
        <w:rPr>
          <w:color w:val="818181"/>
        </w:rPr>
        <w:t>(',', '.')</w:t>
      </w:r>
    </w:p>
    <w:p>
      <w:pPr>
        <w:pStyle w:val="BodyText"/>
        <w:spacing w:line="264" w:lineRule="auto"/>
        <w:ind w:right="7776"/>
      </w:pPr>
      <w:r>
        <w:rPr>
          <w:color w:val="818181"/>
        </w:rPr>
        <w:t>('broad-absorption-line', 'ADJ')</w:t>
      </w:r>
      <w:r>
        <w:rPr>
          <w:color w:val="818181"/>
          <w:spacing w:val="-75"/>
        </w:rPr>
        <w:t> </w:t>
      </w:r>
      <w:r>
        <w:rPr>
          <w:color w:val="818181"/>
        </w:rPr>
        <w:t>(',', '.')</w:t>
      </w:r>
    </w:p>
    <w:p>
      <w:pPr>
        <w:pStyle w:val="BodyText"/>
        <w:spacing w:line="153" w:lineRule="exact" w:before="0"/>
      </w:pPr>
      <w:r>
        <w:rPr>
          <w:color w:val="818181"/>
        </w:rPr>
        <w:t>('radio-loud', 'ADJ')</w:t>
      </w:r>
    </w:p>
    <w:p>
      <w:pPr>
        <w:pStyle w:val="BodyText"/>
        <w:spacing w:before="16"/>
      </w:pPr>
      <w:r>
        <w:rPr>
          <w:color w:val="818181"/>
        </w:rPr>
        <w:t>('quasar', 'NOUN')</w:t>
      </w:r>
    </w:p>
    <w:p>
      <w:pPr>
        <w:pStyle w:val="BodyText"/>
      </w:pPr>
      <w:r>
        <w:rPr>
          <w:color w:val="818181"/>
        </w:rPr>
        <w:t>('and', 'CONJ')</w:t>
      </w:r>
    </w:p>
    <w:p>
      <w:pPr>
        <w:pStyle w:val="BodyText"/>
      </w:pPr>
      <w:r>
        <w:rPr>
          <w:color w:val="818181"/>
        </w:rPr>
        <w:t>('Lyman-alpha', 'NOUN')</w:t>
      </w:r>
    </w:p>
    <w:p>
      <w:pPr>
        <w:pStyle w:val="BodyText"/>
        <w:spacing w:before="16"/>
      </w:pPr>
      <w:r>
        <w:rPr>
          <w:color w:val="818181"/>
        </w:rPr>
        <w:t>('blob', 'NOUN')</w:t>
      </w:r>
    </w:p>
    <w:p>
      <w:pPr>
        <w:pStyle w:val="BodyText"/>
      </w:pPr>
      <w:r>
        <w:rPr>
          <w:color w:val="818181"/>
        </w:rPr>
        <w:t>('located', 'VERB')</w:t>
      </w:r>
    </w:p>
    <w:p>
      <w:pPr>
        <w:pStyle w:val="BodyText"/>
      </w:pPr>
      <w:r>
        <w:rPr>
          <w:color w:val="818181"/>
        </w:rPr>
        <w:t>('near', 'ADP')</w:t>
      </w:r>
    </w:p>
    <w:p>
      <w:pPr>
        <w:pStyle w:val="BodyText"/>
        <w:spacing w:before="16"/>
      </w:pPr>
      <w:r>
        <w:rPr>
          <w:color w:val="818181"/>
        </w:rPr>
        <w:t>('the', 'DET')</w:t>
      </w:r>
    </w:p>
    <w:p>
      <w:pPr>
        <w:pStyle w:val="BodyText"/>
        <w:spacing w:before="7"/>
      </w:pPr>
      <w:r>
        <w:rPr>
          <w:color w:val="818181"/>
        </w:rPr>
        <w:t>('border', 'NOUN')</w:t>
      </w:r>
    </w:p>
    <w:p>
      <w:pPr>
        <w:pStyle w:val="BodyText"/>
      </w:pPr>
      <w:r>
        <w:rPr>
          <w:color w:val="818181"/>
        </w:rPr>
        <w:t>('of', 'ADP')</w:t>
      </w:r>
    </w:p>
    <w:p>
      <w:pPr>
        <w:pStyle w:val="BodyText"/>
        <w:spacing w:before="16"/>
      </w:pPr>
      <w:r>
        <w:rPr>
          <w:color w:val="818181"/>
        </w:rPr>
        <w:t>('the', 'DET')</w:t>
      </w:r>
    </w:p>
    <w:p>
      <w:pPr>
        <w:pStyle w:val="BodyText"/>
        <w:spacing w:line="249" w:lineRule="auto"/>
        <w:ind w:right="8238"/>
      </w:pPr>
      <w:r>
        <w:rPr>
          <w:color w:val="818181"/>
        </w:rPr>
        <w:t>('constellations', 'NOUN')</w:t>
      </w:r>
      <w:r>
        <w:rPr>
          <w:color w:val="818181"/>
          <w:spacing w:val="-74"/>
        </w:rPr>
        <w:t> </w:t>
      </w:r>
      <w:r>
        <w:rPr>
          <w:color w:val="818181"/>
        </w:rPr>
        <w:t>('Canes', 'NOUN')</w:t>
      </w:r>
    </w:p>
    <w:p>
      <w:pPr>
        <w:pStyle w:val="BodyText"/>
        <w:spacing w:before="9"/>
      </w:pPr>
      <w:r>
        <w:rPr>
          <w:color w:val="818181"/>
        </w:rPr>
        <w:t>('Venatici', 'NOUN')</w:t>
      </w:r>
    </w:p>
    <w:p>
      <w:pPr>
        <w:pStyle w:val="BodyText"/>
      </w:pPr>
      <w:r>
        <w:rPr>
          <w:color w:val="818181"/>
        </w:rPr>
        <w:t>('and', 'CONJ')</w:t>
      </w:r>
    </w:p>
    <w:p>
      <w:pPr>
        <w:pStyle w:val="BodyText"/>
        <w:spacing w:before="16"/>
      </w:pPr>
      <w:r>
        <w:rPr>
          <w:color w:val="818181"/>
        </w:rPr>
        <w:t>('Coma', 'NOUN')</w:t>
      </w:r>
    </w:p>
    <w:p>
      <w:pPr>
        <w:pStyle w:val="BodyText"/>
      </w:pPr>
      <w:r>
        <w:rPr>
          <w:color w:val="818181"/>
        </w:rPr>
        <w:t>('Berenices', 'NOUN')</w:t>
      </w:r>
    </w:p>
    <w:p>
      <w:pPr>
        <w:pStyle w:val="BodyText"/>
      </w:pPr>
      <w:r>
        <w:rPr>
          <w:color w:val="818181"/>
        </w:rPr>
        <w:t>(',', '.')</w:t>
      </w:r>
    </w:p>
    <w:p>
      <w:pPr>
        <w:pStyle w:val="BodyText"/>
        <w:spacing w:before="16"/>
      </w:pPr>
      <w:r>
        <w:rPr>
          <w:color w:val="818181"/>
        </w:rPr>
        <w:t>('with', 'ADP')</w:t>
      </w:r>
    </w:p>
    <w:p>
      <w:pPr>
        <w:pStyle w:val="BodyText"/>
      </w:pPr>
      <w:r>
        <w:rPr>
          <w:color w:val="818181"/>
        </w:rPr>
        <w:t>('the', 'DET')</w:t>
      </w:r>
    </w:p>
    <w:p>
      <w:pPr>
        <w:pStyle w:val="BodyText"/>
      </w:pPr>
      <w:r>
        <w:rPr>
          <w:color w:val="818181"/>
        </w:rPr>
        <w:t>('projected', 'VERB')</w:t>
      </w:r>
    </w:p>
    <w:p>
      <w:pPr>
        <w:pStyle w:val="BodyText"/>
        <w:spacing w:before="16"/>
      </w:pPr>
      <w:r>
        <w:rPr>
          <w:color w:val="818181"/>
        </w:rPr>
        <w:t>('comoving', 'NOUN')</w:t>
      </w:r>
    </w:p>
    <w:p>
      <w:pPr>
        <w:pStyle w:val="BodyText"/>
      </w:pPr>
      <w:r>
        <w:rPr>
          <w:color w:val="818181"/>
        </w:rPr>
        <w:t>('distance', 'NOUN')</w:t>
      </w:r>
    </w:p>
    <w:p>
      <w:pPr>
        <w:pStyle w:val="BodyText"/>
        <w:spacing w:before="7"/>
      </w:pPr>
      <w:r>
        <w:rPr>
          <w:color w:val="818181"/>
        </w:rPr>
        <w:t>('of', 'ADP')</w:t>
      </w:r>
    </w:p>
    <w:p>
      <w:pPr>
        <w:pStyle w:val="BodyText"/>
        <w:spacing w:before="16"/>
      </w:pPr>
      <w:r>
        <w:rPr>
          <w:color w:val="818181"/>
        </w:rPr>
        <w:t>('approximately', 'ADV')</w:t>
      </w:r>
    </w:p>
    <w:p>
      <w:pPr>
        <w:pStyle w:val="BodyText"/>
      </w:pPr>
      <w:r>
        <w:rPr>
          <w:color w:val="818181"/>
        </w:rPr>
        <w:t>('18.2', 'NUM')</w:t>
      </w:r>
    </w:p>
    <w:p>
      <w:pPr>
        <w:pStyle w:val="BodyText"/>
      </w:pPr>
      <w:r>
        <w:rPr>
          <w:color w:val="818181"/>
        </w:rPr>
        <w:t>('billion', 'NUM')</w:t>
      </w:r>
    </w:p>
    <w:p>
      <w:pPr>
        <w:pStyle w:val="BodyText"/>
        <w:spacing w:before="16"/>
      </w:pPr>
      <w:r>
        <w:rPr>
          <w:color w:val="818181"/>
        </w:rPr>
        <w:t>('light-years', 'NOUN')</w:t>
      </w:r>
    </w:p>
    <w:p>
      <w:pPr>
        <w:pStyle w:val="BodyText"/>
      </w:pPr>
      <w:r>
        <w:rPr>
          <w:color w:val="818181"/>
        </w:rPr>
        <w:t>('from', 'ADP')</w:t>
      </w:r>
    </w:p>
    <w:p>
      <w:pPr>
        <w:pStyle w:val="BodyText"/>
        <w:spacing w:before="16"/>
      </w:pPr>
      <w:r>
        <w:rPr>
          <w:color w:val="818181"/>
        </w:rPr>
        <w:t>('Earth', 'NOUN')</w:t>
      </w:r>
    </w:p>
    <w:p>
      <w:pPr>
        <w:pStyle w:val="BodyText"/>
      </w:pPr>
      <w:r>
        <w:rPr>
          <w:color w:val="818181"/>
        </w:rPr>
        <w:t>('.', '.')</w:t>
      </w:r>
    </w:p>
    <w:p>
      <w:pPr>
        <w:spacing w:after="0"/>
        <w:sectPr>
          <w:pgSz w:w="11900" w:h="16840"/>
          <w:pgMar w:header="269" w:footer="265" w:top="500" w:bottom="460" w:left="700" w:right="440"/>
        </w:sectPr>
      </w:pPr>
    </w:p>
    <w:p>
      <w:pPr>
        <w:pStyle w:val="BodyText"/>
        <w:spacing w:before="0"/>
        <w:ind w:left="0"/>
        <w:rPr>
          <w:sz w:val="17"/>
        </w:rPr>
      </w:pPr>
    </w:p>
    <w:sectPr>
      <w:pgSz w:w="11900" w:h="16840"/>
      <w:pgMar w:header="269" w:footer="265" w:top="500" w:bottom="460" w:left="7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4.49263pt;margin-top:817.649292pt;width:354.4pt;height:10.95pt;mso-position-horizontal-relative:page;mso-position-vertical-relative:page;z-index:-158208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https://colab.research.google.com/drive/14Nrk8AbGxjuKLHdy2FhWNVSgahz6Kp-0#printMode=true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132813pt;margin-top:817.649292pt;width:18.150pt;height:10.95pt;mso-position-horizontal-relative:page;mso-position-vertical-relative:page;z-index:-1582028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49263pt;margin-top:13.501483pt;width:62.3pt;height:10.95pt;mso-position-horizontal-relative:page;mso-position-vertical-relative:page;z-index:-158218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11/1/23,</w:t>
                </w:r>
                <w:r>
                  <w:rPr>
                    <w:rFonts w:ascii="Arial MT"/>
                    <w:spacing w:val="-7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1:24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359894pt;margin-top:13.501483pt;width:157.450pt;height:10.95pt;mso-position-horizontal-relative:page;mso-position-vertical-relative:page;z-index:-158213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partsOfSpeechTagging.ipynb</w:t>
                </w:r>
                <w:r>
                  <w:rPr>
                    <w:rFonts w:ascii="Arial MT"/>
                    <w:spacing w:val="-10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-10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  <w:ind w:left="500"/>
    </w:pPr>
    <w:rPr>
      <w:rFonts w:ascii="Consolas" w:hAnsi="Consolas" w:eastAsia="Consolas" w:cs="Consola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Roboto" w:hAnsi="Roboto" w:eastAsia="Roboto" w:cs="Roboto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29"/>
    </w:pPr>
    <w:rPr>
      <w:rFonts w:ascii="Roboto" w:hAnsi="Roboto" w:eastAsia="Roboto" w:cs="Roboto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2023-11-01T17:00:41Z</dcterms:created>
  <dcterms:modified xsi:type="dcterms:W3CDTF">2023-11-01T17:00:41Z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Mozilla/5.0 (Windows NT 10.0; Win64; x64) AppleWebKit/537.36 (KHTML, like Gecko) Chrome/117.0.0.0 Safari/537.36 OPR/103.0.0.0</vt:lpwstr>
  </property>
  <property fmtid="{D5CDD505-2E9C-101B-9397-08002B2CF9AE}" pid="4" name="LastSaved">
    <vt:filetime>2023-11-01T00:00:00Z</vt:filetime>
  </property>
</Properties>
</file>