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07355A" w14:textId="77777777" w:rsidR="00782331" w:rsidRDefault="0036297D" w:rsidP="00E70F89">
      <w:pPr>
        <w:pStyle w:val="Heading1"/>
        <w:rPr>
          <w:lang w:val="en-US"/>
        </w:rPr>
      </w:pPr>
      <w:bookmarkStart w:id="0" w:name="_GoBack"/>
      <w:bookmarkEnd w:id="0"/>
      <w:r>
        <w:rPr>
          <w:lang w:val="en-US"/>
        </w:rPr>
        <w:t>DDIC Tables</w:t>
      </w:r>
    </w:p>
    <w:p w14:paraId="46968002" w14:textId="77777777" w:rsidR="0036297D" w:rsidRDefault="0036297D" w:rsidP="0036297D">
      <w:pPr>
        <w:pStyle w:val="NoSpacing"/>
        <w:rPr>
          <w:lang w:val="en-US"/>
        </w:rPr>
      </w:pPr>
      <w:r>
        <w:rPr>
          <w:lang w:val="en-US"/>
        </w:rPr>
        <w:tab/>
        <w:t>Data Dictionary tables is central repository where we can create a metadata like data base table, view and domain, etc. To accessing Tables we use SE11 T-code.</w:t>
      </w:r>
    </w:p>
    <w:p w14:paraId="16B99D0E" w14:textId="77777777" w:rsidR="0036297D" w:rsidRDefault="0036297D" w:rsidP="0036297D">
      <w:pPr>
        <w:pStyle w:val="NoSpacing"/>
        <w:rPr>
          <w:lang w:val="en-US"/>
        </w:rPr>
      </w:pPr>
      <w:r>
        <w:rPr>
          <w:lang w:val="en-US"/>
        </w:rPr>
        <w:t>Following are the components in Data Dictionary:</w:t>
      </w:r>
    </w:p>
    <w:p w14:paraId="69CAE1C6" w14:textId="77777777" w:rsidR="0036297D" w:rsidRDefault="0036297D" w:rsidP="0036297D">
      <w:pPr>
        <w:pStyle w:val="NoSpacing"/>
        <w:numPr>
          <w:ilvl w:val="0"/>
          <w:numId w:val="1"/>
        </w:numPr>
        <w:rPr>
          <w:lang w:val="en-US"/>
        </w:rPr>
      </w:pPr>
      <w:r>
        <w:rPr>
          <w:lang w:val="en-US"/>
        </w:rPr>
        <w:t>Database Tables</w:t>
      </w:r>
    </w:p>
    <w:p w14:paraId="274451E8" w14:textId="77777777" w:rsidR="0036297D" w:rsidRDefault="0036297D" w:rsidP="0036297D">
      <w:pPr>
        <w:pStyle w:val="NoSpacing"/>
        <w:numPr>
          <w:ilvl w:val="0"/>
          <w:numId w:val="1"/>
        </w:numPr>
        <w:rPr>
          <w:lang w:val="en-US"/>
        </w:rPr>
      </w:pPr>
      <w:r>
        <w:rPr>
          <w:lang w:val="en-US"/>
        </w:rPr>
        <w:t>View</w:t>
      </w:r>
    </w:p>
    <w:p w14:paraId="0306F71E" w14:textId="77777777" w:rsidR="0036297D" w:rsidRDefault="0036297D" w:rsidP="0036297D">
      <w:pPr>
        <w:pStyle w:val="NoSpacing"/>
        <w:numPr>
          <w:ilvl w:val="0"/>
          <w:numId w:val="1"/>
        </w:numPr>
        <w:rPr>
          <w:lang w:val="en-US"/>
        </w:rPr>
      </w:pPr>
      <w:r>
        <w:rPr>
          <w:lang w:val="en-US"/>
        </w:rPr>
        <w:t>Data Type</w:t>
      </w:r>
    </w:p>
    <w:p w14:paraId="3D42F877" w14:textId="77777777" w:rsidR="0036297D" w:rsidRDefault="0036297D" w:rsidP="0036297D">
      <w:pPr>
        <w:pStyle w:val="NoSpacing"/>
        <w:numPr>
          <w:ilvl w:val="0"/>
          <w:numId w:val="1"/>
        </w:numPr>
        <w:rPr>
          <w:lang w:val="en-US"/>
        </w:rPr>
      </w:pPr>
      <w:r>
        <w:rPr>
          <w:lang w:val="en-US"/>
        </w:rPr>
        <w:t>Type group</w:t>
      </w:r>
    </w:p>
    <w:p w14:paraId="4D42BA69" w14:textId="77777777" w:rsidR="0036297D" w:rsidRDefault="0036297D" w:rsidP="0036297D">
      <w:pPr>
        <w:pStyle w:val="NoSpacing"/>
        <w:numPr>
          <w:ilvl w:val="0"/>
          <w:numId w:val="1"/>
        </w:numPr>
        <w:rPr>
          <w:lang w:val="en-US"/>
        </w:rPr>
      </w:pPr>
      <w:r>
        <w:rPr>
          <w:lang w:val="en-US"/>
        </w:rPr>
        <w:t>Domain</w:t>
      </w:r>
    </w:p>
    <w:p w14:paraId="13F61C13" w14:textId="77777777" w:rsidR="0036297D" w:rsidRDefault="0036297D" w:rsidP="0036297D">
      <w:pPr>
        <w:pStyle w:val="NoSpacing"/>
        <w:numPr>
          <w:ilvl w:val="0"/>
          <w:numId w:val="1"/>
        </w:numPr>
        <w:rPr>
          <w:lang w:val="en-US"/>
        </w:rPr>
      </w:pPr>
      <w:r>
        <w:rPr>
          <w:lang w:val="en-US"/>
        </w:rPr>
        <w:t>Search Help</w:t>
      </w:r>
    </w:p>
    <w:p w14:paraId="639FB4C8" w14:textId="77777777" w:rsidR="0036297D" w:rsidRDefault="0036297D" w:rsidP="0036297D">
      <w:pPr>
        <w:pStyle w:val="NoSpacing"/>
        <w:numPr>
          <w:ilvl w:val="0"/>
          <w:numId w:val="1"/>
        </w:numPr>
        <w:rPr>
          <w:lang w:val="en-US"/>
        </w:rPr>
      </w:pPr>
      <w:r>
        <w:rPr>
          <w:lang w:val="en-US"/>
        </w:rPr>
        <w:t>Lock Objects</w:t>
      </w:r>
    </w:p>
    <w:p w14:paraId="00E7391F" w14:textId="77777777" w:rsidR="0036297D" w:rsidRDefault="0036297D" w:rsidP="0036297D">
      <w:pPr>
        <w:pStyle w:val="NoSpacing"/>
        <w:rPr>
          <w:lang w:val="en-US"/>
        </w:rPr>
      </w:pPr>
    </w:p>
    <w:p w14:paraId="41871348" w14:textId="77777777" w:rsidR="0036297D" w:rsidRPr="00E70F89" w:rsidRDefault="0036297D" w:rsidP="00E70F89">
      <w:pPr>
        <w:pStyle w:val="Heading2"/>
        <w:rPr>
          <w:lang w:val="en-US"/>
        </w:rPr>
      </w:pPr>
      <w:r w:rsidRPr="00E70F89">
        <w:rPr>
          <w:lang w:val="en-US"/>
        </w:rPr>
        <w:t>Steps to create transparent table:</w:t>
      </w:r>
    </w:p>
    <w:p w14:paraId="75FB93C3" w14:textId="77777777" w:rsidR="0036297D" w:rsidRDefault="0036297D" w:rsidP="0036297D">
      <w:pPr>
        <w:pStyle w:val="NoSpacing"/>
        <w:numPr>
          <w:ilvl w:val="0"/>
          <w:numId w:val="2"/>
        </w:numPr>
        <w:rPr>
          <w:lang w:val="en-US"/>
        </w:rPr>
      </w:pPr>
      <w:r>
        <w:rPr>
          <w:lang w:val="en-US"/>
        </w:rPr>
        <w:t>Open T-code: SE11</w:t>
      </w:r>
    </w:p>
    <w:p w14:paraId="4F6086A4" w14:textId="77777777" w:rsidR="0036297D" w:rsidRDefault="0036297D" w:rsidP="0036297D">
      <w:pPr>
        <w:pStyle w:val="NoSpacing"/>
        <w:numPr>
          <w:ilvl w:val="1"/>
          <w:numId w:val="2"/>
        </w:numPr>
        <w:rPr>
          <w:lang w:val="en-US"/>
        </w:rPr>
      </w:pPr>
      <w:r>
        <w:rPr>
          <w:lang w:val="en-US"/>
        </w:rPr>
        <w:t>Click on Database table and give any table name.</w:t>
      </w:r>
    </w:p>
    <w:p w14:paraId="451A2382" w14:textId="77777777" w:rsidR="0036297D" w:rsidRDefault="0036297D" w:rsidP="0036297D">
      <w:pPr>
        <w:pStyle w:val="NoSpacing"/>
        <w:numPr>
          <w:ilvl w:val="1"/>
          <w:numId w:val="2"/>
        </w:numPr>
        <w:rPr>
          <w:lang w:val="en-US"/>
        </w:rPr>
      </w:pPr>
      <w:r>
        <w:rPr>
          <w:lang w:val="en-US"/>
        </w:rPr>
        <w:t>Click create button to get it create and add the Package name.</w:t>
      </w:r>
    </w:p>
    <w:p w14:paraId="16D11B94" w14:textId="77777777" w:rsidR="0036297D" w:rsidRDefault="0036297D" w:rsidP="0036297D">
      <w:pPr>
        <w:pStyle w:val="NoSpacing"/>
        <w:numPr>
          <w:ilvl w:val="0"/>
          <w:numId w:val="2"/>
        </w:numPr>
        <w:rPr>
          <w:lang w:val="en-US"/>
        </w:rPr>
      </w:pPr>
      <w:r>
        <w:rPr>
          <w:lang w:val="en-US"/>
        </w:rPr>
        <w:t>Provide the short description (with spaces applicable)</w:t>
      </w:r>
    </w:p>
    <w:p w14:paraId="6F1BBF13" w14:textId="77777777" w:rsidR="0036297D" w:rsidRDefault="0036297D" w:rsidP="0036297D">
      <w:pPr>
        <w:pStyle w:val="NoSpacing"/>
        <w:numPr>
          <w:ilvl w:val="0"/>
          <w:numId w:val="2"/>
        </w:numPr>
        <w:rPr>
          <w:lang w:val="en-US"/>
        </w:rPr>
      </w:pPr>
      <w:r>
        <w:rPr>
          <w:lang w:val="en-US"/>
        </w:rPr>
        <w:t>On Delivery and Maintenance Tab, Delivery Class and Data Browser/Table view is there.</w:t>
      </w:r>
    </w:p>
    <w:p w14:paraId="167E3297" w14:textId="77777777" w:rsidR="0036297D" w:rsidRDefault="0036297D" w:rsidP="0036297D">
      <w:pPr>
        <w:pStyle w:val="NoSpacing"/>
        <w:numPr>
          <w:ilvl w:val="1"/>
          <w:numId w:val="2"/>
        </w:numPr>
        <w:rPr>
          <w:lang w:val="en-US"/>
        </w:rPr>
      </w:pPr>
      <w:r>
        <w:rPr>
          <w:lang w:val="en-US"/>
        </w:rPr>
        <w:t>Put Delivery Class as A (Application Table)</w:t>
      </w:r>
    </w:p>
    <w:p w14:paraId="026799E9" w14:textId="77777777" w:rsidR="0036297D" w:rsidRDefault="0036297D" w:rsidP="0036297D">
      <w:pPr>
        <w:pStyle w:val="NoSpacing"/>
        <w:numPr>
          <w:ilvl w:val="1"/>
          <w:numId w:val="2"/>
        </w:numPr>
        <w:rPr>
          <w:lang w:val="en-US"/>
        </w:rPr>
      </w:pPr>
      <w:r>
        <w:rPr>
          <w:lang w:val="en-US"/>
        </w:rPr>
        <w:t xml:space="preserve">Put X Display/Maintenance Allowed in Data Browser/Table view field. </w:t>
      </w:r>
    </w:p>
    <w:p w14:paraId="5B8824F5" w14:textId="77777777" w:rsidR="0036297D" w:rsidRDefault="0036297D" w:rsidP="0036297D">
      <w:pPr>
        <w:pStyle w:val="NoSpacing"/>
        <w:numPr>
          <w:ilvl w:val="0"/>
          <w:numId w:val="2"/>
        </w:numPr>
        <w:rPr>
          <w:lang w:val="en-US"/>
        </w:rPr>
      </w:pPr>
      <w:r>
        <w:rPr>
          <w:lang w:val="en-US"/>
        </w:rPr>
        <w:t>Field Tab, we can add our Fieldname (w/o spaces)</w:t>
      </w:r>
    </w:p>
    <w:p w14:paraId="10FEB662" w14:textId="77777777" w:rsidR="0036297D" w:rsidRDefault="0036297D" w:rsidP="0036297D">
      <w:pPr>
        <w:pStyle w:val="NoSpacing"/>
        <w:numPr>
          <w:ilvl w:val="0"/>
          <w:numId w:val="2"/>
        </w:numPr>
        <w:rPr>
          <w:lang w:val="en-US"/>
        </w:rPr>
      </w:pPr>
      <w:r>
        <w:rPr>
          <w:lang w:val="en-US"/>
        </w:rPr>
        <w:t xml:space="preserve">Add the Data Element either custom or standard data element both are preferable. </w:t>
      </w:r>
    </w:p>
    <w:p w14:paraId="16A77CE2" w14:textId="77777777" w:rsidR="0036297D" w:rsidRDefault="0036297D" w:rsidP="0036297D">
      <w:pPr>
        <w:pStyle w:val="NoSpacing"/>
        <w:rPr>
          <w:lang w:val="en-US"/>
        </w:rPr>
      </w:pPr>
      <w:r>
        <w:rPr>
          <w:noProof/>
          <w:lang w:eastAsia="en-IN"/>
        </w:rPr>
        <w:drawing>
          <wp:inline distT="0" distB="0" distL="0" distR="0" wp14:anchorId="0381BFD9" wp14:editId="23A9AD38">
            <wp:extent cx="6331585" cy="361709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40163" cy="3621998"/>
                    </a:xfrm>
                    <a:prstGeom prst="rect">
                      <a:avLst/>
                    </a:prstGeom>
                  </pic:spPr>
                </pic:pic>
              </a:graphicData>
            </a:graphic>
          </wp:inline>
        </w:drawing>
      </w:r>
    </w:p>
    <w:p w14:paraId="326EB52E" w14:textId="77777777" w:rsidR="000B6789" w:rsidRDefault="000B6789" w:rsidP="000B6789">
      <w:pPr>
        <w:pStyle w:val="NoSpacing"/>
        <w:ind w:left="720"/>
        <w:rPr>
          <w:lang w:val="en-US"/>
        </w:rPr>
      </w:pPr>
      <w:r w:rsidRPr="000B6789">
        <w:rPr>
          <w:i/>
          <w:highlight w:val="yellow"/>
          <w:lang w:val="en-US"/>
        </w:rPr>
        <w:t>Note: MANDT field is mandatory it is define whether the table is client-dependent or independent.</w:t>
      </w:r>
      <w:r w:rsidRPr="000B6789">
        <w:rPr>
          <w:i/>
          <w:lang w:val="en-US"/>
        </w:rPr>
        <w:t xml:space="preserve"> </w:t>
      </w:r>
    </w:p>
    <w:p w14:paraId="5C297FB3" w14:textId="77777777" w:rsidR="000B6789" w:rsidRDefault="000B6789" w:rsidP="000B6789">
      <w:pPr>
        <w:pStyle w:val="NoSpacing"/>
        <w:numPr>
          <w:ilvl w:val="1"/>
          <w:numId w:val="2"/>
        </w:numPr>
        <w:rPr>
          <w:lang w:val="en-US"/>
        </w:rPr>
      </w:pPr>
      <w:r>
        <w:rPr>
          <w:lang w:val="en-US"/>
        </w:rPr>
        <w:t>For custom Data Element, write the Data Element name and double-click on it.</w:t>
      </w:r>
    </w:p>
    <w:p w14:paraId="3F14D5A3" w14:textId="77777777" w:rsidR="000B6789" w:rsidRDefault="000B6789" w:rsidP="000B6789">
      <w:pPr>
        <w:pStyle w:val="NoSpacing"/>
        <w:numPr>
          <w:ilvl w:val="1"/>
          <w:numId w:val="2"/>
        </w:numPr>
        <w:rPr>
          <w:lang w:val="en-US"/>
        </w:rPr>
      </w:pPr>
      <w:r>
        <w:rPr>
          <w:lang w:val="en-US"/>
        </w:rPr>
        <w:t>In new window, Create Domain for the Data type of the Data Element.</w:t>
      </w:r>
    </w:p>
    <w:p w14:paraId="1D549F5D" w14:textId="77777777" w:rsidR="000B6789" w:rsidRDefault="000B6789" w:rsidP="000B6789">
      <w:pPr>
        <w:pStyle w:val="NoSpacing"/>
        <w:numPr>
          <w:ilvl w:val="1"/>
          <w:numId w:val="2"/>
        </w:numPr>
        <w:rPr>
          <w:lang w:val="en-US"/>
        </w:rPr>
      </w:pPr>
      <w:r>
        <w:rPr>
          <w:lang w:val="en-US"/>
        </w:rPr>
        <w:t xml:space="preserve">SAVE -&gt; CHECK -&gt; ACTIVATE. </w:t>
      </w:r>
    </w:p>
    <w:p w14:paraId="527281C2" w14:textId="77777777" w:rsidR="000B6789" w:rsidRDefault="000B6789" w:rsidP="000B6789">
      <w:pPr>
        <w:pStyle w:val="NoSpacing"/>
        <w:numPr>
          <w:ilvl w:val="0"/>
          <w:numId w:val="2"/>
        </w:numPr>
        <w:rPr>
          <w:lang w:val="en-US"/>
        </w:rPr>
      </w:pPr>
      <w:r>
        <w:rPr>
          <w:lang w:val="en-US"/>
        </w:rPr>
        <w:t xml:space="preserve">Entry help/check Tab is optional, until and unless using any Foreign key mapping. </w:t>
      </w:r>
    </w:p>
    <w:p w14:paraId="0DE8DA8D" w14:textId="77777777" w:rsidR="000B6789" w:rsidRDefault="000B6789" w:rsidP="000B6789">
      <w:pPr>
        <w:pStyle w:val="NoSpacing"/>
        <w:numPr>
          <w:ilvl w:val="0"/>
          <w:numId w:val="2"/>
        </w:numPr>
        <w:rPr>
          <w:lang w:val="en-US"/>
        </w:rPr>
      </w:pPr>
      <w:r>
        <w:rPr>
          <w:lang w:val="en-US"/>
        </w:rPr>
        <w:t xml:space="preserve">Currency/Quantity Fields Tab is optional too, if using any Currency Data element or Unit data element then we have to add the reference field name there. </w:t>
      </w:r>
      <w:r w:rsidR="006C3C4F">
        <w:rPr>
          <w:lang w:val="en-US"/>
        </w:rPr>
        <w:t xml:space="preserve">Prefer tables are </w:t>
      </w:r>
      <w:r w:rsidR="006C3C4F" w:rsidRPr="006C3C4F">
        <w:rPr>
          <w:highlight w:val="yellow"/>
          <w:lang w:val="en-US"/>
        </w:rPr>
        <w:t>TCURC</w:t>
      </w:r>
      <w:r w:rsidR="006C3C4F">
        <w:rPr>
          <w:lang w:val="en-US"/>
        </w:rPr>
        <w:t xml:space="preserve"> for Currency and </w:t>
      </w:r>
      <w:r w:rsidR="006C3C4F" w:rsidRPr="006C3C4F">
        <w:rPr>
          <w:highlight w:val="yellow"/>
          <w:lang w:val="en-US"/>
        </w:rPr>
        <w:t>T006</w:t>
      </w:r>
      <w:r w:rsidR="006C3C4F">
        <w:rPr>
          <w:lang w:val="en-US"/>
        </w:rPr>
        <w:t xml:space="preserve"> for Unit both are standard tables. </w:t>
      </w:r>
    </w:p>
    <w:p w14:paraId="39151C5A" w14:textId="77777777" w:rsidR="006C3C4F" w:rsidRDefault="006C3C4F" w:rsidP="006C3C4F">
      <w:pPr>
        <w:pStyle w:val="NoSpacing"/>
        <w:ind w:left="720"/>
        <w:rPr>
          <w:lang w:val="en-US"/>
        </w:rPr>
      </w:pPr>
      <w:r>
        <w:rPr>
          <w:lang w:val="en-US"/>
        </w:rPr>
        <w:t>TABLE</w:t>
      </w:r>
      <w:r>
        <w:rPr>
          <w:lang w:val="en-US"/>
        </w:rPr>
        <w:tab/>
      </w:r>
      <w:r>
        <w:rPr>
          <w:lang w:val="en-US"/>
        </w:rPr>
        <w:tab/>
        <w:t>FIELD</w:t>
      </w:r>
    </w:p>
    <w:p w14:paraId="79ED8D52" w14:textId="77777777" w:rsidR="006C3C4F" w:rsidRDefault="006C3C4F" w:rsidP="006C3C4F">
      <w:pPr>
        <w:pStyle w:val="NoSpacing"/>
        <w:rPr>
          <w:lang w:val="en-US"/>
        </w:rPr>
      </w:pPr>
      <w:r>
        <w:rPr>
          <w:lang w:val="en-US"/>
        </w:rPr>
        <w:tab/>
        <w:t>TCURC</w:t>
      </w:r>
      <w:r>
        <w:rPr>
          <w:lang w:val="en-US"/>
        </w:rPr>
        <w:tab/>
      </w:r>
      <w:r>
        <w:rPr>
          <w:lang w:val="en-US"/>
        </w:rPr>
        <w:tab/>
        <w:t>WAERS</w:t>
      </w:r>
    </w:p>
    <w:p w14:paraId="4CDCAD70" w14:textId="482F0447" w:rsidR="00F23242" w:rsidRDefault="006C3C4F" w:rsidP="006C3C4F">
      <w:pPr>
        <w:pStyle w:val="NoSpacing"/>
        <w:rPr>
          <w:lang w:val="en-US"/>
        </w:rPr>
      </w:pPr>
      <w:r>
        <w:rPr>
          <w:lang w:val="en-US"/>
        </w:rPr>
        <w:tab/>
        <w:t>T006</w:t>
      </w:r>
      <w:r>
        <w:rPr>
          <w:lang w:val="en-US"/>
        </w:rPr>
        <w:tab/>
      </w:r>
      <w:r>
        <w:rPr>
          <w:lang w:val="en-US"/>
        </w:rPr>
        <w:tab/>
      </w:r>
      <w:r w:rsidRPr="006C3C4F">
        <w:rPr>
          <w:lang w:val="en-US"/>
        </w:rPr>
        <w:t>MSEHI</w:t>
      </w:r>
    </w:p>
    <w:p w14:paraId="14762E34" w14:textId="1152A7C0" w:rsidR="00F23242" w:rsidRDefault="00F23242" w:rsidP="006C3C4F">
      <w:pPr>
        <w:pStyle w:val="NoSpacing"/>
        <w:rPr>
          <w:lang w:val="en-US"/>
        </w:rPr>
      </w:pPr>
      <w:r>
        <w:rPr>
          <w:noProof/>
          <w:lang w:eastAsia="en-IN"/>
        </w:rPr>
        <w:lastRenderedPageBreak/>
        <w:drawing>
          <wp:anchor distT="0" distB="0" distL="114300" distR="114300" simplePos="0" relativeHeight="251658240" behindDoc="0" locked="0" layoutInCell="1" allowOverlap="1" wp14:anchorId="040A1717" wp14:editId="0E160EA8">
            <wp:simplePos x="0" y="0"/>
            <wp:positionH relativeFrom="column">
              <wp:posOffset>0</wp:posOffset>
            </wp:positionH>
            <wp:positionV relativeFrom="paragraph">
              <wp:posOffset>0</wp:posOffset>
            </wp:positionV>
            <wp:extent cx="3891915" cy="3105150"/>
            <wp:effectExtent l="0" t="0" r="0" b="0"/>
            <wp:wrapThrough wrapText="bothSides">
              <wp:wrapPolygon edited="0">
                <wp:start x="0" y="0"/>
                <wp:lineTo x="0" y="21467"/>
                <wp:lineTo x="21463" y="21467"/>
                <wp:lineTo x="2146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91915" cy="3105150"/>
                    </a:xfrm>
                    <a:prstGeom prst="rect">
                      <a:avLst/>
                    </a:prstGeom>
                  </pic:spPr>
                </pic:pic>
              </a:graphicData>
            </a:graphic>
          </wp:anchor>
        </w:drawing>
      </w:r>
    </w:p>
    <w:p w14:paraId="2AFA3071" w14:textId="58136718" w:rsidR="00F23242" w:rsidRDefault="00F23242" w:rsidP="006C3C4F">
      <w:pPr>
        <w:pStyle w:val="NoSpacing"/>
        <w:rPr>
          <w:lang w:val="en-US"/>
        </w:rPr>
      </w:pPr>
      <w:r>
        <w:rPr>
          <w:lang w:val="en-US"/>
        </w:rPr>
        <w:t>Data Element: ZMU_GRDN</w:t>
      </w:r>
    </w:p>
    <w:p w14:paraId="5F373CAF" w14:textId="2344382F" w:rsidR="00F23242" w:rsidRDefault="00F23242" w:rsidP="006C3C4F">
      <w:pPr>
        <w:pStyle w:val="NoSpacing"/>
        <w:rPr>
          <w:lang w:val="en-US"/>
        </w:rPr>
      </w:pPr>
      <w:r>
        <w:rPr>
          <w:lang w:val="en-US"/>
        </w:rPr>
        <w:t>Short Description: GUARDIAN</w:t>
      </w:r>
    </w:p>
    <w:p w14:paraId="0B2C3187" w14:textId="2B476C7C" w:rsidR="00F23242" w:rsidRDefault="00F23242" w:rsidP="006C3C4F">
      <w:pPr>
        <w:pStyle w:val="NoSpacing"/>
        <w:rPr>
          <w:lang w:val="en-US"/>
        </w:rPr>
      </w:pPr>
      <w:r>
        <w:rPr>
          <w:lang w:val="en-US"/>
        </w:rPr>
        <w:t>Field Label: Add the text on all 4 fields.</w:t>
      </w:r>
    </w:p>
    <w:p w14:paraId="6E19A69D" w14:textId="4B17D186" w:rsidR="00F23242" w:rsidRDefault="00F23242" w:rsidP="006C3C4F">
      <w:pPr>
        <w:pStyle w:val="NoSpacing"/>
        <w:rPr>
          <w:lang w:val="en-US"/>
        </w:rPr>
      </w:pPr>
      <w:r>
        <w:rPr>
          <w:lang w:val="en-US"/>
        </w:rPr>
        <w:t>Create Domain in Data Type tab.</w:t>
      </w:r>
    </w:p>
    <w:p w14:paraId="6BCDDBD1" w14:textId="476A8E2B" w:rsidR="00F23242" w:rsidRDefault="00F23242" w:rsidP="006C3C4F">
      <w:pPr>
        <w:pStyle w:val="NoSpacing"/>
        <w:rPr>
          <w:lang w:val="en-US"/>
        </w:rPr>
      </w:pPr>
      <w:r>
        <w:rPr>
          <w:lang w:val="en-US"/>
        </w:rPr>
        <w:t>Domain:</w:t>
      </w:r>
      <w:r>
        <w:rPr>
          <w:lang w:val="en-US"/>
        </w:rPr>
        <w:tab/>
        <w:t>ZD_GRDN</w:t>
      </w:r>
    </w:p>
    <w:p w14:paraId="489AA247" w14:textId="79A0439D" w:rsidR="00F23242" w:rsidRPr="00F23242" w:rsidRDefault="00F23242" w:rsidP="006C3C4F">
      <w:pPr>
        <w:pStyle w:val="NoSpacing"/>
        <w:rPr>
          <w:i/>
          <w:lang w:val="en-US"/>
        </w:rPr>
      </w:pPr>
      <w:r w:rsidRPr="00F23242">
        <w:rPr>
          <w:i/>
          <w:highlight w:val="yellow"/>
          <w:lang w:val="en-US"/>
        </w:rPr>
        <w:t>*After creation of Domain then only Data type and Length will display in Data Element.</w:t>
      </w:r>
      <w:r>
        <w:rPr>
          <w:i/>
          <w:lang w:val="en-US"/>
        </w:rPr>
        <w:t xml:space="preserve"> </w:t>
      </w:r>
    </w:p>
    <w:p w14:paraId="4F6C35CF" w14:textId="77777777" w:rsidR="00F23242" w:rsidRDefault="00F23242" w:rsidP="006C3C4F">
      <w:pPr>
        <w:pStyle w:val="NoSpacing"/>
        <w:rPr>
          <w:lang w:val="en-US"/>
        </w:rPr>
      </w:pPr>
    </w:p>
    <w:p w14:paraId="46011EE2" w14:textId="77777777" w:rsidR="00F23242" w:rsidRDefault="00F23242" w:rsidP="006C3C4F">
      <w:pPr>
        <w:pStyle w:val="NoSpacing"/>
        <w:rPr>
          <w:lang w:val="en-US"/>
        </w:rPr>
      </w:pPr>
    </w:p>
    <w:p w14:paraId="17E3C682" w14:textId="77777777" w:rsidR="00F23242" w:rsidRDefault="00F23242" w:rsidP="006C3C4F">
      <w:pPr>
        <w:pStyle w:val="NoSpacing"/>
        <w:rPr>
          <w:lang w:val="en-US"/>
        </w:rPr>
      </w:pPr>
    </w:p>
    <w:p w14:paraId="63408516" w14:textId="77777777" w:rsidR="00F23242" w:rsidRDefault="00F23242" w:rsidP="006C3C4F">
      <w:pPr>
        <w:pStyle w:val="NoSpacing"/>
        <w:rPr>
          <w:lang w:val="en-US"/>
        </w:rPr>
      </w:pPr>
    </w:p>
    <w:p w14:paraId="20B4F74D" w14:textId="77777777" w:rsidR="00F23242" w:rsidRDefault="00F23242" w:rsidP="006C3C4F">
      <w:pPr>
        <w:pStyle w:val="NoSpacing"/>
        <w:rPr>
          <w:lang w:val="en-US"/>
        </w:rPr>
      </w:pPr>
    </w:p>
    <w:p w14:paraId="22700BA5" w14:textId="77777777" w:rsidR="00F23242" w:rsidRDefault="00F23242" w:rsidP="006C3C4F">
      <w:pPr>
        <w:pStyle w:val="NoSpacing"/>
        <w:rPr>
          <w:lang w:val="en-US"/>
        </w:rPr>
      </w:pPr>
    </w:p>
    <w:p w14:paraId="7CCFF87B" w14:textId="77777777" w:rsidR="00F23242" w:rsidRDefault="00F23242" w:rsidP="006C3C4F">
      <w:pPr>
        <w:pStyle w:val="NoSpacing"/>
        <w:rPr>
          <w:lang w:val="en-US"/>
        </w:rPr>
      </w:pPr>
    </w:p>
    <w:p w14:paraId="2F023ECD" w14:textId="77777777" w:rsidR="00F23242" w:rsidRDefault="00F23242" w:rsidP="006C3C4F">
      <w:pPr>
        <w:pStyle w:val="NoSpacing"/>
        <w:rPr>
          <w:lang w:val="en-US"/>
        </w:rPr>
      </w:pPr>
    </w:p>
    <w:p w14:paraId="4086D040" w14:textId="77777777" w:rsidR="00F23242" w:rsidRDefault="00F23242" w:rsidP="006C3C4F">
      <w:pPr>
        <w:pStyle w:val="NoSpacing"/>
        <w:rPr>
          <w:lang w:val="en-US"/>
        </w:rPr>
      </w:pPr>
    </w:p>
    <w:p w14:paraId="255BA414" w14:textId="77777777" w:rsidR="00F23242" w:rsidRDefault="00F23242" w:rsidP="006C3C4F">
      <w:pPr>
        <w:pStyle w:val="NoSpacing"/>
        <w:rPr>
          <w:lang w:val="en-US"/>
        </w:rPr>
      </w:pPr>
    </w:p>
    <w:p w14:paraId="470D1591" w14:textId="25992109" w:rsidR="00F23242" w:rsidRDefault="00F23242" w:rsidP="006C3C4F">
      <w:pPr>
        <w:pStyle w:val="NoSpacing"/>
        <w:rPr>
          <w:lang w:val="en-US"/>
        </w:rPr>
      </w:pPr>
      <w:r>
        <w:rPr>
          <w:noProof/>
          <w:lang w:eastAsia="en-IN"/>
        </w:rPr>
        <w:drawing>
          <wp:anchor distT="0" distB="0" distL="114300" distR="114300" simplePos="0" relativeHeight="251659264" behindDoc="0" locked="0" layoutInCell="1" allowOverlap="1" wp14:anchorId="00AAA10F" wp14:editId="6A5CD691">
            <wp:simplePos x="0" y="0"/>
            <wp:positionH relativeFrom="column">
              <wp:posOffset>-52705</wp:posOffset>
            </wp:positionH>
            <wp:positionV relativeFrom="paragraph">
              <wp:posOffset>177165</wp:posOffset>
            </wp:positionV>
            <wp:extent cx="3943350" cy="2853690"/>
            <wp:effectExtent l="0" t="0" r="0" b="3810"/>
            <wp:wrapThrough wrapText="bothSides">
              <wp:wrapPolygon edited="0">
                <wp:start x="0" y="0"/>
                <wp:lineTo x="0" y="21485"/>
                <wp:lineTo x="21496" y="21485"/>
                <wp:lineTo x="2149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43350" cy="2853690"/>
                    </a:xfrm>
                    <a:prstGeom prst="rect">
                      <a:avLst/>
                    </a:prstGeom>
                  </pic:spPr>
                </pic:pic>
              </a:graphicData>
            </a:graphic>
          </wp:anchor>
        </w:drawing>
      </w:r>
    </w:p>
    <w:p w14:paraId="36D34A97" w14:textId="65E628F5" w:rsidR="00F23242" w:rsidRDefault="00F23242" w:rsidP="006C3C4F">
      <w:pPr>
        <w:pStyle w:val="NoSpacing"/>
        <w:rPr>
          <w:lang w:val="en-US"/>
        </w:rPr>
      </w:pPr>
    </w:p>
    <w:p w14:paraId="77AFDF39" w14:textId="0E9B27D9" w:rsidR="00F23242" w:rsidRDefault="00F23242" w:rsidP="006C3C4F">
      <w:pPr>
        <w:pStyle w:val="NoSpacing"/>
        <w:rPr>
          <w:lang w:val="en-US"/>
        </w:rPr>
      </w:pPr>
      <w:r>
        <w:rPr>
          <w:lang w:val="en-US"/>
        </w:rPr>
        <w:tab/>
      </w:r>
      <w:r>
        <w:rPr>
          <w:lang w:val="en-US"/>
        </w:rPr>
        <w:tab/>
      </w:r>
      <w:r>
        <w:rPr>
          <w:lang w:val="en-US"/>
        </w:rPr>
        <w:tab/>
      </w:r>
      <w:r>
        <w:rPr>
          <w:lang w:val="en-US"/>
        </w:rPr>
        <w:tab/>
      </w:r>
      <w:r>
        <w:rPr>
          <w:lang w:val="en-US"/>
        </w:rPr>
        <w:tab/>
      </w:r>
      <w:r>
        <w:rPr>
          <w:lang w:val="en-US"/>
        </w:rPr>
        <w:tab/>
        <w:t>Domain:</w:t>
      </w:r>
      <w:r>
        <w:rPr>
          <w:lang w:val="en-US"/>
        </w:rPr>
        <w:tab/>
      </w:r>
      <w:r>
        <w:rPr>
          <w:lang w:val="en-US"/>
        </w:rPr>
        <w:tab/>
        <w:t>ZD_GRDN</w:t>
      </w:r>
    </w:p>
    <w:p w14:paraId="5129FB3F" w14:textId="77777777" w:rsidR="00F23242" w:rsidRDefault="00F23242" w:rsidP="006C3C4F">
      <w:pPr>
        <w:pStyle w:val="NoSpacing"/>
        <w:rPr>
          <w:lang w:val="en-US"/>
        </w:rPr>
      </w:pPr>
      <w:r>
        <w:rPr>
          <w:lang w:val="en-US"/>
        </w:rPr>
        <w:tab/>
        <w:t>Short Description:</w:t>
      </w:r>
      <w:r>
        <w:rPr>
          <w:lang w:val="en-US"/>
        </w:rPr>
        <w:tab/>
        <w:t>GUARDIAN</w:t>
      </w:r>
    </w:p>
    <w:p w14:paraId="5843467A" w14:textId="12C44516" w:rsidR="00F23242" w:rsidRDefault="00F23242" w:rsidP="006C3C4F">
      <w:pPr>
        <w:pStyle w:val="NoSpacing"/>
        <w:rPr>
          <w:lang w:val="en-US"/>
        </w:rPr>
      </w:pPr>
      <w:r>
        <w:rPr>
          <w:lang w:val="en-US"/>
        </w:rPr>
        <w:tab/>
        <w:t xml:space="preserve">Data Type: </w:t>
      </w:r>
      <w:r>
        <w:rPr>
          <w:lang w:val="en-US"/>
        </w:rPr>
        <w:tab/>
      </w:r>
      <w:r>
        <w:rPr>
          <w:lang w:val="en-US"/>
        </w:rPr>
        <w:tab/>
        <w:t>CHAR</w:t>
      </w:r>
    </w:p>
    <w:p w14:paraId="501620FB" w14:textId="77777777" w:rsidR="00F23242" w:rsidRDefault="00F23242" w:rsidP="006C3C4F">
      <w:pPr>
        <w:pStyle w:val="NoSpacing"/>
        <w:rPr>
          <w:lang w:val="en-US"/>
        </w:rPr>
      </w:pPr>
      <w:r>
        <w:rPr>
          <w:lang w:val="en-US"/>
        </w:rPr>
        <w:tab/>
        <w:t>No. Characters:</w:t>
      </w:r>
      <w:r>
        <w:rPr>
          <w:lang w:val="en-US"/>
        </w:rPr>
        <w:tab/>
      </w:r>
      <w:r>
        <w:rPr>
          <w:lang w:val="en-US"/>
        </w:rPr>
        <w:tab/>
        <w:t>20</w:t>
      </w:r>
    </w:p>
    <w:p w14:paraId="5E134608" w14:textId="77777777" w:rsidR="004C0802" w:rsidRDefault="00F23242" w:rsidP="006C3C4F">
      <w:pPr>
        <w:pStyle w:val="NoSpacing"/>
        <w:rPr>
          <w:lang w:val="en-US"/>
        </w:rPr>
      </w:pPr>
      <w:r>
        <w:rPr>
          <w:lang w:val="en-US"/>
        </w:rPr>
        <w:tab/>
        <w:t>Output Length:</w:t>
      </w:r>
      <w:r>
        <w:rPr>
          <w:lang w:val="en-US"/>
        </w:rPr>
        <w:tab/>
      </w:r>
      <w:r>
        <w:rPr>
          <w:lang w:val="en-US"/>
        </w:rPr>
        <w:tab/>
        <w:t>20</w:t>
      </w:r>
    </w:p>
    <w:p w14:paraId="5859ECCC" w14:textId="77777777" w:rsidR="004C0802" w:rsidRDefault="004C0802" w:rsidP="006C3C4F">
      <w:pPr>
        <w:pStyle w:val="NoSpacing"/>
        <w:rPr>
          <w:lang w:val="en-US"/>
        </w:rPr>
      </w:pPr>
    </w:p>
    <w:p w14:paraId="40A6F2D9" w14:textId="77777777" w:rsidR="004C0802" w:rsidRDefault="004C0802" w:rsidP="006C3C4F">
      <w:pPr>
        <w:pStyle w:val="NoSpacing"/>
        <w:rPr>
          <w:lang w:val="en-US"/>
        </w:rPr>
      </w:pPr>
    </w:p>
    <w:p w14:paraId="479608B1" w14:textId="77777777" w:rsidR="004C0802" w:rsidRDefault="004C0802" w:rsidP="006C3C4F">
      <w:pPr>
        <w:pStyle w:val="NoSpacing"/>
        <w:rPr>
          <w:lang w:val="en-US"/>
        </w:rPr>
      </w:pPr>
    </w:p>
    <w:p w14:paraId="41C75994" w14:textId="77777777" w:rsidR="004C0802" w:rsidRDefault="004C0802" w:rsidP="006C3C4F">
      <w:pPr>
        <w:pStyle w:val="NoSpacing"/>
        <w:rPr>
          <w:lang w:val="en-US"/>
        </w:rPr>
      </w:pPr>
    </w:p>
    <w:p w14:paraId="615B4C6A" w14:textId="77777777" w:rsidR="004C0802" w:rsidRDefault="004C0802" w:rsidP="006C3C4F">
      <w:pPr>
        <w:pStyle w:val="NoSpacing"/>
        <w:rPr>
          <w:lang w:val="en-US"/>
        </w:rPr>
      </w:pPr>
    </w:p>
    <w:p w14:paraId="4403A297" w14:textId="77777777" w:rsidR="004C0802" w:rsidRDefault="004C0802" w:rsidP="006C3C4F">
      <w:pPr>
        <w:pStyle w:val="NoSpacing"/>
        <w:rPr>
          <w:lang w:val="en-US"/>
        </w:rPr>
      </w:pPr>
    </w:p>
    <w:p w14:paraId="2F643949" w14:textId="77777777" w:rsidR="004C0802" w:rsidRDefault="004C0802" w:rsidP="006C3C4F">
      <w:pPr>
        <w:pStyle w:val="NoSpacing"/>
        <w:rPr>
          <w:lang w:val="en-US"/>
        </w:rPr>
      </w:pPr>
    </w:p>
    <w:p w14:paraId="3272E146" w14:textId="77777777" w:rsidR="004C0802" w:rsidRDefault="004C0802" w:rsidP="006C3C4F">
      <w:pPr>
        <w:pStyle w:val="NoSpacing"/>
        <w:rPr>
          <w:lang w:val="en-US"/>
        </w:rPr>
      </w:pPr>
    </w:p>
    <w:p w14:paraId="303C613F" w14:textId="77777777" w:rsidR="004C0802" w:rsidRDefault="004C0802" w:rsidP="006C3C4F">
      <w:pPr>
        <w:pStyle w:val="NoSpacing"/>
        <w:rPr>
          <w:lang w:val="en-US"/>
        </w:rPr>
      </w:pPr>
    </w:p>
    <w:p w14:paraId="10F856A1" w14:textId="77777777" w:rsidR="004C0802" w:rsidRDefault="004C0802" w:rsidP="006C3C4F">
      <w:pPr>
        <w:pStyle w:val="NoSpacing"/>
        <w:rPr>
          <w:lang w:val="en-US"/>
        </w:rPr>
      </w:pPr>
    </w:p>
    <w:p w14:paraId="42CE48DE" w14:textId="77777777" w:rsidR="004C0802" w:rsidRDefault="004C0802" w:rsidP="006C3C4F">
      <w:pPr>
        <w:pStyle w:val="NoSpacing"/>
        <w:rPr>
          <w:lang w:val="en-US"/>
        </w:rPr>
      </w:pPr>
    </w:p>
    <w:p w14:paraId="5526E09F" w14:textId="49B9AB26" w:rsidR="004C0802" w:rsidRDefault="004C0802" w:rsidP="004C0802">
      <w:pPr>
        <w:pStyle w:val="NoSpacing"/>
        <w:numPr>
          <w:ilvl w:val="0"/>
          <w:numId w:val="2"/>
        </w:numPr>
        <w:rPr>
          <w:lang w:val="en-US"/>
        </w:rPr>
      </w:pPr>
      <w:r>
        <w:rPr>
          <w:lang w:val="en-US"/>
        </w:rPr>
        <w:t>Click on Technical Settings tab in Main page for adding the Data class and size category.</w:t>
      </w:r>
    </w:p>
    <w:p w14:paraId="33BA1AD4" w14:textId="77777777" w:rsidR="004C0802" w:rsidRDefault="004C0802" w:rsidP="004C0802">
      <w:pPr>
        <w:pStyle w:val="NoSpacing"/>
        <w:rPr>
          <w:lang w:val="en-US"/>
        </w:rPr>
      </w:pPr>
      <w:r>
        <w:rPr>
          <w:noProof/>
          <w:lang w:eastAsia="en-IN"/>
        </w:rPr>
        <w:drawing>
          <wp:inline distT="0" distB="0" distL="0" distR="0" wp14:anchorId="3D3BB9A8" wp14:editId="49165E25">
            <wp:extent cx="6645910" cy="1468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468755"/>
                    </a:xfrm>
                    <a:prstGeom prst="rect">
                      <a:avLst/>
                    </a:prstGeom>
                  </pic:spPr>
                </pic:pic>
              </a:graphicData>
            </a:graphic>
          </wp:inline>
        </w:drawing>
      </w:r>
    </w:p>
    <w:p w14:paraId="26627AF1" w14:textId="01DEC7B3" w:rsidR="004C0802" w:rsidRDefault="004C0802" w:rsidP="004C0802">
      <w:pPr>
        <w:pStyle w:val="NoSpacing"/>
        <w:numPr>
          <w:ilvl w:val="0"/>
          <w:numId w:val="2"/>
        </w:numPr>
        <w:rPr>
          <w:lang w:val="en-US"/>
        </w:rPr>
      </w:pPr>
      <w:r>
        <w:rPr>
          <w:lang w:val="en-US"/>
        </w:rPr>
        <w:t>On General Properties Tab.</w:t>
      </w:r>
    </w:p>
    <w:p w14:paraId="5A9FD82C" w14:textId="3C4A09BF" w:rsidR="004C0802" w:rsidRDefault="004C0802" w:rsidP="004C0802">
      <w:pPr>
        <w:pStyle w:val="NoSpacing"/>
        <w:numPr>
          <w:ilvl w:val="1"/>
          <w:numId w:val="2"/>
        </w:numPr>
        <w:rPr>
          <w:lang w:val="en-US"/>
        </w:rPr>
      </w:pPr>
      <w:r>
        <w:rPr>
          <w:lang w:val="en-US"/>
        </w:rPr>
        <w:t>Data Class:</w:t>
      </w:r>
      <w:r>
        <w:rPr>
          <w:lang w:val="en-US"/>
        </w:rPr>
        <w:tab/>
        <w:t>APPL0</w:t>
      </w:r>
      <w:r>
        <w:rPr>
          <w:lang w:val="en-US"/>
        </w:rPr>
        <w:tab/>
      </w:r>
      <w:r>
        <w:rPr>
          <w:lang w:val="en-US"/>
        </w:rPr>
        <w:tab/>
        <w:t>{APPL0, APPL1, APPL2}</w:t>
      </w:r>
    </w:p>
    <w:p w14:paraId="06D136A3" w14:textId="516394CA" w:rsidR="004C0802" w:rsidRDefault="004C0802" w:rsidP="004C0802">
      <w:pPr>
        <w:pStyle w:val="NoSpacing"/>
        <w:numPr>
          <w:ilvl w:val="1"/>
          <w:numId w:val="2"/>
        </w:numPr>
        <w:rPr>
          <w:lang w:val="en-US"/>
        </w:rPr>
      </w:pPr>
      <w:r>
        <w:rPr>
          <w:lang w:val="en-US"/>
        </w:rPr>
        <w:t>Size Category:</w:t>
      </w:r>
      <w:r>
        <w:rPr>
          <w:lang w:val="en-US"/>
        </w:rPr>
        <w:tab/>
        <w:t>8</w:t>
      </w:r>
      <w:r>
        <w:rPr>
          <w:lang w:val="en-US"/>
        </w:rPr>
        <w:tab/>
      </w:r>
      <w:r>
        <w:rPr>
          <w:lang w:val="en-US"/>
        </w:rPr>
        <w:tab/>
        <w:t>{size category = n, 0 &lt;= 9 }</w:t>
      </w:r>
    </w:p>
    <w:p w14:paraId="744FF859" w14:textId="0094359F" w:rsidR="004C0802" w:rsidRDefault="004C0802" w:rsidP="004C0802">
      <w:pPr>
        <w:pStyle w:val="NoSpacing"/>
        <w:numPr>
          <w:ilvl w:val="1"/>
          <w:numId w:val="2"/>
        </w:numPr>
        <w:rPr>
          <w:lang w:val="en-US"/>
        </w:rPr>
      </w:pPr>
      <w:r>
        <w:rPr>
          <w:lang w:val="en-US"/>
        </w:rPr>
        <w:t>Buffering Not Allowed</w:t>
      </w:r>
    </w:p>
    <w:p w14:paraId="50D9C371" w14:textId="045F7CAF" w:rsidR="004C0802" w:rsidRDefault="004C0802" w:rsidP="004C0802">
      <w:pPr>
        <w:pStyle w:val="NoSpacing"/>
        <w:numPr>
          <w:ilvl w:val="1"/>
          <w:numId w:val="2"/>
        </w:numPr>
        <w:rPr>
          <w:lang w:val="en-US"/>
        </w:rPr>
      </w:pPr>
      <w:r>
        <w:rPr>
          <w:lang w:val="en-US"/>
        </w:rPr>
        <w:t>Click on Revised &lt;-&gt; Active and save.</w:t>
      </w:r>
    </w:p>
    <w:p w14:paraId="5E3F0663" w14:textId="2369F27D" w:rsidR="004C0802" w:rsidRDefault="004C0802" w:rsidP="004C0802">
      <w:pPr>
        <w:pStyle w:val="NoSpacing"/>
        <w:numPr>
          <w:ilvl w:val="0"/>
          <w:numId w:val="2"/>
        </w:numPr>
        <w:rPr>
          <w:lang w:val="en-US"/>
        </w:rPr>
      </w:pPr>
      <w:r>
        <w:rPr>
          <w:lang w:val="en-US"/>
        </w:rPr>
        <w:t xml:space="preserve">SAVE -&gt; CHECK -&gt; ACTIVATE </w:t>
      </w:r>
    </w:p>
    <w:p w14:paraId="328878E2" w14:textId="44891E20" w:rsidR="004C0802" w:rsidRPr="002C0069" w:rsidRDefault="004C0802" w:rsidP="004C0802">
      <w:pPr>
        <w:pStyle w:val="NoSpacing"/>
        <w:rPr>
          <w:i/>
          <w:highlight w:val="yellow"/>
          <w:lang w:val="en-US"/>
        </w:rPr>
      </w:pPr>
      <w:r w:rsidRPr="002C0069">
        <w:rPr>
          <w:i/>
          <w:highlight w:val="yellow"/>
          <w:lang w:val="en-US"/>
        </w:rPr>
        <w:t xml:space="preserve">Note: Table Maintenance Generator is optional if business requires we can create TMG for tables. </w:t>
      </w:r>
    </w:p>
    <w:p w14:paraId="5B559C3F" w14:textId="6F8DF65D" w:rsidR="004C0802" w:rsidRPr="002C0069" w:rsidRDefault="004C0802" w:rsidP="004C0802">
      <w:pPr>
        <w:pStyle w:val="NoSpacing"/>
        <w:rPr>
          <w:i/>
          <w:lang w:val="en-US"/>
        </w:rPr>
      </w:pPr>
      <w:r w:rsidRPr="002C0069">
        <w:rPr>
          <w:i/>
          <w:lang w:val="en-US"/>
        </w:rPr>
        <w:tab/>
        <w:t>On Menu Bar, Utilities &gt; Table Maintenance Generator.</w:t>
      </w:r>
    </w:p>
    <w:p w14:paraId="32D27EB9" w14:textId="12E37FCB" w:rsidR="004C0802" w:rsidRPr="002C0069" w:rsidRDefault="004C0802" w:rsidP="004C0802">
      <w:pPr>
        <w:pStyle w:val="NoSpacing"/>
        <w:rPr>
          <w:i/>
          <w:lang w:val="en-US"/>
        </w:rPr>
      </w:pPr>
      <w:r w:rsidRPr="002C0069">
        <w:rPr>
          <w:i/>
          <w:lang w:val="en-US"/>
        </w:rPr>
        <w:tab/>
        <w:t>Authorization Group:</w:t>
      </w:r>
      <w:r w:rsidRPr="002C0069">
        <w:rPr>
          <w:i/>
          <w:lang w:val="en-US"/>
        </w:rPr>
        <w:tab/>
        <w:t>&amp;NC&amp;</w:t>
      </w:r>
      <w:r w:rsidRPr="002C0069">
        <w:rPr>
          <w:i/>
          <w:lang w:val="en-US"/>
        </w:rPr>
        <w:tab/>
      </w:r>
      <w:r w:rsidRPr="002C0069">
        <w:rPr>
          <w:i/>
          <w:lang w:val="en-US"/>
        </w:rPr>
        <w:tab/>
        <w:t>FUNCTION GROUP:</w:t>
      </w:r>
      <w:r w:rsidRPr="002C0069">
        <w:rPr>
          <w:i/>
          <w:lang w:val="en-US"/>
        </w:rPr>
        <w:tab/>
      </w:r>
      <w:proofErr w:type="spellStart"/>
      <w:r w:rsidRPr="002C0069">
        <w:rPr>
          <w:i/>
          <w:lang w:val="en-US"/>
        </w:rPr>
        <w:t>Table_name</w:t>
      </w:r>
      <w:proofErr w:type="spellEnd"/>
    </w:p>
    <w:p w14:paraId="4F502FD6" w14:textId="02B0C9A4" w:rsidR="00E70F89" w:rsidRDefault="004C0802" w:rsidP="004C0802">
      <w:pPr>
        <w:pStyle w:val="NoSpacing"/>
        <w:rPr>
          <w:i/>
          <w:lang w:val="en-US"/>
        </w:rPr>
      </w:pPr>
      <w:r w:rsidRPr="002C0069">
        <w:rPr>
          <w:i/>
          <w:lang w:val="en-US"/>
        </w:rPr>
        <w:tab/>
        <w:t>Maintenance type:</w:t>
      </w:r>
      <w:r w:rsidRPr="002C0069">
        <w:rPr>
          <w:i/>
          <w:lang w:val="en-US"/>
        </w:rPr>
        <w:tab/>
        <w:t>one step</w:t>
      </w:r>
      <w:r w:rsidRPr="002C0069">
        <w:rPr>
          <w:i/>
          <w:lang w:val="en-US"/>
        </w:rPr>
        <w:tab/>
        <w:t>Overview screen:</w:t>
      </w:r>
      <w:r w:rsidRPr="002C0069">
        <w:rPr>
          <w:i/>
          <w:lang w:val="en-US"/>
        </w:rPr>
        <w:tab/>
        <w:t>1</w:t>
      </w:r>
    </w:p>
    <w:p w14:paraId="53343C3E" w14:textId="18993B72" w:rsidR="00C61FC5" w:rsidRDefault="00C61FC5" w:rsidP="004C0802">
      <w:pPr>
        <w:pStyle w:val="NoSpacing"/>
        <w:rPr>
          <w:lang w:val="en-US"/>
        </w:rPr>
      </w:pPr>
      <w:r>
        <w:rPr>
          <w:lang w:val="en-US"/>
        </w:rPr>
        <w:lastRenderedPageBreak/>
        <w:t xml:space="preserve">In DDIC Table we have two components which are INCLUDE &amp; APPEND. </w:t>
      </w:r>
    </w:p>
    <w:p w14:paraId="498A47A0" w14:textId="4BD86057" w:rsidR="00C61FC5" w:rsidRPr="00C61FC5" w:rsidRDefault="00C61FC5" w:rsidP="004C0802">
      <w:pPr>
        <w:pStyle w:val="NoSpacing"/>
        <w:rPr>
          <w:b/>
          <w:u w:val="single"/>
          <w:lang w:val="en-US"/>
        </w:rPr>
      </w:pPr>
      <w:r w:rsidRPr="00C61FC5">
        <w:rPr>
          <w:b/>
          <w:u w:val="single"/>
          <w:lang w:val="en-US"/>
        </w:rPr>
        <w:t>INCLUDE:</w:t>
      </w:r>
    </w:p>
    <w:p w14:paraId="46F4D2F4" w14:textId="26AA945E" w:rsidR="00C61FC5" w:rsidRDefault="00C61FC5" w:rsidP="004C0802">
      <w:pPr>
        <w:pStyle w:val="NoSpacing"/>
        <w:rPr>
          <w:lang w:val="en-US"/>
        </w:rPr>
      </w:pPr>
      <w:r>
        <w:rPr>
          <w:lang w:val="en-US"/>
        </w:rPr>
        <w:tab/>
        <w:t xml:space="preserve">Include is a structure based that we can add only in custom table. We can call this structure to multiple tables too. Writing Field and Data element same to every different DDIC table is too complicate therefore, we can make one structure and we can call the structure in Custom table by using </w:t>
      </w:r>
      <w:r w:rsidRPr="00C61FC5">
        <w:rPr>
          <w:highlight w:val="yellow"/>
          <w:lang w:val="en-US"/>
        </w:rPr>
        <w:t>.include</w:t>
      </w:r>
      <w:r>
        <w:rPr>
          <w:lang w:val="en-US"/>
        </w:rPr>
        <w:t xml:space="preserve"> parameter. </w:t>
      </w:r>
    </w:p>
    <w:p w14:paraId="790AA7B2" w14:textId="5E40EE81" w:rsidR="00C61FC5" w:rsidRDefault="00C61FC5" w:rsidP="004C0802">
      <w:pPr>
        <w:pStyle w:val="NoSpacing"/>
        <w:rPr>
          <w:lang w:val="en-US"/>
        </w:rPr>
      </w:pPr>
      <w:r>
        <w:rPr>
          <w:b/>
          <w:lang w:val="en-US"/>
        </w:rPr>
        <w:t>APPEND:</w:t>
      </w:r>
    </w:p>
    <w:p w14:paraId="5C93544B" w14:textId="5E917A77" w:rsidR="00E14A22" w:rsidRPr="00E14A22" w:rsidRDefault="00C61FC5" w:rsidP="004C0802">
      <w:pPr>
        <w:pStyle w:val="NoSpacing"/>
        <w:rPr>
          <w:lang w:val="en-US"/>
        </w:rPr>
      </w:pPr>
      <w:r>
        <w:rPr>
          <w:lang w:val="en-US"/>
        </w:rPr>
        <w:tab/>
        <w:t xml:space="preserve">Append is also the same as INCLUDE. However, append has two features i.e. we can call APPEND structure to Custom table as well as Standard table too. In fact, to call APPEND structure we need to click an </w:t>
      </w:r>
      <w:r w:rsidRPr="00C61FC5">
        <w:rPr>
          <w:highlight w:val="yellow"/>
          <w:lang w:val="en-US"/>
        </w:rPr>
        <w:t>APPEND STRUCTURE</w:t>
      </w:r>
      <w:r>
        <w:rPr>
          <w:lang w:val="en-US"/>
        </w:rPr>
        <w:t xml:space="preserve"> button on Application bar. </w:t>
      </w:r>
    </w:p>
    <w:p w14:paraId="5F78FB5B" w14:textId="79849338" w:rsidR="00E14A22" w:rsidRPr="00E14A22" w:rsidRDefault="00E14A22" w:rsidP="00E14A22">
      <w:pPr>
        <w:pStyle w:val="Heading1"/>
        <w:rPr>
          <w:sz w:val="28"/>
          <w:lang w:val="en-US"/>
        </w:rPr>
      </w:pPr>
      <w:r w:rsidRPr="00E14A22">
        <w:rPr>
          <w:sz w:val="28"/>
          <w:lang w:val="en-US"/>
        </w:rPr>
        <w:t xml:space="preserve">Steps to create Structure: </w:t>
      </w:r>
    </w:p>
    <w:p w14:paraId="6E10B284" w14:textId="62228EE6" w:rsidR="00E14A22" w:rsidRPr="00E14A22" w:rsidRDefault="00E14A22" w:rsidP="00E14A22">
      <w:pPr>
        <w:pStyle w:val="NoSpacing"/>
        <w:numPr>
          <w:ilvl w:val="0"/>
          <w:numId w:val="3"/>
        </w:numPr>
        <w:rPr>
          <w:i/>
          <w:lang w:val="en-US"/>
        </w:rPr>
      </w:pPr>
      <w:r>
        <w:rPr>
          <w:lang w:val="en-US"/>
        </w:rPr>
        <w:t xml:space="preserve">On SE11 T-code, Click on Data type and select Structure. </w:t>
      </w:r>
    </w:p>
    <w:p w14:paraId="62D10AC2" w14:textId="43565E2F" w:rsidR="00E14A22" w:rsidRPr="00E14A22" w:rsidRDefault="00E14A22" w:rsidP="00E14A22">
      <w:pPr>
        <w:pStyle w:val="NoSpacing"/>
        <w:numPr>
          <w:ilvl w:val="0"/>
          <w:numId w:val="3"/>
        </w:numPr>
        <w:rPr>
          <w:i/>
          <w:lang w:val="en-US"/>
        </w:rPr>
      </w:pPr>
      <w:r>
        <w:rPr>
          <w:lang w:val="en-US"/>
        </w:rPr>
        <w:t>Give the components name</w:t>
      </w:r>
    </w:p>
    <w:p w14:paraId="63681002" w14:textId="18A3E4E4" w:rsidR="00E14A22" w:rsidRPr="00E14A22" w:rsidRDefault="00E14A22" w:rsidP="00E14A22">
      <w:pPr>
        <w:pStyle w:val="NoSpacing"/>
        <w:numPr>
          <w:ilvl w:val="0"/>
          <w:numId w:val="3"/>
        </w:numPr>
        <w:rPr>
          <w:i/>
          <w:lang w:val="en-US"/>
        </w:rPr>
      </w:pPr>
      <w:r>
        <w:rPr>
          <w:lang w:val="en-US"/>
        </w:rPr>
        <w:t>Typing Method, add 1 Types.</w:t>
      </w:r>
    </w:p>
    <w:p w14:paraId="6290ACD5" w14:textId="5C11EA74" w:rsidR="00E14A22" w:rsidRPr="00E14A22" w:rsidRDefault="00E14A22" w:rsidP="00E14A22">
      <w:pPr>
        <w:pStyle w:val="NoSpacing"/>
        <w:numPr>
          <w:ilvl w:val="0"/>
          <w:numId w:val="3"/>
        </w:numPr>
        <w:rPr>
          <w:i/>
          <w:lang w:val="en-US"/>
        </w:rPr>
      </w:pPr>
      <w:r>
        <w:rPr>
          <w:lang w:val="en-US"/>
        </w:rPr>
        <w:t xml:space="preserve">Component Type is same as Data Element. </w:t>
      </w:r>
    </w:p>
    <w:p w14:paraId="365C440D" w14:textId="6F676C4A" w:rsidR="00E14A22" w:rsidRDefault="00E14A22" w:rsidP="00E14A22">
      <w:pPr>
        <w:pStyle w:val="NoSpacing"/>
        <w:rPr>
          <w:i/>
          <w:lang w:val="en-US"/>
        </w:rPr>
      </w:pPr>
      <w:r>
        <w:rPr>
          <w:noProof/>
          <w:lang w:eastAsia="en-IN"/>
        </w:rPr>
        <w:drawing>
          <wp:inline distT="0" distB="0" distL="0" distR="0" wp14:anchorId="19A30BF3" wp14:editId="0F3E985A">
            <wp:extent cx="6645910" cy="3322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322955"/>
                    </a:xfrm>
                    <a:prstGeom prst="rect">
                      <a:avLst/>
                    </a:prstGeom>
                  </pic:spPr>
                </pic:pic>
              </a:graphicData>
            </a:graphic>
          </wp:inline>
        </w:drawing>
      </w:r>
    </w:p>
    <w:p w14:paraId="6DB24A8A" w14:textId="4CFFF444" w:rsidR="00E14A22" w:rsidRPr="00A25B1F" w:rsidRDefault="00344E56" w:rsidP="00344E56">
      <w:pPr>
        <w:pStyle w:val="NoSpacing"/>
        <w:numPr>
          <w:ilvl w:val="0"/>
          <w:numId w:val="3"/>
        </w:numPr>
        <w:rPr>
          <w:i/>
          <w:lang w:val="en-US"/>
        </w:rPr>
      </w:pPr>
      <w:r>
        <w:rPr>
          <w:lang w:val="en-US"/>
        </w:rPr>
        <w:t>SAVE -&gt; CHECK -&gt; ACTIVATE.</w:t>
      </w:r>
    </w:p>
    <w:p w14:paraId="124AB2AB" w14:textId="77777777" w:rsidR="00A25B1F" w:rsidRPr="00A25B1F" w:rsidRDefault="00A25B1F" w:rsidP="00A25B1F">
      <w:pPr>
        <w:pStyle w:val="NoSpacing"/>
        <w:ind w:left="720"/>
        <w:rPr>
          <w:i/>
          <w:lang w:val="en-US"/>
        </w:rPr>
      </w:pPr>
    </w:p>
    <w:p w14:paraId="5A0126D6" w14:textId="5AE9ADE4" w:rsidR="00A25B1F" w:rsidRDefault="00A25B1F" w:rsidP="00A25B1F">
      <w:pPr>
        <w:pStyle w:val="NoSpacing"/>
        <w:rPr>
          <w:lang w:val="en-US"/>
        </w:rPr>
      </w:pPr>
      <w:r>
        <w:rPr>
          <w:u w:val="single"/>
          <w:lang w:val="en-US"/>
        </w:rPr>
        <w:t>Now the structure name will act as Data Element. We can add this structure in our custom table by using a Field as .</w:t>
      </w:r>
      <w:r w:rsidR="002625FA">
        <w:rPr>
          <w:u w:val="single"/>
          <w:lang w:val="en-US"/>
        </w:rPr>
        <w:t>INCLUDE</w:t>
      </w:r>
    </w:p>
    <w:p w14:paraId="2750FBD4" w14:textId="6861F1A5" w:rsidR="00A25B1F" w:rsidRDefault="00A25B1F" w:rsidP="00A25B1F">
      <w:pPr>
        <w:pStyle w:val="NoSpacing"/>
        <w:ind w:left="720"/>
        <w:rPr>
          <w:u w:val="single"/>
          <w:lang w:val="en-US"/>
        </w:rPr>
      </w:pPr>
      <w:r>
        <w:rPr>
          <w:noProof/>
          <w:lang w:eastAsia="en-IN"/>
        </w:rPr>
        <w:drawing>
          <wp:inline distT="0" distB="0" distL="0" distR="0" wp14:anchorId="525F89AA" wp14:editId="7EB61983">
            <wp:extent cx="5531176" cy="30906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6017" cy="3121252"/>
                    </a:xfrm>
                    <a:prstGeom prst="rect">
                      <a:avLst/>
                    </a:prstGeom>
                  </pic:spPr>
                </pic:pic>
              </a:graphicData>
            </a:graphic>
          </wp:inline>
        </w:drawing>
      </w:r>
      <w:r>
        <w:rPr>
          <w:u w:val="single"/>
          <w:lang w:val="en-US"/>
        </w:rPr>
        <w:t xml:space="preserve"> </w:t>
      </w:r>
    </w:p>
    <w:p w14:paraId="64B229D1" w14:textId="0D914681" w:rsidR="005A1A14" w:rsidRPr="005A1A14" w:rsidRDefault="005A1A14" w:rsidP="005A1A14">
      <w:pPr>
        <w:pStyle w:val="Heading1"/>
        <w:rPr>
          <w:sz w:val="22"/>
          <w:lang w:val="en-US"/>
        </w:rPr>
      </w:pPr>
      <w:r w:rsidRPr="005A1A14">
        <w:rPr>
          <w:sz w:val="28"/>
          <w:lang w:val="en-US"/>
        </w:rPr>
        <w:t>Steps to create Search Help:</w:t>
      </w:r>
    </w:p>
    <w:p w14:paraId="67F01787" w14:textId="28BCC491" w:rsidR="005A1A14" w:rsidRDefault="005A1A14" w:rsidP="005A1A14">
      <w:pPr>
        <w:pStyle w:val="NoSpacing"/>
        <w:rPr>
          <w:lang w:val="en-US"/>
        </w:rPr>
      </w:pPr>
      <w:r>
        <w:rPr>
          <w:lang w:val="en-US"/>
        </w:rPr>
        <w:tab/>
        <w:t>It is very good practice for custom table value-request on any fields. We can use this on Classical Reports/Interactive reports and ALV reports.</w:t>
      </w:r>
    </w:p>
    <w:p w14:paraId="6CCDBA0D" w14:textId="1766D6B3" w:rsidR="005A1A14" w:rsidRDefault="005A1A14" w:rsidP="005A1A14">
      <w:pPr>
        <w:pStyle w:val="NoSpacing"/>
        <w:rPr>
          <w:lang w:val="en-US"/>
        </w:rPr>
      </w:pPr>
    </w:p>
    <w:p w14:paraId="5F47410E" w14:textId="2DADA2A4" w:rsidR="005A1A14" w:rsidRDefault="005A1A14" w:rsidP="005A1A14">
      <w:pPr>
        <w:pStyle w:val="NoSpacing"/>
        <w:numPr>
          <w:ilvl w:val="0"/>
          <w:numId w:val="5"/>
        </w:numPr>
        <w:rPr>
          <w:lang w:val="en-US"/>
        </w:rPr>
      </w:pPr>
      <w:r>
        <w:rPr>
          <w:lang w:val="en-US"/>
        </w:rPr>
        <w:t>Open SE11 T-code and click on Search help.</w:t>
      </w:r>
    </w:p>
    <w:p w14:paraId="36ADC41A" w14:textId="2BC395CF" w:rsidR="005A1A14" w:rsidRDefault="005A1A14" w:rsidP="005A1A14">
      <w:pPr>
        <w:pStyle w:val="NoSpacing"/>
        <w:numPr>
          <w:ilvl w:val="0"/>
          <w:numId w:val="5"/>
        </w:numPr>
        <w:rPr>
          <w:lang w:val="en-US"/>
        </w:rPr>
      </w:pPr>
      <w:r>
        <w:rPr>
          <w:lang w:val="en-US"/>
        </w:rPr>
        <w:t xml:space="preserve">Provide search help name and create it. e.g. </w:t>
      </w:r>
      <w:r w:rsidRPr="005A1A14">
        <w:rPr>
          <w:lang w:val="en-US"/>
        </w:rPr>
        <w:t>ZJAYESH_ELEM</w:t>
      </w:r>
    </w:p>
    <w:p w14:paraId="0956F28E" w14:textId="685CCB87" w:rsidR="005A1A14" w:rsidRDefault="005A1A14" w:rsidP="005A1A14">
      <w:pPr>
        <w:pStyle w:val="NoSpacing"/>
        <w:numPr>
          <w:ilvl w:val="0"/>
          <w:numId w:val="5"/>
        </w:numPr>
        <w:rPr>
          <w:lang w:val="en-US"/>
        </w:rPr>
      </w:pPr>
      <w:r>
        <w:rPr>
          <w:lang w:val="en-US"/>
        </w:rPr>
        <w:t>Choose Elementary Search Help.</w:t>
      </w:r>
    </w:p>
    <w:p w14:paraId="4AF8EA96" w14:textId="4B573DE7" w:rsidR="005A1A14" w:rsidRDefault="005A1A14" w:rsidP="005A1A14">
      <w:pPr>
        <w:pStyle w:val="NoSpacing"/>
        <w:numPr>
          <w:ilvl w:val="0"/>
          <w:numId w:val="5"/>
        </w:numPr>
        <w:rPr>
          <w:lang w:val="en-US"/>
        </w:rPr>
      </w:pPr>
      <w:r>
        <w:rPr>
          <w:lang w:val="en-US"/>
        </w:rPr>
        <w:t xml:space="preserve">Give the short description: </w:t>
      </w:r>
    </w:p>
    <w:p w14:paraId="4FCB7BC4" w14:textId="08BAD02E" w:rsidR="005A1A14" w:rsidRDefault="005A1A14" w:rsidP="005A1A14">
      <w:pPr>
        <w:pStyle w:val="NoSpacing"/>
        <w:numPr>
          <w:ilvl w:val="0"/>
          <w:numId w:val="5"/>
        </w:numPr>
        <w:rPr>
          <w:lang w:val="en-US"/>
        </w:rPr>
      </w:pPr>
      <w:r>
        <w:rPr>
          <w:lang w:val="en-US"/>
        </w:rPr>
        <w:t>On Definition tab, provide the Table name on Selection method.</w:t>
      </w:r>
    </w:p>
    <w:p w14:paraId="01D1377A" w14:textId="77777777" w:rsidR="00AA5652" w:rsidRDefault="00AA5652" w:rsidP="00AA5652">
      <w:pPr>
        <w:pStyle w:val="NoSpacing"/>
        <w:ind w:left="720"/>
        <w:rPr>
          <w:lang w:val="en-US"/>
        </w:rPr>
      </w:pPr>
    </w:p>
    <w:p w14:paraId="190D0D24" w14:textId="51E9AE66" w:rsidR="00E2313F" w:rsidRDefault="00E2313F" w:rsidP="00E2313F">
      <w:pPr>
        <w:pStyle w:val="NoSpacing"/>
        <w:ind w:left="720"/>
        <w:rPr>
          <w:lang w:val="en-US"/>
        </w:rPr>
      </w:pPr>
      <w:r>
        <w:rPr>
          <w:noProof/>
          <w:lang w:eastAsia="en-IN"/>
        </w:rPr>
        <w:drawing>
          <wp:inline distT="0" distB="0" distL="0" distR="0" wp14:anchorId="56511F6B" wp14:editId="4546E2E0">
            <wp:extent cx="3442963" cy="19716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8859" cy="1986505"/>
                    </a:xfrm>
                    <a:prstGeom prst="rect">
                      <a:avLst/>
                    </a:prstGeom>
                  </pic:spPr>
                </pic:pic>
              </a:graphicData>
            </a:graphic>
          </wp:inline>
        </w:drawing>
      </w:r>
    </w:p>
    <w:p w14:paraId="0CD4518E" w14:textId="77777777" w:rsidR="00AA5652" w:rsidRDefault="00AA5652" w:rsidP="00E2313F">
      <w:pPr>
        <w:pStyle w:val="NoSpacing"/>
        <w:ind w:left="720"/>
        <w:rPr>
          <w:lang w:val="en-US"/>
        </w:rPr>
      </w:pPr>
    </w:p>
    <w:p w14:paraId="361BE33D" w14:textId="5C1087DD" w:rsidR="00E2313F" w:rsidRDefault="00E2313F" w:rsidP="00E2313F">
      <w:pPr>
        <w:pStyle w:val="NoSpacing"/>
        <w:numPr>
          <w:ilvl w:val="0"/>
          <w:numId w:val="5"/>
        </w:numPr>
        <w:rPr>
          <w:lang w:val="en-US"/>
        </w:rPr>
      </w:pPr>
      <w:r>
        <w:rPr>
          <w:lang w:val="en-US"/>
        </w:rPr>
        <w:t>Add the parameters in Parameter Tab.</w:t>
      </w:r>
    </w:p>
    <w:p w14:paraId="0138FE7C" w14:textId="0485F2D1" w:rsidR="00E2313F" w:rsidRDefault="00E2313F" w:rsidP="00E2313F">
      <w:pPr>
        <w:pStyle w:val="NoSpacing"/>
        <w:rPr>
          <w:lang w:val="en-US"/>
        </w:rPr>
      </w:pPr>
      <w:r>
        <w:rPr>
          <w:noProof/>
          <w:lang w:eastAsia="en-IN"/>
        </w:rPr>
        <w:drawing>
          <wp:inline distT="0" distB="0" distL="0" distR="0" wp14:anchorId="309CAFFD" wp14:editId="31B4EA1C">
            <wp:extent cx="6645910" cy="16617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661795"/>
                    </a:xfrm>
                    <a:prstGeom prst="rect">
                      <a:avLst/>
                    </a:prstGeom>
                  </pic:spPr>
                </pic:pic>
              </a:graphicData>
            </a:graphic>
          </wp:inline>
        </w:drawing>
      </w:r>
    </w:p>
    <w:p w14:paraId="21C0E9B6" w14:textId="4B580CD8" w:rsidR="00E2313F" w:rsidRPr="005A1A14" w:rsidRDefault="00E2313F" w:rsidP="00E2313F">
      <w:pPr>
        <w:pStyle w:val="NoSpacing"/>
        <w:numPr>
          <w:ilvl w:val="0"/>
          <w:numId w:val="5"/>
        </w:numPr>
        <w:rPr>
          <w:lang w:val="en-US"/>
        </w:rPr>
      </w:pPr>
      <w:r>
        <w:rPr>
          <w:lang w:val="en-US"/>
        </w:rPr>
        <w:t xml:space="preserve">SAVE -&gt; CHECK -&gt; ACTIVATE. </w:t>
      </w:r>
    </w:p>
    <w:sectPr w:rsidR="00E2313F" w:rsidRPr="005A1A14" w:rsidSect="0036297D">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A4B15"/>
    <w:multiLevelType w:val="hybridMultilevel"/>
    <w:tmpl w:val="890ABCC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636F41"/>
    <w:multiLevelType w:val="hybridMultilevel"/>
    <w:tmpl w:val="AE64D7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030B49"/>
    <w:multiLevelType w:val="hybridMultilevel"/>
    <w:tmpl w:val="025CE7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B95F6C"/>
    <w:multiLevelType w:val="hybridMultilevel"/>
    <w:tmpl w:val="12AA5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160B9E"/>
    <w:multiLevelType w:val="hybridMultilevel"/>
    <w:tmpl w:val="E77AC456"/>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1" w:cryptProviderType="rsaAES" w:cryptAlgorithmClass="hash" w:cryptAlgorithmType="typeAny" w:cryptAlgorithmSid="14" w:cryptSpinCount="100000" w:hash="vYDgfcflithi0Yoig9oUG8b7NStqvw2QZa5netrUMhHpn93MHnhA6hmbZEmpiww7o2lNiClssICHdbzo/sjJXw==" w:salt="TxJVBaxLo7qjPeQpM33TQ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97D"/>
    <w:rsid w:val="000B6789"/>
    <w:rsid w:val="002625FA"/>
    <w:rsid w:val="002C0069"/>
    <w:rsid w:val="00344E56"/>
    <w:rsid w:val="0036297D"/>
    <w:rsid w:val="00414CE2"/>
    <w:rsid w:val="004847D8"/>
    <w:rsid w:val="004C0802"/>
    <w:rsid w:val="005A1A14"/>
    <w:rsid w:val="006C3C4F"/>
    <w:rsid w:val="007E3AD5"/>
    <w:rsid w:val="00A25B1F"/>
    <w:rsid w:val="00AA5652"/>
    <w:rsid w:val="00AD55F0"/>
    <w:rsid w:val="00C61FC5"/>
    <w:rsid w:val="00E14A22"/>
    <w:rsid w:val="00E2313F"/>
    <w:rsid w:val="00E70F89"/>
    <w:rsid w:val="00F23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2A363"/>
  <w15:chartTrackingRefBased/>
  <w15:docId w15:val="{1C4B5A19-56D4-4A22-8F2E-1803C05CB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0F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0F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629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297D"/>
    <w:rPr>
      <w:rFonts w:eastAsiaTheme="minorEastAsia"/>
      <w:color w:val="5A5A5A" w:themeColor="text1" w:themeTint="A5"/>
      <w:spacing w:val="15"/>
    </w:rPr>
  </w:style>
  <w:style w:type="paragraph" w:styleId="NoSpacing">
    <w:name w:val="No Spacing"/>
    <w:uiPriority w:val="1"/>
    <w:qFormat/>
    <w:rsid w:val="0036297D"/>
    <w:pPr>
      <w:spacing w:after="0" w:line="240" w:lineRule="auto"/>
    </w:pPr>
  </w:style>
  <w:style w:type="character" w:customStyle="1" w:styleId="Heading1Char">
    <w:name w:val="Heading 1 Char"/>
    <w:basedOn w:val="DefaultParagraphFont"/>
    <w:link w:val="Heading1"/>
    <w:uiPriority w:val="9"/>
    <w:rsid w:val="00E70F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0F8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A1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575</Words>
  <Characters>3279</Characters>
  <Application>Microsoft Office Word</Application>
  <DocSecurity>8</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hati</dc:creator>
  <cp:keywords/>
  <dc:description/>
  <cp:lastModifiedBy>jayesh hati</cp:lastModifiedBy>
  <cp:revision>1</cp:revision>
  <dcterms:created xsi:type="dcterms:W3CDTF">2023-09-16T17:38:00Z</dcterms:created>
  <dcterms:modified xsi:type="dcterms:W3CDTF">2023-09-17T09:23:00Z</dcterms:modified>
</cp:coreProperties>
</file>