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6687" w:rsidRPr="00982C04" w:rsidRDefault="00AF6687" w:rsidP="00AF6687">
      <w:pPr>
        <w:pStyle w:val="ListParagraph"/>
        <w:rPr>
          <w:b/>
          <w:bCs/>
        </w:rPr>
      </w:pPr>
      <w:r w:rsidRPr="00982C04">
        <w:rPr>
          <w:b/>
          <w:bCs/>
        </w:rPr>
        <w:t>SAP MDK</w:t>
      </w:r>
      <w:r>
        <w:rPr>
          <w:b/>
          <w:bCs/>
        </w:rPr>
        <w:t xml:space="preserve"> Development and Deployment to Cloud Foundry</w:t>
      </w:r>
    </w:p>
    <w:p w:rsidR="00AF6687" w:rsidRDefault="00AF6687" w:rsidP="00AF6687">
      <w:pPr>
        <w:pStyle w:val="ListParagraph"/>
      </w:pPr>
    </w:p>
    <w:p w:rsidR="00AF6687" w:rsidRDefault="00AF6687" w:rsidP="00AF6687">
      <w:pPr>
        <w:pStyle w:val="ListParagraph"/>
        <w:numPr>
          <w:ilvl w:val="0"/>
          <w:numId w:val="1"/>
        </w:numPr>
      </w:pPr>
      <w:r>
        <w:t>Download Asset Manager 2210 metadata from SAP Software Downloads.</w:t>
      </w:r>
    </w:p>
    <w:p w:rsidR="00AF6687" w:rsidRDefault="00AF6687" w:rsidP="00AF6687">
      <w:pPr>
        <w:pStyle w:val="ListParagraph"/>
      </w:pPr>
      <w:r>
        <w:t>Import the zip file to Business Application Studio and Rename the project to “</w:t>
      </w:r>
      <w:proofErr w:type="spellStart"/>
      <w:r w:rsidRPr="00E12299">
        <w:rPr>
          <w:b/>
          <w:bCs/>
        </w:rPr>
        <w:t>SAPAssetManager</w:t>
      </w:r>
      <w:proofErr w:type="spellEnd"/>
      <w:r>
        <w:t>”</w:t>
      </w:r>
    </w:p>
    <w:p w:rsidR="00AF6687" w:rsidRDefault="00AF6687" w:rsidP="00AF6687">
      <w:pPr>
        <w:pStyle w:val="ListParagraph"/>
      </w:pPr>
    </w:p>
    <w:p w:rsidR="00AF6687" w:rsidRDefault="00AF6687" w:rsidP="00AF6687">
      <w:pPr>
        <w:pStyle w:val="ListParagraph"/>
      </w:pPr>
    </w:p>
    <w:p w:rsidR="00AF6687" w:rsidRDefault="00AF6687" w:rsidP="00AF6687">
      <w:pPr>
        <w:pStyle w:val="ListParagraph"/>
      </w:pPr>
      <w:r>
        <w:rPr>
          <w:noProof/>
        </w:rPr>
        <w:drawing>
          <wp:inline distT="0" distB="0" distL="0" distR="0" wp14:anchorId="14C3A818" wp14:editId="0F4695CE">
            <wp:extent cx="5943600" cy="3020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687" w:rsidRDefault="00AF6687" w:rsidP="00AF6687">
      <w:pPr>
        <w:pStyle w:val="ListParagraph"/>
      </w:pPr>
    </w:p>
    <w:p w:rsidR="00AF6687" w:rsidRDefault="00AF6687" w:rsidP="00AF6687">
      <w:pPr>
        <w:pStyle w:val="ListParagraph"/>
        <w:numPr>
          <w:ilvl w:val="0"/>
          <w:numId w:val="1"/>
        </w:numPr>
      </w:pPr>
      <w:r>
        <w:t>Create a New MDK Empty Project “</w:t>
      </w:r>
      <w:proofErr w:type="spellStart"/>
      <w:r>
        <w:t>SAPAssetManagerExt</w:t>
      </w:r>
      <w:proofErr w:type="spellEnd"/>
      <w:r>
        <w:t>” for CIM.</w:t>
      </w:r>
    </w:p>
    <w:p w:rsidR="00AF6687" w:rsidRDefault="00AF6687" w:rsidP="00AF6687">
      <w:pPr>
        <w:pStyle w:val="ListParagraph"/>
      </w:pPr>
      <w:r>
        <w:t>Add the reference of the Parent Application “</w:t>
      </w:r>
      <w:proofErr w:type="spellStart"/>
      <w:r>
        <w:t>SAPAssetManager</w:t>
      </w:r>
      <w:proofErr w:type="spellEnd"/>
      <w:r>
        <w:t>” in “</w:t>
      </w:r>
      <w:proofErr w:type="spellStart"/>
      <w:r>
        <w:t>application.app</w:t>
      </w:r>
      <w:proofErr w:type="spellEnd"/>
      <w:r>
        <w:t>” file.</w:t>
      </w:r>
    </w:p>
    <w:p w:rsidR="00AF6687" w:rsidRDefault="00AF6687" w:rsidP="00AF6687">
      <w:pPr>
        <w:pStyle w:val="ListParagraph"/>
      </w:pPr>
      <w:r>
        <w:rPr>
          <w:noProof/>
        </w:rPr>
        <w:drawing>
          <wp:inline distT="0" distB="0" distL="0" distR="0" wp14:anchorId="1C98178D" wp14:editId="63223CEE">
            <wp:extent cx="5943600" cy="3053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687" w:rsidRDefault="00AF6687" w:rsidP="00AF6687">
      <w:pPr>
        <w:pStyle w:val="ListParagraph"/>
      </w:pPr>
    </w:p>
    <w:p w:rsidR="00AF6687" w:rsidRDefault="00AF6687" w:rsidP="00AF6687">
      <w:pPr>
        <w:pStyle w:val="ListParagraph"/>
        <w:numPr>
          <w:ilvl w:val="0"/>
          <w:numId w:val="1"/>
        </w:numPr>
      </w:pPr>
      <w:r>
        <w:t>Create the “CIM” (Component Integration Metadata) file in Parent application</w:t>
      </w:r>
    </w:p>
    <w:p w:rsidR="00AF6687" w:rsidRDefault="00AF6687" w:rsidP="00AF6687">
      <w:pPr>
        <w:pStyle w:val="ListParagraph"/>
      </w:pPr>
      <w:proofErr w:type="spellStart"/>
      <w:r w:rsidRPr="00B307ED">
        <w:rPr>
          <w:b/>
          <w:bCs/>
        </w:rPr>
        <w:t>SAPAssetManager.cim</w:t>
      </w:r>
      <w:proofErr w:type="spellEnd"/>
      <w:r>
        <w:t xml:space="preserve"> is created in Parent application. Name of the CIM should be same as project name of the component project.</w:t>
      </w:r>
    </w:p>
    <w:p w:rsidR="00AF6687" w:rsidRDefault="00AF6687" w:rsidP="00AF6687">
      <w:pPr>
        <w:pStyle w:val="ListParagraph"/>
      </w:pPr>
    </w:p>
    <w:p w:rsidR="00AF6687" w:rsidRDefault="00AF6687" w:rsidP="00AF6687">
      <w:pPr>
        <w:pStyle w:val="ListParagraph"/>
      </w:pPr>
      <w:r>
        <w:rPr>
          <w:noProof/>
        </w:rPr>
        <w:drawing>
          <wp:inline distT="0" distB="0" distL="0" distR="0" wp14:anchorId="15F18426" wp14:editId="461FDFF0">
            <wp:extent cx="6242050" cy="21399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687" w:rsidRDefault="00AF6687" w:rsidP="00AF6687">
      <w:pPr>
        <w:pStyle w:val="ListParagraph"/>
      </w:pPr>
      <w:r>
        <w:rPr>
          <w:noProof/>
        </w:rPr>
        <w:drawing>
          <wp:inline distT="0" distB="0" distL="0" distR="0" wp14:anchorId="1F86122F" wp14:editId="5C5B58C1">
            <wp:extent cx="6191250" cy="2599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986" cy="259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ABD" w:rsidRDefault="00556ABD" w:rsidP="00556ABD">
      <w:pPr>
        <w:pStyle w:val="ListParagraph"/>
        <w:numPr>
          <w:ilvl w:val="0"/>
          <w:numId w:val="1"/>
        </w:numPr>
      </w:pPr>
      <w:r>
        <w:t>Bases on the notification type, logic is written to show/hide fields in different rules like (</w:t>
      </w:r>
      <w:proofErr w:type="spellStart"/>
      <w:r>
        <w:t>NotificationCreateUpdateTypeOnValueChange</w:t>
      </w:r>
      <w:proofErr w:type="spellEnd"/>
      <w:r>
        <w:t xml:space="preserve">, </w:t>
      </w:r>
      <w:proofErr w:type="spellStart"/>
      <w:r>
        <w:t>NotificationCreateUpdateOnPageLoad</w:t>
      </w:r>
      <w:proofErr w:type="spellEnd"/>
      <w:r>
        <w:t>).</w:t>
      </w:r>
    </w:p>
    <w:p w:rsidR="00660C01" w:rsidRDefault="00C81F72" w:rsidP="00C81F72">
      <w:pPr>
        <w:ind w:left="720"/>
      </w:pPr>
      <w:r>
        <w:rPr>
          <w:noProof/>
        </w:rPr>
        <w:drawing>
          <wp:inline distT="0" distB="0" distL="0" distR="0" wp14:anchorId="1AFFD0CE" wp14:editId="62FA2E39">
            <wp:extent cx="12592050" cy="7562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72" w:rsidRDefault="00C81F72" w:rsidP="00C81F72">
      <w:pPr>
        <w:ind w:left="720"/>
      </w:pPr>
    </w:p>
    <w:p w:rsidR="00C81F72" w:rsidRDefault="00C81F72" w:rsidP="00C81F72">
      <w:pPr>
        <w:ind w:left="720"/>
      </w:pPr>
      <w:r>
        <w:rPr>
          <w:noProof/>
        </w:rPr>
        <w:drawing>
          <wp:inline distT="0" distB="0" distL="0" distR="0" wp14:anchorId="5CC4F4D3" wp14:editId="0AF12CC1">
            <wp:extent cx="12915900" cy="769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72" w:rsidRDefault="00C81F72" w:rsidP="00C81F72">
      <w:pPr>
        <w:ind w:left="720"/>
      </w:pPr>
    </w:p>
    <w:p w:rsidR="00C81F72" w:rsidRDefault="00C81F72" w:rsidP="00C81F72">
      <w:pPr>
        <w:pStyle w:val="ListParagraph"/>
        <w:numPr>
          <w:ilvl w:val="0"/>
          <w:numId w:val="1"/>
        </w:numPr>
      </w:pPr>
      <w:r>
        <w:t>For Each notification type, different fields are mandatory. Logic for same is written in RequiredField.js</w:t>
      </w:r>
    </w:p>
    <w:p w:rsidR="00C81F72" w:rsidRDefault="00C81F72" w:rsidP="00C81F72">
      <w:pPr>
        <w:pStyle w:val="ListParagraph"/>
      </w:pPr>
      <w:r>
        <w:rPr>
          <w:noProof/>
        </w:rPr>
        <w:drawing>
          <wp:inline distT="0" distB="0" distL="0" distR="0" wp14:anchorId="30208E0B" wp14:editId="6BF61768">
            <wp:extent cx="14020800" cy="7077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D1" w:rsidRDefault="006124D1" w:rsidP="00C81F72">
      <w:pPr>
        <w:pStyle w:val="ListParagraph"/>
      </w:pPr>
    </w:p>
    <w:p w:rsidR="006124D1" w:rsidRDefault="006124D1" w:rsidP="006124D1">
      <w:pPr>
        <w:pStyle w:val="ListParagraph"/>
        <w:numPr>
          <w:ilvl w:val="0"/>
          <w:numId w:val="1"/>
        </w:numPr>
      </w:pPr>
      <w:r>
        <w:t>Once changes are done, Navigate to Parent App (</w:t>
      </w:r>
      <w:proofErr w:type="spellStart"/>
      <w:r>
        <w:t>SapAssetManager</w:t>
      </w:r>
      <w:proofErr w:type="spellEnd"/>
      <w:r>
        <w:t xml:space="preserve">) and right click on </w:t>
      </w:r>
      <w:proofErr w:type="spellStart"/>
      <w:r>
        <w:t>application.app</w:t>
      </w:r>
      <w:proofErr w:type="spellEnd"/>
      <w:r>
        <w:t xml:space="preserve"> and select </w:t>
      </w:r>
      <w:proofErr w:type="spellStart"/>
      <w:proofErr w:type="gramStart"/>
      <w:r>
        <w:t>MDK:Deploy</w:t>
      </w:r>
      <w:proofErr w:type="spellEnd"/>
      <w:proofErr w:type="gramEnd"/>
      <w:r>
        <w:t xml:space="preserve"> and it will ask for login to cloud foundry</w:t>
      </w:r>
    </w:p>
    <w:p w:rsidR="006124D1" w:rsidRDefault="006124D1" w:rsidP="006124D1">
      <w:pPr>
        <w:pStyle w:val="ListParagraph"/>
      </w:pPr>
      <w:r>
        <w:rPr>
          <w:noProof/>
        </w:rPr>
        <w:drawing>
          <wp:inline distT="0" distB="0" distL="0" distR="0" wp14:anchorId="7464CEAE" wp14:editId="5A59DC73">
            <wp:extent cx="15392400" cy="8353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0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D1" w:rsidRDefault="006124D1" w:rsidP="006124D1">
      <w:pPr>
        <w:pStyle w:val="ListParagraph"/>
      </w:pPr>
    </w:p>
    <w:p w:rsidR="006124D1" w:rsidRDefault="006124D1" w:rsidP="006124D1">
      <w:pPr>
        <w:pStyle w:val="ListParagraph"/>
        <w:numPr>
          <w:ilvl w:val="0"/>
          <w:numId w:val="1"/>
        </w:numPr>
      </w:pPr>
      <w:r>
        <w:t xml:space="preserve">Enter credentials and select org </w:t>
      </w:r>
      <w:proofErr w:type="gramStart"/>
      <w:r>
        <w:t>&amp;  space</w:t>
      </w:r>
      <w:proofErr w:type="gramEnd"/>
      <w:r>
        <w:t xml:space="preserve"> for deployment and then select the mobile service.</w:t>
      </w:r>
    </w:p>
    <w:p w:rsidR="006124D1" w:rsidRDefault="006124D1" w:rsidP="006124D1">
      <w:pPr>
        <w:pStyle w:val="ListParagraph"/>
      </w:pPr>
      <w:r>
        <w:rPr>
          <w:noProof/>
        </w:rPr>
        <w:drawing>
          <wp:inline distT="0" distB="0" distL="0" distR="0" wp14:anchorId="31507161" wp14:editId="761A6669">
            <wp:extent cx="5972175" cy="56673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D1" w:rsidRDefault="006124D1" w:rsidP="006124D1">
      <w:pPr>
        <w:pStyle w:val="ListParagraph"/>
        <w:numPr>
          <w:ilvl w:val="0"/>
          <w:numId w:val="1"/>
        </w:numPr>
      </w:pPr>
      <w:r>
        <w:t>Select Mobile Services and it will deploy the changes to selected mobile service.</w:t>
      </w:r>
    </w:p>
    <w:p w:rsidR="006124D1" w:rsidRDefault="006124D1" w:rsidP="006124D1">
      <w:pPr>
        <w:pStyle w:val="NormalWeb"/>
        <w:ind w:left="720"/>
      </w:pPr>
    </w:p>
    <w:p w:rsidR="006124D1" w:rsidRDefault="006124D1" w:rsidP="006124D1">
      <w:pPr>
        <w:pStyle w:val="NormalWeb"/>
        <w:ind w:left="720"/>
      </w:pPr>
      <w:r>
        <w:rPr>
          <w:noProof/>
        </w:rPr>
        <w:drawing>
          <wp:inline distT="0" distB="0" distL="0" distR="0" wp14:anchorId="02519911" wp14:editId="73DA88BF">
            <wp:extent cx="5767058" cy="1431412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308" cy="144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3C0AB" wp14:editId="4B6355E8">
            <wp:extent cx="4843780" cy="1430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78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4D1" w:rsidRDefault="006124D1" w:rsidP="006124D1">
      <w:pPr>
        <w:pStyle w:val="ListParagraph"/>
      </w:pPr>
    </w:p>
    <w:p w:rsidR="006124D1" w:rsidRDefault="006124D1" w:rsidP="006124D1">
      <w:pPr>
        <w:pStyle w:val="NormalWeb"/>
      </w:pPr>
    </w:p>
    <w:p w:rsidR="006124D1" w:rsidRDefault="006124D1" w:rsidP="006124D1">
      <w:pPr>
        <w:pStyle w:val="ListParagraph"/>
      </w:pPr>
    </w:p>
    <w:sectPr w:rsidR="00612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0EF7" w:rsidRDefault="00400EF7" w:rsidP="00AF6687">
      <w:pPr>
        <w:spacing w:after="0" w:line="240" w:lineRule="auto"/>
      </w:pPr>
      <w:r>
        <w:separator/>
      </w:r>
    </w:p>
  </w:endnote>
  <w:endnote w:type="continuationSeparator" w:id="0">
    <w:p w:rsidR="00400EF7" w:rsidRDefault="00400EF7" w:rsidP="00AF6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0EF7" w:rsidRDefault="00400EF7" w:rsidP="00AF6687">
      <w:pPr>
        <w:spacing w:after="0" w:line="240" w:lineRule="auto"/>
      </w:pPr>
      <w:r>
        <w:separator/>
      </w:r>
    </w:p>
  </w:footnote>
  <w:footnote w:type="continuationSeparator" w:id="0">
    <w:p w:rsidR="00400EF7" w:rsidRDefault="00400EF7" w:rsidP="00AF6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834F5"/>
    <w:multiLevelType w:val="hybridMultilevel"/>
    <w:tmpl w:val="E5BA92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88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CA"/>
    <w:rsid w:val="000765CA"/>
    <w:rsid w:val="002C7C7A"/>
    <w:rsid w:val="002E2D7B"/>
    <w:rsid w:val="00362F99"/>
    <w:rsid w:val="00400EF7"/>
    <w:rsid w:val="00556ABD"/>
    <w:rsid w:val="006124D1"/>
    <w:rsid w:val="0063144D"/>
    <w:rsid w:val="009226D2"/>
    <w:rsid w:val="00A93B0F"/>
    <w:rsid w:val="00AF6687"/>
    <w:rsid w:val="00C315B7"/>
    <w:rsid w:val="00C81F72"/>
    <w:rsid w:val="00D2388F"/>
    <w:rsid w:val="00DE3A1E"/>
    <w:rsid w:val="00FD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6955B"/>
  <w15:chartTrackingRefBased/>
  <w15:docId w15:val="{03EFAF12-C9D9-4012-8F25-EDE6292B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6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2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8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2024-01-15T06:59:00Z</dcterms:created>
  <dcterms:modified xsi:type="dcterms:W3CDTF">2024-01-15T06:59:00Z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2023-11-05T04:39:39Z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018a7a8c-cc4d-49ca-a464-5c46eea6084f</vt:lpwstr>
  </property>
  <property fmtid="{D5CDD505-2E9C-101B-9397-08002B2CF9AE}" pid="8" name="MSIP_Label_ea60d57e-af5b-4752-ac57-3e4f28ca11dc_ContentBits">
    <vt:lpwstr>0</vt:lpwstr>
  </property>
</Properties>
</file>