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Times New Roman" w:hAnsi="Times New Roman" w:eastAsia="Times New Roman" w:cs="Times New Roman"/>
          <w:b/>
          <w:sz w:val="48"/>
        </w:rPr>
        <w:t>Jayesh Patel</w:t>
      </w:r>
    </w:p>
    <w:p>
      <w:pPr>
        <w:jc w:val="center"/>
        <w:spacing w:before="0" w:after="120"/>
      </w:pPr>
      <w:r>
        <w:rPr>
          <w:rFonts w:ascii="Times New Roman" w:hAnsi="Times New Roman" w:eastAsia="Times New Roman" w:cs="Times New Roman"/>
        </w:rPr>
        <w:t xml:space="preserve">+91 8347205513  |  </w:t>
      </w:r>
      <w:hyperlink r:id="rId9">
        <w:r>
          <w:rPr>
            <w:rStyle w:val="Style"/>
            <w:color w:val="0046B4"/>
            <w:u w:val="single"/>
          </w:rPr>
          <w:t>jayeshmepani777@gmail.com</w:t>
        </w:r>
      </w:hyperlink>
      <w:r>
        <w:rPr>
          <w:rFonts w:ascii="Times New Roman" w:hAnsi="Times New Roman" w:eastAsia="Times New Roman" w:cs="Times New Roman"/>
        </w:rPr>
        <w:t xml:space="preserve">  |  </w:t>
      </w:r>
      <w:hyperlink r:id="rId10">
        <w:r>
          <w:rPr>
            <w:rStyle w:val="Style"/>
            <w:color w:val="0046B4"/>
            <w:u w:val="single"/>
          </w:rPr>
          <w:t>jayeshmepani.site</w:t>
        </w:r>
      </w:hyperlink>
      <w:r>
        <w:rPr>
          <w:rFonts w:ascii="Times New Roman" w:hAnsi="Times New Roman" w:eastAsia="Times New Roman" w:cs="Times New Roman"/>
        </w:rPr>
        <w:t xml:space="preserve">  |  </w:t>
      </w:r>
      <w:hyperlink r:id="rId11">
        <w:r>
          <w:rPr>
            <w:rStyle w:val="Style"/>
            <w:color w:val="0046B4"/>
            <w:u w:val="single"/>
          </w:rPr>
          <w:t>linkedin.com/in/jayeshmepani</w:t>
        </w:r>
      </w:hyperlink>
      <w:r>
        <w:rPr>
          <w:rFonts w:ascii="Times New Roman" w:hAnsi="Times New Roman" w:eastAsia="Times New Roman" w:cs="Times New Roman"/>
        </w:rPr>
        <w:t xml:space="preserve">  |  </w:t>
      </w:r>
      <w:hyperlink r:id="rId12">
        <w:r>
          <w:rPr>
            <w:rStyle w:val="Style"/>
            <w:color w:val="0046B4"/>
            <w:u w:val="single"/>
          </w:rPr>
          <w:t>github.com/jayeshmepani</w:t>
        </w:r>
      </w:hyperlink>
    </w:p>
    <w:p>
      <w:pPr>
        <w:keepNext w:val="true"/>
        <w:pBdr>
          <w:bottom w:val="single" w:sz="6" w:space="1" w:color="000000"/>
        </w:pBdr>
        <w:spacing w:before="280" w:after="8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PROFESSIONAL SUMMARY</w:t>
      </w:r>
    </w:p>
    <w:p>
      <w:pPr>
        <w:spacing w:before="0" w:after="120" w:line="240" w:lineRule="auto"/>
        <w:ind w:start="0"/>
      </w:pPr>
      <w:r>
        <w:rPr>
          <w:rFonts w:ascii="Times New Roman" w:hAnsi="Times New Roman" w:eastAsia="Times New Roman" w:cs="Times New Roman"/>
        </w:rPr>
        <w:t>Versatile Full-Stack &amp; Systems Engineer with a B.Tech in Computer Science and deep expertise spanning systems-level programming, scalable backend architectures, high-performance computing, and cross-runtime integration. Proven track record designing and publishing production-grade open-source libraries, building high-throughput distributed APIs, and architecting data-intensive and intelligent software solutions. Strong foundation in software engineering fundamentals, dedicated to building performant, secure, and resilient systems from low-level runtimes to modern cloud and web platforms.</w:t>
      </w:r>
    </w:p>
    <w:p>
      <w:pPr>
        <w:keepNext w:val="true"/>
        <w:pBdr>
          <w:bottom w:val="single" w:sz="6" w:space="1" w:color="000000"/>
        </w:pBdr>
        <w:spacing w:before="280" w:after="8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TECHNICAL SKILLS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Languages: </w:t>
      </w:r>
      <w:r>
        <w:rPr>
          <w:rFonts w:ascii="Times New Roman" w:hAnsi="Times New Roman" w:eastAsia="Times New Roman" w:cs="Times New Roman"/>
          <w:sz w:val="20"/>
        </w:rPr>
        <w:t>C, C++, Rust, Python, PHP, JavaScript, TypeScript, Dart, Go, Java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Compilers &amp; Systems: </w:t>
      </w:r>
      <w:r>
        <w:rPr>
          <w:rFonts w:ascii="Times New Roman" w:hAnsi="Times New Roman" w:eastAsia="Times New Roman" w:cs="Times New Roman"/>
          <w:sz w:val="20"/>
        </w:rPr>
        <w:t>AST Parsers, FFI, Shared Libraries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Frontend: </w:t>
      </w:r>
      <w:r>
        <w:rPr>
          <w:rFonts w:ascii="Times New Roman" w:hAnsi="Times New Roman" w:eastAsia="Times New Roman" w:cs="Times New Roman"/>
          <w:sz w:val="20"/>
        </w:rPr>
        <w:t>React, Next.js, Vue.js, AngularJS, Tailwind CSS, WebGL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Backend: </w:t>
      </w:r>
      <w:r>
        <w:rPr>
          <w:rFonts w:ascii="Times New Roman" w:hAnsi="Times New Roman" w:eastAsia="Times New Roman" w:cs="Times New Roman"/>
          <w:sz w:val="20"/>
        </w:rPr>
        <w:t>Laravel, Node.js, Express.js, FastAPI, Flask, Django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Databases: </w:t>
      </w:r>
      <w:r>
        <w:rPr>
          <w:rFonts w:ascii="Times New Roman" w:hAnsi="Times New Roman" w:eastAsia="Times New Roman" w:cs="Times New Roman"/>
          <w:sz w:val="20"/>
        </w:rPr>
        <w:t>PostgreSQL, MySQL, SQLite, MongoDB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Mobile: </w:t>
      </w:r>
      <w:r>
        <w:rPr>
          <w:rFonts w:ascii="Times New Roman" w:hAnsi="Times New Roman" w:eastAsia="Times New Roman" w:cs="Times New Roman"/>
          <w:sz w:val="20"/>
        </w:rPr>
        <w:t>Flutter, Dart, Android (Java)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Cloud &amp; DevOps: </w:t>
      </w:r>
      <w:r>
        <w:rPr>
          <w:rFonts w:ascii="Times New Roman" w:hAnsi="Times New Roman" w:eastAsia="Times New Roman" w:cs="Times New Roman"/>
          <w:sz w:val="20"/>
        </w:rPr>
        <w:t>Linux, Nginx, GitLab CI, Render, Vercel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AI &amp; Data Science: </w:t>
      </w:r>
      <w:r>
        <w:rPr>
          <w:rFonts w:ascii="Times New Roman" w:hAnsi="Times New Roman" w:eastAsia="Times New Roman" w:cs="Times New Roman"/>
          <w:sz w:val="20"/>
        </w:rPr>
        <w:t>Deep Learning (PyTorch, TensorFlow), NLP, Computer Vision, Scikit-learn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AI Media &amp; Generative: </w:t>
      </w:r>
      <w:r>
        <w:rPr>
          <w:rFonts w:ascii="Times New Roman" w:hAnsi="Times New Roman" w:eastAsia="Times New Roman" w:cs="Times New Roman"/>
          <w:sz w:val="20"/>
        </w:rPr>
        <w:t>Stable Diffusion, GFPGAN, RealESRGAN, CodeFormer, UVR</w:t>
      </w:r>
    </w:p>
    <w:p>
      <w:pPr>
        <w:spacing w:before="0" w:after="20" w:line="240" w:lineRule="auto"/>
        <w:ind w:start="0"/>
      </w:pPr>
      <w:r>
        <w:rPr>
          <w:rFonts w:ascii="Times New Roman" w:hAnsi="Times New Roman" w:eastAsia="Times New Roman" w:cs="Times New Roman"/>
          <w:b/>
          <w:sz w:val="20"/>
        </w:rPr>
        <w:t xml:space="preserve">Design: </w:t>
      </w:r>
      <w:r>
        <w:rPr>
          <w:rFonts w:ascii="Times New Roman" w:hAnsi="Times New Roman" w:eastAsia="Times New Roman" w:cs="Times New Roman"/>
          <w:sz w:val="20"/>
        </w:rPr>
        <w:t>Figma, Adobe Creative Cloud</w:t>
      </w:r>
    </w:p>
    <w:p>
      <w:pPr>
        <w:keepNext w:val="true"/>
        <w:pBdr>
          <w:bottom w:val="single" w:sz="6" w:space="1" w:color="000000"/>
        </w:pBdr>
        <w:spacing w:before="280" w:after="8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WORK EXPERIENCE</w:t>
      </w:r>
    </w:p>
    <w:p>
      <w:pPr>
        <w:keepNext w:val="true"/>
        <w:tabs>
          <w:tab w:val="clear" w:pos="720"/>
          <w:tab w:val="right" w:pos="10181" w:leader="none"/>
        </w:tabs>
        <w:spacing w:before="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Shreesoftech</w:t>
      </w:r>
      <w:r>
        <w:tab/>
      </w:r>
      <w:r>
        <w:rPr>
          <w:rFonts w:ascii="Times New Roman" w:hAnsi="Times New Roman" w:eastAsia="Times New Roman" w:cs="Times New Roman"/>
          <w:b/>
        </w:rPr>
        <w:t>Dec 2024 – Present</w:t>
      </w:r>
    </w:p>
    <w:p>
      <w:pPr>
        <w:keepNext w:val="true"/>
        <w:tabs>
          <w:tab w:val="clear" w:pos="720"/>
          <w:tab w:val="right" w:pos="10181" w:leader="none"/>
        </w:tabs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</w:rPr>
        <w:t>Laravel Developer</w:t>
      </w:r>
      <w:r>
        <w:tab/>
      </w:r>
      <w:r>
        <w:rPr>
          <w:rFonts w:ascii="Times New Roman" w:hAnsi="Times New Roman" w:eastAsia="Times New Roman" w:cs="Times New Roman"/>
        </w:rPr>
        <w:t>Hybrid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Engineered production web architectures with Laravel, optimizing complex database workflows, Eloquent ORM queries, and RESTful API endpoints.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Implemented secure backend services, database migrations, and caching layers to ensure high availability and robust performance.</w:t>
      </w:r>
    </w:p>
    <w:p>
      <w:pPr>
        <w:keepNext w:val="true"/>
        <w:tabs>
          <w:tab w:val="clear" w:pos="720"/>
          <w:tab w:val="right" w:pos="10181" w:leader="none"/>
        </w:tabs>
        <w:spacing w:before="24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WRTeam</w:t>
      </w:r>
      <w:r>
        <w:tab/>
      </w:r>
      <w:r>
        <w:rPr>
          <w:rFonts w:ascii="Times New Roman" w:hAnsi="Times New Roman" w:eastAsia="Times New Roman" w:cs="Times New Roman"/>
          <w:b/>
        </w:rPr>
        <w:t>May 2024 – June 2024</w:t>
      </w:r>
    </w:p>
    <w:p>
      <w:pPr>
        <w:keepNext w:val="true"/>
        <w:tabs>
          <w:tab w:val="clear" w:pos="720"/>
          <w:tab w:val="right" w:pos="10181" w:leader="none"/>
        </w:tabs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</w:rPr>
        <w:t>PHP Developer Intern</w:t>
      </w:r>
      <w:r>
        <w:tab/>
      </w:r>
      <w:r>
        <w:rPr>
          <w:rFonts w:ascii="Times New Roman" w:hAnsi="Times New Roman" w:eastAsia="Times New Roman" w:cs="Times New Roman"/>
        </w:rPr>
        <w:t>Remote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Engineered and tested PHP web applications, improving codebase efficiency by 50%+ through dynamic fetching optimizations that significantly reduced file count and code volume.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Built secure API endpoints and collaborated on cross-functional agile teams to deliver commercial client solutions.</w:t>
      </w:r>
    </w:p>
    <w:p>
      <w:pPr>
        <w:keepNext w:val="true"/>
        <w:tabs>
          <w:tab w:val="clear" w:pos="720"/>
          <w:tab w:val="right" w:pos="10181" w:leader="none"/>
        </w:tabs>
        <w:spacing w:before="24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CodSoft</w:t>
      </w:r>
      <w:r>
        <w:tab/>
      </w:r>
      <w:r>
        <w:rPr>
          <w:rFonts w:ascii="Times New Roman" w:hAnsi="Times New Roman" w:eastAsia="Times New Roman" w:cs="Times New Roman"/>
          <w:b/>
        </w:rPr>
        <w:t>Jun 2024 – Jul 2024</w:t>
      </w:r>
    </w:p>
    <w:p>
      <w:pPr>
        <w:keepNext w:val="true"/>
        <w:tabs>
          <w:tab w:val="clear" w:pos="720"/>
          <w:tab w:val="right" w:pos="10181" w:leader="none"/>
        </w:tabs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</w:rPr>
        <w:t>Flutter Developer Intern</w:t>
      </w:r>
      <w:r>
        <w:tab/>
      </w:r>
      <w:r>
        <w:rPr>
          <w:rFonts w:ascii="Times New Roman" w:hAnsi="Times New Roman" w:eastAsia="Times New Roman" w:cs="Times New Roman"/>
        </w:rPr>
        <w:t>Remote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Built 4 cross-platform mobile applications with Flutter and Dart, implementing responsive UI components, state management, and local SQLite data persistence.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Conducted code reviews and optimized app performance across Android and iOS targets.</w:t>
      </w:r>
    </w:p>
    <w:p>
      <w:pPr>
        <w:keepNext w:val="true"/>
        <w:tabs>
          <w:tab w:val="clear" w:pos="720"/>
          <w:tab w:val="right" w:pos="10181" w:leader="none"/>
        </w:tabs>
        <w:spacing w:before="24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CodSoft</w:t>
      </w:r>
      <w:r>
        <w:tab/>
      </w:r>
      <w:r>
        <w:rPr>
          <w:rFonts w:ascii="Times New Roman" w:hAnsi="Times New Roman" w:eastAsia="Times New Roman" w:cs="Times New Roman"/>
          <w:b/>
        </w:rPr>
        <w:t>May 2024 – Jun 2024</w:t>
      </w:r>
    </w:p>
    <w:p>
      <w:pPr>
        <w:keepNext w:val="true"/>
        <w:tabs>
          <w:tab w:val="clear" w:pos="720"/>
          <w:tab w:val="right" w:pos="10181" w:leader="none"/>
        </w:tabs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</w:rPr>
        <w:t>Python Programming Intern</w:t>
      </w:r>
      <w:r>
        <w:tab/>
      </w:r>
      <w:r>
        <w:rPr>
          <w:rFonts w:ascii="Times New Roman" w:hAnsi="Times New Roman" w:eastAsia="Times New Roman" w:cs="Times New Roman"/>
        </w:rPr>
        <w:t>Remote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Constructed algorithmic automation suites, object-oriented software architectures, and backend scripting solutions across 5 Python applications spanning user management, game logic, security, and task management.</w:t>
      </w:r>
    </w:p>
    <w:p>
      <w:pPr>
        <w:keepNext w:val="true"/>
        <w:tabs>
          <w:tab w:val="clear" w:pos="720"/>
          <w:tab w:val="right" w:pos="10181" w:leader="none"/>
        </w:tabs>
        <w:spacing w:before="24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CodSoft</w:t>
      </w:r>
      <w:r>
        <w:tab/>
      </w:r>
      <w:r>
        <w:rPr>
          <w:rFonts w:ascii="Times New Roman" w:hAnsi="Times New Roman" w:eastAsia="Times New Roman" w:cs="Times New Roman"/>
          <w:b/>
        </w:rPr>
        <w:t>May 2024 – Jun 2024</w:t>
      </w:r>
    </w:p>
    <w:p>
      <w:pPr>
        <w:keepNext w:val="true"/>
        <w:tabs>
          <w:tab w:val="clear" w:pos="720"/>
          <w:tab w:val="right" w:pos="10181" w:leader="none"/>
        </w:tabs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</w:rPr>
        <w:t>Data Science Intern</w:t>
      </w:r>
      <w:r>
        <w:tab/>
      </w:r>
      <w:r>
        <w:rPr>
          <w:rFonts w:ascii="Times New Roman" w:hAnsi="Times New Roman" w:eastAsia="Times New Roman" w:cs="Times New Roman"/>
        </w:rPr>
        <w:t>Remote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Developed machine learning pipelines, predictive statistical modeling, and exploratory data analysis with Pandas, NumPy, and Scikit-learn across 5 datasets (55+ visualizations), achieving 85%+ model accuracy.</w:t>
      </w:r>
    </w:p>
    <w:p>
      <w:pPr>
        <w:keepNext w:val="true"/>
        <w:pBdr>
          <w:bottom w:val="single" w:sz="6" w:space="1" w:color="000000"/>
        </w:pBdr>
        <w:spacing w:before="280" w:after="8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PROJECTS</w:t>
      </w:r>
    </w:p>
    <w:p>
      <w:pPr>
        <w:keepNext w:val="true"/>
        <w:tabs>
          <w:tab w:val="clear" w:pos="720"/>
          <w:tab w:val="right" w:pos="10181" w:leader="none"/>
        </w:tabs>
        <w:spacing w:before="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Panchang Core &amp; JPL Ephemeris Ecosystem</w:t>
      </w:r>
      <w:r>
        <w:tab/>
      </w:r>
      <w:hyperlink r:id="rId13">
        <w:r>
          <w:rPr>
            <w:rStyle w:val="Style"/>
            <w:color w:val="0046B4"/>
            <w:u w:val="single"/>
          </w:rPr>
          <w:t>GitHub (Core)</w:t>
        </w:r>
      </w:hyperlink>
      <w:r>
        <w:rPr>
          <w:rFonts w:ascii="Times New Roman" w:hAnsi="Times New Roman" w:eastAsia="Times New Roman" w:cs="Times New Roman"/>
        </w:rPr>
        <w:t xml:space="preserve"> | </w:t>
      </w:r>
      <w:hyperlink r:id="rId14">
        <w:r>
          <w:rPr>
            <w:rStyle w:val="Style"/>
            <w:color w:val="0046B4"/>
            <w:u w:val="single"/>
          </w:rPr>
          <w:t>GitHub (C Engine)</w:t>
        </w:r>
      </w:hyperlink>
    </w:p>
    <w:p>
      <w:pPr>
        <w:keepNext w:val="true"/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  <w:sz w:val="20"/>
        </w:rPr>
        <w:t>C, CALCEPH, JPL DE440, PHP ext-ffi, Python ctypes, Dart FFI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Architected an authentic Vedic Panchanga calculation engine powered by an independent C ephemeris engine (204 public functions, 462 constants) implementing JPL DE405/DE440, CALCEPH, Moshier, VSOP87, and ELP2000 theories.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Computed Tithi, Nakṣatra, Yoga, Karaṇa, and 30 Muhūrtas with 0.001 arcsecond precision, orchestrating 336 unique festival identities and 126 vrat identities across Amanta and Purnimanta calendars.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</w:r>
      <w:r>
        <w:rPr>
          <w:rFonts w:ascii="Times New Roman" w:hAnsi="Times New Roman" w:eastAsia="Times New Roman" w:cs="Times New Roman"/>
          <w:sz w:val="20"/>
        </w:rPr>
        <w:t xml:space="preserve">Distributed zero-overhead FFI bindings and precompiled native binaries across </w:t>
      </w:r>
      <w:hyperlink r:id="rId15">
        <w:r>
          <w:rPr>
            <w:rStyle w:val="Style"/>
            <w:color w:val="0046B4"/>
            <w:u w:val="single"/>
          </w:rPr>
          <w:t>PHP</w:t>
        </w:r>
      </w:hyperlink>
      <w:r>
        <w:rPr>
          <w:rFonts w:ascii="Times New Roman" w:hAnsi="Times New Roman" w:eastAsia="Times New Roman" w:cs="Times New Roman"/>
          <w:sz w:val="20"/>
        </w:rPr>
        <w:t xml:space="preserve"> (ext-ffi), </w:t>
      </w:r>
      <w:hyperlink r:id="rId16">
        <w:r>
          <w:rPr>
            <w:rStyle w:val="Style"/>
            <w:color w:val="0046B4"/>
            <w:u w:val="single"/>
          </w:rPr>
          <w:t>Python</w:t>
        </w:r>
      </w:hyperlink>
      <w:r>
        <w:rPr>
          <w:rFonts w:ascii="Times New Roman" w:hAnsi="Times New Roman" w:eastAsia="Times New Roman" w:cs="Times New Roman"/>
          <w:sz w:val="20"/>
        </w:rPr>
        <w:t xml:space="preserve"> (ctypes), and </w:t>
      </w:r>
      <w:hyperlink r:id="rId17">
        <w:r>
          <w:rPr>
            <w:rStyle w:val="Style"/>
            <w:color w:val="0046B4"/>
            <w:u w:val="single"/>
          </w:rPr>
          <w:t>Dart/Flutter</w:t>
        </w:r>
      </w:hyperlink>
      <w:r>
        <w:rPr>
          <w:rFonts w:ascii="Times New Roman" w:hAnsi="Times New Roman" w:eastAsia="Times New Roman" w:cs="Times New Roman"/>
          <w:sz w:val="20"/>
        </w:rPr>
        <w:t xml:space="preserve"> (dart:ffi).</w:t>
      </w:r>
    </w:p>
    <w:p>
      <w:pPr>
        <w:keepNext w:val="true"/>
        <w:tabs>
          <w:tab w:val="clear" w:pos="720"/>
          <w:tab w:val="right" w:pos="10181" w:leader="none"/>
        </w:tabs>
        <w:spacing w:before="28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CSSForge — Lossless CSS AST Refactoring Engine</w:t>
      </w:r>
      <w:r>
        <w:tab/>
      </w:r>
      <w:hyperlink r:id="rId18">
        <w:r>
          <w:rPr>
            <w:rStyle w:val="Style"/>
            <w:color w:val="0046B4"/>
            <w:u w:val="single"/>
          </w:rPr>
          <w:t>GitHub</w:t>
        </w:r>
      </w:hyperlink>
    </w:p>
    <w:p>
      <w:pPr>
        <w:keepNext w:val="true"/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  <w:sz w:val="20"/>
        </w:rPr>
        <w:t>Rust (Edition 2024), Ratatui TUI, AST Parser, Crates.io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Engineered a safety-first, lossless semantic CSS refactoring engine and interactive terminal workbench in Rust (Edition 2024), published on Crates.io.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Implemented 28 AST transformation rules modernizing flat legacy CSS into native nesting, Range media queries, @layer consolidation, and :is() factoring with zero declaration loss.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Supported raw stylesheets and embedded style blocks within Blade, Vue, Svelte, Astro, Twig, ERB, and HTML templates.</w:t>
      </w:r>
    </w:p>
    <w:p>
      <w:pPr>
        <w:keepNext w:val="true"/>
        <w:tabs>
          <w:tab w:val="clear" w:pos="720"/>
          <w:tab w:val="right" w:pos="10181" w:leader="none"/>
        </w:tabs>
        <w:spacing w:before="28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Lipimala — Deterministic Indic Script &amp; Vedic Transliteration</w:t>
      </w:r>
      <w:r>
        <w:tab/>
      </w:r>
      <w:hyperlink r:id="rId19">
        <w:r>
          <w:rPr>
            <w:rStyle w:val="Style"/>
            <w:color w:val="0046B4"/>
            <w:u w:val="single"/>
          </w:rPr>
          <w:t>GitHub</w:t>
        </w:r>
      </w:hyperlink>
    </w:p>
    <w:p>
      <w:pPr>
        <w:keepNext w:val="true"/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  <w:sz w:val="20"/>
        </w:rPr>
        <w:t>Dart, Node.js, Python, PHP, Unicode Vedic Tags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Built a deterministic Indic transliteration suite published synchronously across 4 package registries: pub.dev (Dart), npm (JavaScript/TypeScript), PyPI (Python), and Packagist (PHP).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Solved Brahmic many-to-one collapse via structured TransliterationResult envelopes and checksummed LIT1: Unicode-Tag metadata trailers.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Enabled direct Devanagari ↔ Gujarati conversion with first-class preservation of Vedic svara markers (Udatta, Anudatta, Svarita).</w:t>
      </w:r>
    </w:p>
    <w:p>
      <w:pPr>
        <w:keepNext w:val="true"/>
        <w:tabs>
          <w:tab w:val="clear" w:pos="720"/>
          <w:tab w:val="right" w:pos="10181" w:leader="none"/>
        </w:tabs>
        <w:spacing w:before="28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Hindu Scriptures: Digital Repository &amp; AI Scholar</w:t>
      </w:r>
      <w:r>
        <w:tab/>
      </w:r>
      <w:hyperlink r:id="rId20">
        <w:r>
          <w:rPr>
            <w:rStyle w:val="Style"/>
            <w:color w:val="0046B4"/>
            <w:u w:val="single"/>
          </w:rPr>
          <w:t>GitHub (Web)</w:t>
        </w:r>
      </w:hyperlink>
      <w:r>
        <w:rPr>
          <w:rFonts w:ascii="Times New Roman" w:hAnsi="Times New Roman" w:eastAsia="Times New Roman" w:cs="Times New Roman"/>
        </w:rPr>
        <w:t xml:space="preserve"> | </w:t>
      </w:r>
      <w:hyperlink r:id="rId21">
        <w:r>
          <w:rPr>
            <w:rStyle w:val="Style"/>
            <w:color w:val="0046B4"/>
            <w:u w:val="single"/>
          </w:rPr>
          <w:t>GitHub (Android)</w:t>
        </w:r>
      </w:hyperlink>
    </w:p>
    <w:p>
      <w:pPr>
        <w:keepNext w:val="true"/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  <w:sz w:val="20"/>
        </w:rPr>
        <w:t>Node.js, Express 5, Google Gemini AI, JavaScript, Java (Android APK)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Developed a Sanātana Dharma digital repository indexing sacred literature across the Vedas, Upanishads, Bhagavad Gita, and Puranas with verse-level lexical search and Sanskrit root morphology.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Integrated contextual AI scripture analysis using Google Gemini and delivered both a responsive web platform and a native Android application.</w:t>
      </w:r>
    </w:p>
    <w:p>
      <w:pPr>
        <w:keepNext w:val="true"/>
        <w:tabs>
          <w:tab w:val="clear" w:pos="720"/>
          <w:tab w:val="right" w:pos="10181" w:leader="none"/>
        </w:tabs>
        <w:spacing w:before="28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Laravel Gemini AI Translation Extractor</w:t>
      </w:r>
      <w:r>
        <w:tab/>
      </w:r>
      <w:hyperlink r:id="rId22">
        <w:r>
          <w:rPr>
            <w:rStyle w:val="Style"/>
            <w:color w:val="0046B4"/>
            <w:u w:val="single"/>
          </w:rPr>
          <w:t>GitHub</w:t>
        </w:r>
      </w:hyperlink>
    </w:p>
    <w:p>
      <w:pPr>
        <w:keepNext w:val="true"/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  <w:sz w:val="20"/>
        </w:rPr>
        <w:t>PHP 8.3+, Laravel 11–13, Gemini AI, Fork (pcntl), Symfony Process, C kernel32 FFI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Built an enterprise Laravel translation engine with dual-platform concurrency: Unix pcntl fork workers and Windows parallel Symfony Process workers, featuring smart token chunking, automatic rate-limit backoff, and atomic file writes.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Engineered a native Windows interactive TUI via C kernel32.dll FFI console hooks providing arrow-key navigation and multi-select prompts matching Laravel Prompts, alongside a web-based Translation Manager with script-fault detection across a 249-language catalog.</w:t>
      </w:r>
    </w:p>
    <w:p>
      <w:pPr>
        <w:keepNext w:val="true"/>
        <w:tabs>
          <w:tab w:val="clear" w:pos="720"/>
          <w:tab w:val="right" w:pos="10181" w:leader="none"/>
        </w:tabs>
        <w:spacing w:before="28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Poetry Analyzer — Deep Linguistic Analysis Engine</w:t>
      </w:r>
      <w:r>
        <w:tab/>
      </w:r>
      <w:hyperlink r:id="rId23">
        <w:r>
          <w:rPr>
            <w:rStyle w:val="Style"/>
            <w:color w:val="0046B4"/>
            <w:u w:val="single"/>
          </w:rPr>
          <w:t>GitHub</w:t>
        </w:r>
      </w:hyperlink>
    </w:p>
    <w:p>
      <w:pPr>
        <w:keepNext w:val="true"/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  <w:sz w:val="20"/>
        </w:rPr>
        <w:t>Python, FastAPI, PyTorch, Transformers, spaCy, Stanza, HuggingFace, Alembic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Designed an async FastAPI backend orchestrating 1.5 GB+ HuggingFace Transformer models, spaCy, Stanza, and Indic NLP to compute poetic meter, rhyme patterns, phonology, and semantic motifs with sub-second latency.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Implemented SQLAlchemy ORM connection pooling for SQLite, PostgreSQL, and MySQL, with Alembic schema migrations.</w:t>
      </w:r>
    </w:p>
    <w:p>
      <w:pPr>
        <w:keepNext w:val="true"/>
        <w:tabs>
          <w:tab w:val="clear" w:pos="720"/>
          <w:tab w:val="right" w:pos="10181" w:leader="none"/>
        </w:tabs>
        <w:spacing w:before="28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SQL to Laravel Migration Compiler</w:t>
      </w:r>
      <w:r>
        <w:tab/>
      </w:r>
      <w:hyperlink r:id="rId24">
        <w:r>
          <w:rPr>
            <w:rStyle w:val="Style"/>
            <w:color w:val="0046B4"/>
            <w:u w:val="single"/>
          </w:rPr>
          <w:t>GitHub</w:t>
        </w:r>
      </w:hyperlink>
    </w:p>
    <w:p>
      <w:pPr>
        <w:keepNext w:val="true"/>
        <w:spacing w:before="0" w:after="80" w:line="240" w:lineRule="auto"/>
        <w:ind w:start="0"/>
      </w:pPr>
      <w:r>
        <w:rPr>
          <w:rFonts w:ascii="Times New Roman" w:hAnsi="Times New Roman" w:eastAsia="Times New Roman" w:cs="Times New Roman"/>
          <w:i/>
          <w:sz w:val="20"/>
        </w:rPr>
        <w:t>JavaScript, Web Workers, Topological Sort, Laravel 11/12/13</w:t>
      </w:r>
    </w:p>
    <w:p>
      <w:pPr>
        <w:spacing w:before="0" w:after="40" w:line="240" w:lineRule="auto"/>
        <w:ind w:start="360" w:hanging="216"/>
      </w:pPr>
      <w:r>
        <w:rPr>
          <w:rFonts w:ascii="Times New Roman" w:hAnsi="Times New Roman" w:eastAsia="Times New Roman" w:cs="Times New Roman"/>
          <w:sz w:val="20"/>
        </w:rPr>
        <w:t>•</w:t>
        <w:tab/>
        <w:t>Built a privacy-first, client-side compiler transforming raw SQL database dumps into idiomatic Laravel 11–13 migrations and seeders with topological foreign-key dependency resolution, vector/spatial type mapping, and environment-aware dialect generation across MySQL, PostgreSQL, MariaDB, and SQLite.</w:t>
      </w:r>
    </w:p>
    <w:p>
      <w:pPr>
        <w:keepNext w:val="true"/>
        <w:pBdr>
          <w:bottom w:val="single" w:sz="6" w:space="1" w:color="000000"/>
        </w:pBdr>
        <w:spacing w:before="280" w:after="8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EDUCATION</w:t>
      </w:r>
    </w:p>
    <w:p>
      <w:pPr>
        <w:keepNext w:val="true"/>
        <w:tabs>
          <w:tab w:val="clear" w:pos="720"/>
          <w:tab w:val="right" w:pos="10181" w:leader="none"/>
        </w:tabs>
        <w:spacing w:before="0" w:after="0" w:line="240" w:lineRule="auto"/>
        <w:ind w:start="0"/>
      </w:pPr>
      <w:r>
        <w:rPr>
          <w:rFonts w:ascii="Times New Roman" w:hAnsi="Times New Roman" w:eastAsia="Times New Roman" w:cs="Times New Roman"/>
          <w:b/>
        </w:rPr>
        <w:t>Parul University</w:t>
      </w:r>
      <w:r>
        <w:tab/>
      </w:r>
      <w:r>
        <w:rPr>
          <w:rFonts w:ascii="Times New Roman" w:hAnsi="Times New Roman" w:eastAsia="Times New Roman" w:cs="Times New Roman"/>
        </w:rPr>
        <w:t>Vadodara, Gujarat, India</w:t>
      </w:r>
    </w:p>
    <w:p>
      <w:pPr>
        <w:keepNext w:val="true"/>
        <w:tabs>
          <w:tab w:val="clear" w:pos="720"/>
          <w:tab w:val="right" w:pos="10181" w:leader="none"/>
        </w:tabs>
        <w:spacing w:before="0" w:after="0" w:line="240" w:lineRule="auto"/>
        <w:ind w:start="0"/>
      </w:pPr>
      <w:r>
        <w:rPr>
          <w:rFonts w:ascii="Times New Roman" w:hAnsi="Times New Roman" w:eastAsia="Times New Roman" w:cs="Times New Roman"/>
          <w:i/>
        </w:rPr>
        <w:t>B.Tech in Computer Science and Engineering</w:t>
      </w:r>
      <w:r>
        <w:tab/>
      </w:r>
      <w:r>
        <w:rPr>
          <w:rFonts w:ascii="Times New Roman" w:hAnsi="Times New Roman" w:eastAsia="Times New Roman" w:cs="Times New Roman"/>
        </w:rPr>
        <w:t>2021 – 2025</w:t>
      </w:r>
    </w:p>
    <w:p>
      <w:pPr>
        <w:spacing w:before="0" w:after="40"/>
        <w:ind w:start="0"/>
      </w:pPr>
      <w:r>
        <w:rPr>
          <w:rFonts w:ascii="Times New Roman" w:hAnsi="Times New Roman" w:eastAsia="Times New Roman" w:cs="Times New Roman"/>
        </w:rPr>
        <w:t>CGPA: 7.29</w:t>
      </w:r>
    </w:p>
    <w:p>
      <w:pPr>
        <w:keepNext w:val="true"/>
        <w:pBdr>
          <w:bottom w:val="single" w:sz="6" w:space="1" w:color="000000"/>
        </w:pBdr>
        <w:spacing w:before="280" w:after="8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CERTIFICATIONS</w:t>
      </w:r>
    </w:p>
    <w:p>
      <w:pPr>
        <w:spacing w:before="0" w:after="40" w:line="240" w:lineRule="auto"/>
        <w:ind w:start="360" w:hanging="216"/>
      </w:pPr>
      <w:r>
        <w:t>•</w:t>
        <w:tab/>
      </w:r>
      <w:hyperlink r:id="rId25">
        <w:r>
          <w:rPr>
            <w:rStyle w:val="Style"/>
            <w:color w:val="0046B4"/>
            <w:u w:val="single"/>
          </w:rPr>
          <w:t>PHP Developer</w:t>
        </w:r>
      </w:hyperlink>
    </w:p>
    <w:p>
      <w:pPr>
        <w:spacing w:before="0" w:after="40" w:line="240" w:lineRule="auto"/>
        <w:ind w:start="360" w:hanging="216"/>
      </w:pPr>
      <w:r>
        <w:t>•</w:t>
        <w:tab/>
      </w:r>
      <w:hyperlink r:id="rId26">
        <w:r>
          <w:rPr>
            <w:rStyle w:val="Style"/>
            <w:color w:val="0046B4"/>
            <w:u w:val="single"/>
          </w:rPr>
          <w:t>Python Programming</w:t>
        </w:r>
      </w:hyperlink>
    </w:p>
    <w:p>
      <w:pPr>
        <w:spacing w:before="0" w:after="40" w:line="240" w:lineRule="auto"/>
        <w:ind w:start="360" w:hanging="216"/>
      </w:pPr>
      <w:r>
        <w:t>•</w:t>
        <w:tab/>
      </w:r>
      <w:hyperlink r:id="rId27">
        <w:r>
          <w:rPr>
            <w:rStyle w:val="Style"/>
            <w:color w:val="0046B4"/>
            <w:u w:val="single"/>
          </w:rPr>
          <w:t>Data Science</w:t>
        </w:r>
      </w:hyperlink>
    </w:p>
    <w:p>
      <w:pPr>
        <w:spacing w:before="0" w:after="40" w:line="240" w:lineRule="auto"/>
        <w:ind w:start="360" w:hanging="216"/>
      </w:pPr>
      <w:r>
        <w:t>•</w:t>
        <w:tab/>
      </w:r>
      <w:hyperlink r:id="rId28">
        <w:r>
          <w:rPr>
            <w:rStyle w:val="Style"/>
            <w:color w:val="0046B4"/>
            <w:u w:val="single"/>
          </w:rPr>
          <w:t>Flutter Developer</w:t>
        </w:r>
      </w:hyperlink>
    </w:p>
    <w:p>
      <w:pPr>
        <w:spacing w:before="0" w:after="40" w:line="240" w:lineRule="auto"/>
        <w:ind w:start="360" w:hanging="216"/>
      </w:pPr>
      <w:r>
        <w:t>•</w:t>
        <w:tab/>
      </w:r>
      <w:hyperlink r:id="rId29">
        <w:r>
          <w:rPr>
            <w:rStyle w:val="Style"/>
            <w:color w:val="0046B4"/>
            <w:u w:val="single"/>
          </w:rPr>
          <w:t>Data Analytics with Python</w:t>
        </w:r>
      </w:hyperlink>
    </w:p>
    <w:p>
      <w:pPr>
        <w:spacing w:before="0" w:after="40" w:line="240" w:lineRule="auto"/>
        <w:ind w:start="360" w:hanging="216"/>
      </w:pPr>
      <w:r>
        <w:t>•</w:t>
        <w:tab/>
      </w:r>
      <w:hyperlink r:id="rId30">
        <w:r>
          <w:rPr>
            <w:rStyle w:val="Style"/>
            <w:color w:val="0046B4"/>
            <w:u w:val="single"/>
          </w:rPr>
          <w:t>Laravel</w:t>
        </w:r>
      </w:hyperlink>
    </w:p>
    <w:p>
      <w:pPr>
        <w:keepNext w:val="true"/>
        <w:pBdr>
          <w:bottom w:val="single" w:sz="6" w:space="1" w:color="000000"/>
        </w:pBdr>
        <w:spacing w:before="280" w:after="8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SOFT SKILLS</w:t>
      </w:r>
    </w:p>
    <w:p>
      <w:pPr>
        <w:spacing w:before="0" w:after="0" w:line="240" w:lineRule="auto"/>
        <w:ind w:start="0"/>
      </w:pPr>
      <w:r>
        <w:rPr>
          <w:rFonts w:ascii="Times New Roman" w:hAnsi="Times New Roman" w:eastAsia="Times New Roman" w:cs="Times New Roman"/>
        </w:rPr>
        <w:t>Analytical Thinking, Problem Solving, Systems Architecture, Attention to Detail, Technical Research, Time Management, Adaptability, Communication, Teamwork, Leadership</w:t>
      </w:r>
    </w:p>
    <w:sectPr w:rsidR="00FC693F" w:rsidRPr="0006063C" w:rsidSect="00034616">
      <w:pgSz w:w="11906" w:h="16838"/>
      <w:pgMar w:top="864" w:right="864" w:bottom="864" w:left="86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2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yeshmepani777@gmail.com" TargetMode="External"/><Relationship Id="rId10" Type="http://schemas.openxmlformats.org/officeDocument/2006/relationships/hyperlink" Target="https://jayeshmepani.site/" TargetMode="External"/><Relationship Id="rId11" Type="http://schemas.openxmlformats.org/officeDocument/2006/relationships/hyperlink" Target="https://linkedin.com/in/jayeshmepani/" TargetMode="External"/><Relationship Id="rId12" Type="http://schemas.openxmlformats.org/officeDocument/2006/relationships/hyperlink" Target="https://github.com/jayeshmepani/" TargetMode="External"/><Relationship Id="rId13" Type="http://schemas.openxmlformats.org/officeDocument/2006/relationships/hyperlink" Target="https://github.com/jayeshmepani/panchang-core" TargetMode="External"/><Relationship Id="rId14" Type="http://schemas.openxmlformats.org/officeDocument/2006/relationships/hyperlink" Target="https://github.com/jayeshmepani/jpl-ephemeris" TargetMode="External"/><Relationship Id="rId15" Type="http://schemas.openxmlformats.org/officeDocument/2006/relationships/hyperlink" Target="https://github.com/jayeshmepani/jpl-moshier-ephemeris-php" TargetMode="External"/><Relationship Id="rId16" Type="http://schemas.openxmlformats.org/officeDocument/2006/relationships/hyperlink" Target="https://github.com/jayeshmepani/jpl-moshier-ephemeris-python" TargetMode="External"/><Relationship Id="rId17" Type="http://schemas.openxmlformats.org/officeDocument/2006/relationships/hyperlink" Target="https://github.com/jayeshmepani/jpl-moshier-ephemeris-dart" TargetMode="External"/><Relationship Id="rId18" Type="http://schemas.openxmlformats.org/officeDocument/2006/relationships/hyperlink" Target="https://github.com/jayeshmepani/cssforge" TargetMode="External"/><Relationship Id="rId19" Type="http://schemas.openxmlformats.org/officeDocument/2006/relationships/hyperlink" Target="https://github.com/jayeshmepani/indic-script-converter" TargetMode="External"/><Relationship Id="rId20" Type="http://schemas.openxmlformats.org/officeDocument/2006/relationships/hyperlink" Target="https://github.com/jayeshmepani/HinduScriptures/" TargetMode="External"/><Relationship Id="rId21" Type="http://schemas.openxmlformats.org/officeDocument/2006/relationships/hyperlink" Target="https://github.com/jayeshmepani/hindu-scripture-apk" TargetMode="External"/><Relationship Id="rId22" Type="http://schemas.openxmlformats.org/officeDocument/2006/relationships/hyperlink" Target="https://github.com/jayeshmepani/laravel-gemini-translator" TargetMode="External"/><Relationship Id="rId23" Type="http://schemas.openxmlformats.org/officeDocument/2006/relationships/hyperlink" Target="https://github.com/jayeshmepani/poetry-analyzer-app" TargetMode="External"/><Relationship Id="rId24" Type="http://schemas.openxmlformats.org/officeDocument/2006/relationships/hyperlink" Target="https://github.com/jayeshmepani/sql-to-laravel" TargetMode="External"/><Relationship Id="rId25" Type="http://schemas.openxmlformats.org/officeDocument/2006/relationships/hyperlink" Target="https://drive.google.com/file/d/1L1zCEEWwPwZR9s1vSDAtiGP-Eao2AlCV/view" TargetMode="External"/><Relationship Id="rId26" Type="http://schemas.openxmlformats.org/officeDocument/2006/relationships/hyperlink" Target="https://drive.google.com/file/d/1L0sXZx5_cM2NbqPqMxu9LT66k9NIc714/view" TargetMode="External"/><Relationship Id="rId27" Type="http://schemas.openxmlformats.org/officeDocument/2006/relationships/hyperlink" Target="https://drive.google.com/file/d/1Kf9wefWCrOgYh_YBgHKEjPQgd8nGajpE/view" TargetMode="External"/><Relationship Id="rId28" Type="http://schemas.openxmlformats.org/officeDocument/2006/relationships/hyperlink" Target="https://drive.google.com/file/d/1JvQcnijk_f-0-ApsC_HS0jfB2LpWnHAC/view" TargetMode="External"/><Relationship Id="rId29" Type="http://schemas.openxmlformats.org/officeDocument/2006/relationships/hyperlink" Target="https://drive.google.com/file/d/1KsSZirAqiWB7n5yVZ7ywfdsdEItlR7dt/view" TargetMode="External"/><Relationship Id="rId30" Type="http://schemas.openxmlformats.org/officeDocument/2006/relationships/hyperlink" Target="https://drive.google.com/file/d/1h3f5_pZ8GIM2jUCLM_1oN1BcB0Qxi2S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