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DD4A4" w14:textId="77777777" w:rsidR="00812835" w:rsidRPr="00C3680B" w:rsidRDefault="00812835" w:rsidP="00812835">
      <w:pPr>
        <w:pStyle w:val="Title"/>
        <w:jc w:val="center"/>
        <w:rPr>
          <w:rFonts w:ascii="Times New Roman" w:hAnsi="Times New Roman" w:cs="Times New Roman"/>
          <w:b/>
          <w:bCs/>
          <w:color w:val="2F5496" w:themeColor="accent1" w:themeShade="BF"/>
          <w:sz w:val="50"/>
          <w:szCs w:val="50"/>
        </w:rPr>
      </w:pPr>
      <w:r w:rsidRPr="00C3680B">
        <w:rPr>
          <w:rFonts w:ascii="Times New Roman" w:hAnsi="Times New Roman" w:cs="Times New Roman"/>
          <w:b/>
          <w:bCs/>
          <w:color w:val="2F5496" w:themeColor="accent1" w:themeShade="BF"/>
          <w:sz w:val="50"/>
          <w:szCs w:val="50"/>
        </w:rPr>
        <w:t xml:space="preserve">Banking Loan &amp; Risk Analytics </w:t>
      </w:r>
    </w:p>
    <w:p w14:paraId="4AF35D30" w14:textId="77777777" w:rsidR="00812835" w:rsidRPr="00812835" w:rsidRDefault="00812835" w:rsidP="00812835">
      <w:pPr>
        <w:pStyle w:val="Heading1"/>
        <w:rPr>
          <w:rFonts w:ascii="Times New Roman" w:hAnsi="Times New Roman" w:cs="Times New Roman"/>
          <w:b/>
          <w:bCs/>
        </w:rPr>
      </w:pPr>
      <w:r w:rsidRPr="00812835">
        <w:rPr>
          <w:rFonts w:ascii="Times New Roman" w:hAnsi="Times New Roman" w:cs="Times New Roman"/>
          <w:b/>
          <w:bCs/>
        </w:rPr>
        <w:t>Project Overview</w:t>
      </w:r>
    </w:p>
    <w:p w14:paraId="754ACA75" w14:textId="77777777" w:rsidR="00812835" w:rsidRPr="008F1B6D" w:rsidRDefault="00812835" w:rsidP="00812835">
      <w:pPr>
        <w:rPr>
          <w:rFonts w:ascii="Times New Roman" w:hAnsi="Times New Roman" w:cs="Times New Roman"/>
          <w:sz w:val="24"/>
          <w:szCs w:val="28"/>
        </w:rPr>
      </w:pPr>
      <w:r w:rsidRPr="008F1B6D">
        <w:rPr>
          <w:rFonts w:ascii="Times New Roman" w:hAnsi="Times New Roman" w:cs="Times New Roman"/>
          <w:sz w:val="24"/>
          <w:szCs w:val="28"/>
        </w:rPr>
        <w:t>The purpose of this project is to analyze a bank's lending portfolio and convert raw customer, loan, and payment data into actionable risk insights. The project answers business questions such as which customers or segments are higher risk, which loan types contribute the most exposure, where defaults and late payments are concentrated and how credit score and debt-to-income ratio (DTI) relate to repayment risk.</w:t>
      </w:r>
    </w:p>
    <w:p w14:paraId="5145EA68" w14:textId="77777777" w:rsidR="00812835" w:rsidRPr="008F1B6D" w:rsidRDefault="00812835" w:rsidP="00812835">
      <w:pPr>
        <w:rPr>
          <w:rFonts w:ascii="Times New Roman" w:hAnsi="Times New Roman" w:cs="Times New Roman"/>
          <w:sz w:val="24"/>
          <w:szCs w:val="28"/>
        </w:rPr>
      </w:pPr>
      <w:r w:rsidRPr="008F1B6D">
        <w:rPr>
          <w:rFonts w:ascii="Times New Roman" w:hAnsi="Times New Roman" w:cs="Times New Roman"/>
          <w:sz w:val="24"/>
          <w:szCs w:val="28"/>
        </w:rPr>
        <w:t>The project is designed for a Data Analyst portfolio. It demonstrates relational database design, SQL joins and aggregations, Python/Pandas data preparation and feature engineering, and Power BI dashboard development.</w:t>
      </w:r>
    </w:p>
    <w:p w14:paraId="023E7406" w14:textId="77777777" w:rsidR="00812835" w:rsidRPr="00812835" w:rsidRDefault="00812835" w:rsidP="00812835">
      <w:pPr>
        <w:pStyle w:val="Heading1"/>
        <w:rPr>
          <w:rFonts w:ascii="Times New Roman" w:hAnsi="Times New Roman" w:cs="Times New Roman"/>
          <w:b/>
          <w:bCs/>
        </w:rPr>
      </w:pPr>
      <w:r w:rsidRPr="00812835">
        <w:rPr>
          <w:rFonts w:ascii="Times New Roman" w:hAnsi="Times New Roman" w:cs="Times New Roman"/>
          <w:b/>
          <w:bCs/>
        </w:rPr>
        <w:t>Business Problem</w:t>
      </w:r>
    </w:p>
    <w:p w14:paraId="30F5AE4C" w14:textId="77777777" w:rsidR="00812835" w:rsidRPr="008F1B6D" w:rsidRDefault="00812835" w:rsidP="00812835">
      <w:pPr>
        <w:pStyle w:val="ListParagraph"/>
        <w:numPr>
          <w:ilvl w:val="0"/>
          <w:numId w:val="2"/>
        </w:numPr>
        <w:rPr>
          <w:rFonts w:ascii="Times New Roman" w:hAnsi="Times New Roman" w:cs="Times New Roman"/>
          <w:sz w:val="24"/>
          <w:szCs w:val="28"/>
        </w:rPr>
      </w:pPr>
      <w:r w:rsidRPr="008F1B6D">
        <w:rPr>
          <w:rFonts w:ascii="Times New Roman" w:hAnsi="Times New Roman" w:cs="Times New Roman"/>
          <w:sz w:val="24"/>
          <w:szCs w:val="28"/>
        </w:rPr>
        <w:t>A bank needs a repeatable analytical process to monitor loan exposure and repayment risk.</w:t>
      </w:r>
    </w:p>
    <w:p w14:paraId="5C2C6237" w14:textId="77777777" w:rsidR="00812835" w:rsidRPr="008F1B6D" w:rsidRDefault="00812835" w:rsidP="00812835">
      <w:pPr>
        <w:pStyle w:val="ListParagraph"/>
        <w:numPr>
          <w:ilvl w:val="0"/>
          <w:numId w:val="2"/>
        </w:numPr>
        <w:rPr>
          <w:rFonts w:ascii="Times New Roman" w:hAnsi="Times New Roman" w:cs="Times New Roman"/>
          <w:sz w:val="24"/>
          <w:szCs w:val="28"/>
        </w:rPr>
      </w:pPr>
      <w:r w:rsidRPr="008F1B6D">
        <w:rPr>
          <w:rFonts w:ascii="Times New Roman" w:hAnsi="Times New Roman" w:cs="Times New Roman"/>
          <w:sz w:val="24"/>
          <w:szCs w:val="28"/>
        </w:rPr>
        <w:t>Management cannot rely only on total loan volume; it must understand the quality of that portfolio.</w:t>
      </w:r>
    </w:p>
    <w:p w14:paraId="2DC0C933" w14:textId="77777777" w:rsidR="00812835" w:rsidRPr="008F1B6D" w:rsidRDefault="00812835" w:rsidP="00812835">
      <w:pPr>
        <w:pStyle w:val="ListParagraph"/>
        <w:numPr>
          <w:ilvl w:val="0"/>
          <w:numId w:val="2"/>
        </w:numPr>
        <w:rPr>
          <w:rFonts w:ascii="Times New Roman" w:hAnsi="Times New Roman" w:cs="Times New Roman"/>
          <w:sz w:val="24"/>
          <w:szCs w:val="28"/>
        </w:rPr>
      </w:pPr>
      <w:r w:rsidRPr="008F1B6D">
        <w:rPr>
          <w:rFonts w:ascii="Times New Roman" w:hAnsi="Times New Roman" w:cs="Times New Roman"/>
          <w:sz w:val="24"/>
          <w:szCs w:val="28"/>
        </w:rPr>
        <w:t>The analysis therefore combines customer attributes, credit scores, loan characteristics, DTI, loan status, branch information, and payment behavior.</w:t>
      </w:r>
    </w:p>
    <w:p w14:paraId="57F36E9C" w14:textId="77777777" w:rsidR="00812835" w:rsidRPr="00812835" w:rsidRDefault="00812835" w:rsidP="00812835">
      <w:pPr>
        <w:pStyle w:val="Heading1"/>
        <w:rPr>
          <w:rFonts w:ascii="Times New Roman" w:hAnsi="Times New Roman" w:cs="Times New Roman"/>
          <w:b/>
          <w:bCs/>
        </w:rPr>
      </w:pPr>
      <w:r w:rsidRPr="00812835">
        <w:rPr>
          <w:rFonts w:ascii="Times New Roman" w:hAnsi="Times New Roman" w:cs="Times New Roman"/>
          <w:b/>
          <w:bCs/>
        </w:rPr>
        <w:t>Business Questions</w:t>
      </w:r>
    </w:p>
    <w:p w14:paraId="30E742A5" w14:textId="77777777" w:rsidR="00812835" w:rsidRPr="008F1B6D" w:rsidRDefault="00812835" w:rsidP="00812835">
      <w:pPr>
        <w:pStyle w:val="ListBullet"/>
        <w:numPr>
          <w:ilvl w:val="0"/>
          <w:numId w:val="3"/>
        </w:numPr>
        <w:rPr>
          <w:rFonts w:ascii="Times New Roman" w:hAnsi="Times New Roman" w:cs="Times New Roman"/>
          <w:sz w:val="24"/>
          <w:szCs w:val="28"/>
        </w:rPr>
      </w:pPr>
      <w:r w:rsidRPr="008F1B6D">
        <w:rPr>
          <w:rFonts w:ascii="Times New Roman" w:hAnsi="Times New Roman" w:cs="Times New Roman"/>
          <w:sz w:val="24"/>
          <w:szCs w:val="28"/>
        </w:rPr>
        <w:t>What is the total approved loan portfolio and average loan size?</w:t>
      </w:r>
    </w:p>
    <w:p w14:paraId="32F483F7" w14:textId="77777777" w:rsidR="00812835" w:rsidRPr="008F1B6D" w:rsidRDefault="00812835" w:rsidP="00812835">
      <w:pPr>
        <w:pStyle w:val="ListBullet"/>
        <w:numPr>
          <w:ilvl w:val="0"/>
          <w:numId w:val="3"/>
        </w:numPr>
        <w:rPr>
          <w:rFonts w:ascii="Times New Roman" w:hAnsi="Times New Roman" w:cs="Times New Roman"/>
          <w:sz w:val="24"/>
          <w:szCs w:val="28"/>
        </w:rPr>
      </w:pPr>
      <w:r w:rsidRPr="008F1B6D">
        <w:rPr>
          <w:rFonts w:ascii="Times New Roman" w:hAnsi="Times New Roman" w:cs="Times New Roman"/>
          <w:sz w:val="24"/>
          <w:szCs w:val="28"/>
        </w:rPr>
        <w:t>What percentage of approved loans are defaulted?</w:t>
      </w:r>
    </w:p>
    <w:p w14:paraId="69777444" w14:textId="77777777" w:rsidR="00812835" w:rsidRPr="008F1B6D" w:rsidRDefault="00812835" w:rsidP="00812835">
      <w:pPr>
        <w:pStyle w:val="ListBullet"/>
        <w:numPr>
          <w:ilvl w:val="0"/>
          <w:numId w:val="3"/>
        </w:numPr>
        <w:rPr>
          <w:rFonts w:ascii="Times New Roman" w:hAnsi="Times New Roman" w:cs="Times New Roman"/>
          <w:sz w:val="24"/>
          <w:szCs w:val="28"/>
        </w:rPr>
      </w:pPr>
      <w:r w:rsidRPr="008F1B6D">
        <w:rPr>
          <w:rFonts w:ascii="Times New Roman" w:hAnsi="Times New Roman" w:cs="Times New Roman"/>
          <w:sz w:val="24"/>
          <w:szCs w:val="28"/>
        </w:rPr>
        <w:t>Which loan types have the highest portfolio exposure?</w:t>
      </w:r>
    </w:p>
    <w:p w14:paraId="26B4573B" w14:textId="77777777" w:rsidR="00812835" w:rsidRPr="008F1B6D" w:rsidRDefault="00812835" w:rsidP="00812835">
      <w:pPr>
        <w:pStyle w:val="ListBullet"/>
        <w:numPr>
          <w:ilvl w:val="0"/>
          <w:numId w:val="3"/>
        </w:numPr>
        <w:rPr>
          <w:rFonts w:ascii="Times New Roman" w:hAnsi="Times New Roman" w:cs="Times New Roman"/>
          <w:sz w:val="24"/>
          <w:szCs w:val="28"/>
        </w:rPr>
      </w:pPr>
      <w:r w:rsidRPr="008F1B6D">
        <w:rPr>
          <w:rFonts w:ascii="Times New Roman" w:hAnsi="Times New Roman" w:cs="Times New Roman"/>
          <w:sz w:val="24"/>
          <w:szCs w:val="28"/>
        </w:rPr>
        <w:t>How does default rate vary by credit-score band?</w:t>
      </w:r>
    </w:p>
    <w:p w14:paraId="6F8335F1" w14:textId="77777777" w:rsidR="00812835" w:rsidRPr="008F1B6D" w:rsidRDefault="00812835" w:rsidP="00812835">
      <w:pPr>
        <w:pStyle w:val="ListBullet"/>
        <w:numPr>
          <w:ilvl w:val="0"/>
          <w:numId w:val="3"/>
        </w:numPr>
        <w:rPr>
          <w:rFonts w:ascii="Times New Roman" w:hAnsi="Times New Roman" w:cs="Times New Roman"/>
          <w:sz w:val="24"/>
          <w:szCs w:val="28"/>
        </w:rPr>
      </w:pPr>
      <w:r w:rsidRPr="008F1B6D">
        <w:rPr>
          <w:rFonts w:ascii="Times New Roman" w:hAnsi="Times New Roman" w:cs="Times New Roman"/>
          <w:sz w:val="24"/>
          <w:szCs w:val="28"/>
        </w:rPr>
        <w:t>Does higher DTI correspond to higher repayment risk?</w:t>
      </w:r>
    </w:p>
    <w:p w14:paraId="17B951A5" w14:textId="77777777" w:rsidR="00812835" w:rsidRPr="008F1B6D" w:rsidRDefault="00812835" w:rsidP="00812835">
      <w:pPr>
        <w:pStyle w:val="ListBullet"/>
        <w:numPr>
          <w:ilvl w:val="0"/>
          <w:numId w:val="3"/>
        </w:numPr>
        <w:rPr>
          <w:rFonts w:ascii="Times New Roman" w:hAnsi="Times New Roman" w:cs="Times New Roman"/>
          <w:sz w:val="24"/>
          <w:szCs w:val="28"/>
        </w:rPr>
      </w:pPr>
      <w:r w:rsidRPr="008F1B6D">
        <w:rPr>
          <w:rFonts w:ascii="Times New Roman" w:hAnsi="Times New Roman" w:cs="Times New Roman"/>
          <w:sz w:val="24"/>
          <w:szCs w:val="28"/>
        </w:rPr>
        <w:t>Which branches have relatively high default rates?</w:t>
      </w:r>
    </w:p>
    <w:p w14:paraId="3B7DDA6B" w14:textId="77777777" w:rsidR="00812835" w:rsidRPr="008F1B6D" w:rsidRDefault="00812835" w:rsidP="00812835">
      <w:pPr>
        <w:pStyle w:val="ListBullet"/>
        <w:numPr>
          <w:ilvl w:val="0"/>
          <w:numId w:val="3"/>
        </w:numPr>
        <w:rPr>
          <w:rFonts w:ascii="Times New Roman" w:hAnsi="Times New Roman" w:cs="Times New Roman"/>
          <w:sz w:val="24"/>
          <w:szCs w:val="28"/>
        </w:rPr>
      </w:pPr>
      <w:r w:rsidRPr="008F1B6D">
        <w:rPr>
          <w:rFonts w:ascii="Times New Roman" w:hAnsi="Times New Roman" w:cs="Times New Roman"/>
          <w:sz w:val="24"/>
          <w:szCs w:val="28"/>
        </w:rPr>
        <w:t>Which customers have multiple loans and high total exposure?</w:t>
      </w:r>
    </w:p>
    <w:p w14:paraId="66310C8A" w14:textId="77777777" w:rsidR="00812835" w:rsidRPr="008F1B6D" w:rsidRDefault="00812835" w:rsidP="00812835">
      <w:pPr>
        <w:pStyle w:val="ListBullet"/>
        <w:numPr>
          <w:ilvl w:val="0"/>
          <w:numId w:val="3"/>
        </w:numPr>
        <w:rPr>
          <w:rFonts w:ascii="Times New Roman" w:hAnsi="Times New Roman" w:cs="Times New Roman"/>
          <w:sz w:val="24"/>
          <w:szCs w:val="28"/>
        </w:rPr>
      </w:pPr>
      <w:r w:rsidRPr="008F1B6D">
        <w:rPr>
          <w:rFonts w:ascii="Times New Roman" w:hAnsi="Times New Roman" w:cs="Times New Roman"/>
          <w:sz w:val="24"/>
          <w:szCs w:val="28"/>
        </w:rPr>
        <w:t xml:space="preserve">How frequently are payments late and which loan statuses show the </w:t>
      </w:r>
      <w:proofErr w:type="gramStart"/>
      <w:r w:rsidRPr="008F1B6D">
        <w:rPr>
          <w:rFonts w:ascii="Times New Roman" w:hAnsi="Times New Roman" w:cs="Times New Roman"/>
          <w:sz w:val="24"/>
          <w:szCs w:val="28"/>
        </w:rPr>
        <w:t>most late</w:t>
      </w:r>
      <w:proofErr w:type="gramEnd"/>
      <w:r w:rsidRPr="008F1B6D">
        <w:rPr>
          <w:rFonts w:ascii="Times New Roman" w:hAnsi="Times New Roman" w:cs="Times New Roman"/>
          <w:sz w:val="24"/>
          <w:szCs w:val="28"/>
        </w:rPr>
        <w:t xml:space="preserve"> payments?</w:t>
      </w:r>
    </w:p>
    <w:p w14:paraId="3DCB54AA" w14:textId="4BDFA175" w:rsidR="003A5710" w:rsidRPr="00C3680B" w:rsidRDefault="00812835" w:rsidP="003A5710">
      <w:pPr>
        <w:pStyle w:val="ListBullet"/>
        <w:numPr>
          <w:ilvl w:val="0"/>
          <w:numId w:val="3"/>
        </w:numPr>
        <w:rPr>
          <w:rFonts w:ascii="Times New Roman" w:hAnsi="Times New Roman" w:cs="Times New Roman"/>
          <w:sz w:val="24"/>
          <w:szCs w:val="28"/>
        </w:rPr>
      </w:pPr>
      <w:r w:rsidRPr="008F1B6D">
        <w:rPr>
          <w:rFonts w:ascii="Times New Roman" w:hAnsi="Times New Roman" w:cs="Times New Roman"/>
          <w:sz w:val="24"/>
          <w:szCs w:val="28"/>
        </w:rPr>
        <w:t>Which customers or loans should be prioritized for risk review?</w:t>
      </w:r>
    </w:p>
    <w:p w14:paraId="5C7717B0" w14:textId="55EE21FC" w:rsidR="00812835" w:rsidRPr="00812835" w:rsidRDefault="00812835" w:rsidP="00812835">
      <w:pPr>
        <w:pStyle w:val="Heading1"/>
        <w:rPr>
          <w:rFonts w:ascii="Times New Roman" w:hAnsi="Times New Roman" w:cs="Times New Roman"/>
          <w:b/>
          <w:bCs/>
        </w:rPr>
      </w:pPr>
      <w:r w:rsidRPr="00812835">
        <w:rPr>
          <w:rFonts w:ascii="Times New Roman" w:hAnsi="Times New Roman" w:cs="Times New Roman"/>
          <w:b/>
          <w:bCs/>
        </w:rPr>
        <w:t>D</w:t>
      </w:r>
      <w:r>
        <w:rPr>
          <w:rFonts w:ascii="Times New Roman" w:hAnsi="Times New Roman" w:cs="Times New Roman"/>
          <w:b/>
          <w:bCs/>
        </w:rPr>
        <w:t>atabase Tables</w:t>
      </w:r>
    </w:p>
    <w:p w14:paraId="5FD4AD0E" w14:textId="77777777" w:rsidR="00812835" w:rsidRPr="00C3680B" w:rsidRDefault="00812835" w:rsidP="00812835">
      <w:pPr>
        <w:rPr>
          <w:rFonts w:ascii="Times New Roman" w:hAnsi="Times New Roman" w:cs="Times New Roman"/>
          <w:b/>
          <w:bCs/>
          <w:sz w:val="28"/>
          <w:szCs w:val="32"/>
        </w:rPr>
      </w:pPr>
      <w:r w:rsidRPr="00C3680B">
        <w:rPr>
          <w:rFonts w:ascii="Times New Roman" w:hAnsi="Times New Roman" w:cs="Times New Roman"/>
          <w:b/>
          <w:bCs/>
          <w:sz w:val="28"/>
          <w:szCs w:val="32"/>
        </w:rPr>
        <w:t>The project uses four relational tables:</w:t>
      </w:r>
    </w:p>
    <w:p w14:paraId="7CFFD510" w14:textId="77777777" w:rsidR="00812835" w:rsidRPr="008F1B6D" w:rsidRDefault="00812835" w:rsidP="00812835">
      <w:pPr>
        <w:pStyle w:val="ListParagraph"/>
        <w:numPr>
          <w:ilvl w:val="0"/>
          <w:numId w:val="4"/>
        </w:numPr>
        <w:rPr>
          <w:rFonts w:ascii="Times New Roman" w:hAnsi="Times New Roman" w:cs="Times New Roman"/>
          <w:b/>
          <w:bCs/>
          <w:sz w:val="24"/>
          <w:szCs w:val="28"/>
        </w:rPr>
      </w:pPr>
      <w:r w:rsidRPr="008F1B6D">
        <w:rPr>
          <w:rFonts w:ascii="Times New Roman" w:hAnsi="Times New Roman" w:cs="Times New Roman"/>
          <w:sz w:val="24"/>
          <w:szCs w:val="28"/>
        </w:rPr>
        <w:lastRenderedPageBreak/>
        <w:t xml:space="preserve">Customers: </w:t>
      </w:r>
    </w:p>
    <w:p w14:paraId="7D9DC4FD" w14:textId="77777777" w:rsidR="00812835" w:rsidRPr="008F1B6D" w:rsidRDefault="00812835" w:rsidP="00812835">
      <w:pPr>
        <w:pStyle w:val="ListParagraph"/>
        <w:numPr>
          <w:ilvl w:val="0"/>
          <w:numId w:val="5"/>
        </w:numPr>
        <w:rPr>
          <w:rFonts w:ascii="Times New Roman" w:hAnsi="Times New Roman" w:cs="Times New Roman"/>
          <w:b/>
          <w:bCs/>
          <w:sz w:val="24"/>
          <w:szCs w:val="28"/>
        </w:rPr>
      </w:pPr>
      <w:r w:rsidRPr="008F1B6D">
        <w:rPr>
          <w:rFonts w:ascii="Times New Roman" w:hAnsi="Times New Roman" w:cs="Times New Roman"/>
          <w:sz w:val="24"/>
          <w:szCs w:val="28"/>
        </w:rPr>
        <w:t>Customer profile</w:t>
      </w:r>
    </w:p>
    <w:p w14:paraId="289B199E" w14:textId="77777777" w:rsidR="00812835" w:rsidRPr="008F1B6D" w:rsidRDefault="00812835" w:rsidP="00812835">
      <w:pPr>
        <w:pStyle w:val="ListParagraph"/>
        <w:numPr>
          <w:ilvl w:val="0"/>
          <w:numId w:val="5"/>
        </w:numPr>
        <w:rPr>
          <w:rFonts w:ascii="Times New Roman" w:hAnsi="Times New Roman" w:cs="Times New Roman"/>
          <w:b/>
          <w:bCs/>
          <w:sz w:val="24"/>
          <w:szCs w:val="28"/>
        </w:rPr>
      </w:pPr>
      <w:r w:rsidRPr="008F1B6D">
        <w:rPr>
          <w:rFonts w:ascii="Times New Roman" w:hAnsi="Times New Roman" w:cs="Times New Roman"/>
          <w:sz w:val="24"/>
          <w:szCs w:val="28"/>
        </w:rPr>
        <w:t>Income</w:t>
      </w:r>
    </w:p>
    <w:p w14:paraId="6132980A" w14:textId="77777777" w:rsidR="00812835" w:rsidRPr="008F1B6D" w:rsidRDefault="00812835" w:rsidP="00812835">
      <w:pPr>
        <w:pStyle w:val="ListParagraph"/>
        <w:numPr>
          <w:ilvl w:val="0"/>
          <w:numId w:val="5"/>
        </w:numPr>
        <w:rPr>
          <w:rFonts w:ascii="Times New Roman" w:hAnsi="Times New Roman" w:cs="Times New Roman"/>
          <w:b/>
          <w:bCs/>
          <w:sz w:val="24"/>
          <w:szCs w:val="28"/>
        </w:rPr>
      </w:pPr>
      <w:r w:rsidRPr="008F1B6D">
        <w:rPr>
          <w:rFonts w:ascii="Times New Roman" w:hAnsi="Times New Roman" w:cs="Times New Roman"/>
          <w:sz w:val="24"/>
          <w:szCs w:val="28"/>
        </w:rPr>
        <w:t>Occupation</w:t>
      </w:r>
    </w:p>
    <w:p w14:paraId="6CFFA912" w14:textId="77777777" w:rsidR="00812835" w:rsidRPr="008F1B6D" w:rsidRDefault="00812835" w:rsidP="00812835">
      <w:pPr>
        <w:pStyle w:val="ListParagraph"/>
        <w:numPr>
          <w:ilvl w:val="0"/>
          <w:numId w:val="5"/>
        </w:numPr>
        <w:rPr>
          <w:rFonts w:ascii="Times New Roman" w:hAnsi="Times New Roman" w:cs="Times New Roman"/>
          <w:b/>
          <w:bCs/>
          <w:sz w:val="24"/>
          <w:szCs w:val="28"/>
        </w:rPr>
      </w:pPr>
      <w:r w:rsidRPr="008F1B6D">
        <w:rPr>
          <w:rFonts w:ascii="Times New Roman" w:hAnsi="Times New Roman" w:cs="Times New Roman"/>
          <w:sz w:val="24"/>
          <w:szCs w:val="28"/>
        </w:rPr>
        <w:t>Credit score</w:t>
      </w:r>
    </w:p>
    <w:p w14:paraId="270617E5" w14:textId="77777777" w:rsidR="00812835" w:rsidRPr="008F1B6D" w:rsidRDefault="00812835" w:rsidP="00812835">
      <w:pPr>
        <w:pStyle w:val="ListParagraph"/>
        <w:numPr>
          <w:ilvl w:val="0"/>
          <w:numId w:val="5"/>
        </w:numPr>
        <w:rPr>
          <w:rFonts w:ascii="Times New Roman" w:hAnsi="Times New Roman" w:cs="Times New Roman"/>
          <w:b/>
          <w:bCs/>
          <w:sz w:val="24"/>
          <w:szCs w:val="28"/>
        </w:rPr>
      </w:pPr>
      <w:r w:rsidRPr="008F1B6D">
        <w:rPr>
          <w:rFonts w:ascii="Times New Roman" w:hAnsi="Times New Roman" w:cs="Times New Roman"/>
          <w:sz w:val="24"/>
          <w:szCs w:val="28"/>
        </w:rPr>
        <w:t>Existing-loan count.</w:t>
      </w:r>
    </w:p>
    <w:p w14:paraId="2FCF6583" w14:textId="77777777" w:rsidR="00812835" w:rsidRPr="008F1B6D" w:rsidRDefault="00812835" w:rsidP="00812835">
      <w:pPr>
        <w:pStyle w:val="ListBullet"/>
        <w:numPr>
          <w:ilvl w:val="0"/>
          <w:numId w:val="4"/>
        </w:numPr>
        <w:rPr>
          <w:rFonts w:ascii="Times New Roman" w:hAnsi="Times New Roman" w:cs="Times New Roman"/>
          <w:sz w:val="24"/>
          <w:szCs w:val="28"/>
        </w:rPr>
      </w:pPr>
      <w:r w:rsidRPr="008F1B6D">
        <w:rPr>
          <w:rFonts w:ascii="Times New Roman" w:hAnsi="Times New Roman" w:cs="Times New Roman"/>
          <w:sz w:val="24"/>
          <w:szCs w:val="28"/>
        </w:rPr>
        <w:t xml:space="preserve">Branches: </w:t>
      </w:r>
    </w:p>
    <w:p w14:paraId="42762AB5" w14:textId="77777777" w:rsidR="00812835" w:rsidRPr="008F1B6D" w:rsidRDefault="00812835" w:rsidP="00812835">
      <w:pPr>
        <w:pStyle w:val="ListBullet"/>
        <w:numPr>
          <w:ilvl w:val="0"/>
          <w:numId w:val="6"/>
        </w:numPr>
        <w:rPr>
          <w:rFonts w:ascii="Times New Roman" w:hAnsi="Times New Roman" w:cs="Times New Roman"/>
          <w:sz w:val="24"/>
          <w:szCs w:val="28"/>
        </w:rPr>
      </w:pPr>
      <w:r w:rsidRPr="008F1B6D">
        <w:rPr>
          <w:rFonts w:ascii="Times New Roman" w:hAnsi="Times New Roman" w:cs="Times New Roman"/>
          <w:sz w:val="24"/>
          <w:szCs w:val="28"/>
        </w:rPr>
        <w:t>Branch name</w:t>
      </w:r>
    </w:p>
    <w:p w14:paraId="4A512C9B" w14:textId="77777777" w:rsidR="00812835" w:rsidRPr="008F1B6D" w:rsidRDefault="00812835" w:rsidP="00812835">
      <w:pPr>
        <w:pStyle w:val="ListBullet"/>
        <w:numPr>
          <w:ilvl w:val="0"/>
          <w:numId w:val="6"/>
        </w:numPr>
        <w:rPr>
          <w:rFonts w:ascii="Times New Roman" w:hAnsi="Times New Roman" w:cs="Times New Roman"/>
          <w:sz w:val="24"/>
          <w:szCs w:val="28"/>
        </w:rPr>
      </w:pPr>
      <w:r w:rsidRPr="008F1B6D">
        <w:rPr>
          <w:rFonts w:ascii="Times New Roman" w:hAnsi="Times New Roman" w:cs="Times New Roman"/>
          <w:sz w:val="24"/>
          <w:szCs w:val="28"/>
        </w:rPr>
        <w:t>City</w:t>
      </w:r>
    </w:p>
    <w:p w14:paraId="272921C2" w14:textId="77777777" w:rsidR="00812835" w:rsidRPr="008F1B6D" w:rsidRDefault="00812835" w:rsidP="00812835">
      <w:pPr>
        <w:pStyle w:val="ListBullet"/>
        <w:numPr>
          <w:ilvl w:val="0"/>
          <w:numId w:val="6"/>
        </w:numPr>
        <w:rPr>
          <w:rFonts w:ascii="Times New Roman" w:hAnsi="Times New Roman" w:cs="Times New Roman"/>
          <w:sz w:val="24"/>
          <w:szCs w:val="28"/>
        </w:rPr>
      </w:pPr>
      <w:r w:rsidRPr="008F1B6D">
        <w:rPr>
          <w:rFonts w:ascii="Times New Roman" w:hAnsi="Times New Roman" w:cs="Times New Roman"/>
          <w:sz w:val="24"/>
          <w:szCs w:val="28"/>
        </w:rPr>
        <w:t>Region.</w:t>
      </w:r>
    </w:p>
    <w:p w14:paraId="7000D515" w14:textId="77777777" w:rsidR="00812835" w:rsidRPr="008F1B6D" w:rsidRDefault="00812835" w:rsidP="00812835">
      <w:pPr>
        <w:pStyle w:val="ListBullet"/>
        <w:numPr>
          <w:ilvl w:val="0"/>
          <w:numId w:val="4"/>
        </w:numPr>
        <w:rPr>
          <w:rFonts w:ascii="Times New Roman" w:hAnsi="Times New Roman" w:cs="Times New Roman"/>
          <w:sz w:val="24"/>
          <w:szCs w:val="28"/>
        </w:rPr>
      </w:pPr>
      <w:r w:rsidRPr="008F1B6D">
        <w:rPr>
          <w:rFonts w:ascii="Times New Roman" w:hAnsi="Times New Roman" w:cs="Times New Roman"/>
          <w:sz w:val="24"/>
          <w:szCs w:val="28"/>
        </w:rPr>
        <w:t xml:space="preserve">Loans: </w:t>
      </w:r>
    </w:p>
    <w:p w14:paraId="6AFB7D03" w14:textId="77777777" w:rsidR="00812835" w:rsidRPr="008F1B6D" w:rsidRDefault="00812835" w:rsidP="00812835">
      <w:pPr>
        <w:pStyle w:val="ListBullet"/>
        <w:numPr>
          <w:ilvl w:val="0"/>
          <w:numId w:val="7"/>
        </w:numPr>
        <w:rPr>
          <w:rFonts w:ascii="Times New Roman" w:hAnsi="Times New Roman" w:cs="Times New Roman"/>
          <w:sz w:val="24"/>
          <w:szCs w:val="28"/>
        </w:rPr>
      </w:pPr>
      <w:r w:rsidRPr="008F1B6D">
        <w:rPr>
          <w:rFonts w:ascii="Times New Roman" w:hAnsi="Times New Roman" w:cs="Times New Roman"/>
          <w:sz w:val="24"/>
          <w:szCs w:val="28"/>
        </w:rPr>
        <w:t>Loan amount type</w:t>
      </w:r>
    </w:p>
    <w:p w14:paraId="4CF7DBFE" w14:textId="77777777" w:rsidR="00812835" w:rsidRPr="008F1B6D" w:rsidRDefault="00812835" w:rsidP="00812835">
      <w:pPr>
        <w:pStyle w:val="ListBullet"/>
        <w:numPr>
          <w:ilvl w:val="0"/>
          <w:numId w:val="7"/>
        </w:numPr>
        <w:rPr>
          <w:rFonts w:ascii="Times New Roman" w:hAnsi="Times New Roman" w:cs="Times New Roman"/>
          <w:sz w:val="24"/>
          <w:szCs w:val="28"/>
        </w:rPr>
      </w:pPr>
      <w:r w:rsidRPr="008F1B6D">
        <w:rPr>
          <w:rFonts w:ascii="Times New Roman" w:hAnsi="Times New Roman" w:cs="Times New Roman"/>
          <w:sz w:val="24"/>
          <w:szCs w:val="28"/>
        </w:rPr>
        <w:t>Tenure</w:t>
      </w:r>
    </w:p>
    <w:p w14:paraId="5BBF7B82" w14:textId="77777777" w:rsidR="00812835" w:rsidRPr="008F1B6D" w:rsidRDefault="00812835" w:rsidP="00812835">
      <w:pPr>
        <w:pStyle w:val="ListBullet"/>
        <w:numPr>
          <w:ilvl w:val="0"/>
          <w:numId w:val="7"/>
        </w:numPr>
        <w:rPr>
          <w:rFonts w:ascii="Times New Roman" w:hAnsi="Times New Roman" w:cs="Times New Roman"/>
          <w:sz w:val="24"/>
          <w:szCs w:val="28"/>
        </w:rPr>
      </w:pPr>
      <w:r w:rsidRPr="008F1B6D">
        <w:rPr>
          <w:rFonts w:ascii="Times New Roman" w:hAnsi="Times New Roman" w:cs="Times New Roman"/>
          <w:sz w:val="24"/>
          <w:szCs w:val="28"/>
        </w:rPr>
        <w:t>Interest rate</w:t>
      </w:r>
    </w:p>
    <w:p w14:paraId="5BF21B11" w14:textId="77777777" w:rsidR="00812835" w:rsidRPr="008F1B6D" w:rsidRDefault="00812835" w:rsidP="00812835">
      <w:pPr>
        <w:pStyle w:val="ListBullet"/>
        <w:numPr>
          <w:ilvl w:val="0"/>
          <w:numId w:val="7"/>
        </w:numPr>
        <w:rPr>
          <w:rFonts w:ascii="Times New Roman" w:hAnsi="Times New Roman" w:cs="Times New Roman"/>
          <w:sz w:val="24"/>
          <w:szCs w:val="28"/>
        </w:rPr>
      </w:pPr>
      <w:r w:rsidRPr="008F1B6D">
        <w:rPr>
          <w:rFonts w:ascii="Times New Roman" w:hAnsi="Times New Roman" w:cs="Times New Roman"/>
          <w:sz w:val="24"/>
          <w:szCs w:val="28"/>
        </w:rPr>
        <w:t>DTI</w:t>
      </w:r>
    </w:p>
    <w:p w14:paraId="72054A24" w14:textId="77777777" w:rsidR="00812835" w:rsidRPr="008F1B6D" w:rsidRDefault="00812835" w:rsidP="00812835">
      <w:pPr>
        <w:pStyle w:val="ListBullet"/>
        <w:numPr>
          <w:ilvl w:val="0"/>
          <w:numId w:val="7"/>
        </w:numPr>
        <w:rPr>
          <w:rFonts w:ascii="Times New Roman" w:hAnsi="Times New Roman" w:cs="Times New Roman"/>
          <w:sz w:val="24"/>
          <w:szCs w:val="28"/>
        </w:rPr>
      </w:pPr>
      <w:r w:rsidRPr="008F1B6D">
        <w:rPr>
          <w:rFonts w:ascii="Times New Roman" w:hAnsi="Times New Roman" w:cs="Times New Roman"/>
          <w:sz w:val="24"/>
          <w:szCs w:val="28"/>
        </w:rPr>
        <w:t>Status and approval status.</w:t>
      </w:r>
    </w:p>
    <w:p w14:paraId="4FFA47A8" w14:textId="77777777" w:rsidR="00812835" w:rsidRPr="008F1B6D" w:rsidRDefault="00812835" w:rsidP="00812835">
      <w:pPr>
        <w:pStyle w:val="ListBullet"/>
        <w:numPr>
          <w:ilvl w:val="0"/>
          <w:numId w:val="4"/>
        </w:numPr>
        <w:rPr>
          <w:rFonts w:ascii="Times New Roman" w:hAnsi="Times New Roman" w:cs="Times New Roman"/>
          <w:sz w:val="24"/>
          <w:szCs w:val="28"/>
        </w:rPr>
      </w:pPr>
      <w:r w:rsidRPr="008F1B6D">
        <w:rPr>
          <w:rFonts w:ascii="Times New Roman" w:hAnsi="Times New Roman" w:cs="Times New Roman"/>
          <w:sz w:val="24"/>
          <w:szCs w:val="28"/>
        </w:rPr>
        <w:t xml:space="preserve">Loan payments: </w:t>
      </w:r>
    </w:p>
    <w:p w14:paraId="4F9BC62E" w14:textId="77777777" w:rsidR="00812835" w:rsidRPr="008F1B6D" w:rsidRDefault="00812835" w:rsidP="00812835">
      <w:pPr>
        <w:pStyle w:val="ListBullet"/>
        <w:numPr>
          <w:ilvl w:val="0"/>
          <w:numId w:val="8"/>
        </w:numPr>
        <w:rPr>
          <w:rFonts w:ascii="Times New Roman" w:hAnsi="Times New Roman" w:cs="Times New Roman"/>
          <w:sz w:val="24"/>
          <w:szCs w:val="28"/>
        </w:rPr>
      </w:pPr>
      <w:r w:rsidRPr="008F1B6D">
        <w:rPr>
          <w:rFonts w:ascii="Times New Roman" w:hAnsi="Times New Roman" w:cs="Times New Roman"/>
          <w:sz w:val="24"/>
          <w:szCs w:val="28"/>
        </w:rPr>
        <w:t>installment amount</w:t>
      </w:r>
    </w:p>
    <w:p w14:paraId="260EBDDC" w14:textId="77777777" w:rsidR="00812835" w:rsidRPr="008F1B6D" w:rsidRDefault="00812835" w:rsidP="00812835">
      <w:pPr>
        <w:pStyle w:val="ListBullet"/>
        <w:numPr>
          <w:ilvl w:val="0"/>
          <w:numId w:val="8"/>
        </w:numPr>
        <w:rPr>
          <w:rFonts w:ascii="Times New Roman" w:hAnsi="Times New Roman" w:cs="Times New Roman"/>
          <w:sz w:val="24"/>
          <w:szCs w:val="28"/>
        </w:rPr>
      </w:pPr>
      <w:r w:rsidRPr="008F1B6D">
        <w:rPr>
          <w:rFonts w:ascii="Times New Roman" w:hAnsi="Times New Roman" w:cs="Times New Roman"/>
          <w:sz w:val="24"/>
          <w:szCs w:val="28"/>
        </w:rPr>
        <w:t xml:space="preserve">Paid amount </w:t>
      </w:r>
    </w:p>
    <w:p w14:paraId="1E967106" w14:textId="77777777" w:rsidR="00812835" w:rsidRPr="008F1B6D" w:rsidRDefault="00812835" w:rsidP="00812835">
      <w:pPr>
        <w:pStyle w:val="ListBullet"/>
        <w:numPr>
          <w:ilvl w:val="0"/>
          <w:numId w:val="8"/>
        </w:numPr>
        <w:rPr>
          <w:rFonts w:ascii="Times New Roman" w:hAnsi="Times New Roman" w:cs="Times New Roman"/>
          <w:sz w:val="24"/>
          <w:szCs w:val="28"/>
        </w:rPr>
      </w:pPr>
      <w:r w:rsidRPr="008F1B6D">
        <w:rPr>
          <w:rFonts w:ascii="Times New Roman" w:hAnsi="Times New Roman" w:cs="Times New Roman"/>
          <w:sz w:val="24"/>
          <w:szCs w:val="28"/>
        </w:rPr>
        <w:t>Days late</w:t>
      </w:r>
    </w:p>
    <w:p w14:paraId="59582131" w14:textId="5C79674C" w:rsidR="00812835" w:rsidRPr="00C3680B" w:rsidRDefault="00812835" w:rsidP="00812835">
      <w:pPr>
        <w:pStyle w:val="ListBullet"/>
        <w:numPr>
          <w:ilvl w:val="0"/>
          <w:numId w:val="8"/>
        </w:numPr>
        <w:rPr>
          <w:rFonts w:ascii="Times New Roman" w:hAnsi="Times New Roman" w:cs="Times New Roman"/>
          <w:sz w:val="24"/>
          <w:szCs w:val="28"/>
        </w:rPr>
      </w:pPr>
      <w:r w:rsidRPr="008F1B6D">
        <w:rPr>
          <w:rFonts w:ascii="Times New Roman" w:hAnsi="Times New Roman" w:cs="Times New Roman"/>
          <w:sz w:val="24"/>
          <w:szCs w:val="28"/>
        </w:rPr>
        <w:t>Payment status.</w:t>
      </w:r>
    </w:p>
    <w:p w14:paraId="24FE3F0D" w14:textId="77777777" w:rsidR="00812835" w:rsidRPr="008F1B6D" w:rsidRDefault="00812835" w:rsidP="00812835">
      <w:pPr>
        <w:rPr>
          <w:rFonts w:ascii="Times New Roman" w:hAnsi="Times New Roman" w:cs="Times New Roman"/>
          <w:sz w:val="28"/>
          <w:szCs w:val="32"/>
        </w:rPr>
      </w:pPr>
      <w:r w:rsidRPr="008F1B6D">
        <w:rPr>
          <w:rFonts w:ascii="Times New Roman" w:hAnsi="Times New Roman" w:cs="Times New Roman"/>
          <w:b/>
          <w:bCs/>
          <w:sz w:val="28"/>
          <w:szCs w:val="32"/>
        </w:rPr>
        <w:t>Relationships:</w:t>
      </w:r>
      <w:r w:rsidRPr="008F1B6D">
        <w:rPr>
          <w:rFonts w:ascii="Times New Roman" w:hAnsi="Times New Roman" w:cs="Times New Roman"/>
          <w:sz w:val="28"/>
          <w:szCs w:val="32"/>
        </w:rPr>
        <w:t xml:space="preserve"> </w:t>
      </w:r>
    </w:p>
    <w:p w14:paraId="48C59EED" w14:textId="77777777" w:rsidR="00812835" w:rsidRPr="008F1B6D" w:rsidRDefault="00812835" w:rsidP="00812835">
      <w:pPr>
        <w:pStyle w:val="ListParagraph"/>
        <w:numPr>
          <w:ilvl w:val="0"/>
          <w:numId w:val="9"/>
        </w:numPr>
        <w:rPr>
          <w:rFonts w:ascii="Times New Roman" w:hAnsi="Times New Roman" w:cs="Times New Roman"/>
          <w:sz w:val="24"/>
          <w:szCs w:val="28"/>
        </w:rPr>
      </w:pPr>
      <w:r w:rsidRPr="008F1B6D">
        <w:rPr>
          <w:rFonts w:ascii="Times New Roman" w:hAnsi="Times New Roman" w:cs="Times New Roman"/>
          <w:sz w:val="24"/>
          <w:szCs w:val="28"/>
        </w:rPr>
        <w:t>Customers 1-to-many loans</w:t>
      </w:r>
    </w:p>
    <w:p w14:paraId="606ED5B1" w14:textId="77777777" w:rsidR="00812835" w:rsidRPr="008F1B6D" w:rsidRDefault="00812835" w:rsidP="00812835">
      <w:pPr>
        <w:pStyle w:val="ListParagraph"/>
        <w:numPr>
          <w:ilvl w:val="0"/>
          <w:numId w:val="9"/>
        </w:numPr>
        <w:rPr>
          <w:rFonts w:ascii="Times New Roman" w:hAnsi="Times New Roman" w:cs="Times New Roman"/>
          <w:sz w:val="24"/>
          <w:szCs w:val="28"/>
        </w:rPr>
      </w:pPr>
      <w:r w:rsidRPr="008F1B6D">
        <w:rPr>
          <w:rFonts w:ascii="Times New Roman" w:hAnsi="Times New Roman" w:cs="Times New Roman"/>
          <w:sz w:val="24"/>
          <w:szCs w:val="28"/>
        </w:rPr>
        <w:t>Branches 1-to-many loans</w:t>
      </w:r>
    </w:p>
    <w:p w14:paraId="1708E136" w14:textId="77777777" w:rsidR="00812835" w:rsidRPr="008F1B6D" w:rsidRDefault="00812835" w:rsidP="00812835">
      <w:pPr>
        <w:pStyle w:val="ListParagraph"/>
        <w:numPr>
          <w:ilvl w:val="0"/>
          <w:numId w:val="9"/>
        </w:numPr>
        <w:rPr>
          <w:rFonts w:ascii="Times New Roman" w:hAnsi="Times New Roman" w:cs="Times New Roman"/>
          <w:sz w:val="24"/>
          <w:szCs w:val="28"/>
        </w:rPr>
      </w:pPr>
      <w:r w:rsidRPr="008F1B6D">
        <w:rPr>
          <w:rFonts w:ascii="Times New Roman" w:hAnsi="Times New Roman" w:cs="Times New Roman"/>
          <w:sz w:val="24"/>
          <w:szCs w:val="28"/>
        </w:rPr>
        <w:t xml:space="preserve">Loans 1-to-many </w:t>
      </w:r>
      <w:proofErr w:type="spellStart"/>
      <w:r w:rsidRPr="008F1B6D">
        <w:rPr>
          <w:rFonts w:ascii="Times New Roman" w:hAnsi="Times New Roman" w:cs="Times New Roman"/>
          <w:sz w:val="24"/>
          <w:szCs w:val="28"/>
        </w:rPr>
        <w:t>loan_payments</w:t>
      </w:r>
      <w:proofErr w:type="spellEnd"/>
    </w:p>
    <w:p w14:paraId="0A56CD8A" w14:textId="19523D7C" w:rsidR="00812835" w:rsidRPr="00C3680B" w:rsidRDefault="00812835" w:rsidP="00812835">
      <w:pPr>
        <w:pStyle w:val="Heading2"/>
        <w:rPr>
          <w:rFonts w:ascii="Times New Roman" w:hAnsi="Times New Roman" w:cs="Times New Roman"/>
          <w:b/>
          <w:bCs/>
          <w:sz w:val="40"/>
          <w:szCs w:val="40"/>
        </w:rPr>
      </w:pPr>
      <w:r w:rsidRPr="00C3680B">
        <w:rPr>
          <w:rFonts w:ascii="Times New Roman" w:hAnsi="Times New Roman" w:cs="Times New Roman"/>
          <w:b/>
          <w:bCs/>
          <w:sz w:val="40"/>
          <w:szCs w:val="40"/>
        </w:rPr>
        <w:t>Key SQL analys</w:t>
      </w:r>
      <w:r w:rsidR="003A5710" w:rsidRPr="00C3680B">
        <w:rPr>
          <w:rFonts w:ascii="Times New Roman" w:hAnsi="Times New Roman" w:cs="Times New Roman"/>
          <w:b/>
          <w:bCs/>
          <w:sz w:val="40"/>
          <w:szCs w:val="40"/>
        </w:rPr>
        <w:t>i</w:t>
      </w:r>
      <w:r w:rsidRPr="00C3680B">
        <w:rPr>
          <w:rFonts w:ascii="Times New Roman" w:hAnsi="Times New Roman" w:cs="Times New Roman"/>
          <w:b/>
          <w:bCs/>
          <w:sz w:val="40"/>
          <w:szCs w:val="40"/>
        </w:rPr>
        <w:t>s</w:t>
      </w:r>
    </w:p>
    <w:p w14:paraId="7E643EE9" w14:textId="77777777" w:rsidR="003A5710" w:rsidRPr="008F1B6D" w:rsidRDefault="00812835" w:rsidP="003A5710">
      <w:pPr>
        <w:pStyle w:val="ListBullet"/>
        <w:numPr>
          <w:ilvl w:val="0"/>
          <w:numId w:val="12"/>
        </w:numPr>
        <w:rPr>
          <w:rFonts w:ascii="Times New Roman" w:hAnsi="Times New Roman" w:cs="Times New Roman"/>
          <w:sz w:val="24"/>
          <w:szCs w:val="28"/>
        </w:rPr>
      </w:pPr>
      <w:r w:rsidRPr="008F1B6D">
        <w:rPr>
          <w:rFonts w:ascii="Times New Roman" w:hAnsi="Times New Roman" w:cs="Times New Roman"/>
          <w:sz w:val="24"/>
          <w:szCs w:val="28"/>
        </w:rPr>
        <w:t>Size and total loan valu</w:t>
      </w:r>
      <w:r w:rsidR="003A5710" w:rsidRPr="008F1B6D">
        <w:rPr>
          <w:rFonts w:ascii="Times New Roman" w:hAnsi="Times New Roman" w:cs="Times New Roman"/>
          <w:sz w:val="24"/>
          <w:szCs w:val="28"/>
        </w:rPr>
        <w:t>e</w:t>
      </w:r>
    </w:p>
    <w:p w14:paraId="78070C0D" w14:textId="77777777" w:rsidR="003A5710" w:rsidRPr="008F1B6D" w:rsidRDefault="00812835" w:rsidP="003A5710">
      <w:pPr>
        <w:pStyle w:val="ListBullet"/>
        <w:numPr>
          <w:ilvl w:val="0"/>
          <w:numId w:val="12"/>
        </w:numPr>
        <w:rPr>
          <w:rFonts w:ascii="Times New Roman" w:hAnsi="Times New Roman" w:cs="Times New Roman"/>
          <w:sz w:val="24"/>
          <w:szCs w:val="28"/>
        </w:rPr>
      </w:pPr>
      <w:r w:rsidRPr="008F1B6D">
        <w:rPr>
          <w:rFonts w:ascii="Times New Roman" w:hAnsi="Times New Roman" w:cs="Times New Roman"/>
          <w:sz w:val="24"/>
          <w:szCs w:val="28"/>
        </w:rPr>
        <w:t>Default rate</w:t>
      </w:r>
    </w:p>
    <w:p w14:paraId="1555ACC5" w14:textId="77777777" w:rsidR="003A5710" w:rsidRPr="008F1B6D" w:rsidRDefault="00812835" w:rsidP="003A5710">
      <w:pPr>
        <w:pStyle w:val="ListBullet"/>
        <w:numPr>
          <w:ilvl w:val="0"/>
          <w:numId w:val="12"/>
        </w:numPr>
        <w:rPr>
          <w:rFonts w:ascii="Times New Roman" w:hAnsi="Times New Roman" w:cs="Times New Roman"/>
          <w:sz w:val="24"/>
          <w:szCs w:val="28"/>
        </w:rPr>
      </w:pPr>
      <w:r w:rsidRPr="008F1B6D">
        <w:rPr>
          <w:rFonts w:ascii="Times New Roman" w:hAnsi="Times New Roman" w:cs="Times New Roman"/>
          <w:sz w:val="24"/>
          <w:szCs w:val="28"/>
        </w:rPr>
        <w:t>Loan-type exposure</w:t>
      </w:r>
    </w:p>
    <w:p w14:paraId="675821F5" w14:textId="77777777" w:rsidR="003A5710" w:rsidRPr="008F1B6D" w:rsidRDefault="00812835" w:rsidP="003A5710">
      <w:pPr>
        <w:pStyle w:val="ListBullet"/>
        <w:numPr>
          <w:ilvl w:val="0"/>
          <w:numId w:val="12"/>
        </w:numPr>
        <w:rPr>
          <w:rFonts w:ascii="Times New Roman" w:hAnsi="Times New Roman" w:cs="Times New Roman"/>
          <w:sz w:val="24"/>
          <w:szCs w:val="28"/>
        </w:rPr>
      </w:pPr>
      <w:r w:rsidRPr="008F1B6D">
        <w:rPr>
          <w:rFonts w:ascii="Times New Roman" w:hAnsi="Times New Roman" w:cs="Times New Roman"/>
          <w:sz w:val="24"/>
          <w:szCs w:val="28"/>
        </w:rPr>
        <w:t>Credit-score risk bands</w:t>
      </w:r>
    </w:p>
    <w:p w14:paraId="1B0DAC91" w14:textId="77777777" w:rsidR="003A5710" w:rsidRPr="008F1B6D" w:rsidRDefault="00812835" w:rsidP="003A5710">
      <w:pPr>
        <w:pStyle w:val="ListBullet"/>
        <w:numPr>
          <w:ilvl w:val="0"/>
          <w:numId w:val="12"/>
        </w:numPr>
        <w:rPr>
          <w:rFonts w:ascii="Times New Roman" w:hAnsi="Times New Roman" w:cs="Times New Roman"/>
          <w:sz w:val="24"/>
          <w:szCs w:val="28"/>
        </w:rPr>
      </w:pPr>
      <w:r w:rsidRPr="008F1B6D">
        <w:rPr>
          <w:rFonts w:ascii="Times New Roman" w:hAnsi="Times New Roman" w:cs="Times New Roman"/>
          <w:sz w:val="24"/>
          <w:szCs w:val="28"/>
        </w:rPr>
        <w:t>DTI risk bands</w:t>
      </w:r>
    </w:p>
    <w:p w14:paraId="05273702" w14:textId="77777777" w:rsidR="003A5710" w:rsidRPr="008F1B6D" w:rsidRDefault="00812835" w:rsidP="003A5710">
      <w:pPr>
        <w:pStyle w:val="ListBullet"/>
        <w:numPr>
          <w:ilvl w:val="0"/>
          <w:numId w:val="12"/>
        </w:numPr>
        <w:rPr>
          <w:rFonts w:ascii="Times New Roman" w:hAnsi="Times New Roman" w:cs="Times New Roman"/>
          <w:sz w:val="24"/>
          <w:szCs w:val="28"/>
        </w:rPr>
      </w:pPr>
      <w:r w:rsidRPr="008F1B6D">
        <w:rPr>
          <w:rFonts w:ascii="Times New Roman" w:hAnsi="Times New Roman" w:cs="Times New Roman"/>
          <w:sz w:val="24"/>
          <w:szCs w:val="28"/>
        </w:rPr>
        <w:t>Branch-level default performance</w:t>
      </w:r>
    </w:p>
    <w:p w14:paraId="7D64649C" w14:textId="77777777" w:rsidR="003A5710" w:rsidRPr="008F1B6D" w:rsidRDefault="00812835" w:rsidP="003A5710">
      <w:pPr>
        <w:pStyle w:val="ListBullet"/>
        <w:numPr>
          <w:ilvl w:val="0"/>
          <w:numId w:val="12"/>
        </w:numPr>
        <w:rPr>
          <w:rFonts w:ascii="Times New Roman" w:hAnsi="Times New Roman" w:cs="Times New Roman"/>
          <w:sz w:val="24"/>
          <w:szCs w:val="28"/>
        </w:rPr>
      </w:pPr>
      <w:r w:rsidRPr="008F1B6D">
        <w:rPr>
          <w:rFonts w:ascii="Times New Roman" w:hAnsi="Times New Roman" w:cs="Times New Roman"/>
          <w:sz w:val="24"/>
          <w:szCs w:val="28"/>
        </w:rPr>
        <w:t>Multiple-loan customer exposure</w:t>
      </w:r>
    </w:p>
    <w:p w14:paraId="25FACDF7" w14:textId="77777777" w:rsidR="003A5710" w:rsidRPr="008F1B6D" w:rsidRDefault="00812835" w:rsidP="003A5710">
      <w:pPr>
        <w:pStyle w:val="ListBullet"/>
        <w:numPr>
          <w:ilvl w:val="0"/>
          <w:numId w:val="12"/>
        </w:numPr>
        <w:rPr>
          <w:rFonts w:ascii="Times New Roman" w:hAnsi="Times New Roman" w:cs="Times New Roman"/>
          <w:sz w:val="24"/>
          <w:szCs w:val="28"/>
        </w:rPr>
      </w:pPr>
      <w:r w:rsidRPr="008F1B6D">
        <w:rPr>
          <w:rFonts w:ascii="Times New Roman" w:hAnsi="Times New Roman" w:cs="Times New Roman"/>
          <w:sz w:val="24"/>
          <w:szCs w:val="28"/>
        </w:rPr>
        <w:t>Late-payment rate</w:t>
      </w:r>
    </w:p>
    <w:p w14:paraId="0A72E8AF" w14:textId="77777777" w:rsidR="003A5710" w:rsidRPr="008F1B6D" w:rsidRDefault="00812835" w:rsidP="003A5710">
      <w:pPr>
        <w:pStyle w:val="ListBullet"/>
        <w:numPr>
          <w:ilvl w:val="0"/>
          <w:numId w:val="12"/>
        </w:numPr>
        <w:rPr>
          <w:rFonts w:ascii="Times New Roman" w:hAnsi="Times New Roman" w:cs="Times New Roman"/>
          <w:sz w:val="24"/>
          <w:szCs w:val="28"/>
        </w:rPr>
      </w:pPr>
      <w:r w:rsidRPr="008F1B6D">
        <w:rPr>
          <w:rFonts w:ascii="Times New Roman" w:hAnsi="Times New Roman" w:cs="Times New Roman"/>
          <w:sz w:val="24"/>
          <w:szCs w:val="28"/>
        </w:rPr>
        <w:t>Payment behavior by loan status</w:t>
      </w:r>
    </w:p>
    <w:p w14:paraId="707DA0FE" w14:textId="22D61867" w:rsidR="00812835" w:rsidRPr="008F1B6D" w:rsidRDefault="00812835" w:rsidP="003A5710">
      <w:pPr>
        <w:pStyle w:val="ListBullet"/>
        <w:numPr>
          <w:ilvl w:val="0"/>
          <w:numId w:val="12"/>
        </w:numPr>
        <w:rPr>
          <w:rFonts w:ascii="Times New Roman" w:hAnsi="Times New Roman" w:cs="Times New Roman"/>
          <w:sz w:val="24"/>
          <w:szCs w:val="28"/>
        </w:rPr>
      </w:pPr>
      <w:r w:rsidRPr="008F1B6D">
        <w:rPr>
          <w:rFonts w:ascii="Times New Roman" w:hAnsi="Times New Roman" w:cs="Times New Roman"/>
          <w:sz w:val="24"/>
          <w:szCs w:val="28"/>
        </w:rPr>
        <w:t>High-risk customer identification</w:t>
      </w:r>
    </w:p>
    <w:p w14:paraId="1E962829" w14:textId="462BDAA0" w:rsidR="00812835" w:rsidRPr="003A5710" w:rsidRDefault="00812835" w:rsidP="00812835">
      <w:pPr>
        <w:pStyle w:val="Heading1"/>
        <w:rPr>
          <w:rFonts w:ascii="Times New Roman" w:hAnsi="Times New Roman" w:cs="Times New Roman"/>
          <w:b/>
          <w:bCs/>
        </w:rPr>
      </w:pPr>
      <w:r w:rsidRPr="003A5710">
        <w:rPr>
          <w:rFonts w:ascii="Times New Roman" w:hAnsi="Times New Roman" w:cs="Times New Roman"/>
          <w:b/>
          <w:bCs/>
        </w:rPr>
        <w:lastRenderedPageBreak/>
        <w:t>Python/Pandas Implementation</w:t>
      </w:r>
    </w:p>
    <w:p w14:paraId="018F785A" w14:textId="77777777" w:rsidR="00812835" w:rsidRPr="00C3680B" w:rsidRDefault="00812835" w:rsidP="00812835">
      <w:pPr>
        <w:rPr>
          <w:rFonts w:ascii="Times New Roman" w:hAnsi="Times New Roman" w:cs="Times New Roman"/>
          <w:sz w:val="24"/>
          <w:szCs w:val="28"/>
        </w:rPr>
      </w:pPr>
      <w:r w:rsidRPr="00C3680B">
        <w:rPr>
          <w:rFonts w:ascii="Times New Roman" w:hAnsi="Times New Roman" w:cs="Times New Roman"/>
          <w:sz w:val="24"/>
          <w:szCs w:val="28"/>
        </w:rPr>
        <w:t>The Python stage loads the customer, loan and payment CSV files, joins customers to loans, checks missing values and duplicates, creates credit and DTI bands, creates default/high-risk flags, summarizes risk by segment, calculates payment behavior, and exports Power BI-ready datasets.</w:t>
      </w:r>
    </w:p>
    <w:p w14:paraId="7808C4CC" w14:textId="77777777" w:rsidR="00812835" w:rsidRPr="00C3680B" w:rsidRDefault="00812835" w:rsidP="00812835">
      <w:pPr>
        <w:rPr>
          <w:rFonts w:ascii="Times New Roman" w:hAnsi="Times New Roman" w:cs="Times New Roman"/>
          <w:sz w:val="28"/>
          <w:szCs w:val="32"/>
        </w:rPr>
      </w:pPr>
      <w:r w:rsidRPr="00C3680B">
        <w:rPr>
          <w:rFonts w:ascii="Times New Roman" w:hAnsi="Times New Roman" w:cs="Times New Roman"/>
          <w:b/>
          <w:bCs/>
          <w:sz w:val="28"/>
          <w:szCs w:val="32"/>
        </w:rPr>
        <w:t>Important derived fields</w:t>
      </w:r>
      <w:r w:rsidRPr="00C3680B">
        <w:rPr>
          <w:rFonts w:ascii="Times New Roman" w:hAnsi="Times New Roman" w:cs="Times New Roman"/>
          <w:sz w:val="28"/>
          <w:szCs w:val="32"/>
        </w:rPr>
        <w:t>:</w:t>
      </w:r>
    </w:p>
    <w:p w14:paraId="47EDAF06" w14:textId="77777777" w:rsidR="003A5710" w:rsidRPr="008F1B6D" w:rsidRDefault="003A5710" w:rsidP="003A5710">
      <w:pPr>
        <w:pStyle w:val="ListBullet"/>
        <w:numPr>
          <w:ilvl w:val="0"/>
          <w:numId w:val="13"/>
        </w:numPr>
        <w:rPr>
          <w:rFonts w:ascii="Times New Roman" w:hAnsi="Times New Roman" w:cs="Times New Roman"/>
          <w:sz w:val="24"/>
          <w:szCs w:val="28"/>
        </w:rPr>
      </w:pPr>
      <w:proofErr w:type="spellStart"/>
      <w:r w:rsidRPr="008F1B6D">
        <w:rPr>
          <w:rFonts w:ascii="Times New Roman" w:hAnsi="Times New Roman" w:cs="Times New Roman"/>
          <w:sz w:val="24"/>
          <w:szCs w:val="28"/>
        </w:rPr>
        <w:t>C</w:t>
      </w:r>
      <w:r w:rsidR="00812835" w:rsidRPr="008F1B6D">
        <w:rPr>
          <w:rFonts w:ascii="Times New Roman" w:hAnsi="Times New Roman" w:cs="Times New Roman"/>
          <w:sz w:val="24"/>
          <w:szCs w:val="28"/>
        </w:rPr>
        <w:t>redit_band</w:t>
      </w:r>
      <w:proofErr w:type="spellEnd"/>
      <w:r w:rsidR="00812835" w:rsidRPr="008F1B6D">
        <w:rPr>
          <w:rFonts w:ascii="Times New Roman" w:hAnsi="Times New Roman" w:cs="Times New Roman"/>
          <w:sz w:val="24"/>
          <w:szCs w:val="28"/>
        </w:rPr>
        <w:t>: Poor, Fair, Good, Excellent</w:t>
      </w:r>
    </w:p>
    <w:p w14:paraId="6DF765FC" w14:textId="77777777" w:rsidR="003A5710" w:rsidRPr="008F1B6D" w:rsidRDefault="003A5710" w:rsidP="003A5710">
      <w:pPr>
        <w:pStyle w:val="ListBullet"/>
        <w:numPr>
          <w:ilvl w:val="0"/>
          <w:numId w:val="13"/>
        </w:numPr>
        <w:rPr>
          <w:rFonts w:ascii="Times New Roman" w:hAnsi="Times New Roman" w:cs="Times New Roman"/>
          <w:sz w:val="24"/>
          <w:szCs w:val="28"/>
        </w:rPr>
      </w:pPr>
      <w:proofErr w:type="spellStart"/>
      <w:r w:rsidRPr="008F1B6D">
        <w:rPr>
          <w:rFonts w:ascii="Times New Roman" w:hAnsi="Times New Roman" w:cs="Times New Roman"/>
          <w:sz w:val="24"/>
          <w:szCs w:val="28"/>
        </w:rPr>
        <w:t>DTI</w:t>
      </w:r>
      <w:r w:rsidR="00812835" w:rsidRPr="008F1B6D">
        <w:rPr>
          <w:rFonts w:ascii="Times New Roman" w:hAnsi="Times New Roman" w:cs="Times New Roman"/>
          <w:sz w:val="24"/>
          <w:szCs w:val="28"/>
        </w:rPr>
        <w:t>_band</w:t>
      </w:r>
      <w:proofErr w:type="spellEnd"/>
      <w:r w:rsidR="00812835" w:rsidRPr="008F1B6D">
        <w:rPr>
          <w:rFonts w:ascii="Times New Roman" w:hAnsi="Times New Roman" w:cs="Times New Roman"/>
          <w:sz w:val="24"/>
          <w:szCs w:val="28"/>
        </w:rPr>
        <w:t>: Low, Medium, High</w:t>
      </w:r>
    </w:p>
    <w:p w14:paraId="0C5F8DF9" w14:textId="77777777" w:rsidR="003A5710" w:rsidRPr="008F1B6D" w:rsidRDefault="003A5710" w:rsidP="003A5710">
      <w:pPr>
        <w:pStyle w:val="ListBullet"/>
        <w:numPr>
          <w:ilvl w:val="0"/>
          <w:numId w:val="13"/>
        </w:numPr>
        <w:rPr>
          <w:rFonts w:ascii="Times New Roman" w:hAnsi="Times New Roman" w:cs="Times New Roman"/>
          <w:sz w:val="24"/>
          <w:szCs w:val="28"/>
        </w:rPr>
      </w:pPr>
      <w:proofErr w:type="spellStart"/>
      <w:r w:rsidRPr="008F1B6D">
        <w:rPr>
          <w:rFonts w:ascii="Times New Roman" w:hAnsi="Times New Roman" w:cs="Times New Roman"/>
          <w:sz w:val="24"/>
          <w:szCs w:val="28"/>
        </w:rPr>
        <w:t>D</w:t>
      </w:r>
      <w:r w:rsidR="00812835" w:rsidRPr="008F1B6D">
        <w:rPr>
          <w:rFonts w:ascii="Times New Roman" w:hAnsi="Times New Roman" w:cs="Times New Roman"/>
          <w:sz w:val="24"/>
          <w:szCs w:val="28"/>
        </w:rPr>
        <w:t>efault_flag</w:t>
      </w:r>
      <w:proofErr w:type="spellEnd"/>
      <w:r w:rsidR="00812835" w:rsidRPr="008F1B6D">
        <w:rPr>
          <w:rFonts w:ascii="Times New Roman" w:hAnsi="Times New Roman" w:cs="Times New Roman"/>
          <w:sz w:val="24"/>
          <w:szCs w:val="28"/>
        </w:rPr>
        <w:t>: 1 for Defaulted, otherwise 0</w:t>
      </w:r>
    </w:p>
    <w:p w14:paraId="29DEE7FD" w14:textId="77777777" w:rsidR="003A5710" w:rsidRPr="008F1B6D" w:rsidRDefault="003A5710" w:rsidP="003A5710">
      <w:pPr>
        <w:pStyle w:val="ListBullet"/>
        <w:numPr>
          <w:ilvl w:val="0"/>
          <w:numId w:val="13"/>
        </w:numPr>
        <w:rPr>
          <w:rFonts w:ascii="Times New Roman" w:hAnsi="Times New Roman" w:cs="Times New Roman"/>
          <w:sz w:val="24"/>
          <w:szCs w:val="28"/>
        </w:rPr>
      </w:pPr>
      <w:proofErr w:type="spellStart"/>
      <w:r w:rsidRPr="008F1B6D">
        <w:rPr>
          <w:rFonts w:ascii="Times New Roman" w:hAnsi="Times New Roman" w:cs="Times New Roman"/>
          <w:sz w:val="24"/>
          <w:szCs w:val="28"/>
        </w:rPr>
        <w:t>H</w:t>
      </w:r>
      <w:r w:rsidR="00812835" w:rsidRPr="008F1B6D">
        <w:rPr>
          <w:rFonts w:ascii="Times New Roman" w:hAnsi="Times New Roman" w:cs="Times New Roman"/>
          <w:sz w:val="24"/>
          <w:szCs w:val="28"/>
        </w:rPr>
        <w:t>igh_risk_flag</w:t>
      </w:r>
      <w:proofErr w:type="spellEnd"/>
      <w:r w:rsidR="00812835" w:rsidRPr="008F1B6D">
        <w:rPr>
          <w:rFonts w:ascii="Times New Roman" w:hAnsi="Times New Roman" w:cs="Times New Roman"/>
          <w:sz w:val="24"/>
          <w:szCs w:val="28"/>
        </w:rPr>
        <w:t>: 1 when credit score &lt; 600, DTI &gt; 0.50, or loan is defaulted</w:t>
      </w:r>
    </w:p>
    <w:p w14:paraId="6FA06260" w14:textId="4C0730DB" w:rsidR="00812835" w:rsidRPr="008F1B6D" w:rsidRDefault="003A5710" w:rsidP="003A5710">
      <w:pPr>
        <w:pStyle w:val="ListBullet"/>
        <w:numPr>
          <w:ilvl w:val="0"/>
          <w:numId w:val="13"/>
        </w:numPr>
        <w:rPr>
          <w:rFonts w:ascii="Times New Roman" w:hAnsi="Times New Roman" w:cs="Times New Roman"/>
          <w:sz w:val="24"/>
          <w:szCs w:val="28"/>
        </w:rPr>
      </w:pPr>
      <w:proofErr w:type="spellStart"/>
      <w:r w:rsidRPr="008F1B6D">
        <w:rPr>
          <w:rFonts w:ascii="Times New Roman" w:hAnsi="Times New Roman" w:cs="Times New Roman"/>
          <w:sz w:val="24"/>
          <w:szCs w:val="28"/>
        </w:rPr>
        <w:t>L</w:t>
      </w:r>
      <w:r w:rsidR="00812835" w:rsidRPr="008F1B6D">
        <w:rPr>
          <w:rFonts w:ascii="Times New Roman" w:hAnsi="Times New Roman" w:cs="Times New Roman"/>
          <w:sz w:val="24"/>
          <w:szCs w:val="28"/>
        </w:rPr>
        <w:t>ate_rate</w:t>
      </w:r>
      <w:proofErr w:type="spellEnd"/>
      <w:r w:rsidR="00812835" w:rsidRPr="008F1B6D">
        <w:rPr>
          <w:rFonts w:ascii="Times New Roman" w:hAnsi="Times New Roman" w:cs="Times New Roman"/>
          <w:sz w:val="24"/>
          <w:szCs w:val="28"/>
        </w:rPr>
        <w:t>: late payments divided by total payments</w:t>
      </w:r>
    </w:p>
    <w:p w14:paraId="5852C2FF" w14:textId="579D2064" w:rsidR="00812835" w:rsidRPr="003A5710" w:rsidRDefault="00812835" w:rsidP="00812835">
      <w:pPr>
        <w:pStyle w:val="Heading1"/>
        <w:rPr>
          <w:rFonts w:ascii="Times New Roman" w:hAnsi="Times New Roman" w:cs="Times New Roman"/>
          <w:b/>
          <w:bCs/>
        </w:rPr>
      </w:pPr>
      <w:r w:rsidRPr="003A5710">
        <w:rPr>
          <w:rFonts w:ascii="Times New Roman" w:hAnsi="Times New Roman" w:cs="Times New Roman"/>
          <w:b/>
          <w:bCs/>
        </w:rPr>
        <w:t>Key Analytical Insights to Look For</w:t>
      </w:r>
    </w:p>
    <w:p w14:paraId="0622F38A" w14:textId="77777777" w:rsidR="003A5710" w:rsidRPr="00C3680B" w:rsidRDefault="00812835" w:rsidP="003A5710">
      <w:pPr>
        <w:pStyle w:val="ListBullet"/>
        <w:numPr>
          <w:ilvl w:val="0"/>
          <w:numId w:val="14"/>
        </w:numPr>
        <w:rPr>
          <w:rFonts w:ascii="Times New Roman" w:hAnsi="Times New Roman" w:cs="Times New Roman"/>
          <w:sz w:val="24"/>
          <w:szCs w:val="28"/>
        </w:rPr>
      </w:pPr>
      <w:r w:rsidRPr="00C3680B">
        <w:rPr>
          <w:rFonts w:ascii="Times New Roman" w:hAnsi="Times New Roman" w:cs="Times New Roman"/>
          <w:sz w:val="24"/>
          <w:szCs w:val="28"/>
        </w:rPr>
        <w:t>Higher DTI segments should be examined for elevated default and late-payment behavior.</w:t>
      </w:r>
    </w:p>
    <w:p w14:paraId="050DCDB9" w14:textId="77777777" w:rsidR="003A5710" w:rsidRPr="00C3680B" w:rsidRDefault="00812835" w:rsidP="003A5710">
      <w:pPr>
        <w:pStyle w:val="ListBullet"/>
        <w:numPr>
          <w:ilvl w:val="0"/>
          <w:numId w:val="14"/>
        </w:numPr>
        <w:rPr>
          <w:rFonts w:ascii="Times New Roman" w:hAnsi="Times New Roman" w:cs="Times New Roman"/>
          <w:sz w:val="24"/>
          <w:szCs w:val="28"/>
        </w:rPr>
      </w:pPr>
      <w:r w:rsidRPr="00C3680B">
        <w:rPr>
          <w:rFonts w:ascii="Times New Roman" w:hAnsi="Times New Roman" w:cs="Times New Roman"/>
          <w:sz w:val="24"/>
          <w:szCs w:val="28"/>
        </w:rPr>
        <w:t>Lower credit-score bands should be monitored for concentration of default risk.</w:t>
      </w:r>
    </w:p>
    <w:p w14:paraId="4CD51D8B" w14:textId="77777777" w:rsidR="003A5710" w:rsidRPr="00C3680B" w:rsidRDefault="00812835" w:rsidP="003A5710">
      <w:pPr>
        <w:pStyle w:val="ListBullet"/>
        <w:numPr>
          <w:ilvl w:val="0"/>
          <w:numId w:val="14"/>
        </w:numPr>
        <w:rPr>
          <w:rFonts w:ascii="Times New Roman" w:hAnsi="Times New Roman" w:cs="Times New Roman"/>
          <w:sz w:val="24"/>
          <w:szCs w:val="28"/>
        </w:rPr>
      </w:pPr>
      <w:r w:rsidRPr="00C3680B">
        <w:rPr>
          <w:rFonts w:ascii="Times New Roman" w:hAnsi="Times New Roman" w:cs="Times New Roman"/>
          <w:sz w:val="24"/>
          <w:szCs w:val="28"/>
        </w:rPr>
        <w:t>A large portfolio segment is not automatically a high-risk segment; exposure and default rate should be considered together.</w:t>
      </w:r>
    </w:p>
    <w:p w14:paraId="7669A794" w14:textId="77777777" w:rsidR="003A5710" w:rsidRPr="00C3680B" w:rsidRDefault="00812835" w:rsidP="003A5710">
      <w:pPr>
        <w:pStyle w:val="ListBullet"/>
        <w:numPr>
          <w:ilvl w:val="0"/>
          <w:numId w:val="14"/>
        </w:numPr>
        <w:rPr>
          <w:rFonts w:ascii="Times New Roman" w:hAnsi="Times New Roman" w:cs="Times New Roman"/>
          <w:sz w:val="24"/>
          <w:szCs w:val="28"/>
        </w:rPr>
      </w:pPr>
      <w:r w:rsidRPr="00C3680B">
        <w:rPr>
          <w:rFonts w:ascii="Times New Roman" w:hAnsi="Times New Roman" w:cs="Times New Roman"/>
          <w:sz w:val="24"/>
          <w:szCs w:val="28"/>
        </w:rPr>
        <w:t>Branches should be compared using both portfolio size and default rate so small branches are not misinterpreted.</w:t>
      </w:r>
    </w:p>
    <w:p w14:paraId="006F5344" w14:textId="77777777" w:rsidR="003A5710" w:rsidRPr="00C3680B" w:rsidRDefault="00812835" w:rsidP="003A5710">
      <w:pPr>
        <w:pStyle w:val="ListBullet"/>
        <w:numPr>
          <w:ilvl w:val="0"/>
          <w:numId w:val="14"/>
        </w:numPr>
        <w:rPr>
          <w:rFonts w:ascii="Times New Roman" w:hAnsi="Times New Roman" w:cs="Times New Roman"/>
          <w:sz w:val="24"/>
          <w:szCs w:val="28"/>
        </w:rPr>
      </w:pPr>
      <w:r w:rsidRPr="00C3680B">
        <w:rPr>
          <w:rFonts w:ascii="Times New Roman" w:hAnsi="Times New Roman" w:cs="Times New Roman"/>
          <w:sz w:val="24"/>
          <w:szCs w:val="28"/>
        </w:rPr>
        <w:t>Customers with multiple loans may have higher total exposure even when each individual loan looks moderate.</w:t>
      </w:r>
    </w:p>
    <w:p w14:paraId="1B42CD40" w14:textId="228C6E47" w:rsidR="00812835" w:rsidRPr="00C3680B" w:rsidRDefault="00812835" w:rsidP="003A5710">
      <w:pPr>
        <w:pStyle w:val="ListBullet"/>
        <w:numPr>
          <w:ilvl w:val="0"/>
          <w:numId w:val="14"/>
        </w:numPr>
        <w:rPr>
          <w:rFonts w:ascii="Times New Roman" w:hAnsi="Times New Roman" w:cs="Times New Roman"/>
          <w:sz w:val="24"/>
          <w:szCs w:val="28"/>
        </w:rPr>
      </w:pPr>
      <w:r w:rsidRPr="00C3680B">
        <w:rPr>
          <w:rFonts w:ascii="Times New Roman" w:hAnsi="Times New Roman" w:cs="Times New Roman"/>
          <w:sz w:val="24"/>
          <w:szCs w:val="28"/>
        </w:rPr>
        <w:t>Late-payment behavior can act as an early-warning indicator before a loan becomes defaulted.</w:t>
      </w:r>
    </w:p>
    <w:p w14:paraId="6CC8C586" w14:textId="1A6440C4" w:rsidR="00812835" w:rsidRPr="003A5710" w:rsidRDefault="00812835" w:rsidP="00812835">
      <w:pPr>
        <w:pStyle w:val="Heading1"/>
        <w:rPr>
          <w:rFonts w:ascii="Times New Roman" w:hAnsi="Times New Roman" w:cs="Times New Roman"/>
          <w:b/>
          <w:bCs/>
        </w:rPr>
      </w:pPr>
      <w:r w:rsidRPr="003A5710">
        <w:rPr>
          <w:rFonts w:ascii="Times New Roman" w:hAnsi="Times New Roman" w:cs="Times New Roman"/>
          <w:b/>
          <w:bCs/>
        </w:rPr>
        <w:t>Business Recommendations</w:t>
      </w:r>
    </w:p>
    <w:p w14:paraId="041E8657" w14:textId="77777777" w:rsidR="003A5710" w:rsidRPr="008F1B6D" w:rsidRDefault="00812835" w:rsidP="003A5710">
      <w:pPr>
        <w:pStyle w:val="ListBullet"/>
        <w:numPr>
          <w:ilvl w:val="0"/>
          <w:numId w:val="15"/>
        </w:numPr>
        <w:rPr>
          <w:rFonts w:ascii="Times New Roman" w:hAnsi="Times New Roman" w:cs="Times New Roman"/>
          <w:sz w:val="24"/>
          <w:szCs w:val="28"/>
        </w:rPr>
      </w:pPr>
      <w:r w:rsidRPr="008F1B6D">
        <w:rPr>
          <w:rFonts w:ascii="Times New Roman" w:hAnsi="Times New Roman" w:cs="Times New Roman"/>
          <w:sz w:val="24"/>
          <w:szCs w:val="28"/>
        </w:rPr>
        <w:t>Create a risk-monitoring queue for low-credit-score and high-DTI customers.</w:t>
      </w:r>
    </w:p>
    <w:p w14:paraId="0613C6E7" w14:textId="77777777" w:rsidR="003A5710" w:rsidRPr="008F1B6D" w:rsidRDefault="00812835" w:rsidP="003A5710">
      <w:pPr>
        <w:pStyle w:val="ListBullet"/>
        <w:numPr>
          <w:ilvl w:val="0"/>
          <w:numId w:val="15"/>
        </w:numPr>
        <w:rPr>
          <w:rFonts w:ascii="Times New Roman" w:hAnsi="Times New Roman" w:cs="Times New Roman"/>
          <w:sz w:val="24"/>
          <w:szCs w:val="28"/>
        </w:rPr>
      </w:pPr>
      <w:r w:rsidRPr="008F1B6D">
        <w:rPr>
          <w:rFonts w:ascii="Times New Roman" w:hAnsi="Times New Roman" w:cs="Times New Roman"/>
          <w:sz w:val="24"/>
          <w:szCs w:val="28"/>
        </w:rPr>
        <w:t>Use late-payment behavior as an early-warning signal for collections teams.</w:t>
      </w:r>
    </w:p>
    <w:p w14:paraId="70CDF773" w14:textId="77777777" w:rsidR="003A5710" w:rsidRPr="008F1B6D" w:rsidRDefault="00812835" w:rsidP="003A5710">
      <w:pPr>
        <w:pStyle w:val="ListBullet"/>
        <w:numPr>
          <w:ilvl w:val="0"/>
          <w:numId w:val="15"/>
        </w:numPr>
        <w:rPr>
          <w:rFonts w:ascii="Times New Roman" w:hAnsi="Times New Roman" w:cs="Times New Roman"/>
          <w:sz w:val="24"/>
          <w:szCs w:val="28"/>
        </w:rPr>
      </w:pPr>
      <w:r w:rsidRPr="008F1B6D">
        <w:rPr>
          <w:rFonts w:ascii="Times New Roman" w:hAnsi="Times New Roman" w:cs="Times New Roman"/>
          <w:sz w:val="24"/>
          <w:szCs w:val="28"/>
        </w:rPr>
        <w:t>Review branch-level risk together with portfolio size before changing lending policies.</w:t>
      </w:r>
    </w:p>
    <w:p w14:paraId="4831105E" w14:textId="77777777" w:rsidR="003A5710" w:rsidRPr="008F1B6D" w:rsidRDefault="00812835" w:rsidP="003A5710">
      <w:pPr>
        <w:pStyle w:val="ListBullet"/>
        <w:numPr>
          <w:ilvl w:val="0"/>
          <w:numId w:val="15"/>
        </w:numPr>
        <w:rPr>
          <w:rFonts w:ascii="Times New Roman" w:hAnsi="Times New Roman" w:cs="Times New Roman"/>
          <w:sz w:val="24"/>
          <w:szCs w:val="28"/>
        </w:rPr>
      </w:pPr>
      <w:r w:rsidRPr="008F1B6D">
        <w:rPr>
          <w:rFonts w:ascii="Times New Roman" w:hAnsi="Times New Roman" w:cs="Times New Roman"/>
          <w:sz w:val="24"/>
          <w:szCs w:val="28"/>
        </w:rPr>
        <w:t>Set exposure limits or additional verification for customers with multiple high-value loans.</w:t>
      </w:r>
    </w:p>
    <w:p w14:paraId="03D9F020" w14:textId="7849F460" w:rsidR="00812835" w:rsidRPr="008F1B6D" w:rsidRDefault="00812835" w:rsidP="003A5710">
      <w:pPr>
        <w:pStyle w:val="ListBullet"/>
        <w:numPr>
          <w:ilvl w:val="0"/>
          <w:numId w:val="15"/>
        </w:numPr>
        <w:rPr>
          <w:rFonts w:ascii="Times New Roman" w:hAnsi="Times New Roman" w:cs="Times New Roman"/>
          <w:sz w:val="24"/>
          <w:szCs w:val="28"/>
        </w:rPr>
      </w:pPr>
      <w:r w:rsidRPr="008F1B6D">
        <w:rPr>
          <w:rFonts w:ascii="Times New Roman" w:hAnsi="Times New Roman" w:cs="Times New Roman"/>
          <w:sz w:val="24"/>
          <w:szCs w:val="28"/>
        </w:rPr>
        <w:t>Track portfolio KPIs monthly in Power BI and investigate material changes in default rate or DTI.</w:t>
      </w:r>
    </w:p>
    <w:p w14:paraId="5ADDB219" w14:textId="4FE8C3FC" w:rsidR="00812835" w:rsidRPr="008F1B6D" w:rsidRDefault="00812835" w:rsidP="00812835">
      <w:pPr>
        <w:pStyle w:val="Heading1"/>
        <w:rPr>
          <w:rFonts w:ascii="Times New Roman" w:hAnsi="Times New Roman" w:cs="Times New Roman"/>
          <w:b/>
          <w:bCs/>
        </w:rPr>
      </w:pPr>
      <w:r w:rsidRPr="008F1B6D">
        <w:rPr>
          <w:rFonts w:ascii="Times New Roman" w:hAnsi="Times New Roman" w:cs="Times New Roman"/>
          <w:b/>
          <w:bCs/>
        </w:rPr>
        <w:lastRenderedPageBreak/>
        <w:t>Limitations and Assumptions</w:t>
      </w:r>
    </w:p>
    <w:p w14:paraId="223E7CA9" w14:textId="77777777" w:rsidR="001C6CD8" w:rsidRDefault="001C6CD8" w:rsidP="001C6CD8">
      <w:pPr>
        <w:pStyle w:val="Heading1"/>
        <w:numPr>
          <w:ilvl w:val="0"/>
          <w:numId w:val="16"/>
        </w:numPr>
        <w:spacing w:before="0" w:after="0"/>
        <w:rPr>
          <w:rFonts w:ascii="Times New Roman" w:hAnsi="Times New Roman" w:cs="Times New Roman"/>
          <w:color w:val="000000" w:themeColor="text1"/>
          <w:sz w:val="24"/>
          <w:szCs w:val="28"/>
          <w:lang w:val="en-IN"/>
        </w:rPr>
      </w:pPr>
      <w:r w:rsidRPr="001C6CD8">
        <w:rPr>
          <w:rFonts w:ascii="Times New Roman" w:hAnsi="Times New Roman" w:cs="Times New Roman"/>
          <w:color w:val="000000" w:themeColor="text1"/>
          <w:sz w:val="24"/>
          <w:szCs w:val="28"/>
          <w:lang w:val="en-IN"/>
        </w:rPr>
        <w:t>The results depend on the quality, completeness, and representativeness of the available dataset.</w:t>
      </w:r>
    </w:p>
    <w:p w14:paraId="6C33DA3C" w14:textId="77777777" w:rsidR="001C6CD8" w:rsidRDefault="001C6CD8" w:rsidP="001C6CD8">
      <w:pPr>
        <w:pStyle w:val="Heading1"/>
        <w:numPr>
          <w:ilvl w:val="0"/>
          <w:numId w:val="16"/>
        </w:numPr>
        <w:spacing w:before="0" w:after="0"/>
        <w:rPr>
          <w:rFonts w:ascii="Times New Roman" w:hAnsi="Times New Roman" w:cs="Times New Roman"/>
          <w:color w:val="000000" w:themeColor="text1"/>
          <w:sz w:val="24"/>
          <w:szCs w:val="28"/>
          <w:lang w:val="en-IN"/>
        </w:rPr>
      </w:pPr>
      <w:r w:rsidRPr="001C6CD8">
        <w:rPr>
          <w:rFonts w:ascii="Times New Roman" w:hAnsi="Times New Roman" w:cs="Times New Roman"/>
          <w:color w:val="000000" w:themeColor="text1"/>
          <w:sz w:val="24"/>
          <w:szCs w:val="28"/>
          <w:lang w:val="en-IN"/>
        </w:rPr>
        <w:t>Observed relationships between credit score, DTI, and defaults do not establish causation.</w:t>
      </w:r>
    </w:p>
    <w:p w14:paraId="5B557A08" w14:textId="77777777" w:rsidR="001C6CD8" w:rsidRDefault="001C6CD8" w:rsidP="001C6CD8">
      <w:pPr>
        <w:pStyle w:val="Heading1"/>
        <w:numPr>
          <w:ilvl w:val="0"/>
          <w:numId w:val="16"/>
        </w:numPr>
        <w:spacing w:before="0" w:after="0"/>
        <w:rPr>
          <w:rFonts w:ascii="Times New Roman" w:hAnsi="Times New Roman" w:cs="Times New Roman"/>
          <w:color w:val="000000" w:themeColor="text1"/>
          <w:sz w:val="24"/>
          <w:szCs w:val="28"/>
          <w:lang w:val="en-IN"/>
        </w:rPr>
      </w:pPr>
      <w:r w:rsidRPr="001C6CD8">
        <w:rPr>
          <w:rFonts w:ascii="Times New Roman" w:hAnsi="Times New Roman" w:cs="Times New Roman"/>
          <w:color w:val="000000" w:themeColor="text1"/>
          <w:sz w:val="24"/>
          <w:szCs w:val="28"/>
          <w:lang w:val="en-IN"/>
        </w:rPr>
        <w:t>A default-rate comparison should use consistent loan-status definitions and denominators.</w:t>
      </w:r>
    </w:p>
    <w:p w14:paraId="438DA89E" w14:textId="77777777" w:rsidR="001C6CD8" w:rsidRDefault="001C6CD8" w:rsidP="001C6CD8">
      <w:pPr>
        <w:pStyle w:val="Heading1"/>
        <w:numPr>
          <w:ilvl w:val="0"/>
          <w:numId w:val="16"/>
        </w:numPr>
        <w:spacing w:before="0" w:after="0"/>
        <w:rPr>
          <w:rFonts w:ascii="Times New Roman" w:hAnsi="Times New Roman" w:cs="Times New Roman"/>
          <w:color w:val="000000" w:themeColor="text1"/>
          <w:sz w:val="24"/>
          <w:szCs w:val="28"/>
          <w:lang w:val="en-IN"/>
        </w:rPr>
      </w:pPr>
      <w:r w:rsidRPr="001C6CD8">
        <w:rPr>
          <w:rFonts w:ascii="Times New Roman" w:hAnsi="Times New Roman" w:cs="Times New Roman"/>
          <w:color w:val="000000" w:themeColor="text1"/>
          <w:sz w:val="24"/>
          <w:szCs w:val="28"/>
          <w:lang w:val="en-IN"/>
        </w:rPr>
        <w:t>Branch comparisons should account for different loan volumes and borrower profiles.</w:t>
      </w:r>
    </w:p>
    <w:p w14:paraId="683474F2" w14:textId="4FA3374F" w:rsidR="001C6CD8" w:rsidRPr="001C6CD8" w:rsidRDefault="001C6CD8" w:rsidP="001C6CD8">
      <w:pPr>
        <w:pStyle w:val="Heading1"/>
        <w:numPr>
          <w:ilvl w:val="0"/>
          <w:numId w:val="16"/>
        </w:numPr>
        <w:spacing w:before="0" w:after="0"/>
        <w:rPr>
          <w:rFonts w:ascii="Times New Roman" w:hAnsi="Times New Roman" w:cs="Times New Roman"/>
          <w:color w:val="000000" w:themeColor="text1"/>
          <w:sz w:val="24"/>
          <w:szCs w:val="28"/>
          <w:lang w:val="en-IN"/>
        </w:rPr>
      </w:pPr>
      <w:r w:rsidRPr="001C6CD8">
        <w:rPr>
          <w:rFonts w:ascii="Times New Roman" w:hAnsi="Times New Roman" w:cs="Times New Roman"/>
          <w:color w:val="000000" w:themeColor="text1"/>
          <w:sz w:val="24"/>
          <w:szCs w:val="28"/>
          <w:lang w:val="en-IN"/>
        </w:rPr>
        <w:t>Historical analytics support risk monitoring but do not guarantee future loan performance.</w:t>
      </w:r>
    </w:p>
    <w:p w14:paraId="2F378A91" w14:textId="4200A864" w:rsidR="000F6ABC" w:rsidRDefault="000F6ABC" w:rsidP="000F6ABC">
      <w:pPr>
        <w:pStyle w:val="Heading1"/>
        <w:rPr>
          <w:rFonts w:ascii="Times New Roman" w:hAnsi="Times New Roman" w:cs="Times New Roman"/>
          <w:b/>
          <w:bCs/>
        </w:rPr>
      </w:pPr>
      <w:r>
        <w:rPr>
          <w:rFonts w:ascii="Times New Roman" w:hAnsi="Times New Roman" w:cs="Times New Roman"/>
          <w:b/>
          <w:bCs/>
        </w:rPr>
        <w:t xml:space="preserve">Conclusion </w:t>
      </w:r>
    </w:p>
    <w:p w14:paraId="3CD6256A" w14:textId="6113D18D" w:rsidR="000F6ABC" w:rsidRPr="000F6ABC" w:rsidRDefault="000F6ABC" w:rsidP="000F6ABC">
      <w:pPr>
        <w:rPr>
          <w:rFonts w:ascii="Times New Roman" w:hAnsi="Times New Roman" w:cs="Times New Roman"/>
          <w:sz w:val="24"/>
          <w:szCs w:val="28"/>
        </w:rPr>
      </w:pPr>
      <w:r w:rsidRPr="000F6ABC">
        <w:rPr>
          <w:rFonts w:ascii="Times New Roman" w:hAnsi="Times New Roman" w:cs="Times New Roman"/>
          <w:sz w:val="24"/>
          <w:szCs w:val="28"/>
        </w:rPr>
        <w:t>The Banking Loan &amp; Risk Analytics project demonstrates how SQL, Python, and Power BI can be combined to build an end-to-end data analytics solution for banking operations. It provides a structured approach to measuring loan portfolio performance, examining borrower risk, analyzing repayment behavior, and comparing branch-level outcomes.</w:t>
      </w:r>
    </w:p>
    <w:p w14:paraId="7380E871" w14:textId="77777777" w:rsidR="00310046" w:rsidRDefault="00310046"/>
    <w:sectPr w:rsidR="00310046" w:rsidSect="0081283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98656B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C932218"/>
    <w:multiLevelType w:val="hybridMultilevel"/>
    <w:tmpl w:val="4F3C014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CC265F"/>
    <w:multiLevelType w:val="hybridMultilevel"/>
    <w:tmpl w:val="9CAAA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EB372E"/>
    <w:multiLevelType w:val="hybridMultilevel"/>
    <w:tmpl w:val="5EB6D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E07BC6"/>
    <w:multiLevelType w:val="hybridMultilevel"/>
    <w:tmpl w:val="462C8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22C6D11"/>
    <w:multiLevelType w:val="hybridMultilevel"/>
    <w:tmpl w:val="3CE6B386"/>
    <w:lvl w:ilvl="0" w:tplc="8932BFC2">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C785FBD"/>
    <w:multiLevelType w:val="hybridMultilevel"/>
    <w:tmpl w:val="26C6BC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541EF4"/>
    <w:multiLevelType w:val="hybridMultilevel"/>
    <w:tmpl w:val="4E9C47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422E1E"/>
    <w:multiLevelType w:val="hybridMultilevel"/>
    <w:tmpl w:val="F2F2C7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518B0159"/>
    <w:multiLevelType w:val="hybridMultilevel"/>
    <w:tmpl w:val="A0D201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7830BBB"/>
    <w:multiLevelType w:val="hybridMultilevel"/>
    <w:tmpl w:val="54606A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AF237A3"/>
    <w:multiLevelType w:val="hybridMultilevel"/>
    <w:tmpl w:val="40A69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E3324A5"/>
    <w:multiLevelType w:val="hybridMultilevel"/>
    <w:tmpl w:val="012425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67A34EA"/>
    <w:multiLevelType w:val="hybridMultilevel"/>
    <w:tmpl w:val="696A66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680853AA"/>
    <w:multiLevelType w:val="hybridMultilevel"/>
    <w:tmpl w:val="B2F61B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A660E76"/>
    <w:multiLevelType w:val="hybridMultilevel"/>
    <w:tmpl w:val="D72655D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2466889">
    <w:abstractNumId w:val="0"/>
  </w:num>
  <w:num w:numId="2" w16cid:durableId="1183664954">
    <w:abstractNumId w:val="4"/>
  </w:num>
  <w:num w:numId="3" w16cid:durableId="709112958">
    <w:abstractNumId w:val="3"/>
  </w:num>
  <w:num w:numId="4" w16cid:durableId="517501480">
    <w:abstractNumId w:val="5"/>
  </w:num>
  <w:num w:numId="5" w16cid:durableId="1860268341">
    <w:abstractNumId w:val="9"/>
  </w:num>
  <w:num w:numId="6" w16cid:durableId="1779174298">
    <w:abstractNumId w:val="10"/>
  </w:num>
  <w:num w:numId="7" w16cid:durableId="2078896795">
    <w:abstractNumId w:val="14"/>
  </w:num>
  <w:num w:numId="8" w16cid:durableId="1369329131">
    <w:abstractNumId w:val="13"/>
  </w:num>
  <w:num w:numId="9" w16cid:durableId="571231966">
    <w:abstractNumId w:val="11"/>
  </w:num>
  <w:num w:numId="10" w16cid:durableId="1438327181">
    <w:abstractNumId w:val="8"/>
  </w:num>
  <w:num w:numId="11" w16cid:durableId="231619737">
    <w:abstractNumId w:val="2"/>
  </w:num>
  <w:num w:numId="12" w16cid:durableId="90206494">
    <w:abstractNumId w:val="12"/>
  </w:num>
  <w:num w:numId="13" w16cid:durableId="1445349095">
    <w:abstractNumId w:val="6"/>
  </w:num>
  <w:num w:numId="14" w16cid:durableId="132872012">
    <w:abstractNumId w:val="15"/>
  </w:num>
  <w:num w:numId="15" w16cid:durableId="613633449">
    <w:abstractNumId w:val="1"/>
  </w:num>
  <w:num w:numId="16" w16cid:durableId="18712137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97D"/>
    <w:rsid w:val="000F6ABC"/>
    <w:rsid w:val="001C6CD8"/>
    <w:rsid w:val="00310046"/>
    <w:rsid w:val="003A1FEE"/>
    <w:rsid w:val="003A5710"/>
    <w:rsid w:val="00461E36"/>
    <w:rsid w:val="0061597D"/>
    <w:rsid w:val="007A38E7"/>
    <w:rsid w:val="00812835"/>
    <w:rsid w:val="008A6CE5"/>
    <w:rsid w:val="008B4490"/>
    <w:rsid w:val="008F1B6D"/>
    <w:rsid w:val="00C368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1FC00"/>
  <w15:chartTrackingRefBased/>
  <w15:docId w15:val="{8EBA45E0-7BD7-4959-B539-94FB220F8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835"/>
    <w:pPr>
      <w:spacing w:after="200" w:line="276" w:lineRule="auto"/>
    </w:pPr>
    <w:rPr>
      <w:rFonts w:ascii="Calibri" w:eastAsiaTheme="minorEastAsia" w:hAnsi="Calibri"/>
      <w:kern w:val="0"/>
      <w:sz w:val="21"/>
      <w:lang w:val="en-US"/>
      <w14:ligatures w14:val="none"/>
    </w:rPr>
  </w:style>
  <w:style w:type="paragraph" w:styleId="Heading1">
    <w:name w:val="heading 1"/>
    <w:basedOn w:val="Normal"/>
    <w:next w:val="Normal"/>
    <w:link w:val="Heading1Char"/>
    <w:uiPriority w:val="9"/>
    <w:qFormat/>
    <w:rsid w:val="006159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159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59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59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59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5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9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159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59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59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59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5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97D"/>
    <w:rPr>
      <w:rFonts w:eastAsiaTheme="majorEastAsia" w:cstheme="majorBidi"/>
      <w:color w:val="272727" w:themeColor="text1" w:themeTint="D8"/>
    </w:rPr>
  </w:style>
  <w:style w:type="paragraph" w:styleId="Title">
    <w:name w:val="Title"/>
    <w:basedOn w:val="Normal"/>
    <w:next w:val="Normal"/>
    <w:link w:val="TitleChar"/>
    <w:uiPriority w:val="10"/>
    <w:qFormat/>
    <w:rsid w:val="00615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97D"/>
    <w:pPr>
      <w:spacing w:before="160"/>
      <w:jc w:val="center"/>
    </w:pPr>
    <w:rPr>
      <w:i/>
      <w:iCs/>
      <w:color w:val="404040" w:themeColor="text1" w:themeTint="BF"/>
    </w:rPr>
  </w:style>
  <w:style w:type="character" w:customStyle="1" w:styleId="QuoteChar">
    <w:name w:val="Quote Char"/>
    <w:basedOn w:val="DefaultParagraphFont"/>
    <w:link w:val="Quote"/>
    <w:uiPriority w:val="29"/>
    <w:rsid w:val="0061597D"/>
    <w:rPr>
      <w:i/>
      <w:iCs/>
      <w:color w:val="404040" w:themeColor="text1" w:themeTint="BF"/>
    </w:rPr>
  </w:style>
  <w:style w:type="paragraph" w:styleId="ListParagraph">
    <w:name w:val="List Paragraph"/>
    <w:basedOn w:val="Normal"/>
    <w:uiPriority w:val="34"/>
    <w:qFormat/>
    <w:rsid w:val="0061597D"/>
    <w:pPr>
      <w:ind w:left="720"/>
      <w:contextualSpacing/>
    </w:pPr>
  </w:style>
  <w:style w:type="character" w:styleId="IntenseEmphasis">
    <w:name w:val="Intense Emphasis"/>
    <w:basedOn w:val="DefaultParagraphFont"/>
    <w:uiPriority w:val="21"/>
    <w:qFormat/>
    <w:rsid w:val="0061597D"/>
    <w:rPr>
      <w:i/>
      <w:iCs/>
      <w:color w:val="2F5496" w:themeColor="accent1" w:themeShade="BF"/>
    </w:rPr>
  </w:style>
  <w:style w:type="paragraph" w:styleId="IntenseQuote">
    <w:name w:val="Intense Quote"/>
    <w:basedOn w:val="Normal"/>
    <w:next w:val="Normal"/>
    <w:link w:val="IntenseQuoteChar"/>
    <w:uiPriority w:val="30"/>
    <w:qFormat/>
    <w:rsid w:val="006159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597D"/>
    <w:rPr>
      <w:i/>
      <w:iCs/>
      <w:color w:val="2F5496" w:themeColor="accent1" w:themeShade="BF"/>
    </w:rPr>
  </w:style>
  <w:style w:type="character" w:styleId="IntenseReference">
    <w:name w:val="Intense Reference"/>
    <w:basedOn w:val="DefaultParagraphFont"/>
    <w:uiPriority w:val="32"/>
    <w:qFormat/>
    <w:rsid w:val="0061597D"/>
    <w:rPr>
      <w:b/>
      <w:bCs/>
      <w:smallCaps/>
      <w:color w:val="2F5496" w:themeColor="accent1" w:themeShade="BF"/>
      <w:spacing w:val="5"/>
    </w:rPr>
  </w:style>
  <w:style w:type="paragraph" w:styleId="ListBullet">
    <w:name w:val="List Bullet"/>
    <w:basedOn w:val="Normal"/>
    <w:uiPriority w:val="99"/>
    <w:unhideWhenUsed/>
    <w:rsid w:val="00812835"/>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Jayesh Surekar</dc:creator>
  <cp:keywords/>
  <dc:description/>
  <cp:lastModifiedBy>Jayesh Surekar</cp:lastModifiedBy>
  <cp:revision>7</cp:revision>
  <dcterms:created xsi:type="dcterms:W3CDTF">2026-10-14T16:06:00Z</dcterms:created>
  <dcterms:modified xsi:type="dcterms:W3CDTF">2026-10-15T03:42:00Z</dcterms:modified>
</cp:coreProperties>
</file>