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09338" w14:textId="77777777" w:rsidR="00AE516D" w:rsidRDefault="00664D2E" w:rsidP="00664D2E">
      <w:pPr>
        <w:jc w:val="center"/>
      </w:pPr>
      <w:r>
        <w:t>Tentative Schedule of Group Collaborative Coding (GCC) Sessions</w:t>
      </w:r>
    </w:p>
    <w:p w14:paraId="460CA5EF" w14:textId="77777777" w:rsidR="00664D2E" w:rsidRDefault="00664D2E" w:rsidP="00664D2E">
      <w:pPr>
        <w:jc w:val="center"/>
      </w:pPr>
      <w:r>
        <w:t>We will meet in SCIW 124 at 3:15 pm unless stated otherwise</w:t>
      </w:r>
    </w:p>
    <w:p w14:paraId="6E468C73" w14:textId="77777777" w:rsidR="00EE4C04" w:rsidRDefault="00EE4C04" w:rsidP="00664D2E">
      <w:pPr>
        <w:jc w:val="center"/>
      </w:pPr>
    </w:p>
    <w:p w14:paraId="238714AF" w14:textId="77777777" w:rsidR="00664D2E" w:rsidRDefault="00664D2E" w:rsidP="00664D2E">
      <w:pPr>
        <w:pStyle w:val="ListParagraph"/>
        <w:numPr>
          <w:ilvl w:val="0"/>
          <w:numId w:val="2"/>
        </w:numPr>
      </w:pPr>
      <w:r>
        <w:t xml:space="preserve">Week 1 (9/22/2017):  </w:t>
      </w:r>
    </w:p>
    <w:p w14:paraId="10314FA0" w14:textId="77777777" w:rsidR="00664D2E" w:rsidRDefault="00664D2E" w:rsidP="00664D2E">
      <w:pPr>
        <w:pStyle w:val="ListParagraph"/>
        <w:numPr>
          <w:ilvl w:val="1"/>
          <w:numId w:val="2"/>
        </w:numPr>
      </w:pPr>
      <w:r>
        <w:t xml:space="preserve">Preliminaries (introduction to </w:t>
      </w:r>
      <w:proofErr w:type="spellStart"/>
      <w:r>
        <w:t>git</w:t>
      </w:r>
      <w:proofErr w:type="spellEnd"/>
      <w:r>
        <w:t>, terminal, text editors, compilers)</w:t>
      </w:r>
    </w:p>
    <w:p w14:paraId="4EC85CA1" w14:textId="77777777" w:rsidR="00664D2E" w:rsidRDefault="00EE4C04" w:rsidP="00664D2E">
      <w:pPr>
        <w:pStyle w:val="ListParagraph"/>
        <w:numPr>
          <w:ilvl w:val="1"/>
          <w:numId w:val="2"/>
        </w:numPr>
      </w:pPr>
      <w:r>
        <w:t xml:space="preserve">Write code to compute properties of Surface Plasmon </w:t>
      </w:r>
      <w:proofErr w:type="spellStart"/>
      <w:r>
        <w:t>Polaritons</w:t>
      </w:r>
      <w:proofErr w:type="spellEnd"/>
      <w:r>
        <w:t>, including:</w:t>
      </w:r>
    </w:p>
    <w:p w14:paraId="77966C78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>Wavelength</w:t>
      </w:r>
    </w:p>
    <w:p w14:paraId="60CC2B95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>Propagation length</w:t>
      </w:r>
    </w:p>
    <w:p w14:paraId="13B0D3DD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>Momentum</w:t>
      </w:r>
    </w:p>
    <w:p w14:paraId="01BC8BDF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>Energy</w:t>
      </w:r>
    </w:p>
    <w:p w14:paraId="394EA189" w14:textId="77777777" w:rsidR="00EE4C04" w:rsidRDefault="00EE4C04" w:rsidP="00EE4C04">
      <w:pPr>
        <w:pStyle w:val="ListParagraph"/>
        <w:numPr>
          <w:ilvl w:val="1"/>
          <w:numId w:val="2"/>
        </w:numPr>
      </w:pPr>
      <w:r>
        <w:t>To-do at home:  Compute these properties for the following materials:</w:t>
      </w:r>
    </w:p>
    <w:p w14:paraId="1897CF1A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>Silver/Air vs Silver/Glass</w:t>
      </w:r>
    </w:p>
    <w:p w14:paraId="12F0EA1F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>Aluminum/Air vs Aluminum/Glass</w:t>
      </w:r>
    </w:p>
    <w:p w14:paraId="3F525A4A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>Gold/Air vs Aluminum/Glass</w:t>
      </w:r>
    </w:p>
    <w:p w14:paraId="555E971B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>Borophene-x/Air vs Borophene-x/Glass</w:t>
      </w:r>
    </w:p>
    <w:p w14:paraId="28D7D8ED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>Borophene-y/Air vs Borophene-y/Glass</w:t>
      </w:r>
    </w:p>
    <w:p w14:paraId="7BA9C812" w14:textId="77777777" w:rsidR="00EE4C04" w:rsidRDefault="00EE4C04" w:rsidP="00EE4C04">
      <w:pPr>
        <w:pStyle w:val="ListParagraph"/>
        <w:ind w:left="2160"/>
      </w:pPr>
    </w:p>
    <w:p w14:paraId="3B6D61C9" w14:textId="77777777" w:rsidR="00EE4C04" w:rsidRDefault="00EE4C04" w:rsidP="00EE4C04">
      <w:pPr>
        <w:pStyle w:val="ListParagraph"/>
      </w:pPr>
      <w:r>
        <w:t xml:space="preserve">Relevant Background Information on Surface Plasmon </w:t>
      </w:r>
      <w:proofErr w:type="spellStart"/>
      <w:r>
        <w:t>Polaritons</w:t>
      </w:r>
      <w:proofErr w:type="spellEnd"/>
      <w:r>
        <w:t xml:space="preserve"> (SPPs) can be found here: </w:t>
      </w:r>
      <w:hyperlink r:id="rId5" w:history="1">
        <w:r w:rsidRPr="00C83A6B">
          <w:rPr>
            <w:rStyle w:val="Hyperlink"/>
          </w:rPr>
          <w:t>https://github.com/jayfoleyiv/ISPP/tree/master/PAPERS</w:t>
        </w:r>
      </w:hyperlink>
    </w:p>
    <w:p w14:paraId="6E4D309C" w14:textId="77777777" w:rsidR="00EE4C04" w:rsidRDefault="00EE4C04" w:rsidP="00EE4C04">
      <w:pPr>
        <w:pStyle w:val="ListParagraph"/>
      </w:pPr>
    </w:p>
    <w:p w14:paraId="224ED3A6" w14:textId="77777777" w:rsidR="00EE4C04" w:rsidRDefault="00EE4C04" w:rsidP="00EE4C04"/>
    <w:p w14:paraId="451A4E43" w14:textId="77777777" w:rsidR="00EE4C04" w:rsidRDefault="00EE4C04" w:rsidP="00EE4C04">
      <w:pPr>
        <w:pStyle w:val="ListParagraph"/>
        <w:numPr>
          <w:ilvl w:val="0"/>
          <w:numId w:val="2"/>
        </w:numPr>
      </w:pPr>
      <w:r>
        <w:t>Week 2 (9/29/2017)</w:t>
      </w:r>
    </w:p>
    <w:p w14:paraId="1D393AB5" w14:textId="77777777" w:rsidR="00EE4C04" w:rsidRDefault="00EE4C04" w:rsidP="00EE4C04">
      <w:pPr>
        <w:pStyle w:val="ListParagraph"/>
        <w:numPr>
          <w:ilvl w:val="1"/>
          <w:numId w:val="2"/>
        </w:numPr>
      </w:pPr>
      <w:r>
        <w:t>Review of results from Week 1</w:t>
      </w:r>
    </w:p>
    <w:p w14:paraId="378DE77A" w14:textId="77777777" w:rsidR="00EE4C04" w:rsidRDefault="00EE4C04" w:rsidP="00EE4C04">
      <w:pPr>
        <w:pStyle w:val="ListParagraph"/>
        <w:numPr>
          <w:ilvl w:val="1"/>
          <w:numId w:val="2"/>
        </w:numPr>
      </w:pPr>
      <w:r>
        <w:t>Preliminaries (introduction to Snell’s Law and Complex Snell’s Law)</w:t>
      </w:r>
    </w:p>
    <w:p w14:paraId="59F61639" w14:textId="77777777" w:rsidR="00EE4C04" w:rsidRDefault="00EE4C04" w:rsidP="00EE4C04">
      <w:pPr>
        <w:pStyle w:val="ListParagraph"/>
        <w:numPr>
          <w:ilvl w:val="1"/>
          <w:numId w:val="2"/>
        </w:numPr>
      </w:pPr>
      <w:r>
        <w:t xml:space="preserve">Write code to compute properties of Inhomogeneous Surface Plasmon </w:t>
      </w:r>
      <w:proofErr w:type="spellStart"/>
      <w:r>
        <w:t>Polaritons</w:t>
      </w:r>
      <w:proofErr w:type="spellEnd"/>
      <w:r>
        <w:t>, including:</w:t>
      </w:r>
    </w:p>
    <w:p w14:paraId="50BF7FEB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>Wavelength</w:t>
      </w:r>
    </w:p>
    <w:p w14:paraId="5D9B33D6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>Propagation length</w:t>
      </w:r>
    </w:p>
    <w:p w14:paraId="26206DF0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>Momentum</w:t>
      </w:r>
    </w:p>
    <w:p w14:paraId="452657D2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>Energy</w:t>
      </w:r>
    </w:p>
    <w:p w14:paraId="6B03DFA4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>Confinement length</w:t>
      </w:r>
    </w:p>
    <w:p w14:paraId="0EA773F1" w14:textId="77777777" w:rsidR="00EE4C04" w:rsidRDefault="00EE4C04" w:rsidP="00EE4C04">
      <w:pPr>
        <w:pStyle w:val="ListParagraph"/>
        <w:numPr>
          <w:ilvl w:val="1"/>
          <w:numId w:val="2"/>
        </w:numPr>
      </w:pPr>
      <w:r>
        <w:t>To-do at home:  Compute the above properties for ISPPs on surfaces with the following interfaces (Air above in all cases):</w:t>
      </w:r>
    </w:p>
    <w:p w14:paraId="4917A49D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>Silver/gold</w:t>
      </w:r>
    </w:p>
    <w:p w14:paraId="2B13007D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>Gold/silver</w:t>
      </w:r>
    </w:p>
    <w:p w14:paraId="13069301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>Gold/Borophene-x</w:t>
      </w:r>
    </w:p>
    <w:p w14:paraId="7E424DCC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>Gold/Borophene-y</w:t>
      </w:r>
    </w:p>
    <w:p w14:paraId="50AF9367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>Silver/Borophene-x</w:t>
      </w:r>
    </w:p>
    <w:p w14:paraId="7AB6BFD7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>Silver/Borophene-y</w:t>
      </w:r>
    </w:p>
    <w:p w14:paraId="4FEA8ABF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>Borophene-x/Borophene-y</w:t>
      </w:r>
    </w:p>
    <w:p w14:paraId="73D9B419" w14:textId="77777777" w:rsidR="00EE4C04" w:rsidRDefault="00EE4C04" w:rsidP="00EE4C04">
      <w:pPr>
        <w:pStyle w:val="ListParagraph"/>
        <w:numPr>
          <w:ilvl w:val="2"/>
          <w:numId w:val="2"/>
        </w:numPr>
      </w:pPr>
      <w:r>
        <w:t xml:space="preserve">Borophene-y/Borophene-x </w:t>
      </w:r>
    </w:p>
    <w:p w14:paraId="01DF26CF" w14:textId="77777777" w:rsidR="006413F4" w:rsidRDefault="006413F4" w:rsidP="006413F4">
      <w:r>
        <w:t xml:space="preserve">        </w:t>
      </w:r>
    </w:p>
    <w:p w14:paraId="68E09343" w14:textId="77777777" w:rsidR="00910B00" w:rsidRDefault="006413F4" w:rsidP="00910B00">
      <w:r>
        <w:t xml:space="preserve">Relevant Background Information on </w:t>
      </w:r>
      <w:r>
        <w:t>ISPPs and Complex Snell’s Law</w:t>
      </w:r>
      <w:r>
        <w:t xml:space="preserve"> can be found here: </w:t>
      </w:r>
      <w:hyperlink r:id="rId6" w:history="1">
        <w:r w:rsidRPr="00C83A6B">
          <w:rPr>
            <w:rStyle w:val="Hyperlink"/>
          </w:rPr>
          <w:t>https://github.com/jayfoleyiv/ISPP/tree/master/PAPERS</w:t>
        </w:r>
      </w:hyperlink>
    </w:p>
    <w:p w14:paraId="0A7E56CC" w14:textId="77777777" w:rsidR="00910B00" w:rsidRDefault="00910B00" w:rsidP="00910B00"/>
    <w:p w14:paraId="2BD49858" w14:textId="77777777" w:rsidR="00EE4C04" w:rsidRDefault="00EE4C04" w:rsidP="00EE4C04">
      <w:pPr>
        <w:pStyle w:val="ListParagraph"/>
        <w:numPr>
          <w:ilvl w:val="0"/>
          <w:numId w:val="2"/>
        </w:numPr>
      </w:pPr>
      <w:r>
        <w:t>Week 3</w:t>
      </w:r>
      <w:r w:rsidR="00910B00">
        <w:t xml:space="preserve"> (10/06</w:t>
      </w:r>
      <w:r>
        <w:t>/2017)</w:t>
      </w:r>
    </w:p>
    <w:p w14:paraId="15E51F58" w14:textId="77777777" w:rsidR="00EE4C04" w:rsidRDefault="00910B00" w:rsidP="00EE4C04">
      <w:pPr>
        <w:pStyle w:val="ListParagraph"/>
        <w:numPr>
          <w:ilvl w:val="1"/>
          <w:numId w:val="2"/>
        </w:numPr>
      </w:pPr>
      <w:r>
        <w:t>Review of results from Week 2</w:t>
      </w:r>
    </w:p>
    <w:p w14:paraId="11F02F5D" w14:textId="77777777" w:rsidR="00EE4C04" w:rsidRDefault="00EE4C04" w:rsidP="00EE4C04">
      <w:pPr>
        <w:pStyle w:val="ListParagraph"/>
        <w:numPr>
          <w:ilvl w:val="1"/>
          <w:numId w:val="2"/>
        </w:numPr>
      </w:pPr>
      <w:r>
        <w:t>Pre</w:t>
      </w:r>
      <w:r w:rsidR="00910B00">
        <w:t>liminaries (introduct</w:t>
      </w:r>
      <w:r w:rsidR="006413F4">
        <w:t xml:space="preserve">ion to Permittivity models: </w:t>
      </w:r>
      <w:proofErr w:type="spellStart"/>
      <w:r w:rsidR="006413F4">
        <w:t>Drude+Lorentz</w:t>
      </w:r>
      <w:proofErr w:type="spellEnd"/>
      <w:r w:rsidR="006413F4">
        <w:t xml:space="preserve"> models, Effective Medium Models</w:t>
      </w:r>
      <w:r>
        <w:t>)</w:t>
      </w:r>
    </w:p>
    <w:p w14:paraId="4655C5B2" w14:textId="77777777" w:rsidR="00EE4C04" w:rsidRDefault="00EE4C04" w:rsidP="006413F4">
      <w:pPr>
        <w:pStyle w:val="ListParagraph"/>
        <w:numPr>
          <w:ilvl w:val="1"/>
          <w:numId w:val="2"/>
        </w:numPr>
      </w:pPr>
      <w:r>
        <w:t>Write code to compute</w:t>
      </w:r>
      <w:r w:rsidR="006413F4">
        <w:t xml:space="preserve"> permittivity from</w:t>
      </w:r>
      <w:r>
        <w:t xml:space="preserve"> </w:t>
      </w:r>
      <w:proofErr w:type="spellStart"/>
      <w:r w:rsidR="006413F4">
        <w:t>Drude</w:t>
      </w:r>
      <w:proofErr w:type="spellEnd"/>
      <w:r w:rsidR="006413F4">
        <w:t xml:space="preserve"> + Lorentz model</w:t>
      </w:r>
      <w:r w:rsidR="00910B00">
        <w:t xml:space="preserve"> </w:t>
      </w:r>
    </w:p>
    <w:p w14:paraId="638E1F5E" w14:textId="77777777" w:rsidR="006413F4" w:rsidRDefault="006413F4" w:rsidP="006413F4">
      <w:pPr>
        <w:pStyle w:val="ListParagraph"/>
        <w:numPr>
          <w:ilvl w:val="1"/>
          <w:numId w:val="2"/>
        </w:numPr>
      </w:pPr>
      <w:r>
        <w:t>Write code to compute permittivity of the following “alloys” within the Maxwell-Garnett effective medium model</w:t>
      </w:r>
    </w:p>
    <w:p w14:paraId="5E5653F4" w14:textId="77777777" w:rsidR="006413F4" w:rsidRDefault="006413F4" w:rsidP="006413F4">
      <w:pPr>
        <w:pStyle w:val="ListParagraph"/>
        <w:numPr>
          <w:ilvl w:val="1"/>
          <w:numId w:val="2"/>
        </w:numPr>
      </w:pPr>
      <w:r>
        <w:t xml:space="preserve">To-do at home: </w:t>
      </w:r>
    </w:p>
    <w:p w14:paraId="30DFACAE" w14:textId="77777777" w:rsidR="006413F4" w:rsidRDefault="006413F4" w:rsidP="006413F4">
      <w:pPr>
        <w:pStyle w:val="ListParagraph"/>
        <w:numPr>
          <w:ilvl w:val="2"/>
          <w:numId w:val="2"/>
        </w:numPr>
      </w:pPr>
      <w:r>
        <w:t xml:space="preserve">Compute permittivity of the following materials with a given </w:t>
      </w:r>
      <w:proofErr w:type="spellStart"/>
      <w:r>
        <w:t>Drude+Lorentz</w:t>
      </w:r>
      <w:proofErr w:type="spellEnd"/>
      <w:r>
        <w:t xml:space="preserve"> model and compare to experimentally-determined values:</w:t>
      </w:r>
    </w:p>
    <w:p w14:paraId="0FF05E6A" w14:textId="77777777" w:rsidR="006413F4" w:rsidRDefault="006413F4" w:rsidP="006413F4">
      <w:pPr>
        <w:pStyle w:val="ListParagraph"/>
        <w:numPr>
          <w:ilvl w:val="3"/>
          <w:numId w:val="2"/>
        </w:numPr>
      </w:pPr>
      <w:r>
        <w:t>Silver</w:t>
      </w:r>
    </w:p>
    <w:p w14:paraId="1362BBC3" w14:textId="77777777" w:rsidR="006413F4" w:rsidRDefault="006413F4" w:rsidP="006413F4">
      <w:pPr>
        <w:pStyle w:val="ListParagraph"/>
        <w:numPr>
          <w:ilvl w:val="3"/>
          <w:numId w:val="2"/>
        </w:numPr>
      </w:pPr>
      <w:r>
        <w:t>Gold</w:t>
      </w:r>
    </w:p>
    <w:p w14:paraId="4DC9E49B" w14:textId="77777777" w:rsidR="006413F4" w:rsidRDefault="006413F4" w:rsidP="006413F4">
      <w:pPr>
        <w:pStyle w:val="ListParagraph"/>
        <w:numPr>
          <w:ilvl w:val="3"/>
          <w:numId w:val="2"/>
        </w:numPr>
      </w:pPr>
      <w:r>
        <w:t>Tungsten</w:t>
      </w:r>
    </w:p>
    <w:p w14:paraId="5553F40F" w14:textId="77777777" w:rsidR="006413F4" w:rsidRDefault="006413F4" w:rsidP="006413F4">
      <w:pPr>
        <w:pStyle w:val="ListParagraph"/>
        <w:numPr>
          <w:ilvl w:val="3"/>
          <w:numId w:val="2"/>
        </w:numPr>
      </w:pPr>
      <w:r>
        <w:t>Aluminum</w:t>
      </w:r>
    </w:p>
    <w:p w14:paraId="10C6D6EB" w14:textId="77777777" w:rsidR="006413F4" w:rsidRDefault="006413F4" w:rsidP="006413F4">
      <w:pPr>
        <w:pStyle w:val="ListParagraph"/>
        <w:numPr>
          <w:ilvl w:val="2"/>
          <w:numId w:val="2"/>
        </w:numPr>
      </w:pPr>
      <w:r>
        <w:t>Compute permittivity of the following composites (with volume fractions 40%-60% in all cases) within the Maxwell-Garnett effective medium model</w:t>
      </w:r>
    </w:p>
    <w:p w14:paraId="372FA553" w14:textId="77777777" w:rsidR="006413F4" w:rsidRDefault="006413F4" w:rsidP="006413F4">
      <w:pPr>
        <w:pStyle w:val="ListParagraph"/>
        <w:numPr>
          <w:ilvl w:val="3"/>
          <w:numId w:val="2"/>
        </w:numPr>
      </w:pPr>
      <w:r>
        <w:t>Silver-water</w:t>
      </w:r>
    </w:p>
    <w:p w14:paraId="39E64495" w14:textId="77777777" w:rsidR="006413F4" w:rsidRDefault="006413F4" w:rsidP="006413F4">
      <w:pPr>
        <w:pStyle w:val="ListParagraph"/>
        <w:numPr>
          <w:ilvl w:val="3"/>
          <w:numId w:val="2"/>
        </w:numPr>
      </w:pPr>
      <w:r>
        <w:t>Silver-glass</w:t>
      </w:r>
    </w:p>
    <w:p w14:paraId="51E1E364" w14:textId="77777777" w:rsidR="006413F4" w:rsidRDefault="006413F4" w:rsidP="006413F4">
      <w:pPr>
        <w:pStyle w:val="ListParagraph"/>
        <w:numPr>
          <w:ilvl w:val="3"/>
          <w:numId w:val="2"/>
        </w:numPr>
      </w:pPr>
      <w:r>
        <w:t>Gold-water</w:t>
      </w:r>
    </w:p>
    <w:p w14:paraId="61DD564F" w14:textId="77777777" w:rsidR="006413F4" w:rsidRDefault="006413F4" w:rsidP="006413F4">
      <w:pPr>
        <w:pStyle w:val="ListParagraph"/>
        <w:numPr>
          <w:ilvl w:val="3"/>
          <w:numId w:val="2"/>
        </w:numPr>
      </w:pPr>
      <w:r>
        <w:t>Gold-glass</w:t>
      </w:r>
    </w:p>
    <w:p w14:paraId="0344EC85" w14:textId="77777777" w:rsidR="006413F4" w:rsidRDefault="006413F4" w:rsidP="006413F4">
      <w:pPr>
        <w:pStyle w:val="ListParagraph"/>
        <w:numPr>
          <w:ilvl w:val="3"/>
          <w:numId w:val="2"/>
        </w:numPr>
      </w:pPr>
      <w:r>
        <w:t>Silver-gold</w:t>
      </w:r>
    </w:p>
    <w:p w14:paraId="0632594D" w14:textId="77777777" w:rsidR="006413F4" w:rsidRDefault="006413F4" w:rsidP="001F2CCA">
      <w:pPr>
        <w:pStyle w:val="ListParagraph"/>
        <w:numPr>
          <w:ilvl w:val="3"/>
          <w:numId w:val="2"/>
        </w:numPr>
      </w:pPr>
      <w:r>
        <w:t>Gold-silver</w:t>
      </w:r>
    </w:p>
    <w:p w14:paraId="54988E2E" w14:textId="77777777" w:rsidR="001F2CCA" w:rsidRDefault="001F2CCA" w:rsidP="001F2CCA">
      <w:r>
        <w:t xml:space="preserve">Relevant Background Information can be found in the book “Absorption and Scattering of Light by Small Particles” by Craig </w:t>
      </w:r>
      <w:proofErr w:type="spellStart"/>
      <w:r>
        <w:t>Bohren</w:t>
      </w:r>
      <w:proofErr w:type="spellEnd"/>
      <w:r>
        <w:t xml:space="preserve"> and Donald Huffman (available at Cheng Library).</w:t>
      </w:r>
    </w:p>
    <w:p w14:paraId="7B9355D0" w14:textId="77777777" w:rsidR="001F2CCA" w:rsidRDefault="001F2CCA" w:rsidP="001F2CCA"/>
    <w:p w14:paraId="5E4FF8AF" w14:textId="77777777" w:rsidR="001F2CCA" w:rsidRDefault="001F2CCA" w:rsidP="001F2CCA">
      <w:pPr>
        <w:pStyle w:val="ListParagraph"/>
        <w:numPr>
          <w:ilvl w:val="0"/>
          <w:numId w:val="2"/>
        </w:numPr>
      </w:pPr>
      <w:r>
        <w:t>Week 4 (10/13</w:t>
      </w:r>
      <w:r>
        <w:t>/2017)</w:t>
      </w:r>
    </w:p>
    <w:p w14:paraId="3D042F9C" w14:textId="77777777" w:rsidR="001F2CCA" w:rsidRDefault="001F2CCA" w:rsidP="001F2CCA">
      <w:pPr>
        <w:pStyle w:val="ListParagraph"/>
        <w:numPr>
          <w:ilvl w:val="1"/>
          <w:numId w:val="2"/>
        </w:numPr>
      </w:pPr>
      <w:r>
        <w:t>Review of results from Week 3</w:t>
      </w:r>
    </w:p>
    <w:p w14:paraId="64A34BEF" w14:textId="77777777" w:rsidR="001F2CCA" w:rsidRDefault="001F2CCA" w:rsidP="001F2CCA">
      <w:pPr>
        <w:pStyle w:val="ListParagraph"/>
        <w:numPr>
          <w:ilvl w:val="1"/>
          <w:numId w:val="2"/>
        </w:numPr>
      </w:pPr>
      <w:r>
        <w:t>Application of Effective Medium Approximation to anisotropic permittivity (specifically, Borophene)</w:t>
      </w:r>
    </w:p>
    <w:p w14:paraId="67A50EFA" w14:textId="77777777" w:rsidR="001F2CCA" w:rsidRDefault="001F2CCA" w:rsidP="001F2CCA">
      <w:pPr>
        <w:pStyle w:val="ListParagraph"/>
        <w:numPr>
          <w:ilvl w:val="1"/>
          <w:numId w:val="2"/>
        </w:numPr>
      </w:pPr>
      <w:r>
        <w:t>Adapt Week 2 and 3 code to approximate anisotropic permittivity of Borophene as an effective medium (incident angle is related to volume fraction)</w:t>
      </w:r>
    </w:p>
    <w:p w14:paraId="423C7007" w14:textId="77777777" w:rsidR="001F2CCA" w:rsidRDefault="001F2CCA" w:rsidP="001F2CCA">
      <w:pPr>
        <w:pStyle w:val="ListParagraph"/>
        <w:numPr>
          <w:ilvl w:val="1"/>
          <w:numId w:val="2"/>
        </w:numPr>
      </w:pPr>
      <w:r>
        <w:t xml:space="preserve">To-Do at home: Compute the following properties of ISPPs on Borophene </w:t>
      </w:r>
      <w:r w:rsidR="00F16378">
        <w:t>across a range of angles with respect to the x-y plane:</w:t>
      </w:r>
    </w:p>
    <w:p w14:paraId="23A282E7" w14:textId="77777777" w:rsidR="00F16378" w:rsidRDefault="00F16378" w:rsidP="00F16378">
      <w:pPr>
        <w:pStyle w:val="ListParagraph"/>
        <w:numPr>
          <w:ilvl w:val="2"/>
          <w:numId w:val="2"/>
        </w:numPr>
      </w:pPr>
      <w:r>
        <w:t>Wavelength</w:t>
      </w:r>
    </w:p>
    <w:p w14:paraId="2C84A0E6" w14:textId="77777777" w:rsidR="00F16378" w:rsidRDefault="00F16378" w:rsidP="00F16378">
      <w:pPr>
        <w:pStyle w:val="ListParagraph"/>
        <w:numPr>
          <w:ilvl w:val="2"/>
          <w:numId w:val="2"/>
        </w:numPr>
      </w:pPr>
      <w:r>
        <w:t>Propagation length</w:t>
      </w:r>
    </w:p>
    <w:p w14:paraId="771D6E3E" w14:textId="77777777" w:rsidR="00F16378" w:rsidRDefault="00F16378" w:rsidP="00F16378">
      <w:pPr>
        <w:pStyle w:val="ListParagraph"/>
        <w:numPr>
          <w:ilvl w:val="2"/>
          <w:numId w:val="2"/>
        </w:numPr>
      </w:pPr>
      <w:r>
        <w:t>Momentum</w:t>
      </w:r>
    </w:p>
    <w:p w14:paraId="3F1B46CC" w14:textId="77777777" w:rsidR="00F16378" w:rsidRDefault="00F16378" w:rsidP="00F16378">
      <w:pPr>
        <w:pStyle w:val="ListParagraph"/>
        <w:numPr>
          <w:ilvl w:val="2"/>
          <w:numId w:val="2"/>
        </w:numPr>
      </w:pPr>
      <w:r>
        <w:t>Energy</w:t>
      </w:r>
    </w:p>
    <w:p w14:paraId="1477C6C5" w14:textId="77777777" w:rsidR="00F16378" w:rsidRDefault="00F16378" w:rsidP="00F16378">
      <w:pPr>
        <w:pStyle w:val="ListParagraph"/>
        <w:numPr>
          <w:ilvl w:val="2"/>
          <w:numId w:val="2"/>
        </w:numPr>
      </w:pPr>
      <w:r>
        <w:t>Confinement length</w:t>
      </w:r>
      <w:bookmarkStart w:id="0" w:name="_GoBack"/>
      <w:bookmarkEnd w:id="0"/>
    </w:p>
    <w:p w14:paraId="5211320E" w14:textId="77777777" w:rsidR="001F2CCA" w:rsidRDefault="001F2CCA" w:rsidP="001F2CCA"/>
    <w:sectPr w:rsidR="001F2CCA" w:rsidSect="00A46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11EC5"/>
    <w:multiLevelType w:val="hybridMultilevel"/>
    <w:tmpl w:val="479CC2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865BC3"/>
    <w:multiLevelType w:val="hybridMultilevel"/>
    <w:tmpl w:val="479CC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7F6548"/>
    <w:multiLevelType w:val="hybridMultilevel"/>
    <w:tmpl w:val="93CE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2E"/>
    <w:rsid w:val="001F2CCA"/>
    <w:rsid w:val="006413F4"/>
    <w:rsid w:val="00664D2E"/>
    <w:rsid w:val="00910B00"/>
    <w:rsid w:val="00A4648C"/>
    <w:rsid w:val="00DA75F4"/>
    <w:rsid w:val="00EE4C04"/>
    <w:rsid w:val="00F1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975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D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C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ayfoleyiv/ISPP/tree/master/PAPERS" TargetMode="External"/><Relationship Id="rId6" Type="http://schemas.openxmlformats.org/officeDocument/2006/relationships/hyperlink" Target="https://github.com/jayfoleyiv/ISPP/tree/master/PAPER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436</Words>
  <Characters>2488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 Jonathan</dc:creator>
  <cp:keywords/>
  <dc:description/>
  <cp:lastModifiedBy>Foley, Jonathan</cp:lastModifiedBy>
  <cp:revision>1</cp:revision>
  <dcterms:created xsi:type="dcterms:W3CDTF">2017-09-21T14:58:00Z</dcterms:created>
  <dcterms:modified xsi:type="dcterms:W3CDTF">2017-09-21T15:32:00Z</dcterms:modified>
</cp:coreProperties>
</file>