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1.548767089843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The People_Example Ontology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06591796875" w:line="240" w:lineRule="auto"/>
        <w:ind w:left="4043.932495117187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Version 1.0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07275390625" w:line="240" w:lineRule="auto"/>
        <w:ind w:left="4101.263427734375"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10/7/2021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0791015625" w:line="240" w:lineRule="auto"/>
        <w:ind w:left="3721.38549804687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Michael DeBellis</w:t>
      </w:r>
      <w:r w:rsidDel="00000000" w:rsidR="00000000" w:rsidRPr="00000000">
        <w:rPr>
          <w:rFonts w:ascii="Calibri" w:cs="Calibri" w:eastAsia="Calibri" w:hAnsi="Calibri"/>
          <w:b w:val="0"/>
          <w:i w:val="0"/>
          <w:smallCaps w:val="0"/>
          <w:strike w:val="0"/>
          <w:color w:val="000000"/>
          <w:sz w:val="30.400002797444664"/>
          <w:szCs w:val="30.400002797444664"/>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06591796875" w:line="240" w:lineRule="auto"/>
        <w:ind w:left="388.2960510253906"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1. Introduction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93115234375" w:line="262.46320724487305" w:lineRule="auto"/>
        <w:ind w:left="2.02545166015625" w:right="437.0666503906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document is a supplementary addition to an article in process of being published that discusses the  essential Semantic Web technologies. In that article we include an example ontology called the  People_Example to illustrate some OWL, SWRL, and SPARQL. concepts. This document is for those who  wish to follow the examples in the article as well as some additional examples that exceeded the scope  of the article. For those who haven’t read the article this still may be useful. For a true hands-on tutorial,  I recommend you first do the tutorial at: </w:t>
      </w:r>
      <w:r w:rsidDel="00000000" w:rsidR="00000000" w:rsidRPr="00000000">
        <w:rPr>
          <w:rFonts w:ascii="Calibri" w:cs="Calibri" w:eastAsia="Calibri" w:hAnsi="Calibri"/>
          <w:b w:val="0"/>
          <w:i w:val="0"/>
          <w:smallCaps w:val="0"/>
          <w:strike w:val="0"/>
          <w:color w:val="4f81bd"/>
          <w:sz w:val="22.079999923706055"/>
          <w:szCs w:val="22.079999923706055"/>
          <w:u w:val="single"/>
          <w:shd w:fill="auto" w:val="clear"/>
          <w:vertAlign w:val="baseline"/>
          <w:rtl w:val="0"/>
        </w:rPr>
        <w:t xml:space="preserve">https://www.michaeldebellis.com/post/new-protege-pizza tutorial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However, there are additional examples in this document that may be useful to supplement the  Pizza tutorial. If you have done the Pizza tutorial, you can probably skip section 2 as you should be  familiar with how to configure the Protégé environment from the Pizza tutorial.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608154296875" w:line="240" w:lineRule="auto"/>
        <w:ind w:left="378.969726562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2. Installing the Protégé Ontology Editor and Plugins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925048828125" w:line="260.7649040222168" w:lineRule="auto"/>
        <w:ind w:left="4.01275634765625" w:right="479.5605468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this document, any instructions that involve interacting with the UI will be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highlighted in yellow</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Note  that not every UI action is required so don’t just automatically execute every action highlighted.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63.02863121032715" w:lineRule="auto"/>
        <w:ind w:left="9.31182861328125" w:right="509.16259765625" w:hanging="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begin install Protégé. Go to the home page for Protégé: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https://protege.stanford.edu/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select the  large red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Download Now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button. That should take you to the appropriate page for whatever OS you are  using (Mac OS, Windows, or Linux). All our examples were done in the version for Windows. However,  Protégé is not specific to the OS and the examples and instructions should work for all operating  systems.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40283203125" w:line="262.3946285247803" w:lineRule="auto"/>
        <w:ind w:left="4.233551025390625" w:right="462.052001953125" w:hanging="2.870330810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After you have loaded Protégé start the editor. You should get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an icon on your desktop that you can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click 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just as with any other installed application. However, there can occasionally be a bug with  Windows where double clicking the icon doesn’t work. If that is the case open the folder where Protégé  is saved (it should be called Protégé-5.5.0-win) and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double-click on the run.bat file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327880859375" w:line="240" w:lineRule="auto"/>
        <w:ind w:left="14.995117187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2.1 Loading Plugins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90380859375" w:line="263.11946868896484" w:lineRule="auto"/>
        <w:ind w:left="10.195159912109375" w:right="690.58471679687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Protégé community is very active. For those who plan to utilize Protégé we encourage you to sign  up for the user support for Protégé mailing list. Go to: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https://protege.stanford.edu/support.php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click on Subscribe for the Protégé User Support mailing list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564697265625" w:line="262.9383659362793" w:lineRule="auto"/>
        <w:ind w:left="4.01275634765625" w:right="424.08691406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addition to offering support to new users via the list many developers have created very useful tools  that integrate seamlessly with Protégé called Plugins. When you first start Protégé you should be  presented with a pop-up window with all the plugins that are available (see figure 1). You should see this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9431762695312" w:line="240" w:lineRule="auto"/>
        <w:ind w:left="11.495819091796875" w:right="0" w:firstLine="0"/>
        <w:jc w:val="left"/>
        <w:rPr>
          <w:rFonts w:ascii="Calibri" w:cs="Calibri" w:eastAsia="Calibri" w:hAnsi="Calibri"/>
          <w:b w:val="0"/>
          <w:i w:val="0"/>
          <w:smallCaps w:val="0"/>
          <w:strike w:val="0"/>
          <w:color w:val="0000ff"/>
          <w:sz w:val="20.15999984741211"/>
          <w:szCs w:val="20.15999984741211"/>
          <w:u w:val="single"/>
          <w:shd w:fill="auto" w:val="clear"/>
          <w:vertAlign w:val="baseline"/>
        </w:rPr>
      </w:pPr>
      <w:r w:rsidDel="00000000" w:rsidR="00000000" w:rsidRPr="00000000">
        <w:rPr>
          <w:rFonts w:ascii="Calibri" w:cs="Calibri" w:eastAsia="Calibri" w:hAnsi="Calibri"/>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Calibri" w:cs="Calibri" w:eastAsia="Calibri" w:hAnsi="Calibri"/>
          <w:b w:val="0"/>
          <w:i w:val="0"/>
          <w:smallCaps w:val="0"/>
          <w:strike w:val="0"/>
          <w:color w:val="0000ff"/>
          <w:sz w:val="20.15999984741211"/>
          <w:szCs w:val="20.15999984741211"/>
          <w:u w:val="single"/>
          <w:shd w:fill="auto" w:val="clear"/>
          <w:vertAlign w:val="baseline"/>
          <w:rtl w:val="0"/>
        </w:rPr>
        <w:t xml:space="preserve">mdebellissf@gmail.com</w:t>
      </w:r>
      <w:r w:rsidDel="00000000" w:rsidR="00000000" w:rsidRPr="00000000">
        <w:rPr>
          <w:rFonts w:ascii="Calibri" w:cs="Calibri" w:eastAsia="Calibri" w:hAnsi="Calibri"/>
          <w:b w:val="0"/>
          <w:i w:val="0"/>
          <w:smallCaps w:val="0"/>
          <w:strike w:val="0"/>
          <w:color w:val="0000ff"/>
          <w:sz w:val="20.15999984741211"/>
          <w:szCs w:val="20.1599998474121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ff"/>
          <w:sz w:val="20.15999984741211"/>
          <w:szCs w:val="20.15999984741211"/>
          <w:u w:val="single"/>
          <w:shd w:fill="auto" w:val="clear"/>
          <w:vertAlign w:val="baseline"/>
          <w:rtl w:val="0"/>
        </w:rPr>
        <w:t xml:space="preserve">michaeldebellis.com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127197265625" w:line="240" w:lineRule="auto"/>
        <w:ind w:left="4643.56811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619148254395" w:lineRule="auto"/>
        <w:ind w:left="10.195159912109375" w:right="828.143310546875" w:hanging="3.974456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window the first time you open Protégé every day. Also, you can see this window by using the menu  option: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File&gt;Check for plugins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You will need the following plugins to utilize these examples: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2197265625" w:line="240" w:lineRule="auto"/>
        <w:ind w:left="380.1696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Pellet Reasoner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71484375" w:line="240" w:lineRule="auto"/>
        <w:ind w:left="380.1696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SWRLTab plugin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380.1696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Snap SPARQL plugin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925537109375" w:line="240" w:lineRule="auto"/>
        <w:ind w:left="1506.0000610351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030980" cy="3673984"/>
            <wp:effectExtent b="0" l="0" r="0" t="0"/>
            <wp:docPr id="30"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4030980" cy="367398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54705810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 1 The Check for Plugins Window with the SHACL4Progege Plugin Selected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59765625" w:line="262.21384048461914" w:lineRule="auto"/>
        <w:ind w:left="9.31182861328125" w:right="439.4580078125" w:firstLine="1.545715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Click the check box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next to each of these plugins on the plugin window and then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select the Install button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at the bottom of that window. Be patient, this may take a minute or two as you are loading several  different plugins. You should shortly get a message that says, “Plugins will be available the next time you  start Protégé”.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Quit Protégé and restart 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 that the plugins are all available.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8929443359375" w:line="240" w:lineRule="auto"/>
        <w:ind w:left="14.995117187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2.2 Configuring the Protégé User Interface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337890625" w:line="262.21418380737305" w:lineRule="auto"/>
        <w:ind w:left="2.02545166015625" w:right="595.178222656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Protégé UI is highly customizable. It consists of a set of tabs and views. A tab is a preconfigured set  of views (also called panes in some UI systems) that are relevant to certain kinds of ontology editing.  E.g., the classes tab for editing or creating new classes. There are several available tabs and most of  them are not displayed by default.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8929443359375" w:line="262.37096786499023" w:lineRule="auto"/>
        <w:ind w:left="9.31182861328125" w:right="453.88671875" w:hanging="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add (or remove) a tab you use the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Window&gt;Tabs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option. If you select that option, you will see that  several tabs have a check next to them. Those are all the tabs that are currently visible in your version of  Protégé. Now that you have loaded the plugins you will want to add some new tabs. Use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Window&gt;Tabs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select the following tabs: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22509765625" w:line="240" w:lineRule="auto"/>
        <w:ind w:left="4637.1649169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380.169677734375" w:right="817.088623046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SWRLTab. This will allow you to view the two example SWRL rules in the section on SWRL.  ● DL Query. This will allow you to do Description Logic (DL) queries. It will also serve as a place  where you can add the Snap SPARQL view described below.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2998046875" w:line="265.1121139526367" w:lineRule="auto"/>
        <w:ind w:left="730.71533203125" w:right="1250.92529296875" w:hanging="350.54565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Individuals by Class. This will allow you to view various individuals. You will also want to  customize it to more easily see individuals which we’ll describe below.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2900390625" w:line="260.76619148254395" w:lineRule="auto"/>
        <w:ind w:left="730.71533203125" w:right="506.9970703125" w:hanging="350.54565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Classes. This tab should be available by default but if it isn’t select it. This allows you to view the  classes and their necessary and sufficient conditions defined in DL.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94921875" w:line="260.9468936920166" w:lineRule="auto"/>
        <w:ind w:left="724.5329284667969" w:right="628.370361328125" w:hanging="344.3632507324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Object Properties. This tab may already be available but if not select it. This allows you to view  the object property hierarchy and the various options to define properties as functional,  inverses, etc.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54150390625" w:line="262.395715713501" w:lineRule="auto"/>
        <w:ind w:left="2.02545166015625" w:right="427.72216796875" w:firstLine="17.001647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Now that you have all the tabs that you need, you will need to add some views to some of the tabs.  Some of the plugins have their own tabs but others just have views which can be added to existing tabs.  To start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select the DL Query tab</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This is a good place to add the Snap SPARQL view (although you can put  it on any tab).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229736328125" w:line="240" w:lineRule="auto"/>
        <w:ind w:left="8.207855224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Window&gt;Views&gt;Query views&gt;Snap SPARQL Query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2.5759029388428" w:lineRule="auto"/>
        <w:ind w:left="2.02545166015625" w:right="414.33105468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will give you a blue outline for the new view that you can add to the existing DL Query Tab. As you  move the outline around it will change depending on where you put it within the tab. We recommend  you position it so it will be a sub-tab to the DL Query pane. I.e., in the DL Query tab there is just one view  when you start that is used for writing and viewing DL Queries which is called “DL Query”. When you  have added the Snap SPARQL query view there will be two tabs in this window. Position the blue outline  so that it matches the space of the DL Query pane. See figure 2.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56201171875" w:line="206.31969451904297" w:lineRule="auto"/>
        <w:ind w:left="404.49981689453125" w:right="870.5004882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29885" cy="3525394"/>
            <wp:effectExtent b="0" l="0" r="0" t="0"/>
            <wp:docPr id="32"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429885" cy="352539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 2. Adding the Snap SPARQL View to the DL Query Tab</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391357421875" w:line="240" w:lineRule="auto"/>
        <w:ind w:left="4635.8404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7480812072754" w:lineRule="auto"/>
        <w:ind w:left="4.01275634765625" w:right="467.412109375" w:firstLine="3.09112548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you have the outline looking like figure 2 click the mouse. Your DL Query tab should now look like  figure 3. It may take you a couple of tries to get it right. It can be a bit confusing the first time. If you add  the view in the wrong place, you can just delete it and add it again. Any view in a Protégé tab can be  deleted by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clicking the “X”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the far right corner of the view. Also, if you ever accidentally delete a view,  you can easily get it back by doing: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755859375" w:line="240" w:lineRule="auto"/>
        <w:ind w:left="7.103881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Window&gt;Reset selected tab to default state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1.12868309020996" w:lineRule="auto"/>
        <w:ind w:left="4.01275634765625" w:right="570.764160156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Don’t do this for the DL Query tab if you have it the way you want it though because then you will have  to add the Snap SPARQL view back again.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88134765625" w:line="260.76619148254395" w:lineRule="auto"/>
        <w:ind w:left="4.01275634765625" w:right="609.55688476562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Another customization to make is to the Individuals by Class tab.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Select this tab</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There should be 2 sub tabs called Annotations and Usage in the upper right quadrant of this tab next to the Classes view. Use: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138671875" w:line="240" w:lineRule="auto"/>
        <w:ind w:left="7.103881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Window&gt;Views&gt;Individual Views&gt;Individuals by Type (Inferred)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7197265625" w:line="262.2740650177002" w:lineRule="auto"/>
        <w:ind w:left="2.02545166015625" w:right="487.4499511718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will give you another view to add. Do as you did with the Snap SPARQL view and put it as a sub-tab  (the blue rectangle should take up the same space as the Annotations and Usage views). This will show  you all the individuals associated with the lowest class (or classes) in the hierarchy. I.e., For the  People_Example ontology you shouldn’t see the class owl:Thing show up in this view even though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every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individual is an instance of owl:Thing because that would be redundant. Each individual is an instance of  a subclass of owl:Thing so the individuals are only shown for the lowest class in the hierarchy, not their  super-classes. Another useful view to add is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340576171875" w:line="240" w:lineRule="auto"/>
        <w:ind w:left="7.103881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Window&gt;Views&gt;Individual Views&gt;Individuals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26611328125" w:line="206.4998960494995" w:lineRule="auto"/>
        <w:ind w:left="479.0000915527344" w:right="94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335270" cy="3421126"/>
            <wp:effectExtent b="0" l="0" r="0" t="0"/>
            <wp:docPr id="31"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335270" cy="342112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 3. The DL Query tab with the Snap SPARQL View Added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726318359375" w:line="240" w:lineRule="auto"/>
        <w:ind w:left="4629.8785400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745220184326" w:lineRule="auto"/>
        <w:ind w:left="10.8575439453125" w:right="424.739990234375" w:hanging="8.83209228515625"/>
        <w:jc w:val="left"/>
        <w:rPr>
          <w:rFonts w:ascii="Calibri" w:cs="Calibri" w:eastAsia="Calibri" w:hAnsi="Calibri"/>
          <w:b w:val="0"/>
          <w:i w:val="0"/>
          <w:smallCaps w:val="0"/>
          <w:strike w:val="0"/>
          <w:color w:val="000000"/>
          <w:sz w:val="13.920000076293945"/>
          <w:szCs w:val="13.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first view shows the individuals associated with the class or classes that they are instances of (both  defined and inferred by the reasoner). The second view just shows all the individuals in alphabetic order.  For larger ontologies this isn’t all that useful which is why we recommend the Individuals by Type  (Inferred) view but for small ontologies such as the example in this chapter the alphabetic view can be  useful. If you add both of these views your Individuals by Class tab should now look similar to figure 4.</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755859375" w:line="263.0294895172119" w:lineRule="auto"/>
        <w:ind w:left="4.01275634765625" w:right="529.621582031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Note that John_Doe is selected in the Individuals by type (inferred) view and hence the property values  for him are shown in the Property Assertions view and the classes that he is an instance of are shown in  the Description view to the left of the Property Assertions view. This is a good way to navigate the  various individuals and see the values they have both asserted by the user (in black) and inferred by the  reasoner (highlighted in yellow).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39453125" w:line="204.93091106414795" w:lineRule="auto"/>
        <w:ind w:left="251.00006103515625" w:right="718.0004882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624195" cy="4428490"/>
            <wp:effectExtent b="0" l="0" r="0" t="0"/>
            <wp:docPr id="24"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624195" cy="442849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 4. The Configured Individuals by Class Tab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91259765625" w:line="240" w:lineRule="auto"/>
        <w:ind w:left="14.995117187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2.3 Loading Ontologies and Starting the Reasoner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90380859375" w:line="263.20996284484863" w:lineRule="auto"/>
        <w:ind w:left="17.039947509765625" w:right="782.752685546875" w:hanging="13.2479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are almost there. Now load the People_Example ontology that can be downloaded at:  </w:t>
      </w:r>
      <w:r w:rsidDel="00000000" w:rsidR="00000000" w:rsidRPr="00000000">
        <w:rPr>
          <w:rFonts w:ascii="Calibri" w:cs="Calibri" w:eastAsia="Calibri" w:hAnsi="Calibri"/>
          <w:b w:val="0"/>
          <w:i w:val="0"/>
          <w:smallCaps w:val="0"/>
          <w:strike w:val="0"/>
          <w:color w:val="4f81bd"/>
          <w:sz w:val="22.079999923706055"/>
          <w:szCs w:val="22.079999923706055"/>
          <w:u w:val="single"/>
          <w:shd w:fill="auto" w:val="clear"/>
          <w:vertAlign w:val="baseline"/>
          <w:rtl w:val="0"/>
        </w:rPr>
        <w:t xml:space="preserve">https://tinyurl.com/PillarsExamples</w:t>
      </w:r>
      <w:r w:rsidDel="00000000" w:rsidR="00000000" w:rsidRPr="00000000">
        <w:rPr>
          <w:rFonts w:ascii="Calibri" w:cs="Calibri" w:eastAsia="Calibri" w:hAnsi="Calibri"/>
          <w:b w:val="0"/>
          <w:i w:val="0"/>
          <w:smallCaps w:val="0"/>
          <w:strike w:val="0"/>
          <w:color w:val="4f81bd"/>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Download the sample ontology to your hard drive and then use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File&gt;Open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4933776855469" w:line="240" w:lineRule="auto"/>
        <w:ind w:left="8.275146484375"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It won’t look identical yet because you haven’t loaded the ontology or run the reasoner.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619506835938" w:line="240" w:lineRule="auto"/>
        <w:ind w:left="4635.6195068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17.039947509765625" w:right="474.097900390625" w:hanging="15.01449584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reason you loaded the Pellet reasoner plugin is that this example uses SWRL rules and Pellet is the  best reasoner in Protégé to use with SWRL. When you click on the Reasoner menu option there should  be several reasoners listed at the top. Pellet should now be included in that list. Select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Reasoner&gt;Pellet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265625" w:line="262.68004417419434" w:lineRule="auto"/>
        <w:ind w:left="4.233551025390625" w:right="525.42602539062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Next you want to configure the reasoner. By default, several of the inferences that the reasoner is  capable of are not enabled because for large ontologies some of these inferences can take some time.  However, for this simple ontology and for many ontologies that is not an issue and in order to  understand the full power of the OWL reasoner you will want to enable all possible inferences. To do so  select: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Reasoner&gt;Configure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This should bring up a window with two tabs. The default tab: “Displayed  Inferences” is the one you want. In that tab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select </w:t>
      </w:r>
      <w:r w:rsidDel="00000000" w:rsidR="00000000" w:rsidRPr="00000000">
        <w:rPr>
          <w:rFonts w:ascii="Calibri" w:cs="Calibri" w:eastAsia="Calibri" w:hAnsi="Calibri"/>
          <w:b w:val="0"/>
          <w:i w:val="1"/>
          <w:smallCaps w:val="0"/>
          <w:strike w:val="0"/>
          <w:color w:val="000000"/>
          <w:sz w:val="22.079999923706055"/>
          <w:szCs w:val="22.079999923706055"/>
          <w:highlight w:val="yellow"/>
          <w:u w:val="none"/>
          <w:vertAlign w:val="baseline"/>
          <w:rtl w:val="0"/>
        </w:rPr>
        <w:t xml:space="preserve">every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box</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You will get warnings that a couple of the  selections may take some time but again that is not an issue except for large complex ontologies. After  you have checked every box select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OK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11328125" w:line="261.9880199432373" w:lineRule="auto"/>
        <w:ind w:left="2.02545166015625" w:right="522.1154785156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Then select the Reasoner menu option again. There should be a black dot to the left of Pellet indicating  it is the selected reasoner. The first menu option should be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Reasoner&gt;Start reasoner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Use that and start  the reasoner. After a second or so the message in the very far right lower corner should say “Reasoner  Active” followed by a checked box and “Show Inferences”. If you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navigate to the Individuals by class tab</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select John_Doe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your UI should now look like figure 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97119140625" w:line="262.3343753814697" w:lineRule="auto"/>
        <w:ind w:left="4.233551025390625" w:right="507.236328125" w:firstLine="2.8703308105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Whenever you load an ontology or after you make any changes the message will change to “Reasoner  state out of sync with active ontology”. That means you need to run the reasoner again. To do so select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Reasoner&gt;Synchronize reasoner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That should get you back to the message that just says “Reasoner  Active” which means the ontology is in synch with the reasoner.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79248046875" w:line="240" w:lineRule="auto"/>
        <w:ind w:left="377.0401000976562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3. The Web Ontology Language (OWL)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248046875" w:line="262.93813705444336" w:lineRule="auto"/>
        <w:ind w:left="4.454345703125" w:right="468.23974609375" w:firstLine="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OWL provides the capability for a powerful semantic language that implements many of the concepts  from set theory and logic that in the past were confined to research systems that could not scale to the  enterprise level. An OWL model is called an ontology. An OWL ontology consists of a set of logical  axioms. These axioms all map to triples in an RDF graph. However, it is most intuitive to think of them as  logical axioms.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230712890625" w:line="240" w:lineRule="auto"/>
        <w:ind w:left="13.4399414062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3.1 OWL Classes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62.57630348205566" w:lineRule="auto"/>
        <w:ind w:left="4.01275634765625" w:right="487.672119140625" w:firstLine="7.065582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OWL classes are built on top of and add additional semantics to RDFS classes. Whereas classes in most  other languages only have heuristic definitions OWL classes have a rigorous formal definition. An OWL  class is a set. A superclass is a superset, i.e., a set that is more general and contains more elements than  its subset. Individuals in OWL are elements of sets. When an individual is an instance of a class then that  individual is an element of the set represented by that class. The properties that describe sets in set  theory also apply to OWL classes and can be asserted by various axioms.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634765625" w:line="240" w:lineRule="auto"/>
        <w:ind w:left="2.02545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3 types of OWL classes: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62.3949718475342" w:lineRule="auto"/>
        <w:ind w:left="730.71533203125" w:right="660.28564453125" w:hanging="350.98724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Primitive classes. These are classes that have axioms that provide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necessary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but not sufficient  conditions for an individual to be an instance of the class. The reasoner can infer information  about an instance based on the fact that it is declared as an instance of a primitive class, but it  cannot infer that an individual is an instance of a primitive class.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305419921875" w:line="260.7652187347412" w:lineRule="auto"/>
        <w:ind w:left="737.5601196289062" w:right="947.10693359375" w:hanging="364.23522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Defined classes. These are classes that have both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necessary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sufficient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conditions. The  reasoner can both infer new information about an individual defined to be an instance of 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0230102539062" w:line="240" w:lineRule="auto"/>
        <w:ind w:left="4636.281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730.71533203125" w:right="651.893310546875" w:firstLine="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defined class and it can also infer that an individual is an instance of a defined class even if the  user has not explicitly asserted that it is. We will see examples of this in our simple example  ontology below.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2998046875" w:line="262.2144412994385" w:lineRule="auto"/>
        <w:ind w:left="730.71533203125" w:right="481.65771484375" w:hanging="35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Anonymous classes. Anonymous classes are created by the reasoner based on various other axioms. E.g., if the definition for the domain or range of a property is that it must be an instance  of Dog or an instance of Cat the reasoner will create an anonymous class that is the union of the  classes Dog and Cat.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8876953125" w:line="240" w:lineRule="auto"/>
        <w:ind w:left="13.4399414062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3.2 OWL Properties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4208984375" w:line="265.1121139526367" w:lineRule="auto"/>
        <w:ind w:left="4.01275634765625" w:right="960.9826660156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Relations between individuals are described by OWL properties. There are various axioms from set  theory that can be used to enhance the semantics of OWL properties: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2255859375" w:line="262.6126956939697" w:lineRule="auto"/>
        <w:ind w:left="380.169677734375" w:right="505.725097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pgSz w:h="15840" w:w="12240" w:orient="portrait"/>
          <w:pgMar w:bottom="1041.6000366210938" w:top="1421.199951171875" w:left="1440" w:right="974.000244140625" w:header="0" w:footer="720"/>
          <w:pgNumType w:start="1"/>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Functional properties. Functional properties must have at most one value for each individual.  E.g., the has_Age property would be functional. A person can have only one value for their age.  ● Symmetric properties. Symmetric properties point in both directions. E.g., has_Sibling or  has_Spouse are symmetric properties. If X has_Sibling Y, then Y has_Sibling X. See figure 5.  ● Inverse properties. Inverse properties go in opposite directions. E.g., has_Parent and has_Child  are inverse properties. If X has_Parent Y, then Y has_Child X. See figure 6.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226074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Mary  </w:t>
      </w:r>
      <w:r w:rsidDel="00000000" w:rsidR="00000000" w:rsidRPr="00000000">
        <w:drawing>
          <wp:anchor allowOverlap="1" behindDoc="0" distB="19050" distT="19050" distL="19050" distR="19050" hidden="0" layoutInCell="1" locked="0" relativeHeight="0" simplePos="0">
            <wp:simplePos x="0" y="0"/>
            <wp:positionH relativeFrom="column">
              <wp:posOffset>-83513</wp:posOffset>
            </wp:positionH>
            <wp:positionV relativeFrom="paragraph">
              <wp:posOffset>26670</wp:posOffset>
            </wp:positionV>
            <wp:extent cx="694944" cy="448056"/>
            <wp:effectExtent b="0" l="0" r="0" t="0"/>
            <wp:wrapSquare wrapText="bothSides" distB="19050" distT="19050" distL="19050" distR="19050"/>
            <wp:docPr id="23"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694944" cy="448056"/>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Doe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has  </w:t>
      </w:r>
      <w:r w:rsidDel="00000000" w:rsidR="00000000" w:rsidRPr="00000000">
        <w:drawing>
          <wp:anchor allowOverlap="1" behindDoc="0" distB="19050" distT="19050" distL="19050" distR="19050" hidden="0" layoutInCell="1" locked="0" relativeHeight="0" simplePos="0">
            <wp:simplePos x="0" y="0"/>
            <wp:positionH relativeFrom="column">
              <wp:posOffset>500580</wp:posOffset>
            </wp:positionH>
            <wp:positionV relativeFrom="paragraph">
              <wp:posOffset>105918</wp:posOffset>
            </wp:positionV>
            <wp:extent cx="606552" cy="451104"/>
            <wp:effectExtent b="0" l="0" r="0" t="0"/>
            <wp:wrapSquare wrapText="bothSides" distB="19050" distT="19050" distL="19050" distR="19050"/>
            <wp:docPr id="28"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606552" cy="451104"/>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Sibling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6391601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Susan  </w:t>
      </w:r>
      <w:r w:rsidDel="00000000" w:rsidR="00000000" w:rsidRPr="00000000">
        <w:drawing>
          <wp:anchor allowOverlap="1" behindDoc="0" distB="19050" distT="19050" distL="19050" distR="19050" hidden="0" layoutInCell="1" locked="0" relativeHeight="0" simplePos="0">
            <wp:simplePos x="0" y="0"/>
            <wp:positionH relativeFrom="column">
              <wp:posOffset>-80529</wp:posOffset>
            </wp:positionH>
            <wp:positionV relativeFrom="paragraph">
              <wp:posOffset>26670</wp:posOffset>
            </wp:positionV>
            <wp:extent cx="606552" cy="448056"/>
            <wp:effectExtent b="0" l="0" r="0" t="0"/>
            <wp:wrapSquare wrapText="bothSides" distB="19050" distT="19050" distL="19050" distR="19050"/>
            <wp:docPr id="26"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606552" cy="448056"/>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568359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128000259399414"/>
          <w:szCs w:val="22.128000259399414"/>
          <w:u w:val="none"/>
          <w:shd w:fill="auto" w:val="clear"/>
          <w:vertAlign w:val="baseline"/>
        </w:rPr>
      </w:pPr>
      <w:r w:rsidDel="00000000" w:rsidR="00000000" w:rsidRPr="00000000">
        <w:rPr>
          <w:rFonts w:ascii="Arial" w:cs="Arial" w:eastAsia="Arial" w:hAnsi="Arial"/>
          <w:b w:val="0"/>
          <w:i w:val="0"/>
          <w:smallCaps w:val="0"/>
          <w:strike w:val="0"/>
          <w:color w:val="000000"/>
          <w:sz w:val="22.128000259399414"/>
          <w:szCs w:val="22.128000259399414"/>
          <w:u w:val="none"/>
          <w:shd w:fill="auto" w:val="clear"/>
          <w:vertAlign w:val="baseline"/>
          <w:rtl w:val="0"/>
        </w:rPr>
        <w:t xml:space="preserve">John  </w:t>
      </w:r>
      <w:r w:rsidDel="00000000" w:rsidR="00000000" w:rsidRPr="00000000">
        <w:drawing>
          <wp:anchor allowOverlap="1" behindDoc="0" distB="19050" distT="19050" distL="19050" distR="19050" hidden="0" layoutInCell="1" locked="0" relativeHeight="0" simplePos="0">
            <wp:simplePos x="0" y="0"/>
            <wp:positionH relativeFrom="column">
              <wp:posOffset>-76556</wp:posOffset>
            </wp:positionH>
            <wp:positionV relativeFrom="paragraph">
              <wp:posOffset>27229</wp:posOffset>
            </wp:positionV>
            <wp:extent cx="658368" cy="448056"/>
            <wp:effectExtent b="0" l="0" r="0" t="0"/>
            <wp:wrapSquare wrapText="bothSides" distB="19050" distT="19050" distL="19050" distR="19050"/>
            <wp:docPr id="21"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658368" cy="448056"/>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6337890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253662109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has  </w:t>
      </w:r>
      <w:r w:rsidDel="00000000" w:rsidR="00000000" w:rsidRPr="00000000">
        <w:drawing>
          <wp:anchor allowOverlap="1" behindDoc="0" distB="19050" distT="19050" distL="19050" distR="19050" hidden="0" layoutInCell="1" locked="0" relativeHeight="0" simplePos="0">
            <wp:simplePos x="0" y="0"/>
            <wp:positionH relativeFrom="column">
              <wp:posOffset>-83280</wp:posOffset>
            </wp:positionH>
            <wp:positionV relativeFrom="paragraph">
              <wp:posOffset>26670</wp:posOffset>
            </wp:positionV>
            <wp:extent cx="603504" cy="448056"/>
            <wp:effectExtent b="0" l="0" r="0" t="0"/>
            <wp:wrapSquare wrapText="bothSides" distB="19050" distT="19050" distL="19050" distR="19050"/>
            <wp:docPr id="19"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603504" cy="448056"/>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0799560546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has  </w:t>
      </w:r>
      <w:r w:rsidDel="00000000" w:rsidR="00000000" w:rsidRPr="00000000">
        <w:drawing>
          <wp:anchor allowOverlap="1" behindDoc="0" distB="19050" distT="19050" distL="19050" distR="19050" hidden="0" layoutInCell="1" locked="0" relativeHeight="0" simplePos="0">
            <wp:simplePos x="0" y="0"/>
            <wp:positionH relativeFrom="column">
              <wp:posOffset>-83661</wp:posOffset>
            </wp:positionH>
            <wp:positionV relativeFrom="paragraph">
              <wp:posOffset>26670</wp:posOffset>
            </wp:positionV>
            <wp:extent cx="573024" cy="448056"/>
            <wp:effectExtent b="0" l="0" r="0" t="0"/>
            <wp:wrapSquare wrapText="bothSides" distB="19050" distT="19050" distL="19050" distR="19050"/>
            <wp:docPr id="22"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73024" cy="448056"/>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Child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257080078125" w:line="247.29280471801758" w:lineRule="auto"/>
        <w:ind w:left="0" w:right="0" w:firstLine="0"/>
        <w:jc w:val="left"/>
        <w:rPr>
          <w:rFonts w:ascii="Arial" w:cs="Arial" w:eastAsia="Arial" w:hAnsi="Arial"/>
          <w:b w:val="0"/>
          <w:i w:val="0"/>
          <w:smallCaps w:val="0"/>
          <w:strike w:val="0"/>
          <w:color w:val="000000"/>
          <w:sz w:val="22.128000259399414"/>
          <w:szCs w:val="22.128000259399414"/>
          <w:u w:val="none"/>
          <w:shd w:fill="auto" w:val="clear"/>
          <w:vertAlign w:val="baseline"/>
        </w:rPr>
        <w:sectPr>
          <w:type w:val="continuous"/>
          <w:pgSz w:h="15840" w:w="12240" w:orient="portrait"/>
          <w:pgMar w:bottom="1041.6000366210938" w:top="1421.199951171875" w:left="3823.91845703125" w:right="3502.68310546875" w:header="0" w:footer="720"/>
          <w:cols w:equalWidth="0" w:num="3">
            <w:col w:space="0" w:w="1640"/>
            <w:col w:space="0" w:w="1640"/>
            <w:col w:space="0" w:w="16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Susan  </w:t>
      </w:r>
      <w:r w:rsidDel="00000000" w:rsidR="00000000" w:rsidRPr="00000000">
        <w:rPr>
          <w:rFonts w:ascii="Arial" w:cs="Arial" w:eastAsia="Arial" w:hAnsi="Arial"/>
          <w:b w:val="0"/>
          <w:i w:val="0"/>
          <w:smallCaps w:val="0"/>
          <w:strike w:val="0"/>
          <w:color w:val="000000"/>
          <w:sz w:val="22.128000259399414"/>
          <w:szCs w:val="22.128000259399414"/>
          <w:u w:val="none"/>
          <w:shd w:fill="auto" w:val="clear"/>
          <w:vertAlign w:val="baseline"/>
          <w:rtl w:val="0"/>
        </w:rPr>
        <w:t xml:space="preserve">Doe </w:t>
      </w:r>
      <w:r w:rsidDel="00000000" w:rsidR="00000000" w:rsidRPr="00000000">
        <w:drawing>
          <wp:anchor allowOverlap="1" behindDoc="0" distB="19050" distT="19050" distL="19050" distR="19050" hidden="0" layoutInCell="1" locked="0" relativeHeight="0" simplePos="0">
            <wp:simplePos x="0" y="0"/>
            <wp:positionH relativeFrom="column">
              <wp:posOffset>-85929</wp:posOffset>
            </wp:positionH>
            <wp:positionV relativeFrom="paragraph">
              <wp:posOffset>26670</wp:posOffset>
            </wp:positionV>
            <wp:extent cx="606552" cy="448056"/>
            <wp:effectExtent b="0" l="0" r="0" t="0"/>
            <wp:wrapSquare wrapText="bothSides" distB="19050" distT="19050" distL="19050" distR="19050"/>
            <wp:docPr id="18"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606552" cy="448056"/>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169921875" w:line="240" w:lineRule="auto"/>
        <w:ind w:left="1752.00012207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128000259399414"/>
          <w:szCs w:val="22.128000259399414"/>
          <w:u w:val="none"/>
          <w:shd w:fill="auto" w:val="clear"/>
          <w:vertAlign w:val="baseline"/>
        </w:rPr>
        <w:drawing>
          <wp:inline distB="19050" distT="19050" distL="19050" distR="19050">
            <wp:extent cx="1959864" cy="274320"/>
            <wp:effectExtent b="0" l="0" r="0" t="0"/>
            <wp:docPr id="20"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1959864" cy="2743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5 Symmetric properties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770888" cy="277368"/>
            <wp:effectExtent b="0" l="0" r="0" t="0"/>
            <wp:docPr id="25"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1770888" cy="2773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6 Inverse properties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84436416626" w:lineRule="auto"/>
        <w:ind w:left="380.169677734375" w:right="519.6350097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Transitive properties. Transitive properties propagate relations from one object to another. The  &gt; or &lt; relations are example of transitive properties. If X &gt; Y and Y &gt; Z, then X &gt; Z. See figure 7.  ● Reflexive properties. Reflexive properties are properties that always apply from an individual  back to that same individual. See figure 8. Equality is an example of a reflexive property. Any  individual is always equal to itself. Owl provides a property called owl:sameAs that is reflexive.  This is a way that OWL is different from traditional OOP. Entities are not assumed to be distinct  from each other. Reflexive properties always have owl:Thing as their domain and range and  should be used with care.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8740234375" w:line="262.21409797668457" w:lineRule="auto"/>
        <w:ind w:left="724.5329284667969" w:right="546.502685546875" w:hanging="344.3632507324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Super and sub properties. A super property is more general than its sub-property. E.g.,  has_Parent is a super-property to has_Father. If X has_Father Y, then X has_Parent Y. However,  the inverse is not necessarily true. Just because X has_Parent Y does not require that X  has_Father Y (Y could be the mother of X).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948974609375" w:line="265.65467834472656" w:lineRule="auto"/>
        <w:ind w:left="17.039947509765625" w:right="477.514648437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properties can have super and sub properties. Only object and data properties can be functional. The  rest of the characteristics can only apply to object properties.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241455078125" w:line="240" w:lineRule="auto"/>
        <w:ind w:left="4635.398559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5840" w:w="12240" w:orient="portrait"/>
          <w:pgMar w:bottom="1041.6000366210938" w:top="1421.199951171875" w:left="1440" w:right="974.000244140625" w:header="0" w:footer="720"/>
          <w:cols w:equalWidth="0" w:num="1">
            <w:col w:space="0" w:w="9825.999755859375"/>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727294921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120361328125" w:line="248.16490173339844"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128000259399414"/>
          <w:szCs w:val="22.128000259399414"/>
          <w:u w:val="none"/>
          <w:shd w:fill="auto" w:val="clear"/>
          <w:vertAlign w:val="baseline"/>
          <w:rtl w:val="0"/>
        </w:rPr>
        <w:t xml:space="preserve">Susan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Doe </w:t>
      </w:r>
      <w:r w:rsidDel="00000000" w:rsidR="00000000" w:rsidRPr="00000000">
        <w:drawing>
          <wp:anchor allowOverlap="1" behindDoc="0" distB="19050" distT="19050" distL="19050" distR="19050" hidden="0" layoutInCell="1" locked="0" relativeHeight="0" simplePos="0">
            <wp:simplePos x="0" y="0"/>
            <wp:positionH relativeFrom="column">
              <wp:posOffset>-84635</wp:posOffset>
            </wp:positionH>
            <wp:positionV relativeFrom="paragraph">
              <wp:posOffset>28245</wp:posOffset>
            </wp:positionV>
            <wp:extent cx="850392" cy="448056"/>
            <wp:effectExtent b="0" l="0" r="0" t="0"/>
            <wp:wrapSquare wrapText="bothSides" distB="19050" distT="19050" distL="19050" distR="19050"/>
            <wp:docPr id="27"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850392" cy="448056"/>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has  </w:t>
      </w:r>
      <w:r w:rsidDel="00000000" w:rsidR="00000000" w:rsidRPr="00000000">
        <w:drawing>
          <wp:anchor allowOverlap="1" behindDoc="0" distB="19050" distT="19050" distL="19050" distR="19050" hidden="0" layoutInCell="1" locked="0" relativeHeight="0" simplePos="0">
            <wp:simplePos x="0" y="0"/>
            <wp:positionH relativeFrom="column">
              <wp:posOffset>-82773</wp:posOffset>
            </wp:positionH>
            <wp:positionV relativeFrom="paragraph">
              <wp:posOffset>27560</wp:posOffset>
            </wp:positionV>
            <wp:extent cx="850392" cy="451104"/>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850392" cy="451104"/>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734375" w:line="395.49407958984375"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Ancestor John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40063476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041.6000366210938" w:top="1421.199951171875" w:left="1456.8191528320312" w:right="3074.571533203125" w:header="0" w:footer="720"/>
          <w:cols w:equalWidth="0" w:num="4">
            <w:col w:space="0" w:w="1940"/>
            <w:col w:space="0" w:w="1940"/>
            <w:col w:space="0" w:w="1940"/>
            <w:col w:space="0" w:w="19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owl:sameAs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128000259399414"/>
          <w:szCs w:val="22.12800025939941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850392" cy="448056"/>
            <wp:effectExtent b="0" l="0" r="0" t="0"/>
            <wp:docPr id="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850392" cy="448056"/>
                    </a:xfrm>
                    <a:prstGeom prst="rect"/>
                    <a:ln/>
                  </pic:spPr>
                </pic:pic>
              </a:graphicData>
            </a:graphic>
          </wp:inline>
        </w:drawing>
      </w:r>
      <w:r w:rsidDel="00000000" w:rsidR="00000000" w:rsidRPr="00000000">
        <w:rPr>
          <w:rFonts w:ascii="Arial" w:cs="Arial" w:eastAsia="Arial" w:hAnsi="Arial"/>
          <w:b w:val="0"/>
          <w:i w:val="0"/>
          <w:smallCaps w:val="0"/>
          <w:strike w:val="0"/>
          <w:color w:val="000000"/>
          <w:sz w:val="22.128000259399414"/>
          <w:szCs w:val="22.128000259399414"/>
          <w:u w:val="none"/>
          <w:shd w:fill="auto" w:val="clear"/>
          <w:vertAlign w:val="baseline"/>
          <w:rtl w:val="0"/>
        </w:rPr>
        <w:t xml:space="preserve">Ancestor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128000259399414"/>
          <w:szCs w:val="22.128000259399414"/>
          <w:u w:val="none"/>
          <w:shd w:fill="auto" w:val="clear"/>
          <w:vertAlign w:val="baseline"/>
        </w:rPr>
        <w:drawing>
          <wp:inline distB="19050" distT="19050" distL="19050" distR="19050">
            <wp:extent cx="606552" cy="448056"/>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606552" cy="448056"/>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Doe </w:t>
      </w:r>
      <w:r w:rsidDel="00000000" w:rsidR="00000000" w:rsidRPr="00000000">
        <w:drawing>
          <wp:anchor allowOverlap="1" behindDoc="0" distB="19050" distT="19050" distL="19050" distR="19050" hidden="0" layoutInCell="1" locked="0" relativeHeight="0" simplePos="0">
            <wp:simplePos x="0" y="0"/>
            <wp:positionH relativeFrom="column">
              <wp:posOffset>110490</wp:posOffset>
            </wp:positionH>
            <wp:positionV relativeFrom="paragraph">
              <wp:posOffset>531114</wp:posOffset>
            </wp:positionV>
            <wp:extent cx="850392" cy="448056"/>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850392" cy="448056"/>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773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Ancestor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261230468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Barbara  </w:t>
      </w:r>
      <w:r w:rsidDel="00000000" w:rsidR="00000000" w:rsidRPr="00000000">
        <w:drawing>
          <wp:anchor allowOverlap="1" behindDoc="0" distB="19050" distT="19050" distL="19050" distR="19050" hidden="0" layoutInCell="1" locked="0" relativeHeight="0" simplePos="0">
            <wp:simplePos x="0" y="0"/>
            <wp:positionH relativeFrom="column">
              <wp:posOffset>-83653</wp:posOffset>
            </wp:positionH>
            <wp:positionV relativeFrom="paragraph">
              <wp:posOffset>27305</wp:posOffset>
            </wp:positionV>
            <wp:extent cx="704088" cy="448056"/>
            <wp:effectExtent b="0" l="0" r="0" t="0"/>
            <wp:wrapSquare wrapText="bothSides" distB="19050" distT="19050" distL="19050" distR="19050"/>
            <wp:docPr id="29"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704088" cy="448056"/>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7099609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9892578125" w:line="216.7984771728515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Susan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030224" cy="277368"/>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1030224" cy="2773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Doe</w:t>
      </w:r>
      <w:r w:rsidDel="00000000" w:rsidR="00000000" w:rsidRPr="00000000">
        <w:drawing>
          <wp:anchor allowOverlap="1" behindDoc="0" distB="19050" distT="19050" distL="19050" distR="19050" hidden="0" layoutInCell="1" locked="0" relativeHeight="0" simplePos="0">
            <wp:simplePos x="0" y="0"/>
            <wp:positionH relativeFrom="column">
              <wp:posOffset>-85523</wp:posOffset>
            </wp:positionH>
            <wp:positionV relativeFrom="paragraph">
              <wp:posOffset>284227</wp:posOffset>
            </wp:positionV>
            <wp:extent cx="606552" cy="448056"/>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606552" cy="448056"/>
                    </a:xfrm>
                    <a:prstGeom prst="rect"/>
                    <a:ln/>
                  </pic:spPr>
                </pic:pic>
              </a:graphicData>
            </a:graphic>
          </wp:anchor>
        </w:drawing>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55273437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1041.6000366210938" w:top="1421.199951171875" w:left="2875.1998901367188" w:right="2788.800048828125" w:header="0" w:footer="720"/>
          <w:cols w:equalWidth="0" w:num="3">
            <w:col w:space="0" w:w="2200"/>
            <w:col w:space="0" w:w="2200"/>
            <w:col w:space="0" w:w="220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770888" cy="274320"/>
            <wp:effectExtent b="0" l="0" r="0" t="0"/>
            <wp:docPr id="8"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1770888" cy="2743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8 Reflexive property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4853515625" w:line="240" w:lineRule="auto"/>
        <w:ind w:left="1348.7997436523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103120" cy="277368"/>
            <wp:effectExtent b="0" l="0" r="0" t="0"/>
            <wp:docPr id="9"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2103120" cy="2773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7 Transitive properties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51901245117" w:lineRule="auto"/>
        <w:ind w:left="17.039947509765625" w:right="495.70190429687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Figure 9 shows the object properties for the example ontology displayed in the Protégé ontology editor.  Note that has_Father is a sub-property of has_Parent which is a sub-property of  has_Social_Relation_With.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23876953125" w:line="262.2137260437012" w:lineRule="auto"/>
        <w:ind w:left="4.233551025390625" w:right="469.29809570312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Figure 10 shows the description for the individual John_Doe. In Protégé the information displayed in a  normal black font is information that has been asserted by the user. Information that is highlighted in  yellow is information that has been inferred by the reasoner. For John_Doe, there are 5 axioms asserted  about him: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893798828125" w:line="240" w:lineRule="auto"/>
        <w:ind w:left="380.1696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has_Friend John_Smith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80.1696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has_Wife Beth_Doe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380.1696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has_Daughter Mary_Doe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40" w:lineRule="auto"/>
        <w:ind w:left="380.1696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has_Brother Tom_Doe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380.16967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has_Sister Sarah_Doe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59765625" w:line="265.11082649230957" w:lineRule="auto"/>
        <w:ind w:left="17.039947509765625" w:right="880.249023437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the additional axioms have been inferred by the reasoner based on the definitions of the various  properties. For example: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25" w:line="265.1111698150635" w:lineRule="auto"/>
        <w:ind w:left="730.9361267089844" w:right="425.20751953125" w:hanging="350.766448974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Because has_Daughter is a sub-property of has_Child and John_Doe has_Daughter Mary_Doe he  also has_Child Mary_Doe.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12109375" w:line="261.1277961730957" w:lineRule="auto"/>
        <w:ind w:left="737.5601196289062" w:right="635.14892578125" w:hanging="357.3904418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Because has_Wife is a sub-property of has_Spouse and John_Doe has_Wife Beth_Doe, he also  has_Spouse Beth_Doe.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90869140625" w:line="260.7655334472656" w:lineRule="auto"/>
        <w:ind w:left="730.9361267089844" w:right="770.91552734375" w:hanging="350.766448974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Because has_Spouse and has_Child are sub-properties of has_Social_Relationship, John_Doe  also has_Social_Relationship with his wife and child.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8219299316406" w:line="240" w:lineRule="auto"/>
        <w:ind w:left="4633.63220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619148254395" w:lineRule="auto"/>
        <w:ind w:left="724.5329284667969" w:right="614.57763671875" w:hanging="344.3632507324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reasoner has inferred that he also has_Friend Jay_Gatsby. This is because on Jay_Gatsby  there is a user assertion that he has_Friend John_Doe and has_Friend is a symmetric property.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22998046875" w:line="240" w:lineRule="auto"/>
        <w:ind w:left="72.4598693847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533904" cy="3438652"/>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2533904" cy="34386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2873464</wp:posOffset>
            </wp:positionH>
            <wp:positionV relativeFrom="paragraph">
              <wp:posOffset>-583818</wp:posOffset>
            </wp:positionV>
            <wp:extent cx="3238754" cy="4705477"/>
            <wp:effectExtent b="0" l="0" r="0" t="0"/>
            <wp:wrapSquare wrapText="left" distB="19050" distT="19050" distL="19050" distR="19050"/>
            <wp:docPr id="1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3238754" cy="4705477"/>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2325624" cy="274320"/>
            <wp:effectExtent b="0" l="0" r="0" t="0"/>
            <wp:docPr id="1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2325624" cy="2743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9 Object Properties in Protégé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18701171875" w:line="240" w:lineRule="auto"/>
        <w:ind w:left="0" w:right="1142.799682617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2188464" cy="277368"/>
            <wp:effectExtent b="0" l="0" r="0" t="0"/>
            <wp:docPr id="12"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2188464" cy="2773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10 Description for John Doe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9414062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3.3 OWL Axioms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62.9383373260498" w:lineRule="auto"/>
        <w:ind w:left="2.02545166015625" w:right="444.833984375" w:firstLine="9.05288696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of the most powerful features of OWL is the ability to provide formal definitions of classes using the  Description Logic (DL) language. These axioms are typically asserted on property values for the class.  There are three kinds of axioms that can be asserted about OWL classes: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2337646484375" w:line="265.1114559173584" w:lineRule="auto"/>
        <w:ind w:left="737.5601196289062" w:right="471.944580078125" w:hanging="357.8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Quantifier restrictions. These describe that a property must have some or all values that are of a  particular class or datatype.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81591796875" w:line="260.7655334472656" w:lineRule="auto"/>
        <w:ind w:left="737.5601196289062" w:right="511.024169921875" w:hanging="364.23522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Cardinality restrictions. These describe the number of individuals that must be related to a class  by a specific property.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03369140625" w:line="240" w:lineRule="auto"/>
        <w:ind w:left="372.000122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Value restrictions. These describe specific values that a property must have.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689208984375" w:line="260.7289695739746" w:lineRule="auto"/>
        <w:ind w:left="10.41595458984375" w:right="515.8361816406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Recall that First Order Logic (FOL) has two types of quantifiers: existential and universal quantification.  Existential quantification means that there exists at least one value that matches a variable in a formula  and makes it true. Universal quantification means that all possible values that match a variable in 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356689453125" w:line="240" w:lineRule="auto"/>
        <w:ind w:left="4633.6322021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76619148254395" w:lineRule="auto"/>
        <w:ind w:left="10.195159912109375" w:right="1017.147216796875" w:hanging="5.74081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formula will make it true. OWL implements existential quantification via the Description Logic (DL)  operator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some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universal quantification via the DL operator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only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2197265625" w:line="240" w:lineRule="auto"/>
        <w:ind w:left="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in the People_Example ontology we define the class Adult as: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822265625" w:line="240" w:lineRule="auto"/>
        <w:ind w:left="17.481536865234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Person and (has_Age some xsd:integer[&gt; 18])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55859375" w:line="262.68004417419434" w:lineRule="auto"/>
        <w:ind w:left="4.01275634765625" w:right="455.186767578125" w:firstLine="7.065582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OWL distinguishes between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primitive classes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have necessary conditions and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defined classes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have necessary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sufficient conditions. In Protégé a defined class has axioms in 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Equivalent To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part of its description and is shown in the UI with three horizontal white stripes in the circle next the  name of the class. See figure 11. Because Adult is a defined class, any individual who satisfies its axioms  (i.e., is an instance of the Person class and has a value for the has_Age data property that is an integer  greater than or equal to 18) will be recognized by the reasoner as instances of that class. In figure 11 the  reasoner has inferred that several individuals in the ontology are instances of the Adult class based on  their definitions even though the user did not define them as adults.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4619140625" w:line="262.93822288513184" w:lineRule="auto"/>
        <w:ind w:left="10.195159912109375" w:right="474.19921875" w:hanging="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defined class in the People_Example ontology that utilizes cardinality restrictions is the Social_Person  class. Cardinality restrictions are defined in OWL with the min and max DL keywords. So Social_Person is  defined as: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3486328125" w:line="240" w:lineRule="auto"/>
        <w:ind w:left="17.481536865234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Person and has_Social_Relation_With min 5 Person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259765625" w:line="262.67932891845703" w:lineRule="auto"/>
        <w:ind w:left="9.31182861328125" w:right="614.40795898437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 a Social_Person is an instance of the Person class that has at least 5 values for its  has_Social_Relation_With property. The reasoner has inferred that Jay_Gatsby and John_Doe are  instances of Social_Person. Note that they have no values explicitly defined for their  has_Social_Relation_With properties but these values are inferred as a result of values for sub properties of this property such as has_Friend and has_Daughter. This illustrates one of the benefits of  sub and super-properties. For some types of reasoning, we want to use specific information such as  reasoning about daughters and fathers. For other types of reasoning, we wish to work at a higher level  of abstraction such as any social relationship.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619384765625" w:line="263.8432502746582" w:lineRule="auto"/>
        <w:ind w:left="4.01275634765625" w:right="483.69506835937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Another important axiom regarding classes is the Disjoint axiom. Two classes are disjoint if their  intersection is the empty set (owl:Nothing). By default, classes are not assumed to be disjoint. However,  the reasoner has inferred that the classes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Social_Person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Hermit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must be disjoint because the  definition for a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Hermit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91162109375" w:line="240" w:lineRule="auto"/>
        <w:ind w:left="17.481536865234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Person and has_Social_Relation_With max 0 Person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91650390625" w:line="260.94640731811523" w:lineRule="auto"/>
        <w:ind w:left="8.207855224609375" w:right="437.706298828125" w:hanging="2.64968872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Since any Person who has_Social_Relation_With at least 5 people has a social relation with more than 0  no individual can be both a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Social_Person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a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Hermit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the reasoner has inferred that they are  disjoint classes.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559814453125" w:line="260.7655334472656" w:lineRule="auto"/>
        <w:ind w:left="5.3375244140625" w:right="522.098388671875" w:firstLine="13.68957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Examples of value restrictions in the People_Example ontology are the defined classes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Woman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Woman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defined as: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2205810546875" w:line="240" w:lineRule="auto"/>
        <w:ind w:left="1.58386230468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Adult and (has_Gender value Female)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65405273438" w:line="265.0388717651367" w:lineRule="auto"/>
        <w:ind w:left="4.01275634765625" w:right="535.4846191406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reasoner has inferred that several of the individuals in the ontology are women. It has also inferred  that the class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Woman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disjoint with the class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which has the definition: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705505371094" w:line="240" w:lineRule="auto"/>
        <w:ind w:left="4590.76782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86230468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Adult and (has_Gender value Male)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62.6128673553467" w:lineRule="auto"/>
        <w:ind w:left="10.195159912109375" w:right="429.81811523437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class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Gender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an example of a different kind of defined class. All the examples so far have had  definitions that are defined via logical axioms that describe conditions on properties. Another way to  define a class is to simply list all the possible instances of the class. This is useful for certain types of  classes where we know ahead of time that there are only a finite number of possible instances. This type  of defined class is known as an enumerated class. Gender is such a class. It has only two possible  instances: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Male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Female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 Protégé an enumerated class is defined by a DL formula that lists each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3388671875" w:line="201.5733003616333"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6239510" cy="4514977"/>
            <wp:effectExtent b="0" l="0" r="0" t="0"/>
            <wp:docPr id="16"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6239510" cy="451497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304032" cy="274320"/>
            <wp:effectExtent b="0" l="0" r="0" t="0"/>
            <wp:docPr id="17"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3304032" cy="2743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Fig. 11 Defined Class Adult and Inferred Instances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954345703125" w:line="260.7655334472656" w:lineRule="auto"/>
        <w:ind w:left="17.923126220703125" w:right="996.611328125" w:hanging="3.09127807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instance of the class in curly brackets. In the People_Example ontology the definition for Gender is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{Male, Female}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19970703125" w:line="240" w:lineRule="auto"/>
        <w:ind w:left="13.4399414062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3.4 The Open World Assumption (OWA)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35986328125" w:line="263.2101058959961" w:lineRule="auto"/>
        <w:ind w:left="4.01275634765625" w:right="444.8352050781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Recall that unlike most databases, OWL utilizes the Open World Assumption (OWA) rather than the  Closed World Assumption. If some information is not in an OWL ontology the reasoner doesn’t infer that  the information doesn’t exist.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7315673828125" w:line="240" w:lineRule="auto"/>
        <w:ind w:left="4.23355102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an example, one of the defined classes is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Hermit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 the definition: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4628295898438" w:line="240" w:lineRule="auto"/>
        <w:ind w:left="17.481536865234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Person and has_Social_Relation_With max 0 Person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0626220703125" w:line="240" w:lineRule="auto"/>
        <w:ind w:left="4590.76782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15149307251" w:lineRule="auto"/>
        <w:ind w:left="4.01275634765625" w:right="493.1579589843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the ontology there is an individual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Miss_Havisham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hermit from the novel Great Expectations).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Miss_Havisham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has no social relations. However, note that while the reasoner has found instances of  the defined class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Social_Person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has found no instances of the class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Hermit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including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Miss_Havisham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who we would think certainly qualifies. This is an example of the OWA. Even though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Miss_Havisham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has no social relations defined in the ontology the reasoner can’t infer that there are  not additional values that exist but that have not yet been discovered. Although the reasoner would  signal an error if someone was defined to be an instance of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Hermit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had more than 0 social  relations it can’t recognize instances with no values as hermits. Due to the OWA there are some axioms  such as those regarding maximum number of values that are difficult to utilize to recognize instances of  defined classes. There are ways around this such as utilizing SPARQL or SHACL.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9560546875" w:line="240" w:lineRule="auto"/>
        <w:ind w:left="13.43994140625" w:right="0" w:firstLine="0"/>
        <w:jc w:val="left"/>
        <w:rPr>
          <w:rFonts w:ascii="Calibri" w:cs="Calibri" w:eastAsia="Calibri" w:hAnsi="Calibri"/>
          <w:b w:val="0"/>
          <w:i w:val="0"/>
          <w:smallCaps w:val="0"/>
          <w:strike w:val="0"/>
          <w:color w:val="2f5496"/>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25.920000076293945"/>
          <w:szCs w:val="25.920000076293945"/>
          <w:u w:val="none"/>
          <w:shd w:fill="auto" w:val="clear"/>
          <w:vertAlign w:val="baseline"/>
          <w:rtl w:val="0"/>
        </w:rPr>
        <w:t xml:space="preserve">3.5 Saving Your Work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4208984375" w:line="262.61229515075684" w:lineRule="auto"/>
        <w:ind w:left="4.01275634765625" w:right="540.880126953125" w:firstLine="3.09112548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you first save an ontology in Protégé you will be given several serialization options to choose  from. The two most widely used are RDF/XML and Turtle. RDF/XML is the most portable and least likely  to cause problems when going from one tool to another. However, it is rather verbose. Turtle is also  very portable and less verbose. If you wish to save changes to this ontology, we recommend using  RDF/XML for ultimate portability. This ontology is so small that the difference in file size is trivial.  However, saving in Turtle should be fine as well.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23291015625" w:line="240" w:lineRule="auto"/>
        <w:ind w:left="368.3569335937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4. The Semantic Web Rule Language (SWRL)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925048828125" w:line="260.7651901245117" w:lineRule="auto"/>
        <w:ind w:left="4.01275634765625" w:right="540.88623046875" w:firstLine="55.0656127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OWL is a very powerful language, however, there are certain types of inferences that are difficult or  impossible to define with it but are still useful for definition of the semantics of data. In order to extend  the semantics of OWL the Semantic Web Rule Language (SWRL) was created.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177734375" w:line="262.93785095214844" w:lineRule="auto"/>
        <w:ind w:left="2.02545166015625" w:right="819.090576171875" w:hanging="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easiest way to explain SWRL is with a simple example. One classic example that can’t be defined  with normal OWL is an aunt or uncle relation. In the People_Example ontology there are two SWRL  rules to define these. The SWRL rule that defines the has_Aunt relation is: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23681640625" w:line="240" w:lineRule="auto"/>
        <w:ind w:left="17.702331542968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has_Child(?p, ?c) ^ has_Sister(?p, ?s) -&gt; has_Aunt(?c, ?s)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2.61226654052734" w:lineRule="auto"/>
        <w:ind w:left="6.220703125" w:right="538.135986328125" w:firstLine="3.53271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 “^” symbol is used to specify the AND logical relation. All expressions in a SWRL rule are connected  with just this operator meaning that in order for the rule to succeed every expression must succeed for  some binding of the variables (the symbols with a “?” before them). To understand SWRL rules it is  useful to return to First Order Logic and the concept of quantification. The left hand side of a SWRL rule  (all the expressions on the left of the “-&gt;”) are implicitly universally quantified and the right side is  implicitly existentially quantified.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33642578125" w:line="262.2139835357666" w:lineRule="auto"/>
        <w:ind w:left="10.195159912109375" w:right="440.63842773437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I.e., every variable on the left hand side that begins with a “?” is a wildcard and SWRL will match every  possible permutation that satisfies the property value on the left hand side. Similarly, for every “?” value  on the right hand side, every time the left hand side is satisfied, SWRL will match an existing appropriate binding if one exists or will create a new property value if the binding does not currently exist.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8988037109375" w:line="262.9201126098633" w:lineRule="auto"/>
        <w:ind w:left="14.83184814453125" w:right="473.980712890625" w:firstLine="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this example the reasoner will find all individuals that satisfy the has_Child property. E.g., it will bind  ?p to John_Doe and ?c to Mary_Doe. It will then see if any of the bindings for ?p also satisfy the  has_Sister property. In this example since ?p is already bound to John_Doe it will check all the individuals that are sisters of John_Doe and bind those to ?s. Thus, ?s will bind to Sarah_Doe. Since the  reasoner has found bindings that satisfy all the expressions on the left hand side it will see if there exists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199462890625" w:line="240" w:lineRule="auto"/>
        <w:ind w:left="4590.76782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17.039947509765625" w:right="1108.339843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binding that satisfies the right hand side has_Aunt. Since there isn’t it will assert a new value for has_Aunt, i.e., that Mary_Doe has_Aunt Sarah_Doe. Figure 12 shows the property assertions for  Mary_Doe and we can see that the reasoner has indeed inferred that she has_Aunt Sarah_Doe.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265625" w:line="263.6634635925293" w:lineRule="auto"/>
        <w:ind w:left="10.195159912109375" w:right="473.320312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is also a good time to highlight another advantage of the OWL reasoner: the ability to generate explanations. We can see all the inferences of the reasoner highlighted in yellow, but we can get more  information than that as a benefit of the reasoner. Note that every assertion has a “?” next to it. We can  click on this for any assertion and the reasoner will generate an explanation for the inference.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56103515625" w:line="240" w:lineRule="auto"/>
        <w:ind w:left="126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638550" cy="2962275"/>
            <wp:effectExtent b="0" l="0" r="0" t="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36385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0.54718017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 12 Property Values for Mary_Doe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5390625" w:line="262.2139263153076" w:lineRule="auto"/>
        <w:ind w:left="17.039947509765625" w:right="792.0166015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Figure 13 shows the window that results when we click on the “?” next to the has_Aunt assertion for  Mary_Doe. The system displays the SWRL rule that was utilized, and the assertions: that John_Doe  has_Daughter Mary_Doe and has_Sister Sarah_Doe and the fact that has_Sister is a sub-property of  has_Child (since the rule is defined in terms of has_Child).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8896484375" w:line="262.2140121459961" w:lineRule="auto"/>
        <w:ind w:left="8.207855224609375" w:right="613.4326171875" w:hanging="2.208099365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SWRL also has a library of what are called built-in functions. [W3C 2004] These look similar to property  expressions except they can often have more than 2 values. These can be used for standard types of  mathematical, string, date-time, and other computations and comparisons. This makes SWRL a very  powerful rule language similar to forward chaining rules in expert system shells.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689697265625" w:line="240" w:lineRule="auto"/>
        <w:ind w:left="4590.76782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20644664764404" w:lineRule="auto"/>
        <w:ind w:left="1584.7470092773438" w:right="1815.999755859375" w:hanging="714.7470092773438"/>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4533900" cy="3190875"/>
            <wp:effectExtent b="0" l="0" r="0" t="0"/>
            <wp:docPr id="1"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4533900" cy="31908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 13. Explanation for Inference that Mary_Doe has_Aunt Sarah_Doe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23681640625" w:line="240" w:lineRule="auto"/>
        <w:ind w:left="376.7184448242187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5. SPARQL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27001953125" w:line="262.93785095214844" w:lineRule="auto"/>
        <w:ind w:left="17.039947509765625" w:right="765.216064453125" w:hanging="8.8320922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SPARQL (pronounced “sparkle”) is a recursive acronym. It stands for SPARQL Protocol and RDF Query  Language. SPARQL is to RDF as SQL is to relational databases. SPARQL works at the level of RDF,  however since OWL is mapped very directly to RDF, SPARQL can also be used with OWL ontologies.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23486328125" w:line="260.7649040222168" w:lineRule="auto"/>
        <w:ind w:left="19.027099609375" w:right="1173.4747314453125" w:hanging="17.001647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examples below will be shown in the Snap SPARQL plugin for Protégé. This is not the default  Protégé SPARQL tab but a more complete implementation of SPARQL.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607421875" w:line="260.76547622680664" w:lineRule="auto"/>
        <w:ind w:left="8.207855224609375" w:right="897.4340820312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power of SPARQL is its ability to match any or all parts of an RDF triple. There are 3 parts of any  SPARQL query: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213623046875" w:line="262.93813705444336" w:lineRule="auto"/>
        <w:ind w:left="767.7328491210938" w:right="522.928466796875" w:hanging="344.8048400878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Prefix mappings. These are identical to the mappings discussed in the section on RDF (although  the syntax is slightly different). Just as with RDF they allow the developer to access IRIs by  typing a prefix followed by a colon rather than the entire IRI.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36328125" w:line="262.3348617553711" w:lineRule="auto"/>
        <w:ind w:left="773.9152526855469" w:right="646.669921875" w:hanging="357.39044189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The action clause. This can be one of several keywords: SELECT, CONSTRUCT, INSERT, DELETE,  etc. This tells the SPARQL processor what to do with the data that is matched in the WHERE  clause. The most straight forward is the SELECT clause which lists parts of the WHERE clause  and just displays them.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874755859375" w:line="262.93822288513184" w:lineRule="auto"/>
        <w:ind w:left="767.7328491210938" w:right="503.397216796875" w:hanging="352.53280639648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The WHERE clause. This describes one or more triples to match as well as other constructs to  further constrain (or expand) the query such as FILTER and OPTIONAL. Each triple can contain 0  to 3 wildcards. A triple with all wildcards will retrieve every resource in the graph.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23681640625" w:line="240" w:lineRule="auto"/>
        <w:ind w:left="52.23358154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simple SPARQL query is: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654418945312" w:line="240" w:lineRule="auto"/>
        <w:ind w:left="17.481536865234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PREFIX rdf: &lt;http://www.w3.org/1999/02/22-rdf-syntax-ns#&gt;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4632568359375" w:line="240" w:lineRule="auto"/>
        <w:ind w:left="17.481536865234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PREFIX : &lt;http://www.semanticweb.org/mdebe/ontologies/example#&gt;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0628662109375" w:line="240" w:lineRule="auto"/>
        <w:ind w:left="4590.76782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14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3106689453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w:t>
      </w: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7197265625" w:line="240" w:lineRule="auto"/>
        <w:ind w:left="5.3375244140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w:t>
      </w:r>
      <w:r w:rsidDel="00000000" w:rsidR="00000000" w:rsidRPr="00000000">
        <w:rPr>
          <w:rFonts w:ascii="Consolas" w:cs="Consolas" w:eastAsia="Consolas" w:hAnsi="Consolas"/>
          <w:b w:val="1"/>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 rdf:type :Person}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6171875" w:line="262.5765895843506" w:lineRule="auto"/>
        <w:ind w:left="2.02545166015625" w:right="538.5449218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prefixes for the query map the prefix rdf to the IRI for the RDF vocabulary and the empty string to  the IRI for the example ontology we have been using. The SELECT clause tells SPARQL to return all the  resources that bind to the parameter ?p. The WHERE clause matches all the triples in our ontology that  have the type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Person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I.e., all the instances of 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Person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class. This highlights the way that OWL is  built on top of RDF and RDFS. The structure of entities in an OWL ontology is defined as nodes and links  in an RDF graph.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7568359375" w:line="263.0745220184326" w:lineRule="auto"/>
        <w:ind w:left="10.41595458984375" w:right="444.17236328125" w:hanging="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run this query, go to the Snap SPARQL view. Make sure you have run the Pellet reasoner. Delete the  example query and prefaces that are already there and enter the prefixes and the rest of the query  above. For the following queries we omit the prefixes because they don’t change so to run later queries  leave the prefixes in place and just delete the previous query and enter the next query. Running this first  query will list all the instances of Person in the ontology.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755859375" w:line="240" w:lineRule="auto"/>
        <w:ind w:left="4.23355102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Another simple query would be: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578125" w:line="240" w:lineRule="auto"/>
        <w:ind w:left="12.403106689453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?p ?s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5869140625" w:line="240" w:lineRule="auto"/>
        <w:ind w:left="5.3375244140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{?p :has_Spouse ?s.}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2578125" w:line="261.94212913513184" w:lineRule="auto"/>
        <w:ind w:left="1.14227294921875" w:right="581.51123046875" w:firstLine="0.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will list all the individuals in the ontology that have a spouse and their spouses. Since there is only  one married couple in our small sample ontology you will just see John_Doe and Beth_Doe. Note that  you will see them twice. That is because the query had two different matches. It matched ?p and ?s to  John_Doe and Beth_Doe respectively and then it matched ?p and ?s to Beth_Doe and John_Doe. If you  view the individuals in the Individuals by Class tab you will see that only John_Doe has a value defined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916015625" w:line="265.1113700866699" w:lineRule="auto"/>
        <w:ind w:left="19.027099609375" w:right="1167.952880859375" w:hanging="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by the user for has_Spouse. However, since has_Spouse is symmetric, the reasoner inferred that  Beth_Doe has_Spouse John_Doe and that is reflected in our query results.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29736328125" w:line="261.03678703308105" w:lineRule="auto"/>
        <w:ind w:left="8.207855224609375" w:right="795.462646484375" w:firstLine="2.870483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Often you want to see every parameter that matched your query. Rather than listing each one in the  SELECT clause you can simply use a “*”. If we had used a “*” rather than listing the variables in these  examples, the results would have been the same.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7236328125" w:line="260.7649040222168" w:lineRule="auto"/>
        <w:ind w:left="10.195159912109375" w:right="751.9348144531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Suppose you want to see all the people who have any social relation (either by family or friends). You  can do that with the following query: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269287109375" w:line="240" w:lineRule="auto"/>
        <w:ind w:left="12.403106689453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2667236328125" w:line="240" w:lineRule="auto"/>
        <w:ind w:left="5.3375244140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{?p :has_Social_Relation_With ?r.}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62.21409797668457" w:lineRule="auto"/>
        <w:ind w:left="10.195159912109375" w:right="713.039550781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Recall that counting in SWRL is difficult due to monotonic reasoning. In SPARQL this is easy. There are  built-in expressions such as COUNT, SUM, AVG, etc. that can perform common mathematical  computations on the number of triples that match a pattern. For example, if we wanted to count the  number of social relations for each person we could do: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8955078125" w:line="240" w:lineRule="auto"/>
        <w:ind w:left="12.403106689453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?p (COUNT(?r) AS ?rcount)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4628295898438" w:line="240" w:lineRule="auto"/>
        <w:ind w:left="5.3375244140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{?p :has_Social_Relation_With ?r.}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4063110351562" w:line="240" w:lineRule="auto"/>
        <w:ind w:left="4590.76782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547119140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GROUP BY ?p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806640625" w:line="263.0745220184326" w:lineRule="auto"/>
        <w:ind w:left="2.02545166015625" w:right="548.2312011718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GROUP BY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expression is used on aggregates in SPARQL. An aggregate can be formed explicitly by  adding values to a list or implicitly as here by using expressions such as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COUNT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results of this query  would be a list of each individual who has at least one social relation and the number of social relations  they have. 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expression is always used with aggregate expressions such as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COUNT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It binds the  result to a parameter, in this case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?rcount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 w:line="263.0292320251465" w:lineRule="auto"/>
        <w:ind w:left="4.01275634765625" w:right="452.093505859375" w:firstLine="7.065582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Our next example will illustrate two new expressions: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OPTIONAL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FILTER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These are often useful  together.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OPTIONAL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specifies a triple that can be bound but doesn’t have to be in order for the query to  succeed. Without using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OPTIONAL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every triple pattern in 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clause of a query must bind to  some value for the query to succeed.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FILTER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can be used to filter out certain values from our result.  I.e., there may be some triples that matched but that we want filtered out of the result.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388671875" w:line="261.03750228881836" w:lineRule="auto"/>
        <w:ind w:left="11.078338623046875" w:right="604.251708984375" w:firstLine="7.9487609863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recall that with OWL we couldn’t detect that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Miss_Havisham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was a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Hermit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due to the  OWA. Since SPARQL is not constrained by the OWA we can detect this. The following query will list any  people who don’t have any social relations: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721435546875" w:line="240" w:lineRule="auto"/>
        <w:ind w:left="12.403106689453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?p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53662109375" w:line="240" w:lineRule="auto"/>
        <w:ind w:left="5.3375244140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{?p a :Person.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40" w:lineRule="auto"/>
        <w:ind w:left="6.662292480468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OPTIONAL {?p :has_Social_Relation_With ?r.}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65869140625" w:line="240" w:lineRule="auto"/>
        <w:ind w:left="22.559814453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FILTER (!bound(?r))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61962890625" w:line="262.75691986083984" w:lineRule="auto"/>
        <w:ind w:left="2.02545166015625" w:right="479.094238281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are several new expressions here. First the triple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 a :Person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One of the most common  triples is to look for instances of a certain class or datatype. The predicate for this is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rdf:type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However, since this is such a common predicate there is a shortcut for it in SPARQL where we can just  use “a”. So, this triple is the same as: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 rdf:type :Person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OPTIONAL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expression allows us to  embed one or more triples that are optional. SPARQL will match them if it can but if it can’t the query  won’t fail as would normally be the case.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FILTER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 the other hand will filter out any triples that match  the query but do not satisfy the expression in 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FILTER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This is a common pattern to as Bob  DuCharme says in his book on SPARQL [DuCharme 2011] “look for data that isn’t there”.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033203125" w:line="261.9423580169678" w:lineRule="auto"/>
        <w:ind w:left="4.01275634765625" w:right="466.8908691406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this case 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FILTER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expression is testing if the variable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bound. 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means not in SPARQL. So,  this query will first bind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all instances of 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Person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class. It will then bind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each individual  that is the value of 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has_Social_Relation_With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object property. Then 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FILTER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expression  will filter out all the people that have at least one social relation (at least one binding for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That will  leave us with only lonely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Miss_Havisham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3953857421875" w:line="262.21409797668457" w:lineRule="auto"/>
        <w:ind w:left="4.01275634765625" w:right="575.417480468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we execute this query in the Protégé Snap SPARQL tool the only result will be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Miss_Havisham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That  is useful but what we really want is to change the ontology so that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Miss_Havisham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an instance of  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Hermit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class. We can do this in the Snap SPARQL tool with 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CONSTRUCT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expression.</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following query will accomplish this: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6093139648438" w:line="243.3808994293213" w:lineRule="auto"/>
        <w:ind w:left="9.35028076171875" w:right="657.513427734375" w:hanging="1.91040039062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The more common way to do this would be via the INSERT expression, however neither INSERT nor DELETE are  currently supported in the SPARQL tools that are integrated with Protégé. To get the full power of SPARQL it is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9588623046875" w:line="240" w:lineRule="auto"/>
        <w:ind w:left="4590.76782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16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5954589843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CONSTRUCT {?p a :Hermit.}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27197265625" w:line="240" w:lineRule="auto"/>
        <w:ind w:left="5.33752441406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WHERE {?p a :Person.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265625" w:line="240" w:lineRule="auto"/>
        <w:ind w:left="6.6622924804687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OPTIONAL {?p :has_Social_Relation_With ?r.}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7001953125" w:line="240" w:lineRule="auto"/>
        <w:ind w:left="22.559814453125" w:right="0" w:firstLine="0"/>
        <w:jc w:val="left"/>
        <w:rPr>
          <w:rFonts w:ascii="Consolas" w:cs="Consolas" w:eastAsia="Consolas" w:hAnsi="Consolas"/>
          <w:b w:val="0"/>
          <w:i w:val="0"/>
          <w:smallCaps w:val="0"/>
          <w:strike w:val="0"/>
          <w:color w:val="000000"/>
          <w:sz w:val="22.079999923706055"/>
          <w:szCs w:val="22.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FILTER (!bound(?r)) }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55859375" w:line="262.3352909088135" w:lineRule="auto"/>
        <w:ind w:left="4.01275634765625" w:right="667.329101562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Rather than just display the result, this will construct a new triple that asserts that anyone who has no  social relations is an instance of 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Hermit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class. If executed in the Snap SPARQL tool (see figure 14)  the system presents the user with the option to add the new triple and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Miss_Havisham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will then be  an instance of the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Hermit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class.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77197265625" w:line="240" w:lineRule="auto"/>
        <w:ind w:left="196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3448050" cy="3276601"/>
            <wp:effectExtent b="0" l="0" r="0" t="0"/>
            <wp:docPr id="2"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3448050" cy="3276601"/>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14691162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Fig. 14. Making Miss_Havisham an Instance of the Hermit Class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55859375" w:line="240" w:lineRule="auto"/>
        <w:ind w:left="12.239837646484375" w:right="0" w:firstLine="0"/>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5.1 The SERVICE keyword and Linked Data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2.3348617553711" w:lineRule="auto"/>
        <w:ind w:left="10.41595458984375" w:right="467.576904296875" w:firstLine="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of the powers of SPARQL is that it can bring in data from many diverse sources such as DBpedia and  integrate them as if they were all in the same database. Essentially, it allows your computer to have the  entire web as one huge, distributed database right at your fingertips. This is a concept called Linked  Data.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7821044921875" w:line="263.0743217468262" w:lineRule="auto"/>
        <w:ind w:left="4.233551025390625" w:right="543.32885742187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way to access these linked data resources is just to include additional IRIs in your prefixes that give  you access to open datasets. Another way is to use the SERVICE keyword. The difference is that using a  preface assumes that all the data and actions for that IRI are available to all users. For very large  knowledge graphs such as DBpedia this wouldn’t be practical since it would allow people to corrupt the  graph.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218017578125" w:line="242.75991439819336" w:lineRule="auto"/>
        <w:ind w:left="4.108734130859375" w:right="718.32275390625" w:firstLine="5.24154663085937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often best to load your ontology into some other tool that supports all of SPARQL such as the AllegroGraph tool  from Franz Inc. used below in our complex query that searches multiple knowledge graphs.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9429931640625" w:line="240" w:lineRule="auto"/>
        <w:ind w:left="4590.76782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17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2.02545166015625" w:right="436.31347656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Thus, large open knowledge graphs are typically available via SPARQL endpoints. An endpoint requires  that you use the SERVICE keyword. SERVICE sends the query to the SPARQL endpoint and leaves it to the  server at the endpoint to determine how to reply to the query.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265625" w:line="262.5765895843506" w:lineRule="auto"/>
        <w:ind w:left="2.02545166015625" w:right="512.83935546875" w:hanging="2.4288940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above queries have been very basic to illustrate basic SPARQL concepts. We will end with a more  realistic query that utilizes endpoints and that illustrates the way SPARQL can integrate data from  different sources. In order to do that we need to use a different tool than Protégé because the SPARQL  implementations currently integrated with Protégé are not complete and are designed primarily for  educational purposes. We will use the SPARQL implementation available in the AllegroGraph triplestore  from Franz Inc. via a public demo server provided by Franz.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634765625" w:line="263.07480812072754" w:lineRule="auto"/>
        <w:ind w:left="2.02545166015625" w:right="516.15234375" w:firstLine="5.0784301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want to answer the question: “What is the average income for the place where Barack Obama was  born?” For this query we first go to DBpedia to find his birthplace, and the corresponding Geonames ID.  Then we go to Geonames to find all the other Geonames-ids that are populated places within 10 miles  of President Obama's birthplace, with this list of Geonames we then go to the 2000 census and find the  average income for each place. Here is the SPARQL query: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971435546875" w:line="240" w:lineRule="auto"/>
        <w:ind w:left="16.0031127929687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PREFIX geo: &lt;http://franz.com/ns/allegrograph/3.0/geospatial/&gt;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335693359375" w:line="240" w:lineRule="auto"/>
        <w:ind w:left="16.0031127929687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PREFIX geonames: &lt;http://sws.geonames.org/&gt;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33349609375" w:line="240" w:lineRule="auto"/>
        <w:ind w:left="16.0031127929687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PREFIX dbpedia_rsrc: &lt;http://dbpedia.org/resource/&gt;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335693359375" w:line="240" w:lineRule="auto"/>
        <w:ind w:left="16.0031127929687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PREFIX dbpedia_onto: &lt;http://dbpedia.org/ontology/&gt;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32958984375" w:line="240" w:lineRule="auto"/>
        <w:ind w:left="16.0031127929687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PREFIX dbpedia_prop: &lt;http://dbpedia.org/property/&gt;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335693359375" w:line="240" w:lineRule="auto"/>
        <w:ind w:left="16.0031127929687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PREFIX census: &lt;tag:govshare.info,2005:rdf/census/&gt;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33349609375" w:line="409.36025619506836" w:lineRule="auto"/>
        <w:ind w:left="11.36627197265625" w:right="2231.820068359375" w:firstLine="4.6368408203125"/>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PREFIX census_samp: &lt;tag:govshare.info,2005:rdf/census/details/samp/&gt; SELECT distinct ?censusplace ?income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99609375" w:line="409.36025619506836" w:lineRule="auto"/>
        <w:ind w:left="0.479888916015625" w:right="2673.223876953125"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dbpedia_rsrc:Barack_Obama dbpedia_onto:birthPlace ?birthplace .  ?birthplace dbpedia_prop:hasGeonamesID ?geonamesresource .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361328125" w:line="409.3608283996582" w:lineRule="auto"/>
        <w:ind w:left="0.479888916015625" w:right="1903.873291015625"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SERVICE &lt;https://localhost:10000/catalogs/demos/repositories/geonames&gt;  { ?geonamesresource geonames:isAt5 ?location .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08056640625" w:line="409.35959815979004" w:lineRule="auto"/>
        <w:ind w:left="0.479888916015625" w:right="1574.1845703125"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?otherplace geo:inCircleMiles (geonames:isAt5 ?location 10) .  ?otherplace geonames:feature_code "PPL" .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07763671875" w:line="240" w:lineRule="auto"/>
        <w:ind w:left="0.479888916015625" w:right="0"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?geonamesresource geonames:feature_code "PPL"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3265380859375" w:line="409.6575736999512" w:lineRule="auto"/>
        <w:ind w:left="0.479888916015625" w:right="1243.048095703125"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SERVICE &lt;https://localhost:10000/catalogs/demos/repositories/census&gt;  { ?censusplace dbpedia_prop:hasGeonamesID ?otherplace .  ?censusplace census:details ?detail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0294189453125" w:line="409.2806625366211" w:lineRule="auto"/>
        <w:ind w:left="0.479888916015625" w:right="1132.6806640625" w:firstLine="0"/>
        <w:jc w:val="left"/>
        <w:rPr>
          <w:rFonts w:ascii="Consolas" w:cs="Consolas" w:eastAsia="Consolas" w:hAnsi="Consolas"/>
          <w:b w:val="0"/>
          <w:i w:val="0"/>
          <w:smallCaps w:val="0"/>
          <w:strike w:val="0"/>
          <w:color w:val="000000"/>
          <w:sz w:val="20.15999984741211"/>
          <w:szCs w:val="20.15999984741211"/>
          <w:u w:val="none"/>
          <w:shd w:fill="auto" w:val="clear"/>
          <w:vertAlign w:val="baseline"/>
        </w:rPr>
      </w:pPr>
      <w:r w:rsidDel="00000000" w:rsidR="00000000" w:rsidRPr="00000000">
        <w:rPr>
          <w:rFonts w:ascii="Consolas" w:cs="Consolas" w:eastAsia="Consolas" w:hAnsi="Consolas"/>
          <w:b w:val="0"/>
          <w:i w:val="0"/>
          <w:smallCaps w:val="0"/>
          <w:strike w:val="0"/>
          <w:color w:val="000000"/>
          <w:sz w:val="20.15999984741211"/>
          <w:szCs w:val="20.15999984741211"/>
          <w:u w:val="none"/>
          <w:shd w:fill="auto" w:val="clear"/>
          <w:vertAlign w:val="baseline"/>
          <w:rtl w:val="0"/>
        </w:rPr>
        <w:t xml:space="preserve"> ?detail census_samp:population15YearsAndOverWithIncomeIn1999 ?d .  ?d census_samp:medianIncomeIn1999 ?income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169982910156" w:line="240" w:lineRule="auto"/>
        <w:ind w:left="4590.76782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545166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see this query in action, do the following: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783203125" w:line="240" w:lineRule="auto"/>
        <w:ind w:left="422.92800903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Enter this URL in your browser: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https://tinyurl.com/LDExample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2529296875" w:line="260.76619148254395" w:lineRule="auto"/>
        <w:ind w:left="780.7600402832031" w:right="859.31884765625" w:hanging="364.23522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Click on the demos catalog link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There will be several demo repositories.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Select the dbpedia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repository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294921875" w:line="262.5765895843506" w:lineRule="auto"/>
        <w:ind w:left="409.2384338378906" w:right="455.321044921875" w:firstLine="5.96160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Under “Pre-Defined Queries”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click on the link: barack-obama-query-using-service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This will take  you to the query listed above displayed in the AllegroGraph SPARQL query window.  4.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Click on the Execute button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beneath the window where the query is displayed. This will execute  the query. There may be some overhead to start the server so be patient it may take a minute  to warm up the server. You will see the answer displayed below the query. If you click on  execute again, now that the server is warmed up it should be about a second.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56640625" w:line="263.07480812072754" w:lineRule="auto"/>
        <w:ind w:left="780.7600402832031" w:right="696.046142578125" w:hanging="365.780792236328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This returns the average income of all the populated places within ten miles of Obama’s  birthplace. To see the answer to our question you can </w:t>
      </w:r>
      <w:r w:rsidDel="00000000" w:rsidR="00000000" w:rsidRPr="00000000">
        <w:rPr>
          <w:rFonts w:ascii="Calibri" w:cs="Calibri" w:eastAsia="Calibri" w:hAnsi="Calibri"/>
          <w:b w:val="0"/>
          <w:i w:val="0"/>
          <w:smallCaps w:val="0"/>
          <w:strike w:val="0"/>
          <w:color w:val="000000"/>
          <w:sz w:val="22.079999923706055"/>
          <w:szCs w:val="22.079999923706055"/>
          <w:highlight w:val="yellow"/>
          <w:u w:val="none"/>
          <w:vertAlign w:val="baseline"/>
          <w:rtl w:val="0"/>
        </w:rPr>
        <w:t xml:space="preserve">edit the first line of the query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after the  prefixes so that rather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SELECT distinct ?censusplace ?income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it is: </w:t>
      </w:r>
      <w:r w:rsidDel="00000000" w:rsidR="00000000" w:rsidRPr="00000000">
        <w:rPr>
          <w:rFonts w:ascii="Consolas" w:cs="Consolas" w:eastAsia="Consolas" w:hAnsi="Consolas"/>
          <w:b w:val="0"/>
          <w:i w:val="0"/>
          <w:smallCaps w:val="0"/>
          <w:strike w:val="0"/>
          <w:color w:val="000000"/>
          <w:sz w:val="22.079999923706055"/>
          <w:szCs w:val="22.079999923706055"/>
          <w:highlight w:val="yellow"/>
          <w:u w:val="none"/>
          <w:vertAlign w:val="baseline"/>
          <w:rtl w:val="0"/>
        </w:rPr>
        <w:t xml:space="preserve">SELECT </w:t>
      </w:r>
      <w:r w:rsidDel="00000000" w:rsidR="00000000" w:rsidRPr="00000000">
        <w:rPr>
          <w:rFonts w:ascii="Consolas" w:cs="Consolas" w:eastAsia="Consolas" w:hAnsi="Consola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079999923706055"/>
          <w:szCs w:val="22.079999923706055"/>
          <w:highlight w:val="yellow"/>
          <w:u w:val="none"/>
          <w:vertAlign w:val="baseline"/>
          <w:rtl w:val="0"/>
        </w:rPr>
        <w:t xml:space="preserve">(AVG(?income) AS ?avgincome)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This will give the average of the four median incomes  returned by the initial query.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969482421875" w:line="262.93813705444336" w:lineRule="auto"/>
        <w:ind w:left="10.8575439453125" w:right="636.26708984375" w:hanging="8.832092285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shows the true power of SPARQL. We have utilized data from 3 different large data sources:  DBpedia, Geonames, and the 2000 Census. All of these were developed independently with no explicit  design for integration.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236083984375" w:line="240" w:lineRule="auto"/>
        <w:ind w:left="420.883178710937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6. Conclusion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27001953125" w:line="263.02863121032715" w:lineRule="auto"/>
        <w:ind w:left="2.02545166015625" w:right="534.48974609375" w:hanging="2.4288940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has been a brief overview of some of the capabilities of OWL, SWRL, and SPARQL. In the future I  may expand this document or add additional documents to the page on my blog where this example is  located: </w:t>
      </w:r>
      <w:r w:rsidDel="00000000" w:rsidR="00000000" w:rsidRPr="00000000">
        <w:rPr>
          <w:rFonts w:ascii="Calibri" w:cs="Calibri" w:eastAsia="Calibri" w:hAnsi="Calibri"/>
          <w:b w:val="0"/>
          <w:i w:val="0"/>
          <w:smallCaps w:val="0"/>
          <w:strike w:val="0"/>
          <w:color w:val="4f81bd"/>
          <w:sz w:val="22.079999923706055"/>
          <w:szCs w:val="22.079999923706055"/>
          <w:u w:val="single"/>
          <w:shd w:fill="auto" w:val="clear"/>
          <w:vertAlign w:val="baseline"/>
          <w:rtl w:val="0"/>
        </w:rPr>
        <w:t xml:space="preserve">https://tinyurl.com/PillarsExamples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a more complete tutorial that includes SHACL see:  </w:t>
      </w:r>
      <w:r w:rsidDel="00000000" w:rsidR="00000000" w:rsidRPr="00000000">
        <w:rPr>
          <w:rFonts w:ascii="Calibri" w:cs="Calibri" w:eastAsia="Calibri" w:hAnsi="Calibri"/>
          <w:b w:val="0"/>
          <w:i w:val="0"/>
          <w:smallCaps w:val="0"/>
          <w:strike w:val="0"/>
          <w:color w:val="4f81bd"/>
          <w:sz w:val="22.079999923706055"/>
          <w:szCs w:val="22.079999923706055"/>
          <w:u w:val="single"/>
          <w:shd w:fill="auto" w:val="clear"/>
          <w:vertAlign w:val="baseline"/>
          <w:rtl w:val="0"/>
        </w:rPr>
        <w:t xml:space="preserve">https://www.michaeldebellis.com/post/new-protege-pizza-tutorial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you have questions or comments  feel free to email me at: mdebellissf@gmail.com.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402099609375" w:line="240" w:lineRule="auto"/>
        <w:ind w:left="419.59686279296875" w:right="0" w:firstLine="0"/>
        <w:jc w:val="left"/>
        <w:rPr>
          <w:rFonts w:ascii="Calibri" w:cs="Calibri" w:eastAsia="Calibri" w:hAnsi="Calibri"/>
          <w:b w:val="0"/>
          <w:i w:val="0"/>
          <w:smallCaps w:val="0"/>
          <w:strike w:val="0"/>
          <w:color w:val="2f5496"/>
          <w:sz w:val="32.15999984741211"/>
          <w:szCs w:val="32.15999984741211"/>
          <w:u w:val="none"/>
          <w:shd w:fill="auto" w:val="clear"/>
          <w:vertAlign w:val="baseline"/>
        </w:rPr>
      </w:pPr>
      <w:r w:rsidDel="00000000" w:rsidR="00000000" w:rsidRPr="00000000">
        <w:rPr>
          <w:rFonts w:ascii="Calibri" w:cs="Calibri" w:eastAsia="Calibri" w:hAnsi="Calibri"/>
          <w:b w:val="0"/>
          <w:i w:val="0"/>
          <w:smallCaps w:val="0"/>
          <w:strike w:val="0"/>
          <w:color w:val="2f5496"/>
          <w:sz w:val="32.15999984741211"/>
          <w:szCs w:val="32.15999984741211"/>
          <w:u w:val="none"/>
          <w:shd w:fill="auto" w:val="clear"/>
          <w:vertAlign w:val="baseline"/>
          <w:rtl w:val="0"/>
        </w:rPr>
        <w:t xml:space="preserve">7. Bibliography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27001953125" w:line="263.20947647094727" w:lineRule="auto"/>
        <w:ind w:left="7.1038818359375" w:right="707.198486328125" w:firstLine="13.91036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[Aasman 2011] Aasman, J. Cheatham, K. RDF Browser for Data Discovery and Visual Query Building.  Workshop on Visual Interfaces to the Social and Semantic Web (VISSW2011) Co-located with ACM IUI  2011. Palo Alto, US. (2011)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7396240234375" w:line="262.93850898742676" w:lineRule="auto"/>
        <w:ind w:left="4.454345703125" w:right="822.681884765625" w:firstLine="16.5599060058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[Berners-Lee 2001] Berners-Lee, Tim with James Hendler and Ora Lassila. The Semantic Web: A new  form of Web content that is meaningful to computers will unleash a revolution of new possibilities.  Scientific American. May 2001. Volume 284, Issue 5.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228759765625" w:line="260.7655334472656" w:lineRule="auto"/>
        <w:ind w:left="17.039947509765625" w:right="2621.4776611328125" w:firstLine="3.97430419921875"/>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[DeBellis 2018] Semantic Web Rule Language (SWRL) Process Modeling Tutorial.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https://www.michaeldebellis.com/post/swrl_tutorial</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2230224609375" w:line="260.7655334472656" w:lineRule="auto"/>
        <w:ind w:left="17.039947509765625" w:right="589.324951171875" w:firstLine="3.97430419921875"/>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[DeBellis 2021] A Practical Guide to Building OWL Ontologies Using Protégé 5.5 and Plugins Edition 3.0.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https://www.michaeldebellis.com/post/new-protege-pizza-tutorial</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2197265625" w:line="240" w:lineRule="auto"/>
        <w:ind w:left="21.01425170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[DuCharme 2011] DuCharme, Bob (2011). Learning SPARQL. O’Reilly Media - A. Kindle Edition.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635009765625" w:line="260.7652187347412" w:lineRule="auto"/>
        <w:ind w:left="17.039947509765625" w:right="2364.2462158203125" w:firstLine="3.974304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[Engelbart 1968] The Mother of All Demos, presented by Douglas Engelbart (1968).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https://www.youtube.com/watch?v=yJDv-zdhzMY</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Accessed August 23, 2021.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023193359375" w:line="240" w:lineRule="auto"/>
        <w:ind w:left="4590.7678222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3.791961669921875" w:right="666.29638671875" w:firstLine="17.2222900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[Noy 2019] Noy, Natasha (2019). Industry-Scale Knowledge Graphs: Lessons and Challenges. With  Yuqing Gao, Anshu Jain, Anant Narayanan, Alan Patterson, Jamie Taylor. Communications of the ACM.  Vol. 62. No. 8. August 2019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265625" w:line="265.1121139526367" w:lineRule="auto"/>
        <w:ind w:left="8.207855224609375" w:right="1274.505615234375" w:firstLine="12.806396484375"/>
        <w:jc w:val="left"/>
        <w:rPr>
          <w:rFonts w:ascii="Calibri" w:cs="Calibri" w:eastAsia="Calibri" w:hAnsi="Calibri"/>
          <w:b w:val="0"/>
          <w:i w:val="0"/>
          <w:smallCaps w:val="0"/>
          <w:strike w:val="0"/>
          <w:color w:val="0563c1"/>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[W3C 2004] SWRL: A Semantic Web Rule Language Combining OWL and RuleML. W3C Member  Submission 21 May 2004.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https://www.w3.org/Submission/SWRL/</w:t>
      </w:r>
      <w:r w:rsidDel="00000000" w:rsidR="00000000" w:rsidRPr="00000000">
        <w:rPr>
          <w:rFonts w:ascii="Calibri" w:cs="Calibri" w:eastAsia="Calibri" w:hAnsi="Calibri"/>
          <w:b w:val="0"/>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3583984375" w:line="260.76504707336426" w:lineRule="auto"/>
        <w:ind w:left="10.195159912109375" w:right="502.342529296875" w:firstLine="10.819091796875"/>
        <w:jc w:val="left"/>
        <w:rPr>
          <w:rFonts w:ascii="Calibri" w:cs="Calibri" w:eastAsia="Calibri" w:hAnsi="Calibri"/>
          <w:b w:val="0"/>
          <w:i w:val="0"/>
          <w:smallCaps w:val="0"/>
          <w:strike w:val="0"/>
          <w:color w:val="4f81bd"/>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[W3C 2005] SKOS Core Vocabulary Specification. 2 November 2005. </w:t>
      </w:r>
      <w:r w:rsidDel="00000000" w:rsidR="00000000" w:rsidRPr="00000000">
        <w:rPr>
          <w:rFonts w:ascii="Calibri" w:cs="Calibri" w:eastAsia="Calibri" w:hAnsi="Calibri"/>
          <w:b w:val="0"/>
          <w:i w:val="0"/>
          <w:smallCaps w:val="0"/>
          <w:strike w:val="0"/>
          <w:color w:val="4f81bd"/>
          <w:sz w:val="22.079999923706055"/>
          <w:szCs w:val="22.079999923706055"/>
          <w:u w:val="single"/>
          <w:shd w:fill="auto" w:val="clear"/>
          <w:vertAlign w:val="baseline"/>
          <w:rtl w:val="0"/>
        </w:rPr>
        <w:t xml:space="preserve">https://www.w3.org/TR/swbp-skos core-spec/</w:t>
      </w:r>
      <w:r w:rsidDel="00000000" w:rsidR="00000000" w:rsidRPr="00000000">
        <w:rPr>
          <w:rFonts w:ascii="Calibri" w:cs="Calibri" w:eastAsia="Calibri" w:hAnsi="Calibri"/>
          <w:b w:val="0"/>
          <w:i w:val="0"/>
          <w:smallCaps w:val="0"/>
          <w:strike w:val="0"/>
          <w:color w:val="4f81bd"/>
          <w:sz w:val="22.079999923706055"/>
          <w:szCs w:val="22.079999923706055"/>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2421875" w:line="260.76504707336426" w:lineRule="auto"/>
        <w:ind w:left="19.027099609375" w:right="1226.68701171875" w:firstLine="1.987152099609375"/>
        <w:jc w:val="left"/>
        <w:rPr>
          <w:rFonts w:ascii="Calibri" w:cs="Calibri" w:eastAsia="Calibri" w:hAnsi="Calibri"/>
          <w:b w:val="0"/>
          <w:i w:val="0"/>
          <w:smallCaps w:val="0"/>
          <w:strike w:val="0"/>
          <w:color w:val="0563c1"/>
          <w:sz w:val="22.079999923706055"/>
          <w:szCs w:val="22.079999923706055"/>
          <w:u w:val="singl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[W3C 2012] OWL 2 Web Ontology Language New Features and Rationale (Second Edition). W3C  Recommendation 11 December 2012. </w:t>
      </w:r>
      <w:r w:rsidDel="00000000" w:rsidR="00000000" w:rsidRPr="00000000">
        <w:rPr>
          <w:rFonts w:ascii="Calibri" w:cs="Calibri" w:eastAsia="Calibri" w:hAnsi="Calibri"/>
          <w:b w:val="0"/>
          <w:i w:val="0"/>
          <w:smallCaps w:val="0"/>
          <w:strike w:val="0"/>
          <w:color w:val="0563c1"/>
          <w:sz w:val="22.079999923706055"/>
          <w:szCs w:val="22.079999923706055"/>
          <w:u w:val="single"/>
          <w:shd w:fill="auto" w:val="clear"/>
          <w:vertAlign w:val="baseline"/>
          <w:rtl w:val="0"/>
        </w:rPr>
        <w:t xml:space="preserve">https://www.w3.org/TR/owl2-new-features/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0.62255859375" w:line="240" w:lineRule="auto"/>
        <w:ind w:left="4584.364624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sectPr>
      <w:type w:val="continuous"/>
      <w:pgSz w:h="15840" w:w="12240" w:orient="portrait"/>
      <w:pgMar w:bottom="1041.6000366210938" w:top="1421.199951171875" w:left="1440" w:right="974.000244140625" w:header="0" w:footer="720"/>
      <w:cols w:equalWidth="0" w:num="1">
        <w:col w:space="0" w:w="9825.9997558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6.png"/><Relationship Id="rId21" Type="http://schemas.openxmlformats.org/officeDocument/2006/relationships/image" Target="media/image4.png"/><Relationship Id="rId24" Type="http://schemas.openxmlformats.org/officeDocument/2006/relationships/image" Target="media/image2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0.png"/><Relationship Id="rId25" Type="http://schemas.openxmlformats.org/officeDocument/2006/relationships/image" Target="media/image5.png"/><Relationship Id="rId28" Type="http://schemas.openxmlformats.org/officeDocument/2006/relationships/image" Target="media/image9.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13.png"/><Relationship Id="rId7" Type="http://schemas.openxmlformats.org/officeDocument/2006/relationships/image" Target="media/image26.png"/><Relationship Id="rId8" Type="http://schemas.openxmlformats.org/officeDocument/2006/relationships/image" Target="media/image21.png"/><Relationship Id="rId31" Type="http://schemas.openxmlformats.org/officeDocument/2006/relationships/image" Target="media/image11.png"/><Relationship Id="rId30" Type="http://schemas.openxmlformats.org/officeDocument/2006/relationships/image" Target="media/image14.png"/><Relationship Id="rId11" Type="http://schemas.openxmlformats.org/officeDocument/2006/relationships/image" Target="media/image23.png"/><Relationship Id="rId33" Type="http://schemas.openxmlformats.org/officeDocument/2006/relationships/image" Target="media/image16.png"/><Relationship Id="rId10" Type="http://schemas.openxmlformats.org/officeDocument/2006/relationships/image" Target="media/image22.png"/><Relationship Id="rId32" Type="http://schemas.openxmlformats.org/officeDocument/2006/relationships/image" Target="media/image12.png"/><Relationship Id="rId13" Type="http://schemas.openxmlformats.org/officeDocument/2006/relationships/image" Target="media/image27.png"/><Relationship Id="rId35" Type="http://schemas.openxmlformats.org/officeDocument/2006/relationships/image" Target="media/image15.png"/><Relationship Id="rId12" Type="http://schemas.openxmlformats.org/officeDocument/2006/relationships/image" Target="media/image29.png"/><Relationship Id="rId34" Type="http://schemas.openxmlformats.org/officeDocument/2006/relationships/image" Target="media/image17.png"/><Relationship Id="rId15" Type="http://schemas.openxmlformats.org/officeDocument/2006/relationships/image" Target="media/image20.png"/><Relationship Id="rId37" Type="http://schemas.openxmlformats.org/officeDocument/2006/relationships/image" Target="media/image2.png"/><Relationship Id="rId14" Type="http://schemas.openxmlformats.org/officeDocument/2006/relationships/image" Target="media/image31.png"/><Relationship Id="rId36" Type="http://schemas.openxmlformats.org/officeDocument/2006/relationships/image" Target="media/image1.png"/><Relationship Id="rId17" Type="http://schemas.openxmlformats.org/officeDocument/2006/relationships/image" Target="media/image25.png"/><Relationship Id="rId16" Type="http://schemas.openxmlformats.org/officeDocument/2006/relationships/image" Target="media/image30.png"/><Relationship Id="rId19" Type="http://schemas.openxmlformats.org/officeDocument/2006/relationships/image" Target="media/image28.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