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115.0" w:type="dxa"/>
              <w:left w:w="215.0" w:type="dxa"/>
              <w:bottom w:w="115.0" w:type="dxa"/>
              <w:right w:w="215.0" w:type="dxa"/>
            </w:tcMar>
          </w:tcPr>
          <w:p w:rsidR="00000000" w:rsidDel="00000000" w:rsidP="00000000" w:rsidRDefault="00000000" w:rsidRPr="00000000" w14:paraId="00000002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Anchored Tides Recovery</w:t>
            </w:r>
            <w:r w:rsidDel="00000000" w:rsidR="00000000" w:rsidRPr="00000000">
              <w:rPr>
                <w:color w:val="ffcccc"/>
                <w:sz w:val="20"/>
                <w:szCs w:val="20"/>
                <w:rtl w:val="0"/>
              </w:rPr>
              <w:t xml:space="preserve">  |  JAY HALL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80" w:before="120" w:lineRule="auto"/>
        <w:rPr/>
      </w:pPr>
      <w:r w:rsidDel="00000000" w:rsidR="00000000" w:rsidRPr="00000000">
        <w:rPr>
          <w:b w:val="1"/>
          <w:bCs w:val="1"/>
          <w:color w:val="c0392b"/>
          <w:rtl w:val="0"/>
        </w:rPr>
        <w:t xml:space="preserve">SEO Bi-weekly Meeting: Anchored Tides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120" w:lineRule="auto"/>
        <w:rPr/>
      </w:pPr>
      <w:r w:rsidDel="00000000" w:rsidR="00000000" w:rsidRPr="00000000">
        <w:rPr>
          <w:color w:val="1f2937"/>
          <w:sz w:val="20"/>
          <w:szCs w:val="20"/>
          <w:rtl w:val="0"/>
        </w:rPr>
        <w:t xml:space="preserve">Reporting Period: Mar 23, 2026 – Apr 5,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0" w:lineRule="auto"/>
        <w:rPr/>
      </w:pPr>
      <w:r w:rsidDel="00000000" w:rsidR="00000000" w:rsidRPr="00000000">
        <w:rPr>
          <w:color w:val="1f2937"/>
          <w:sz w:val="20"/>
          <w:szCs w:val="20"/>
          <w:rtl w:val="0"/>
        </w:rPr>
        <w:t xml:space="preserve">Prepared by: JAY HALL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0" w:lineRule="auto"/>
        <w:rPr/>
      </w:pPr>
      <w:r w:rsidDel="00000000" w:rsidR="00000000" w:rsidRPr="00000000">
        <w:rPr>
          <w:color w:val="1f2937"/>
          <w:sz w:val="20"/>
          <w:szCs w:val="20"/>
          <w:rtl w:val="0"/>
        </w:rPr>
        <w:t xml:space="preserve">Reporting Date: Apr 6,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e5e7eb" w:space="0" w:sz="8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80" w:before="120" w:lineRule="auto"/>
        <w:rPr/>
      </w:pPr>
      <w:r w:rsidDel="00000000" w:rsidR="00000000" w:rsidRPr="00000000">
        <w:rPr>
          <w:b w:val="1"/>
          <w:bCs w:val="1"/>
          <w:color w:val="c0392b"/>
          <w:rtl w:val="0"/>
        </w:rPr>
        <w:t xml:space="preserve">1.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To review recent SEO progress, share quick wins, and align on upcoming priorities that support your business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20" w:before="200" w:lineRule="auto"/>
        <w:rPr/>
      </w:pPr>
      <w:r w:rsidDel="00000000" w:rsidR="00000000" w:rsidRPr="00000000">
        <w:rPr>
          <w:b w:val="1"/>
          <w:bCs w:val="1"/>
          <w:color w:val="c0392b"/>
          <w:rtl w:val="0"/>
        </w:rPr>
        <w:t xml:space="preserve">2. Performance Pulse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120" w:lineRule="auto"/>
        <w:rPr/>
      </w:pPr>
      <w:r w:rsidDel="00000000" w:rsidR="00000000" w:rsidRPr="00000000">
        <w:rPr>
          <w:b w:val="1"/>
          <w:bCs w:val="1"/>
          <w:color w:val="c0392b"/>
          <w:sz w:val="20"/>
          <w:szCs w:val="20"/>
          <w:rtl w:val="0"/>
        </w:rPr>
        <w:t xml:space="preserve">NSM Goals — Q2 2026</w:t>
      </w:r>
      <w:r w:rsidDel="00000000" w:rsidR="00000000" w:rsidRPr="00000000">
        <w:rPr>
          <w:rtl w:val="0"/>
        </w:rPr>
      </w:r>
    </w:p>
    <w:tbl>
      <w:tblPr>
        <w:tblStyle w:val="Table2"/>
        <w:tblW w:w="500.0" w:type="dxa"/>
        <w:jc w:val="left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gridCol w:w="100"/>
        <w:gridCol w:w="100"/>
        <w:gridCol w:w="100"/>
        <w:tblGridChange w:id="0">
          <w:tblGrid>
            <w:gridCol w:w="100"/>
            <w:gridCol w:w="100"/>
            <w:gridCol w:w="100"/>
            <w:gridCol w:w="100"/>
            <w:gridCol w:w="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1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6"/>
                <w:szCs w:val="16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1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6"/>
                <w:szCs w:val="16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1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6"/>
                <w:szCs w:val="16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1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6"/>
                <w:szCs w:val="16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1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18">
            <w:pPr>
              <w:spacing w:after="30" w:before="3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Organic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19">
            <w:pPr>
              <w:spacing w:after="30" w:before="3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4070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1A">
            <w:pPr>
              <w:spacing w:after="30" w:before="3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134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1B">
            <w:pPr>
              <w:spacing w:after="30" w:before="3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3.3%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1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8"/>
                <w:szCs w:val="18"/>
                <w:rtl w:val="0"/>
              </w:rPr>
              <w:t xml:space="preserve">❌ Behind by 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1D">
            <w:pPr>
              <w:spacing w:after="30" w:before="3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Organic + GMB + AI/LLM Calls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1E">
            <w:pPr>
              <w:spacing w:after="30" w:before="3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1F">
            <w:pPr>
              <w:spacing w:after="30" w:before="3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20">
            <w:pPr>
              <w:spacing w:after="30" w:before="3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2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8"/>
                <w:szCs w:val="18"/>
                <w:rtl w:val="0"/>
              </w:rPr>
              <w:t xml:space="preserve">❌ Behind by 7%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c0392b" w:space="0" w:sz="24" w:val="single"/>
              <w:bottom w:color="e5e7eb" w:space="0" w:sz="4" w:val="single"/>
              <w:right w:color="e5e7eb" w:space="0" w:sz="4" w:val="single"/>
            </w:tcBorders>
            <w:shd w:fill="fef2f2" w:val="clear"/>
            <w:tcMar>
              <w:top w:w="86.0" w:type="dxa"/>
              <w:left w:w="172.0" w:type="dxa"/>
              <w:bottom w:w="86.0" w:type="dxa"/>
              <w:right w:w="144.0" w:type="dxa"/>
            </w:tcMar>
          </w:tcPr>
          <w:p w:rsidR="00000000" w:rsidDel="00000000" w:rsidP="00000000" w:rsidRDefault="00000000" w:rsidRPr="00000000" w14:paraId="0000002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7f1d1d"/>
                <w:sz w:val="19"/>
                <w:szCs w:val="19"/>
                <w:rtl w:val="0"/>
              </w:rPr>
              <w:t xml:space="preserve">NSM Sessions Goal: 4070 · NSM Sessions Actual: 134 · NSM Sessions %: 3.3% · NSM Sessions On Track: ❌ Behind by 3% · NSM MVP Organic + GMB + AI/LLM Calls Goal: 160 · NSM MVP Organic + GMB + AI/LLM Calls Actual: — · NSM MVP Organic + GMB + AI/LLM Calls %: 0.0% · NSM MVP Organic + GMB + AI/LLM Calls On Track: ❌ Behind by 7%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20" w:before="200" w:lineRule="auto"/>
        <w:rPr/>
      </w:pPr>
      <w:r w:rsidDel="00000000" w:rsidR="00000000" w:rsidRPr="00000000">
        <w:rPr>
          <w:b w:val="1"/>
          <w:bCs w:val="1"/>
          <w:color w:val="c0392b"/>
          <w:rtl w:val="0"/>
        </w:rPr>
        <w:t xml:space="preserve">3. Progress &amp; Quick Wins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120" w:lineRule="auto"/>
        <w:rPr/>
      </w:pPr>
      <w:r w:rsidDel="00000000" w:rsidR="00000000" w:rsidRPr="00000000">
        <w:rPr>
          <w:b w:val="1"/>
          <w:bCs w:val="1"/>
          <w:color w:val="c0392b"/>
          <w:sz w:val="20"/>
          <w:szCs w:val="20"/>
          <w:rtl w:val="0"/>
        </w:rPr>
        <w:t xml:space="preserve">Progress &amp; Quick Wins</w:t>
      </w:r>
      <w:r w:rsidDel="00000000" w:rsidR="00000000" w:rsidRPr="00000000">
        <w:rPr>
          <w:rtl w:val="0"/>
        </w:rPr>
      </w:r>
    </w:p>
    <w:tbl>
      <w:tblPr>
        <w:tblStyle w:val="Table4"/>
        <w:tblW w:w="300.0" w:type="dxa"/>
        <w:jc w:val="left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gridCol w:w="100"/>
        <w:tblGridChange w:id="0">
          <w:tblGrid>
            <w:gridCol w:w="100"/>
            <w:gridCol w:w="100"/>
            <w:gridCol w:w="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2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6"/>
                <w:szCs w:val="16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2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6"/>
                <w:szCs w:val="16"/>
                <w:rtl w:val="0"/>
              </w:rPr>
              <w:t xml:space="preserve">What We Did / Learned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2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6"/>
                <w:szCs w:val="16"/>
                <w:rtl w:val="0"/>
              </w:rPr>
              <w:t xml:space="preserve">What's Next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2B">
            <w:pPr>
              <w:spacing w:after="30" w:before="3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2C">
            <w:pPr>
              <w:spacing w:after="30" w:before="3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Published 'AT - Scale - How To [Keyword] - how does rehab work', enhancing user understanding of rehabilitation processes and improving search engine ranking for related queries.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2D">
            <w:pPr>
              <w:spacing w:after="30" w:before="3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Developing 'AT - Service - Treatment Modalities - mental health hub', a comprehensive resource expected to increase organic traffic and reinforce Anchored Tides Recovery's authority in mental health treatment.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2E">
            <w:pPr>
              <w:spacing w:after="30" w:before="3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2F">
            <w:pPr>
              <w:spacing w:after="30" w:before="3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No optimization work completed this period.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30">
            <w:pPr>
              <w:spacing w:after="30" w:before="3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Planning optimization for 'AT - Optimization - [Question] [Keyword]? - am i an alcoholic', aiming to boost the page's visibility and provide valuable information to users searching for signs of alcoholism.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31">
            <w:pPr>
              <w:spacing w:after="30" w:before="3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Technical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32">
            <w:pPr>
              <w:spacing w:after="30" w:before="3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Fix indexation directives on money pages, starting with the homepagePurge the XML sitemap of non-indexable and non-final URLs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33">
            <w:pPr>
              <w:spacing w:after="30" w:before="3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Review Core Web Vitals scores and address any open technical issues in the queue.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34">
            <w:pPr>
              <w:spacing w:after="30" w:before="3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Local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35">
            <w:pPr>
              <w:spacing w:after="30" w:before="3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GBP OptimizationsReviews Strengthening Options Logged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43.0" w:type="dxa"/>
              <w:left w:w="86.0" w:type="dxa"/>
              <w:bottom w:w="43.0" w:type="dxa"/>
              <w:right w:w="86.0" w:type="dxa"/>
            </w:tcMar>
          </w:tcPr>
          <w:p w:rsidR="00000000" w:rsidDel="00000000" w:rsidP="00000000" w:rsidRDefault="00000000" w:rsidRPr="00000000" w14:paraId="00000036">
            <w:pPr>
              <w:spacing w:after="30" w:before="30" w:lineRule="auto"/>
              <w:rPr/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Schedule GBP Posts for April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20" w:before="200" w:lineRule="auto"/>
        <w:rPr/>
      </w:pPr>
      <w:r w:rsidDel="00000000" w:rsidR="00000000" w:rsidRPr="00000000">
        <w:rPr>
          <w:b w:val="1"/>
          <w:bCs w:val="1"/>
          <w:color w:val="c0392b"/>
          <w:rtl w:val="0"/>
        </w:rPr>
        <w:t xml:space="preserve">4. Partnership &amp;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Open discussion: feedback, lead quality, new initiatives, or observations.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Confirm next steps, responsibilities, and upcoming deliverables.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c0392b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c0392b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