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86D1D" w:rsidRDefault="00686D1D" w:rsidP="00686D1D">
      <w:pPr>
        <w:rPr>
          <w:rFonts w:ascii="Georgia" w:hAnsi="Georgia"/>
          <w:b/>
          <w:bCs/>
        </w:rPr>
      </w:pPr>
      <w:r>
        <w:rPr>
          <w:rFonts w:ascii="Georgia" w:hAnsi="Georgia"/>
          <w:b/>
          <w:bCs/>
        </w:rPr>
        <w:t>August 17, 2025</w:t>
      </w:r>
    </w:p>
    <w:p w:rsidR="00686D1D" w:rsidRPr="00C238B6" w:rsidRDefault="00686D1D" w:rsidP="00686D1D">
      <w:pPr>
        <w:rPr>
          <w:rFonts w:ascii="Georgia" w:hAnsi="Georgia"/>
          <w:b/>
          <w:bCs/>
        </w:rPr>
      </w:pPr>
      <w:r w:rsidRPr="00C238B6">
        <w:rPr>
          <w:rFonts w:ascii="Georgia" w:hAnsi="Georgia"/>
          <w:b/>
          <w:bCs/>
        </w:rPr>
        <w:t>Classroom v. Standardized Tests</w:t>
      </w:r>
    </w:p>
    <w:p w:rsidR="00686D1D" w:rsidRPr="00C238B6" w:rsidRDefault="00686D1D" w:rsidP="00686D1D">
      <w:pPr>
        <w:rPr>
          <w:rFonts w:ascii="Georgia" w:hAnsi="Georgia"/>
          <w:b/>
          <w:bCs/>
        </w:rPr>
      </w:pPr>
      <w:r w:rsidRPr="00C238B6">
        <w:rPr>
          <w:rFonts w:ascii="Georgia" w:hAnsi="Georgia"/>
          <w:b/>
          <w:bCs/>
        </w:rPr>
        <w:t>Professor Leah Hughes</w:t>
      </w:r>
    </w:p>
    <w:p w:rsidR="00686D1D" w:rsidRDefault="00686D1D" w:rsidP="00686D1D">
      <w:pPr>
        <w:rPr>
          <w:rFonts w:ascii="Georgia" w:hAnsi="Georgia"/>
        </w:rPr>
      </w:pPr>
    </w:p>
    <w:p w:rsidR="00686D1D" w:rsidRDefault="00686D1D" w:rsidP="00686D1D">
      <w:pPr>
        <w:rPr>
          <w:rFonts w:ascii="Georgia" w:hAnsi="Georgia"/>
        </w:rPr>
      </w:pPr>
      <w:r>
        <w:rPr>
          <w:rFonts w:ascii="Georgia" w:hAnsi="Georgia"/>
        </w:rPr>
        <w:tab/>
      </w:r>
      <w:r w:rsidRPr="00C238B6">
        <w:rPr>
          <w:rFonts w:ascii="Georgia" w:hAnsi="Georgia"/>
          <w:b/>
          <w:bCs/>
        </w:rPr>
        <w:t>Classroom testing</w:t>
      </w:r>
      <w:r>
        <w:rPr>
          <w:rFonts w:ascii="Georgia" w:hAnsi="Georgia"/>
        </w:rPr>
        <w:t xml:space="preserve">, from the perspective of a 30+ year college professor, serves a few purposes: besides keeping students on their feet, assessments help instructors gauge progress, comprehension, application, mastery, and analytical abilities. </w:t>
      </w:r>
      <w:r w:rsidRPr="00D61740">
        <w:rPr>
          <w:rFonts w:ascii="Georgia" w:hAnsi="Georgia"/>
          <w:i/>
          <w:iCs/>
        </w:rPr>
        <w:t>Classroom tests cement skills and information</w:t>
      </w:r>
      <w:r w:rsidR="00FF5949">
        <w:rPr>
          <w:rFonts w:ascii="Georgia" w:hAnsi="Georgia"/>
          <w:i/>
          <w:iCs/>
        </w:rPr>
        <w:t>,</w:t>
      </w:r>
      <w:r w:rsidRPr="00D61740">
        <w:rPr>
          <w:rFonts w:ascii="Georgia" w:hAnsi="Georgia"/>
          <w:i/>
          <w:iCs/>
        </w:rPr>
        <w:t xml:space="preserve"> as well as evaluate mastery and readiness.</w:t>
      </w:r>
      <w:r>
        <w:rPr>
          <w:rFonts w:ascii="Georgia" w:hAnsi="Georgia"/>
        </w:rPr>
        <w:t xml:space="preserve"> The majority of instructors construct assessments for students to demonstrate ability and understanding, as opportunities to illustrate meeting course standards and material. Some teachers implement tests from textbook companies or educational content providers, and these tests usually measure education gained over a brief period of time. Of course, the grades earned on classroom testing compose a student’s grade and GPA. </w:t>
      </w:r>
    </w:p>
    <w:p w:rsidR="00686D1D" w:rsidRDefault="00686D1D" w:rsidP="00686D1D">
      <w:pPr>
        <w:rPr>
          <w:rFonts w:ascii="Georgia" w:hAnsi="Georgia"/>
        </w:rPr>
      </w:pPr>
      <w:r>
        <w:rPr>
          <w:rFonts w:ascii="Georgia" w:hAnsi="Georgia"/>
        </w:rPr>
        <w:tab/>
      </w:r>
      <w:r w:rsidRPr="00C238B6">
        <w:rPr>
          <w:rFonts w:ascii="Georgia" w:hAnsi="Georgia"/>
          <w:b/>
          <w:bCs/>
        </w:rPr>
        <w:t>Standardized tests</w:t>
      </w:r>
      <w:r>
        <w:rPr>
          <w:rFonts w:ascii="Georgia" w:hAnsi="Georgia"/>
        </w:rPr>
        <w:t xml:space="preserve">, designed by educational entities, aim to test aptitude in a form that compares them to their peers. </w:t>
      </w:r>
      <w:r w:rsidRPr="00D61740">
        <w:rPr>
          <w:rFonts w:ascii="Georgia" w:hAnsi="Georgia"/>
          <w:i/>
          <w:iCs/>
        </w:rPr>
        <w:t>These cumulative tests – from an EOC, SSAT, PSAT to college admissions tests like SAT and ACT or AP and IB tests – reveal a snapshot of student ability against a broader benchmark for subjects, age groups, educational levels, or rigor across a demographic range.</w:t>
      </w:r>
      <w:r>
        <w:rPr>
          <w:rFonts w:ascii="Georgia" w:hAnsi="Georgia"/>
        </w:rPr>
        <w:t xml:space="preserve"> The scores on these tests provide evidence for grade progression, school acceptance, and academic credit. </w:t>
      </w:r>
    </w:p>
    <w:p w:rsidR="00686D1D" w:rsidRDefault="00686D1D" w:rsidP="00686D1D">
      <w:pPr>
        <w:rPr>
          <w:rFonts w:ascii="Georgia" w:hAnsi="Georgia"/>
        </w:rPr>
      </w:pPr>
      <w:r>
        <w:rPr>
          <w:rFonts w:ascii="Georgia" w:hAnsi="Georgia"/>
        </w:rPr>
        <w:tab/>
        <w:t>Both classroom and standardized tests evaluate student skill and knowledge. Both test environments can allot time, content, and structure of tests. In a classroom setting, a student could have a class period to construct a written response from a list of prompts</w:t>
      </w:r>
      <w:r w:rsidR="00FF5949">
        <w:rPr>
          <w:rFonts w:ascii="Georgia" w:hAnsi="Georgia"/>
        </w:rPr>
        <w:t>,</w:t>
      </w:r>
      <w:r>
        <w:rPr>
          <w:rFonts w:ascii="Georgia" w:hAnsi="Georgia"/>
        </w:rPr>
        <w:t xml:space="preserve"> or a student might be challenged to complete a free-response set of questions or calculate certain mathematics problems for the first 20 minutes of class. In a standardized test setting, a student will have a set of multiple-choice questions within an established period of time. </w:t>
      </w:r>
    </w:p>
    <w:p w:rsidR="00686D1D" w:rsidRDefault="00686D1D" w:rsidP="00686D1D">
      <w:pPr>
        <w:rPr>
          <w:rFonts w:ascii="Georgia" w:hAnsi="Georgia"/>
        </w:rPr>
      </w:pPr>
      <w:r>
        <w:rPr>
          <w:rFonts w:ascii="Georgia" w:hAnsi="Georgia"/>
        </w:rPr>
        <w:tab/>
      </w:r>
      <w:r w:rsidRPr="00D61740">
        <w:rPr>
          <w:rFonts w:ascii="Georgia" w:hAnsi="Georgia"/>
          <w:b/>
          <w:bCs/>
        </w:rPr>
        <w:t xml:space="preserve">Classroom tests </w:t>
      </w:r>
      <w:r w:rsidR="00FF5949">
        <w:rPr>
          <w:rFonts w:ascii="Georgia" w:hAnsi="Georgia"/>
          <w:b/>
          <w:bCs/>
        </w:rPr>
        <w:t>typical</w:t>
      </w:r>
      <w:r w:rsidRPr="00D61740">
        <w:rPr>
          <w:rFonts w:ascii="Georgia" w:hAnsi="Georgia"/>
          <w:b/>
          <w:bCs/>
        </w:rPr>
        <w:t>ly consider specific situations, including subject matter and educational objectives</w:t>
      </w:r>
      <w:r w:rsidR="00FF5949">
        <w:rPr>
          <w:rFonts w:ascii="Georgia" w:hAnsi="Georgia"/>
          <w:b/>
          <w:bCs/>
        </w:rPr>
        <w:t>,</w:t>
      </w:r>
      <w:r w:rsidRPr="00D61740">
        <w:rPr>
          <w:rFonts w:ascii="Georgia" w:hAnsi="Georgia"/>
          <w:b/>
          <w:bCs/>
        </w:rPr>
        <w:t xml:space="preserve"> </w:t>
      </w:r>
      <w:r w:rsidR="00FF5949">
        <w:rPr>
          <w:rFonts w:ascii="Georgia" w:hAnsi="Georgia"/>
          <w:b/>
          <w:bCs/>
        </w:rPr>
        <w:t>as</w:t>
      </w:r>
      <w:r w:rsidRPr="00D61740">
        <w:rPr>
          <w:rFonts w:ascii="Georgia" w:hAnsi="Georgia"/>
          <w:b/>
          <w:bCs/>
        </w:rPr>
        <w:t xml:space="preserve"> </w:t>
      </w:r>
      <w:r w:rsidR="00FF5949">
        <w:rPr>
          <w:rFonts w:ascii="Georgia" w:hAnsi="Georgia"/>
          <w:b/>
          <w:bCs/>
        </w:rPr>
        <w:t>well as</w:t>
      </w:r>
      <w:r w:rsidRPr="00D61740">
        <w:rPr>
          <w:rFonts w:ascii="Georgia" w:hAnsi="Georgia"/>
          <w:b/>
          <w:bCs/>
        </w:rPr>
        <w:t xml:space="preserve"> the chemistry of each class.</w:t>
      </w:r>
      <w:r>
        <w:rPr>
          <w:rFonts w:ascii="Georgia" w:hAnsi="Georgia"/>
        </w:rPr>
        <w:t xml:space="preserve"> Classroom tests do not aim to rush, trick, or confuse students but rather allow each student to prove mastery. </w:t>
      </w:r>
      <w:r w:rsidRPr="00D61740">
        <w:rPr>
          <w:rFonts w:ascii="Georgia" w:hAnsi="Georgia"/>
          <w:b/>
          <w:bCs/>
        </w:rPr>
        <w:t xml:space="preserve">However, standardized tests, by the very nature of standardization, prove a student’s knowledge just as much as a student’s knowledge of taking a standardized test. </w:t>
      </w:r>
      <w:r>
        <w:rPr>
          <w:rFonts w:ascii="Georgia" w:hAnsi="Georgia"/>
        </w:rPr>
        <w:t xml:space="preserve">Time restrictions, designed wording, question order, passage selection, and presentation of concept all contribute to student difficulty with standardized tests. </w:t>
      </w:r>
    </w:p>
    <w:p w:rsidR="00686D1D" w:rsidRDefault="00686D1D" w:rsidP="00686D1D">
      <w:pPr>
        <w:rPr>
          <w:rFonts w:ascii="Georgia" w:hAnsi="Georgia"/>
        </w:rPr>
      </w:pPr>
      <w:r>
        <w:rPr>
          <w:rFonts w:ascii="Georgia" w:hAnsi="Georgia"/>
        </w:rPr>
        <w:tab/>
        <w:t xml:space="preserve">Students often feel frustrated with any misalignment of grades and standardized test scores. How can a stellar math student be satisfied with a low standardized test score when they consistently earn </w:t>
      </w:r>
      <w:proofErr w:type="gramStart"/>
      <w:r>
        <w:rPr>
          <w:rFonts w:ascii="Georgia" w:hAnsi="Georgia"/>
        </w:rPr>
        <w:t>As</w:t>
      </w:r>
      <w:proofErr w:type="gramEnd"/>
      <w:r>
        <w:rPr>
          <w:rFonts w:ascii="Georgia" w:hAnsi="Georgia"/>
        </w:rPr>
        <w:t xml:space="preserve"> on math assessments? How can a strong writer justify a low English score on a standardized test?</w:t>
      </w:r>
    </w:p>
    <w:p w:rsidR="00686D1D" w:rsidRDefault="00686D1D" w:rsidP="00686D1D">
      <w:pPr>
        <w:rPr>
          <w:rFonts w:ascii="Georgia" w:hAnsi="Georgia"/>
        </w:rPr>
      </w:pPr>
      <w:r>
        <w:rPr>
          <w:rFonts w:ascii="Georgia" w:hAnsi="Georgia"/>
        </w:rPr>
        <w:tab/>
        <w:t xml:space="preserve">And, just as a student needs a good day for a good grade, a student needs a certain amount of luck for a good score. Some students have a natural aptitude for picking the correct answer, while others overthink and over-deliberate. Many suffer from test anxiety. So, while some students can be one-and-done, others may find getting the score they desire a struggle. </w:t>
      </w:r>
    </w:p>
    <w:p w:rsidR="00686D1D" w:rsidRDefault="00686D1D" w:rsidP="00686D1D">
      <w:pPr>
        <w:rPr>
          <w:rFonts w:ascii="Georgia" w:hAnsi="Georgia"/>
        </w:rPr>
      </w:pPr>
      <w:r>
        <w:rPr>
          <w:rFonts w:ascii="Georgia" w:hAnsi="Georgia"/>
        </w:rPr>
        <w:tab/>
        <w:t xml:space="preserve">Coming up with a testing plan, just like coming up with a study plan. With some determination, optimal standardized test scores are in reach. </w:t>
      </w:r>
    </w:p>
    <w:p w:rsidR="00C76D0F" w:rsidRDefault="00C76D0F"/>
    <w:sectPr w:rsidR="00C76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D1D"/>
    <w:rsid w:val="002F0F38"/>
    <w:rsid w:val="00686D1D"/>
    <w:rsid w:val="00C76D0F"/>
    <w:rsid w:val="00D61740"/>
    <w:rsid w:val="00FF5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5291B"/>
  <w15:chartTrackingRefBased/>
  <w15:docId w15:val="{58E72798-0ADB-1248-9118-47CCC8FCB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D1D"/>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Hughes</dc:creator>
  <cp:keywords/>
  <dc:description/>
  <cp:lastModifiedBy>Leah Hughes</cp:lastModifiedBy>
  <cp:revision>3</cp:revision>
  <dcterms:created xsi:type="dcterms:W3CDTF">2025-08-16T04:05:00Z</dcterms:created>
  <dcterms:modified xsi:type="dcterms:W3CDTF">2025-08-16T04:09:00Z</dcterms:modified>
</cp:coreProperties>
</file>