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47B6A" w:rsidRDefault="00447B6A" w:rsidP="00447B6A">
      <w:pPr>
        <w:rPr>
          <w:rFonts w:ascii="Georgia" w:hAnsi="Georgia"/>
          <w:b/>
          <w:bCs/>
        </w:rPr>
      </w:pPr>
      <w:r>
        <w:rPr>
          <w:rFonts w:ascii="Georgia" w:hAnsi="Georgia"/>
          <w:b/>
          <w:bCs/>
        </w:rPr>
        <w:t>August 24, 2025</w:t>
      </w:r>
    </w:p>
    <w:p w:rsidR="00447B6A" w:rsidRDefault="00447B6A" w:rsidP="00447B6A">
      <w:pPr>
        <w:rPr>
          <w:rFonts w:ascii="Georgia" w:hAnsi="Georgia"/>
          <w:b/>
          <w:bCs/>
        </w:rPr>
      </w:pPr>
      <w:r>
        <w:rPr>
          <w:rFonts w:ascii="Georgia" w:hAnsi="Georgia"/>
          <w:b/>
          <w:bCs/>
        </w:rPr>
        <w:t>The Enhanced ACT</w:t>
      </w:r>
    </w:p>
    <w:p w:rsidR="00447B6A" w:rsidRDefault="00447B6A" w:rsidP="00447B6A">
      <w:pPr>
        <w:rPr>
          <w:rFonts w:ascii="Georgia" w:hAnsi="Georgia"/>
          <w:b/>
          <w:bCs/>
        </w:rPr>
      </w:pPr>
      <w:r>
        <w:rPr>
          <w:rFonts w:ascii="Georgia" w:hAnsi="Georgia"/>
          <w:b/>
          <w:bCs/>
        </w:rPr>
        <w:t>Professor Leah Hughes</w:t>
      </w:r>
    </w:p>
    <w:p w:rsidR="00447B6A" w:rsidRDefault="00447B6A" w:rsidP="00447B6A">
      <w:pPr>
        <w:rPr>
          <w:rFonts w:ascii="Georgia" w:hAnsi="Georgia"/>
          <w:b/>
          <w:bCs/>
        </w:rPr>
      </w:pPr>
    </w:p>
    <w:p w:rsidR="00447B6A" w:rsidRDefault="00447B6A" w:rsidP="00447B6A">
      <w:pPr>
        <w:rPr>
          <w:rFonts w:ascii="Georgia" w:hAnsi="Georgia"/>
        </w:rPr>
      </w:pPr>
      <w:r>
        <w:rPr>
          <w:rFonts w:ascii="Georgia" w:hAnsi="Georgia"/>
        </w:rPr>
        <w:tab/>
      </w:r>
      <w:r w:rsidRPr="00A84A50">
        <w:rPr>
          <w:rFonts w:ascii="Georgia" w:hAnsi="Georgia"/>
        </w:rPr>
        <w:t xml:space="preserve">Beginning in 2025, the ACT </w:t>
      </w:r>
      <w:r>
        <w:rPr>
          <w:rFonts w:ascii="Georgia" w:hAnsi="Georgia"/>
        </w:rPr>
        <w:t>rolls out a</w:t>
      </w:r>
      <w:r w:rsidRPr="00A84A50">
        <w:rPr>
          <w:rFonts w:ascii="Georgia" w:hAnsi="Georgia"/>
        </w:rPr>
        <w:t xml:space="preserve"> redesigned format known as the Enhanced ACT. The Enhanced ACT debut</w:t>
      </w:r>
      <w:r>
        <w:rPr>
          <w:rFonts w:ascii="Georgia" w:hAnsi="Georgia"/>
        </w:rPr>
        <w:t>ed</w:t>
      </w:r>
      <w:r w:rsidRPr="00A84A50">
        <w:rPr>
          <w:rFonts w:ascii="Georgia" w:hAnsi="Georgia"/>
        </w:rPr>
        <w:t xml:space="preserve"> in digital format in April 2025. During the June and July administrations, students </w:t>
      </w:r>
      <w:r>
        <w:rPr>
          <w:rFonts w:ascii="Georgia" w:hAnsi="Georgia"/>
        </w:rPr>
        <w:t>could</w:t>
      </w:r>
      <w:r w:rsidRPr="00A84A50">
        <w:rPr>
          <w:rFonts w:ascii="Georgia" w:hAnsi="Georgia"/>
        </w:rPr>
        <w:t xml:space="preserve"> choose between the old and new versions. By September 2025, all ACT test administrations, whether paper or digital, will use the Enhanced format. State and district school-day testing will transition in spring 2026.</w:t>
      </w:r>
    </w:p>
    <w:p w:rsidR="00447B6A" w:rsidRPr="00A84A50" w:rsidRDefault="00447B6A" w:rsidP="00447B6A">
      <w:pPr>
        <w:rPr>
          <w:rFonts w:ascii="Georgia" w:hAnsi="Georgia"/>
        </w:rPr>
      </w:pPr>
      <w:r>
        <w:rPr>
          <w:rFonts w:ascii="Georgia" w:hAnsi="Georgia"/>
        </w:rPr>
        <w:tab/>
      </w:r>
      <w:r w:rsidRPr="00A84A50">
        <w:rPr>
          <w:rFonts w:ascii="Georgia" w:hAnsi="Georgia"/>
        </w:rPr>
        <w:t xml:space="preserve">The most notable update is the </w:t>
      </w:r>
      <w:r w:rsidRPr="00A84A50">
        <w:rPr>
          <w:rFonts w:ascii="Georgia" w:hAnsi="Georgia"/>
          <w:b/>
          <w:bCs/>
        </w:rPr>
        <w:t>reduction in overall testing time</w:t>
      </w:r>
      <w:r w:rsidRPr="00A84A50">
        <w:rPr>
          <w:rFonts w:ascii="Georgia" w:hAnsi="Georgia"/>
        </w:rPr>
        <w:t>. The Enhanced ACT will last approximately 125 minutes, a full hour shorter than the previous format</w:t>
      </w:r>
      <w:r>
        <w:rPr>
          <w:rFonts w:ascii="Georgia" w:hAnsi="Georgia"/>
        </w:rPr>
        <w:t xml:space="preserve">, </w:t>
      </w:r>
      <w:r w:rsidRPr="00A84A50">
        <w:rPr>
          <w:rFonts w:ascii="Georgia" w:hAnsi="Georgia"/>
        </w:rPr>
        <w:t>because the test now contains forty-four fewer questions across the English, Math, and Reading sections. Students will also benefit from additional time per question, giving them a less rushed pace and allowing for greater focus throughout the exam.</w:t>
      </w:r>
    </w:p>
    <w:p w:rsidR="00447B6A" w:rsidRDefault="00447B6A" w:rsidP="00447B6A">
      <w:pPr>
        <w:rPr>
          <w:rFonts w:ascii="Georgia" w:hAnsi="Georgia"/>
        </w:rPr>
      </w:pPr>
      <w:r>
        <w:rPr>
          <w:rFonts w:ascii="Georgia" w:hAnsi="Georgia"/>
        </w:rPr>
        <w:tab/>
      </w:r>
      <w:r w:rsidRPr="00A84A50">
        <w:rPr>
          <w:rFonts w:ascii="Georgia" w:hAnsi="Georgia"/>
        </w:rPr>
        <w:t xml:space="preserve">The </w:t>
      </w:r>
      <w:r w:rsidRPr="00A84A50">
        <w:rPr>
          <w:rFonts w:ascii="Georgia" w:hAnsi="Georgia"/>
          <w:b/>
          <w:bCs/>
        </w:rPr>
        <w:t>Science section</w:t>
      </w:r>
      <w:r w:rsidRPr="00A84A50">
        <w:rPr>
          <w:rFonts w:ascii="Georgia" w:hAnsi="Georgia"/>
        </w:rPr>
        <w:t xml:space="preserve"> is another key change. Previously required, it is </w:t>
      </w:r>
      <w:r w:rsidRPr="00A84A50">
        <w:rPr>
          <w:rFonts w:ascii="Georgia" w:hAnsi="Georgia"/>
          <w:b/>
          <w:bCs/>
        </w:rPr>
        <w:t>now optional</w:t>
      </w:r>
      <w:r w:rsidRPr="00A84A50">
        <w:rPr>
          <w:rFonts w:ascii="Georgia" w:hAnsi="Georgia"/>
        </w:rPr>
        <w:t xml:space="preserve">. If a student chooses to take it, the score will be reported separately and no longer factored into the Composite score. For students planning to pursue STEM fields, the Science test may still be advisable, but it is no longer mandatory for all test-takers. </w:t>
      </w:r>
    </w:p>
    <w:p w:rsidR="00447B6A" w:rsidRDefault="00447B6A" w:rsidP="00447B6A">
      <w:pPr>
        <w:rPr>
          <w:rFonts w:ascii="Georgia" w:hAnsi="Georgia"/>
        </w:rPr>
      </w:pPr>
      <w:r>
        <w:rPr>
          <w:rFonts w:ascii="Georgia" w:hAnsi="Georgia"/>
        </w:rPr>
        <w:tab/>
      </w:r>
      <w:r w:rsidRPr="0024682B">
        <w:rPr>
          <w:rFonts w:ascii="Georgia" w:hAnsi="Georgia"/>
          <w:b/>
          <w:bCs/>
        </w:rPr>
        <w:t>A</w:t>
      </w:r>
      <w:r w:rsidRPr="00A84A50">
        <w:rPr>
          <w:rFonts w:ascii="Georgia" w:hAnsi="Georgia"/>
          <w:b/>
          <w:bCs/>
        </w:rPr>
        <w:t>djustments</w:t>
      </w:r>
      <w:r w:rsidRPr="0024682B">
        <w:rPr>
          <w:rFonts w:ascii="Georgia" w:hAnsi="Georgia"/>
          <w:b/>
          <w:bCs/>
        </w:rPr>
        <w:t xml:space="preserve"> in question number</w:t>
      </w:r>
      <w:r>
        <w:rPr>
          <w:rFonts w:ascii="Georgia" w:hAnsi="Georgia"/>
        </w:rPr>
        <w:t xml:space="preserve">: English offers 45 questions instead of 75. </w:t>
      </w:r>
      <w:r w:rsidRPr="00A84A50">
        <w:rPr>
          <w:rFonts w:ascii="Georgia" w:hAnsi="Georgia"/>
        </w:rPr>
        <w:t xml:space="preserve">Reading passages </w:t>
      </w:r>
      <w:r>
        <w:rPr>
          <w:rFonts w:ascii="Georgia" w:hAnsi="Georgia"/>
        </w:rPr>
        <w:t>have nine questions instead of ten.</w:t>
      </w:r>
      <w:r w:rsidRPr="0024682B">
        <w:rPr>
          <w:rFonts w:ascii="Georgia" w:hAnsi="Georgia"/>
        </w:rPr>
        <w:t xml:space="preserve"> </w:t>
      </w:r>
      <w:r w:rsidRPr="00A84A50">
        <w:rPr>
          <w:rFonts w:ascii="Georgia" w:hAnsi="Georgia"/>
        </w:rPr>
        <w:t xml:space="preserve">Math questions </w:t>
      </w:r>
      <w:r>
        <w:rPr>
          <w:rFonts w:ascii="Georgia" w:hAnsi="Georgia"/>
        </w:rPr>
        <w:t>offer</w:t>
      </w:r>
      <w:r w:rsidRPr="00A84A50">
        <w:rPr>
          <w:rFonts w:ascii="Georgia" w:hAnsi="Georgia"/>
        </w:rPr>
        <w:t xml:space="preserve"> four answer choices rather than five</w:t>
      </w:r>
      <w:r>
        <w:rPr>
          <w:rFonts w:ascii="Georgia" w:hAnsi="Georgia"/>
        </w:rPr>
        <w:t>. W</w:t>
      </w:r>
      <w:r w:rsidRPr="00A84A50">
        <w:rPr>
          <w:rFonts w:ascii="Georgia" w:hAnsi="Georgia"/>
        </w:rPr>
        <w:t xml:space="preserve">hile the structure </w:t>
      </w:r>
      <w:r>
        <w:rPr>
          <w:rFonts w:ascii="Georgia" w:hAnsi="Georgia"/>
        </w:rPr>
        <w:t xml:space="preserve">and format </w:t>
      </w:r>
      <w:r w:rsidRPr="00A84A50">
        <w:rPr>
          <w:rFonts w:ascii="Georgia" w:hAnsi="Georgia"/>
        </w:rPr>
        <w:t xml:space="preserve">of the ACT </w:t>
      </w:r>
      <w:r>
        <w:rPr>
          <w:rFonts w:ascii="Georgia" w:hAnsi="Georgia"/>
        </w:rPr>
        <w:t>are</w:t>
      </w:r>
      <w:r w:rsidRPr="00A84A50">
        <w:rPr>
          <w:rFonts w:ascii="Georgia" w:hAnsi="Georgia"/>
        </w:rPr>
        <w:t xml:space="preserve"> changing, the </w:t>
      </w:r>
      <w:r w:rsidRPr="00A84A50">
        <w:rPr>
          <w:rFonts w:ascii="Georgia" w:hAnsi="Georgia"/>
          <w:b/>
          <w:bCs/>
        </w:rPr>
        <w:t>content is not</w:t>
      </w:r>
      <w:r w:rsidRPr="00A84A50">
        <w:rPr>
          <w:rFonts w:ascii="Georgia" w:hAnsi="Georgia"/>
        </w:rPr>
        <w:t xml:space="preserve">. </w:t>
      </w:r>
      <w:r>
        <w:rPr>
          <w:rFonts w:ascii="Georgia" w:hAnsi="Georgia"/>
        </w:rPr>
        <w:t>The question types for each section remain standard.</w:t>
      </w:r>
    </w:p>
    <w:p w:rsidR="00447B6A" w:rsidRDefault="00447B6A" w:rsidP="00447B6A">
      <w:pPr>
        <w:rPr>
          <w:rFonts w:ascii="Georgia" w:hAnsi="Georgia"/>
        </w:rPr>
      </w:pPr>
      <w:r>
        <w:rPr>
          <w:rFonts w:ascii="Georgia" w:hAnsi="Georgia"/>
        </w:rPr>
        <w:tab/>
      </w:r>
      <w:r w:rsidRPr="00A84A50">
        <w:rPr>
          <w:rFonts w:ascii="Georgia" w:hAnsi="Georgia"/>
        </w:rPr>
        <w:t xml:space="preserve">In terms of scoring, the </w:t>
      </w:r>
      <w:r w:rsidRPr="00A84A50">
        <w:rPr>
          <w:rFonts w:ascii="Georgia" w:hAnsi="Georgia"/>
          <w:b/>
          <w:bCs/>
        </w:rPr>
        <w:t>Composite will now be based solely on English, Math, and Reading</w:t>
      </w:r>
      <w:r w:rsidRPr="00A84A50">
        <w:rPr>
          <w:rFonts w:ascii="Georgia" w:hAnsi="Georgia"/>
        </w:rPr>
        <w:t xml:space="preserve">, each scored on the familiar 1–36 scale. Colleges have confirmed they will accept Enhanced ACT results on equal footing with the prior version, and </w:t>
      </w:r>
      <w:proofErr w:type="spellStart"/>
      <w:r w:rsidRPr="00A84A50">
        <w:rPr>
          <w:rFonts w:ascii="Georgia" w:hAnsi="Georgia"/>
        </w:rPr>
        <w:t>superscoring</w:t>
      </w:r>
      <w:proofErr w:type="spellEnd"/>
      <w:r w:rsidRPr="00A84A50">
        <w:rPr>
          <w:rFonts w:ascii="Georgia" w:hAnsi="Georgia"/>
        </w:rPr>
        <w:t xml:space="preserve"> policies remain unchanged</w:t>
      </w:r>
      <w:r>
        <w:rPr>
          <w:rFonts w:ascii="Georgia" w:hAnsi="Georgia"/>
        </w:rPr>
        <w:t xml:space="preserve">: </w:t>
      </w:r>
      <w:r w:rsidRPr="00A84A50">
        <w:rPr>
          <w:rFonts w:ascii="Georgia" w:hAnsi="Georgia"/>
        </w:rPr>
        <w:t>Students may still combine their best section scores from multiple test dates. The optional Science section, while separate, will provide a valuable score for those who choose to complete it.</w:t>
      </w:r>
    </w:p>
    <w:p w:rsidR="00447B6A" w:rsidRDefault="00447B6A" w:rsidP="00447B6A">
      <w:pPr>
        <w:rPr>
          <w:rFonts w:ascii="Georgia" w:hAnsi="Georgia"/>
        </w:rPr>
      </w:pPr>
    </w:p>
    <w:p w:rsidR="00447B6A" w:rsidRPr="00A84A50" w:rsidRDefault="00447B6A" w:rsidP="00447B6A">
      <w:pPr>
        <w:rPr>
          <w:rFonts w:ascii="Georgia" w:hAnsi="Georgia"/>
          <w:b/>
          <w:bCs/>
        </w:rPr>
      </w:pPr>
      <w:r>
        <w:rPr>
          <w:rFonts w:ascii="Georgia" w:hAnsi="Georgia"/>
          <w:b/>
          <w:bCs/>
        </w:rPr>
        <w:t>Recommendations for the</w:t>
      </w:r>
      <w:r w:rsidRPr="00A84A50">
        <w:rPr>
          <w:rFonts w:ascii="Georgia" w:hAnsi="Georgia"/>
          <w:b/>
          <w:bCs/>
        </w:rPr>
        <w:t xml:space="preserve"> Enhanced ACT</w:t>
      </w:r>
      <w:r>
        <w:rPr>
          <w:rFonts w:ascii="Georgia" w:hAnsi="Georgia"/>
          <w:b/>
          <w:bCs/>
        </w:rPr>
        <w:t xml:space="preserve"> </w:t>
      </w:r>
    </w:p>
    <w:p w:rsidR="00447B6A" w:rsidRPr="0024682B" w:rsidRDefault="00447B6A" w:rsidP="00447B6A">
      <w:pPr>
        <w:pStyle w:val="ListParagraph"/>
        <w:numPr>
          <w:ilvl w:val="0"/>
          <w:numId w:val="1"/>
        </w:numPr>
        <w:rPr>
          <w:rFonts w:ascii="Georgia" w:hAnsi="Georgia"/>
        </w:rPr>
      </w:pPr>
      <w:r>
        <w:rPr>
          <w:rFonts w:ascii="Georgia" w:hAnsi="Georgia"/>
        </w:rPr>
        <w:t xml:space="preserve">Stick to the paper: students show low advantages in digital testing. </w:t>
      </w:r>
    </w:p>
    <w:p w:rsidR="00447B6A" w:rsidRPr="0024682B" w:rsidRDefault="00447B6A" w:rsidP="00447B6A">
      <w:pPr>
        <w:pStyle w:val="ListParagraph"/>
        <w:numPr>
          <w:ilvl w:val="0"/>
          <w:numId w:val="1"/>
        </w:numPr>
        <w:rPr>
          <w:rFonts w:ascii="Georgia" w:hAnsi="Georgia"/>
        </w:rPr>
      </w:pPr>
      <w:r>
        <w:rPr>
          <w:rFonts w:ascii="Georgia" w:hAnsi="Georgia"/>
        </w:rPr>
        <w:t>Take the Science: while the ACT deems the Science section as optional, that does not mean that schools see it as optional. The jury is still out.</w:t>
      </w:r>
    </w:p>
    <w:p w:rsidR="00447B6A" w:rsidRDefault="00447B6A" w:rsidP="00447B6A">
      <w:pPr>
        <w:pStyle w:val="ListParagraph"/>
        <w:numPr>
          <w:ilvl w:val="0"/>
          <w:numId w:val="1"/>
        </w:numPr>
        <w:rPr>
          <w:rFonts w:ascii="Georgia" w:hAnsi="Georgia"/>
        </w:rPr>
      </w:pPr>
      <w:r>
        <w:rPr>
          <w:rFonts w:ascii="Georgia" w:hAnsi="Georgia"/>
        </w:rPr>
        <w:t>T</w:t>
      </w:r>
      <w:r w:rsidRPr="0024682B">
        <w:rPr>
          <w:rFonts w:ascii="Georgia" w:hAnsi="Georgia"/>
        </w:rPr>
        <w:t>he same academic skills</w:t>
      </w:r>
      <w:r>
        <w:rPr>
          <w:rFonts w:ascii="Georgia" w:hAnsi="Georgia"/>
        </w:rPr>
        <w:t xml:space="preserve"> and testing strategies will apply to the revised test</w:t>
      </w:r>
      <w:r w:rsidRPr="0024682B">
        <w:rPr>
          <w:rFonts w:ascii="Georgia" w:hAnsi="Georgia"/>
        </w:rPr>
        <w:t xml:space="preserve">. </w:t>
      </w:r>
    </w:p>
    <w:p w:rsidR="00447B6A" w:rsidRPr="0024682B" w:rsidRDefault="00447B6A" w:rsidP="00447B6A">
      <w:pPr>
        <w:pStyle w:val="ListParagraph"/>
        <w:numPr>
          <w:ilvl w:val="0"/>
          <w:numId w:val="1"/>
        </w:numPr>
        <w:rPr>
          <w:rFonts w:ascii="Georgia" w:hAnsi="Georgia"/>
        </w:rPr>
      </w:pPr>
      <w:r>
        <w:rPr>
          <w:rFonts w:ascii="Georgia" w:hAnsi="Georgia"/>
        </w:rPr>
        <w:t>Because practice materials are scarce, it might be time to purchase an official ACT practice book. Presently, Professor is working as SME for HighScore.AI to make ten more tests available to students for free to practice for test day.</w:t>
      </w:r>
    </w:p>
    <w:p w:rsidR="00447B6A" w:rsidRPr="00A84A50" w:rsidRDefault="00447B6A" w:rsidP="00447B6A">
      <w:pPr>
        <w:rPr>
          <w:rFonts w:ascii="Georgia" w:hAnsi="Georgia"/>
        </w:rPr>
      </w:pPr>
    </w:p>
    <w:p w:rsidR="00C76D0F" w:rsidRDefault="00C76D0F"/>
    <w:sectPr w:rsidR="00C76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586EA3"/>
    <w:multiLevelType w:val="hybridMultilevel"/>
    <w:tmpl w:val="7E74B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4368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B6A"/>
    <w:rsid w:val="002F0F38"/>
    <w:rsid w:val="00447B6A"/>
    <w:rsid w:val="00C76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B078B2-107D-2141-9C2B-0E1115D46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B6A"/>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7B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387</Words>
  <Characters>2206</Characters>
  <Application>Microsoft Office Word</Application>
  <DocSecurity>0</DocSecurity>
  <Lines>18</Lines>
  <Paragraphs>5</Paragraphs>
  <ScaleCrop>false</ScaleCrop>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Hughes</dc:creator>
  <cp:keywords/>
  <dc:description/>
  <cp:lastModifiedBy>Leah Hughes</cp:lastModifiedBy>
  <cp:revision>1</cp:revision>
  <dcterms:created xsi:type="dcterms:W3CDTF">2025-08-24T05:15:00Z</dcterms:created>
  <dcterms:modified xsi:type="dcterms:W3CDTF">2025-08-24T05:15:00Z</dcterms:modified>
</cp:coreProperties>
</file>