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0C" w:rsidRDefault="009B2A0C">
      <w:pPr>
        <w:rPr>
          <w:rFonts w:ascii="標楷體" w:eastAsia="標楷體" w:hAnsi="標楷體"/>
        </w:rPr>
      </w:pPr>
      <w:r w:rsidRPr="009B2A0C">
        <w:rPr>
          <w:rFonts w:ascii="標楷體" w:eastAsia="標楷體" w:hAnsi="標楷體" w:hint="eastAsia"/>
          <w:sz w:val="32"/>
        </w:rPr>
        <w:t xml:space="preserve">科推講義  免疫   </w:t>
      </w:r>
      <w:r>
        <w:rPr>
          <w:rFonts w:ascii="標楷體" w:eastAsia="標楷體" w:hAnsi="標楷體" w:hint="eastAsia"/>
        </w:rPr>
        <w:t xml:space="preserve">                                     </w:t>
      </w:r>
      <w:r w:rsidRPr="009B2A0C">
        <w:rPr>
          <w:rFonts w:ascii="標楷體" w:eastAsia="標楷體" w:hAnsi="標楷體" w:hint="eastAsia"/>
          <w:sz w:val="22"/>
        </w:rPr>
        <w:t>103 邱柏偉</w:t>
      </w:r>
    </w:p>
    <w:p w:rsidR="009B2A0C" w:rsidRDefault="009B2A0C" w:rsidP="009B2A0C">
      <w:pPr>
        <w:spacing w:line="3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免疫系統(</w:t>
      </w:r>
      <w:r w:rsidR="00EA756A">
        <w:rPr>
          <w:rFonts w:ascii="標楷體" w:eastAsia="標楷體" w:hAnsi="標楷體" w:hint="eastAsia"/>
        </w:rPr>
        <w:t>Immune S</w:t>
      </w:r>
      <w:r>
        <w:rPr>
          <w:rFonts w:ascii="標楷體" w:eastAsia="標楷體" w:hAnsi="標楷體" w:hint="eastAsia"/>
        </w:rPr>
        <w:t>ystem)為我們抵擋入侵的外來病原體(細菌和病毒)，使我們免受於病痛的侵擾，現在就讓我們來看看免疫系統到底是怎麼運作的吧!!!</w:t>
      </w:r>
    </w:p>
    <w:p w:rsidR="009B2A0C" w:rsidRDefault="009B2A0C" w:rsidP="009B2A0C">
      <w:pPr>
        <w:spacing w:line="300" w:lineRule="exact"/>
        <w:rPr>
          <w:rFonts w:ascii="標楷體" w:eastAsia="標楷體" w:hAnsi="標楷體"/>
        </w:rPr>
      </w:pPr>
    </w:p>
    <w:p w:rsidR="009B2A0C" w:rsidRDefault="009B2A0C" w:rsidP="009B2A0C">
      <w:pPr>
        <w:pStyle w:val="a3"/>
        <w:numPr>
          <w:ilvl w:val="0"/>
          <w:numId w:val="1"/>
        </w:numPr>
        <w:spacing w:line="300" w:lineRule="exact"/>
        <w:ind w:leftChars="0"/>
        <w:rPr>
          <w:rFonts w:ascii="標楷體" w:eastAsia="標楷體" w:hAnsi="標楷體"/>
          <w:sz w:val="28"/>
        </w:rPr>
      </w:pPr>
      <w:r w:rsidRPr="009B2A0C">
        <w:rPr>
          <w:rFonts w:ascii="標楷體" w:eastAsia="標楷體" w:hAnsi="標楷體" w:hint="eastAsia"/>
          <w:sz w:val="28"/>
        </w:rPr>
        <w:t>免疫細胞的種類</w:t>
      </w:r>
    </w:p>
    <w:p w:rsidR="00535743" w:rsidRPr="009B2A0C" w:rsidRDefault="00535743" w:rsidP="00535743">
      <w:pPr>
        <w:pStyle w:val="a3"/>
        <w:spacing w:line="300" w:lineRule="exact"/>
        <w:ind w:leftChars="0" w:left="720"/>
        <w:rPr>
          <w:rFonts w:ascii="標楷體" w:eastAsia="標楷體" w:hAnsi="標楷體"/>
          <w:sz w:val="28"/>
        </w:rPr>
      </w:pPr>
    </w:p>
    <w:p w:rsidR="00CA35DD" w:rsidRDefault="009B2A0C" w:rsidP="00564F5B">
      <w:pPr>
        <w:pStyle w:val="a3"/>
        <w:spacing w:line="300" w:lineRule="exact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在我們的體內有一群專門</w:t>
      </w:r>
      <w:r w:rsidR="00CA35DD">
        <w:rPr>
          <w:rFonts w:ascii="標楷體" w:eastAsia="標楷體" w:hAnsi="標楷體" w:hint="eastAsia"/>
        </w:rPr>
        <w:t>負責抵抗病原體的細胞，它們就是白血球(leukocytes)。因此，接下來我們就來看看白血球又分為哪些種類吧!</w:t>
      </w:r>
    </w:p>
    <w:p w:rsidR="00535743" w:rsidRPr="00564F5B" w:rsidRDefault="00535743" w:rsidP="00564F5B">
      <w:pPr>
        <w:pStyle w:val="a3"/>
        <w:spacing w:line="300" w:lineRule="exact"/>
        <w:ind w:leftChars="0" w:left="720"/>
        <w:rPr>
          <w:rFonts w:ascii="標楷體" w:eastAsia="標楷體" w:hAnsi="標楷體"/>
        </w:rPr>
      </w:pPr>
    </w:p>
    <w:p w:rsidR="00CA35DD" w:rsidRPr="00CA35DD" w:rsidRDefault="00CA35DD" w:rsidP="00CA35DD">
      <w:pPr>
        <w:pStyle w:val="a3"/>
        <w:numPr>
          <w:ilvl w:val="0"/>
          <w:numId w:val="2"/>
        </w:numPr>
        <w:spacing w:line="300" w:lineRule="exact"/>
        <w:ind w:leftChars="0"/>
        <w:rPr>
          <w:rFonts w:ascii="標楷體" w:eastAsia="標楷體" w:hAnsi="標楷體"/>
        </w:rPr>
      </w:pPr>
      <w:r w:rsidRPr="00CA35DD">
        <w:rPr>
          <w:rFonts w:ascii="標楷體" w:eastAsia="標楷體" w:hAnsi="標楷體" w:hint="eastAsia"/>
        </w:rPr>
        <w:t>顆粒性白血球</w:t>
      </w:r>
    </w:p>
    <w:p w:rsidR="00CA35DD" w:rsidRDefault="00831878" w:rsidP="00831878">
      <w:pPr>
        <w:pStyle w:val="a3"/>
        <w:numPr>
          <w:ilvl w:val="0"/>
          <w:numId w:val="3"/>
        </w:numPr>
        <w:spacing w:line="300" w:lineRule="exact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嗜</w:t>
      </w:r>
      <w:proofErr w:type="gramEnd"/>
      <w:r>
        <w:rPr>
          <w:rFonts w:ascii="標楷體" w:eastAsia="標楷體" w:hAnsi="標楷體" w:hint="eastAsia"/>
        </w:rPr>
        <w:t>中性球(Neutrophil</w:t>
      </w:r>
      <w:r w:rsidR="00401971">
        <w:rPr>
          <w:rFonts w:ascii="標楷體" w:eastAsia="標楷體" w:hAnsi="標楷體" w:hint="eastAsia"/>
        </w:rPr>
        <w:t xml:space="preserve"> </w:t>
      </w:r>
      <w:r w:rsidR="00EA756A">
        <w:rPr>
          <w:rFonts w:ascii="標楷體" w:eastAsia="標楷體" w:hAnsi="標楷體" w:hint="eastAsia"/>
        </w:rPr>
        <w:t>G</w:t>
      </w:r>
      <w:r w:rsidR="00401971">
        <w:rPr>
          <w:rFonts w:ascii="標楷體" w:eastAsia="標楷體" w:hAnsi="標楷體" w:hint="eastAsia"/>
        </w:rPr>
        <w:t>ranulocytes</w:t>
      </w:r>
      <w:r>
        <w:rPr>
          <w:rFonts w:ascii="標楷體" w:eastAsia="標楷體" w:hAnsi="標楷體" w:hint="eastAsia"/>
        </w:rPr>
        <w:t>):</w:t>
      </w:r>
    </w:p>
    <w:p w:rsidR="00401971" w:rsidRDefault="00831878" w:rsidP="00401971">
      <w:pPr>
        <w:pStyle w:val="a3"/>
        <w:numPr>
          <w:ilvl w:val="0"/>
          <w:numId w:val="4"/>
        </w:numPr>
        <w:spacing w:line="300" w:lineRule="exact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占人體內</w:t>
      </w:r>
      <w:proofErr w:type="gramEnd"/>
      <w:r>
        <w:rPr>
          <w:rFonts w:ascii="標楷體" w:eastAsia="標楷體" w:hAnsi="標楷體" w:hint="eastAsia"/>
        </w:rPr>
        <w:t>白血球約65%～70%</w:t>
      </w:r>
    </w:p>
    <w:p w:rsidR="00401971" w:rsidRDefault="00401971" w:rsidP="00401971">
      <w:pPr>
        <w:pStyle w:val="a3"/>
        <w:numPr>
          <w:ilvl w:val="0"/>
          <w:numId w:val="4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感染時做</w:t>
      </w:r>
      <w:r w:rsidR="00523F08">
        <w:rPr>
          <w:rFonts w:ascii="標楷體" w:eastAsia="標楷體" w:hAnsi="標楷體" w:hint="eastAsia"/>
          <w:u w:val="single"/>
        </w:rPr>
        <w:t xml:space="preserve">          </w:t>
      </w:r>
      <w:r w:rsidRPr="0040197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可</w:t>
      </w:r>
      <w:r w:rsidR="00523F08">
        <w:rPr>
          <w:rFonts w:ascii="標楷體" w:eastAsia="標楷體" w:hAnsi="標楷體" w:hint="eastAsia"/>
          <w:u w:val="single"/>
        </w:rPr>
        <w:t xml:space="preserve">    </w:t>
      </w:r>
      <w:r>
        <w:rPr>
          <w:rFonts w:ascii="標楷體" w:eastAsia="標楷體" w:hAnsi="標楷體" w:hint="eastAsia"/>
        </w:rPr>
        <w:t>病原體</w:t>
      </w:r>
    </w:p>
    <w:p w:rsidR="00401971" w:rsidRPr="00401971" w:rsidRDefault="00401971" w:rsidP="00401971">
      <w:pPr>
        <w:pStyle w:val="a3"/>
        <w:numPr>
          <w:ilvl w:val="0"/>
          <w:numId w:val="3"/>
        </w:numPr>
        <w:spacing w:line="300" w:lineRule="exact"/>
        <w:ind w:leftChars="0"/>
        <w:rPr>
          <w:rFonts w:ascii="標楷體" w:eastAsia="標楷體" w:hAnsi="標楷體"/>
        </w:rPr>
      </w:pPr>
      <w:proofErr w:type="gramStart"/>
      <w:r w:rsidRPr="00401971">
        <w:rPr>
          <w:rFonts w:ascii="標楷體" w:eastAsia="標楷體" w:hAnsi="標楷體" w:hint="eastAsia"/>
        </w:rPr>
        <w:t>嗜</w:t>
      </w:r>
      <w:proofErr w:type="gramEnd"/>
      <w:r w:rsidRPr="00401971">
        <w:rPr>
          <w:rFonts w:ascii="標楷體" w:eastAsia="標楷體" w:hAnsi="標楷體" w:hint="eastAsia"/>
        </w:rPr>
        <w:t xml:space="preserve">酸性球(Eosinophil </w:t>
      </w:r>
      <w:r w:rsidR="00EA756A">
        <w:rPr>
          <w:rFonts w:ascii="標楷體" w:eastAsia="標楷體" w:hAnsi="標楷體" w:hint="eastAsia"/>
        </w:rPr>
        <w:t>G</w:t>
      </w:r>
      <w:r w:rsidRPr="00401971">
        <w:rPr>
          <w:rFonts w:ascii="標楷體" w:eastAsia="標楷體" w:hAnsi="標楷體" w:hint="eastAsia"/>
        </w:rPr>
        <w:t>ranulocytes):</w:t>
      </w:r>
    </w:p>
    <w:p w:rsidR="00401971" w:rsidRDefault="00401971" w:rsidP="00401971">
      <w:pPr>
        <w:pStyle w:val="a3"/>
        <w:numPr>
          <w:ilvl w:val="0"/>
          <w:numId w:val="5"/>
        </w:numPr>
        <w:spacing w:line="300" w:lineRule="exact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占人體內</w:t>
      </w:r>
      <w:proofErr w:type="gramEnd"/>
      <w:r>
        <w:rPr>
          <w:rFonts w:ascii="標楷體" w:eastAsia="標楷體" w:hAnsi="標楷體" w:hint="eastAsia"/>
        </w:rPr>
        <w:t>白血球約2%～4%</w:t>
      </w:r>
    </w:p>
    <w:p w:rsidR="00401971" w:rsidRDefault="00FD0405" w:rsidP="00401971">
      <w:pPr>
        <w:pStyle w:val="a3"/>
        <w:numPr>
          <w:ilvl w:val="0"/>
          <w:numId w:val="5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吞噬功能有限</w:t>
      </w:r>
    </w:p>
    <w:p w:rsidR="00FD0405" w:rsidRDefault="00FD0405" w:rsidP="00401971">
      <w:pPr>
        <w:pStyle w:val="a3"/>
        <w:numPr>
          <w:ilvl w:val="0"/>
          <w:numId w:val="5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發生過敏反應的時候，產生</w:t>
      </w:r>
      <w:r w:rsidR="00523F08">
        <w:rPr>
          <w:rFonts w:ascii="標楷體" w:eastAsia="標楷體" w:hAnsi="標楷體" w:hint="eastAsia"/>
          <w:u w:val="single"/>
        </w:rPr>
        <w:t xml:space="preserve">        </w:t>
      </w:r>
      <w:r>
        <w:rPr>
          <w:rFonts w:ascii="標楷體" w:eastAsia="標楷體" w:hAnsi="標楷體" w:hint="eastAsia"/>
        </w:rPr>
        <w:t>→減輕過敏症狀</w:t>
      </w:r>
    </w:p>
    <w:p w:rsidR="00FD0405" w:rsidRDefault="00FD0405" w:rsidP="00401971">
      <w:pPr>
        <w:pStyle w:val="a3"/>
        <w:numPr>
          <w:ilvl w:val="0"/>
          <w:numId w:val="5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被</w:t>
      </w:r>
      <w:r w:rsidRPr="00523F08">
        <w:rPr>
          <w:rFonts w:ascii="標楷體" w:eastAsia="標楷體" w:hAnsi="標楷體" w:hint="eastAsia"/>
        </w:rPr>
        <w:t>寄生蟲</w:t>
      </w:r>
      <w:r>
        <w:rPr>
          <w:rFonts w:ascii="標楷體" w:eastAsia="標楷體" w:hAnsi="標楷體" w:hint="eastAsia"/>
        </w:rPr>
        <w:t>感染時，嗜酸性球會附著在其表面，釋出破壞性酵素</w:t>
      </w:r>
    </w:p>
    <w:p w:rsidR="00FD0405" w:rsidRPr="00FD0405" w:rsidRDefault="00FD0405" w:rsidP="00FD0405">
      <w:pPr>
        <w:pStyle w:val="a3"/>
        <w:numPr>
          <w:ilvl w:val="0"/>
          <w:numId w:val="3"/>
        </w:numPr>
        <w:spacing w:line="300" w:lineRule="exact"/>
        <w:ind w:leftChars="0"/>
        <w:rPr>
          <w:rFonts w:ascii="標楷體" w:eastAsia="標楷體" w:hAnsi="標楷體"/>
        </w:rPr>
      </w:pPr>
      <w:proofErr w:type="gramStart"/>
      <w:r w:rsidRPr="00FD0405">
        <w:rPr>
          <w:rFonts w:ascii="標楷體" w:eastAsia="標楷體" w:hAnsi="標楷體" w:hint="eastAsia"/>
        </w:rPr>
        <w:t>嗜</w:t>
      </w:r>
      <w:proofErr w:type="gramEnd"/>
      <w:r w:rsidRPr="00FD0405">
        <w:rPr>
          <w:rFonts w:ascii="標楷體" w:eastAsia="標楷體" w:hAnsi="標楷體" w:hint="eastAsia"/>
        </w:rPr>
        <w:t xml:space="preserve">鹼性球(Basophil </w:t>
      </w:r>
      <w:proofErr w:type="spellStart"/>
      <w:r w:rsidR="00EA756A">
        <w:rPr>
          <w:rFonts w:ascii="標楷體" w:eastAsia="標楷體" w:hAnsi="標楷體" w:hint="eastAsia"/>
        </w:rPr>
        <w:t>G</w:t>
      </w:r>
      <w:r w:rsidRPr="00FD0405">
        <w:rPr>
          <w:rFonts w:ascii="標楷體" w:eastAsia="標楷體" w:hAnsi="標楷體" w:hint="eastAsia"/>
        </w:rPr>
        <w:t>ranolucytes</w:t>
      </w:r>
      <w:proofErr w:type="spellEnd"/>
      <w:r w:rsidRPr="00FD0405">
        <w:rPr>
          <w:rFonts w:ascii="標楷體" w:eastAsia="標楷體" w:hAnsi="標楷體" w:hint="eastAsia"/>
        </w:rPr>
        <w:t>):</w:t>
      </w:r>
    </w:p>
    <w:p w:rsidR="00FD0405" w:rsidRDefault="00FD0405" w:rsidP="00FD0405">
      <w:pPr>
        <w:pStyle w:val="a3"/>
        <w:numPr>
          <w:ilvl w:val="0"/>
          <w:numId w:val="6"/>
        </w:numPr>
        <w:spacing w:line="300" w:lineRule="exact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占人體內</w:t>
      </w:r>
      <w:proofErr w:type="gramEnd"/>
      <w:r>
        <w:rPr>
          <w:rFonts w:ascii="標楷體" w:eastAsia="標楷體" w:hAnsi="標楷體" w:hint="eastAsia"/>
        </w:rPr>
        <w:t>白血球約&lt;0.5%</w:t>
      </w:r>
    </w:p>
    <w:p w:rsidR="00523F08" w:rsidRPr="00523F08" w:rsidRDefault="00FD0405" w:rsidP="00FD0405">
      <w:pPr>
        <w:pStyle w:val="a3"/>
        <w:numPr>
          <w:ilvl w:val="0"/>
          <w:numId w:val="6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在特殊情形下會釋放出其</w:t>
      </w:r>
      <w:r w:rsidR="003C4B8E">
        <w:rPr>
          <w:rFonts w:ascii="標楷體" w:eastAsia="標楷體" w:hAnsi="標楷體" w:hint="eastAsia"/>
        </w:rPr>
        <w:t>內含的</w:t>
      </w:r>
      <w:r w:rsidR="00523F08">
        <w:rPr>
          <w:rFonts w:ascii="標楷體" w:eastAsia="標楷體" w:hAnsi="標楷體" w:hint="eastAsia"/>
          <w:u w:val="single"/>
        </w:rPr>
        <w:t xml:space="preserve">      </w:t>
      </w:r>
      <w:r w:rsidR="003C4B8E">
        <w:rPr>
          <w:rFonts w:ascii="標楷體" w:eastAsia="標楷體" w:hAnsi="標楷體" w:hint="eastAsia"/>
        </w:rPr>
        <w:t>(Histamine)→引起各種</w:t>
      </w:r>
      <w:r w:rsidR="00523F08">
        <w:rPr>
          <w:rFonts w:ascii="標楷體" w:eastAsia="標楷體" w:hAnsi="標楷體" w:hint="eastAsia"/>
          <w:u w:val="single"/>
        </w:rPr>
        <w:t xml:space="preserve">       </w:t>
      </w:r>
    </w:p>
    <w:p w:rsidR="003C4B8E" w:rsidRPr="00FF6F3E" w:rsidRDefault="00523F08" w:rsidP="00FF6F3E">
      <w:pPr>
        <w:pStyle w:val="a3"/>
        <w:spacing w:line="300" w:lineRule="exact"/>
        <w:ind w:leftChars="0" w:left="120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u w:val="single"/>
        </w:rPr>
        <w:t xml:space="preserve">    </w:t>
      </w:r>
      <w:r w:rsidR="003C4B8E">
        <w:rPr>
          <w:rFonts w:ascii="標楷體" w:eastAsia="標楷體" w:hAnsi="標楷體" w:hint="eastAsia"/>
        </w:rPr>
        <w:t>和使血管擴張</w:t>
      </w:r>
      <w:r w:rsidR="00CF17CB">
        <w:rPr>
          <w:rFonts w:ascii="標楷體" w:eastAsia="標楷體" w:hAnsi="標楷體" w:hint="eastAsia"/>
        </w:rPr>
        <w:t>(</w:t>
      </w:r>
      <w:r w:rsidR="001A6FE3">
        <w:rPr>
          <w:rFonts w:ascii="標楷體" w:eastAsia="標楷體" w:hAnsi="標楷體" w:hint="eastAsia"/>
          <w:u w:val="single"/>
        </w:rPr>
        <w:t xml:space="preserve">    </w:t>
      </w:r>
      <w:r w:rsidR="00CF17CB">
        <w:rPr>
          <w:rFonts w:ascii="標楷體" w:eastAsia="標楷體" w:hAnsi="標楷體" w:hint="eastAsia"/>
        </w:rPr>
        <w:t>)</w:t>
      </w:r>
    </w:p>
    <w:p w:rsidR="00756139" w:rsidRDefault="00756139" w:rsidP="00756139">
      <w:pPr>
        <w:pStyle w:val="a3"/>
        <w:numPr>
          <w:ilvl w:val="0"/>
          <w:numId w:val="2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淋巴球(Lymphocytes)</w:t>
      </w:r>
    </w:p>
    <w:p w:rsidR="00756139" w:rsidRPr="00756139" w:rsidRDefault="00756139" w:rsidP="00756139">
      <w:pPr>
        <w:pStyle w:val="a3"/>
        <w:numPr>
          <w:ilvl w:val="0"/>
          <w:numId w:val="8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T細胞(T </w:t>
      </w:r>
      <w:r w:rsidR="00EA756A"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 w:hint="eastAsia"/>
        </w:rPr>
        <w:t>ells)</w:t>
      </w:r>
      <w:r w:rsidR="00CA522A">
        <w:rPr>
          <w:rFonts w:ascii="標楷體" w:eastAsia="標楷體" w:hAnsi="標楷體" w:hint="eastAsia"/>
        </w:rPr>
        <w:t>:</w:t>
      </w:r>
    </w:p>
    <w:p w:rsidR="00756139" w:rsidRDefault="00CA522A" w:rsidP="00CA522A">
      <w:pPr>
        <w:pStyle w:val="a3"/>
        <w:numPr>
          <w:ilvl w:val="0"/>
          <w:numId w:val="9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分為兩類:</w:t>
      </w:r>
      <w:r w:rsidR="00523F08">
        <w:rPr>
          <w:rFonts w:ascii="標楷體" w:eastAsia="標楷體" w:hAnsi="標楷體" w:hint="eastAsia"/>
          <w:u w:val="single"/>
        </w:rPr>
        <w:t xml:space="preserve">      </w:t>
      </w:r>
      <w:r>
        <w:rPr>
          <w:rFonts w:ascii="標楷體" w:eastAsia="標楷體" w:hAnsi="標楷體" w:hint="eastAsia"/>
        </w:rPr>
        <w:t>T細胞(T</w:t>
      </w:r>
      <w:r>
        <w:rPr>
          <w:rFonts w:ascii="標楷體" w:eastAsia="標楷體" w:hAnsi="標楷體" w:hint="eastAsia"/>
          <w:vertAlign w:val="subscript"/>
        </w:rPr>
        <w:t>C</w:t>
      </w:r>
      <w:r>
        <w:rPr>
          <w:rFonts w:ascii="標楷體" w:eastAsia="標楷體" w:hAnsi="標楷體" w:hint="eastAsia"/>
        </w:rPr>
        <w:t>)及</w:t>
      </w:r>
      <w:r w:rsidR="00523F08">
        <w:rPr>
          <w:rFonts w:ascii="標楷體" w:eastAsia="標楷體" w:hAnsi="標楷體" w:hint="eastAsia"/>
          <w:u w:val="single"/>
        </w:rPr>
        <w:t xml:space="preserve">      </w:t>
      </w:r>
      <w:r>
        <w:rPr>
          <w:rFonts w:ascii="標楷體" w:eastAsia="標楷體" w:hAnsi="標楷體" w:hint="eastAsia"/>
        </w:rPr>
        <w:t>T細胞(T</w:t>
      </w:r>
      <w:r>
        <w:rPr>
          <w:rFonts w:ascii="標楷體" w:eastAsia="標楷體" w:hAnsi="標楷體" w:hint="eastAsia"/>
          <w:vertAlign w:val="subscript"/>
        </w:rPr>
        <w:t>H</w:t>
      </w:r>
      <w:r>
        <w:rPr>
          <w:rFonts w:ascii="標楷體" w:eastAsia="標楷體" w:hAnsi="標楷體" w:hint="eastAsia"/>
        </w:rPr>
        <w:t>)</w:t>
      </w:r>
    </w:p>
    <w:p w:rsidR="00564F5B" w:rsidRPr="009D05F8" w:rsidRDefault="00CA522A" w:rsidP="009D05F8">
      <w:pPr>
        <w:pStyle w:val="a3"/>
        <w:numPr>
          <w:ilvl w:val="0"/>
          <w:numId w:val="9"/>
        </w:numPr>
        <w:spacing w:line="3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T細胞的表面有各種可以跟</w:t>
      </w:r>
      <w:r w:rsidR="00523F08">
        <w:rPr>
          <w:rFonts w:ascii="標楷體" w:eastAsia="標楷體" w:hAnsi="標楷體" w:hint="eastAsia"/>
          <w:u w:val="single"/>
        </w:rPr>
        <w:t xml:space="preserve">    </w:t>
      </w:r>
      <w:r>
        <w:rPr>
          <w:rFonts w:ascii="標楷體" w:eastAsia="標楷體" w:hAnsi="標楷體" w:hint="eastAsia"/>
        </w:rPr>
        <w:t>結合的專一性受體，能辨識不同</w:t>
      </w:r>
      <w:r w:rsidR="00523F08">
        <w:rPr>
          <w:rFonts w:ascii="標楷體" w:eastAsia="標楷體" w:hAnsi="標楷體" w:hint="eastAsia"/>
          <w:u w:val="single"/>
        </w:rPr>
        <w:t xml:space="preserve">    </w:t>
      </w:r>
    </w:p>
    <w:p w:rsidR="00CA522A" w:rsidRPr="00CA522A" w:rsidRDefault="00CA522A" w:rsidP="00CA522A">
      <w:pPr>
        <w:pStyle w:val="a3"/>
        <w:numPr>
          <w:ilvl w:val="0"/>
          <w:numId w:val="8"/>
        </w:numPr>
        <w:spacing w:line="300" w:lineRule="exact"/>
        <w:ind w:leftChars="0"/>
        <w:rPr>
          <w:rFonts w:ascii="標楷體" w:eastAsia="標楷體" w:hAnsi="標楷體"/>
        </w:rPr>
      </w:pPr>
      <w:r w:rsidRPr="00CA522A">
        <w:rPr>
          <w:rFonts w:ascii="標楷體" w:eastAsia="標楷體" w:hAnsi="標楷體" w:hint="eastAsia"/>
        </w:rPr>
        <w:t xml:space="preserve">B細胞(B </w:t>
      </w:r>
      <w:r w:rsidR="00EA756A">
        <w:rPr>
          <w:rFonts w:ascii="標楷體" w:eastAsia="標楷體" w:hAnsi="標楷體" w:hint="eastAsia"/>
        </w:rPr>
        <w:t>C</w:t>
      </w:r>
      <w:r w:rsidRPr="00CA522A">
        <w:rPr>
          <w:rFonts w:ascii="標楷體" w:eastAsia="標楷體" w:hAnsi="標楷體" w:hint="eastAsia"/>
        </w:rPr>
        <w:t>ells):</w:t>
      </w:r>
    </w:p>
    <w:p w:rsidR="00564F5B" w:rsidRPr="009D05F8" w:rsidRDefault="00AA5407" w:rsidP="009D05F8">
      <w:pPr>
        <w:pStyle w:val="a3"/>
        <w:numPr>
          <w:ilvl w:val="0"/>
          <w:numId w:val="10"/>
        </w:numPr>
        <w:spacing w:line="300" w:lineRule="exact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能分泌</w:t>
      </w:r>
      <w:r w:rsidR="00476EA2">
        <w:rPr>
          <w:rFonts w:ascii="標楷體" w:eastAsia="標楷體" w:hAnsi="標楷體" w:hint="eastAsia"/>
          <w:u w:val="single"/>
        </w:rPr>
        <w:t xml:space="preserve">    </w:t>
      </w:r>
      <w:r>
        <w:rPr>
          <w:rFonts w:ascii="標楷體" w:eastAsia="標楷體" w:hAnsi="標楷體" w:hint="eastAsia"/>
        </w:rPr>
        <w:t>(Antibody)，又稱</w:t>
      </w:r>
      <w:r w:rsidR="00476EA2">
        <w:rPr>
          <w:rFonts w:ascii="標楷體" w:eastAsia="標楷體" w:hAnsi="標楷體" w:hint="eastAsia"/>
          <w:u w:val="single"/>
        </w:rPr>
        <w:t xml:space="preserve">          </w:t>
      </w:r>
      <w:r>
        <w:rPr>
          <w:rFonts w:ascii="標楷體" w:eastAsia="標楷體" w:hAnsi="標楷體" w:hint="eastAsia"/>
        </w:rPr>
        <w:t>(</w:t>
      </w:r>
      <w:proofErr w:type="spellStart"/>
      <w:r>
        <w:rPr>
          <w:rFonts w:ascii="標楷體" w:eastAsia="標楷體" w:hAnsi="標楷體" w:hint="eastAsia"/>
        </w:rPr>
        <w:t>Immunoglobin</w:t>
      </w:r>
      <w:proofErr w:type="spellEnd"/>
      <w:r>
        <w:rPr>
          <w:rFonts w:ascii="標楷體" w:eastAsia="標楷體" w:hAnsi="標楷體" w:hint="eastAsia"/>
        </w:rPr>
        <w:t>)</w:t>
      </w:r>
      <w:bookmarkStart w:id="0" w:name="_GoBack"/>
      <w:bookmarkEnd w:id="0"/>
    </w:p>
    <w:p w:rsidR="009D05F8" w:rsidRPr="009D05F8" w:rsidRDefault="009D05F8" w:rsidP="009D05F8">
      <w:pPr>
        <w:spacing w:line="300" w:lineRule="exact"/>
        <w:rPr>
          <w:rFonts w:ascii="標楷體" w:eastAsia="標楷體" w:hAnsi="標楷體"/>
        </w:rPr>
      </w:pPr>
    </w:p>
    <w:p w:rsidR="00517087" w:rsidRDefault="00F21189" w:rsidP="002D7C59">
      <w:pPr>
        <w:pStyle w:val="a3"/>
        <w:numPr>
          <w:ilvl w:val="0"/>
          <w:numId w:val="1"/>
        </w:numPr>
        <w:spacing w:line="300" w:lineRule="exact"/>
        <w:ind w:leftChars="0"/>
        <w:rPr>
          <w:rFonts w:ascii="標楷體" w:eastAsia="標楷體" w:hAnsi="標楷體"/>
          <w:sz w:val="28"/>
        </w:rPr>
      </w:pPr>
      <w:r w:rsidRPr="00F21189">
        <w:rPr>
          <w:rFonts w:ascii="標楷體" w:eastAsia="標楷體" w:hAnsi="標楷體" w:hint="eastAsia"/>
          <w:sz w:val="28"/>
        </w:rPr>
        <w:t>免疫反應</w:t>
      </w:r>
    </w:p>
    <w:p w:rsidR="00535743" w:rsidRDefault="00535743" w:rsidP="002D7C59">
      <w:pPr>
        <w:pStyle w:val="a3"/>
        <w:spacing w:line="300" w:lineRule="exact"/>
        <w:ind w:leftChars="0" w:left="720"/>
        <w:rPr>
          <w:rFonts w:ascii="標楷體" w:eastAsia="標楷體" w:hAnsi="標楷體"/>
        </w:rPr>
      </w:pPr>
    </w:p>
    <w:p w:rsidR="002D7C59" w:rsidRPr="002D7C59" w:rsidRDefault="002D7C59" w:rsidP="002D7C59">
      <w:pPr>
        <w:pStyle w:val="a3"/>
        <w:spacing w:line="300" w:lineRule="exact"/>
        <w:ind w:leftChars="0" w:left="72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用說的太</w:t>
      </w:r>
      <w:proofErr w:type="gramEnd"/>
      <w:r>
        <w:rPr>
          <w:rFonts w:ascii="標楷體" w:eastAsia="標楷體" w:hAnsi="標楷體" w:hint="eastAsia"/>
        </w:rPr>
        <w:t>麻煩了，我們來玩個遊戲</w:t>
      </w:r>
      <w:r w:rsidR="007747D2">
        <w:rPr>
          <w:rFonts w:ascii="標楷體" w:eastAsia="標楷體" w:hAnsi="標楷體" w:hint="eastAsia"/>
        </w:rPr>
        <w:t>來幫助我們了解免疫反應吧!!!</w:t>
      </w:r>
    </w:p>
    <w:sectPr w:rsidR="002D7C59" w:rsidRPr="002D7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102"/>
    <w:multiLevelType w:val="hybridMultilevel"/>
    <w:tmpl w:val="9C66A430"/>
    <w:lvl w:ilvl="0" w:tplc="FD24E3B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FF965E4"/>
    <w:multiLevelType w:val="hybridMultilevel"/>
    <w:tmpl w:val="7688E124"/>
    <w:lvl w:ilvl="0" w:tplc="FD6A736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C516459"/>
    <w:multiLevelType w:val="hybridMultilevel"/>
    <w:tmpl w:val="196488C2"/>
    <w:lvl w:ilvl="0" w:tplc="4AEA5EC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0294F42"/>
    <w:multiLevelType w:val="hybridMultilevel"/>
    <w:tmpl w:val="4EA21D04"/>
    <w:lvl w:ilvl="0" w:tplc="2BF25B84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251AA9"/>
    <w:multiLevelType w:val="hybridMultilevel"/>
    <w:tmpl w:val="7A52015A"/>
    <w:lvl w:ilvl="0" w:tplc="CB36658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7C23946"/>
    <w:multiLevelType w:val="hybridMultilevel"/>
    <w:tmpl w:val="30A477F2"/>
    <w:lvl w:ilvl="0" w:tplc="CF28B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80D03E1"/>
    <w:multiLevelType w:val="hybridMultilevel"/>
    <w:tmpl w:val="964421D8"/>
    <w:lvl w:ilvl="0" w:tplc="3662BF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8DC7C76"/>
    <w:multiLevelType w:val="hybridMultilevel"/>
    <w:tmpl w:val="83B685B2"/>
    <w:lvl w:ilvl="0" w:tplc="E5DA5A8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3B090B12"/>
    <w:multiLevelType w:val="hybridMultilevel"/>
    <w:tmpl w:val="6A441D12"/>
    <w:lvl w:ilvl="0" w:tplc="FF38A84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48621893"/>
    <w:multiLevelType w:val="hybridMultilevel"/>
    <w:tmpl w:val="8124B6FE"/>
    <w:lvl w:ilvl="0" w:tplc="14A8B468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EFA2252"/>
    <w:multiLevelType w:val="hybridMultilevel"/>
    <w:tmpl w:val="D76CE700"/>
    <w:lvl w:ilvl="0" w:tplc="D910D8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18E4795"/>
    <w:multiLevelType w:val="hybridMultilevel"/>
    <w:tmpl w:val="FC26C1D8"/>
    <w:lvl w:ilvl="0" w:tplc="2852273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70C03F42"/>
    <w:multiLevelType w:val="hybridMultilevel"/>
    <w:tmpl w:val="F1304202"/>
    <w:lvl w:ilvl="0" w:tplc="96D27A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9A1616E"/>
    <w:multiLevelType w:val="hybridMultilevel"/>
    <w:tmpl w:val="0EA4E948"/>
    <w:lvl w:ilvl="0" w:tplc="3D86C6A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7A36333B"/>
    <w:multiLevelType w:val="hybridMultilevel"/>
    <w:tmpl w:val="6F0EE07E"/>
    <w:lvl w:ilvl="0" w:tplc="8A30C54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7C8F5ABA"/>
    <w:multiLevelType w:val="hybridMultilevel"/>
    <w:tmpl w:val="2CAE930C"/>
    <w:lvl w:ilvl="0" w:tplc="8CEA67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7E392EDC"/>
    <w:multiLevelType w:val="hybridMultilevel"/>
    <w:tmpl w:val="21F66562"/>
    <w:lvl w:ilvl="0" w:tplc="58DA05E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7F302C1A"/>
    <w:multiLevelType w:val="hybridMultilevel"/>
    <w:tmpl w:val="83E4634A"/>
    <w:lvl w:ilvl="0" w:tplc="D8048D5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1"/>
  </w:num>
  <w:num w:numId="5">
    <w:abstractNumId w:val="1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13"/>
  </w:num>
  <w:num w:numId="11">
    <w:abstractNumId w:val="14"/>
  </w:num>
  <w:num w:numId="12">
    <w:abstractNumId w:val="5"/>
  </w:num>
  <w:num w:numId="13">
    <w:abstractNumId w:val="16"/>
  </w:num>
  <w:num w:numId="14">
    <w:abstractNumId w:val="2"/>
  </w:num>
  <w:num w:numId="15">
    <w:abstractNumId w:val="4"/>
  </w:num>
  <w:num w:numId="16">
    <w:abstractNumId w:val="3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C"/>
    <w:rsid w:val="00006B04"/>
    <w:rsid w:val="00054AF2"/>
    <w:rsid w:val="001A6FE3"/>
    <w:rsid w:val="00224C20"/>
    <w:rsid w:val="002D7C59"/>
    <w:rsid w:val="003C4B8E"/>
    <w:rsid w:val="00401971"/>
    <w:rsid w:val="00476EA2"/>
    <w:rsid w:val="00487820"/>
    <w:rsid w:val="00517087"/>
    <w:rsid w:val="00523F08"/>
    <w:rsid w:val="00535743"/>
    <w:rsid w:val="00564F5B"/>
    <w:rsid w:val="005A5C5F"/>
    <w:rsid w:val="005E29AC"/>
    <w:rsid w:val="00673CE3"/>
    <w:rsid w:val="006C3ADB"/>
    <w:rsid w:val="007053DC"/>
    <w:rsid w:val="00756139"/>
    <w:rsid w:val="007747D2"/>
    <w:rsid w:val="00831878"/>
    <w:rsid w:val="009255BB"/>
    <w:rsid w:val="009B2A0C"/>
    <w:rsid w:val="009D05F8"/>
    <w:rsid w:val="009F19B9"/>
    <w:rsid w:val="00AA5407"/>
    <w:rsid w:val="00CA35DD"/>
    <w:rsid w:val="00CA522A"/>
    <w:rsid w:val="00CE4EF4"/>
    <w:rsid w:val="00CF17CB"/>
    <w:rsid w:val="00EA756A"/>
    <w:rsid w:val="00F21189"/>
    <w:rsid w:val="00F349E8"/>
    <w:rsid w:val="00F71B88"/>
    <w:rsid w:val="00FD0405"/>
    <w:rsid w:val="00FF1E0C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2019-04-14T11:17:00Z</dcterms:created>
  <dcterms:modified xsi:type="dcterms:W3CDTF">2019-05-18T10:47:00Z</dcterms:modified>
</cp:coreProperties>
</file>