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E9" w:rsidRDefault="00DB61E9" w:rsidP="00DB61E9">
      <w:r>
        <w:fldChar w:fldCharType="begin"/>
      </w:r>
      <w:r>
        <w:instrText xml:space="preserve"> HYPERLINK "</w:instrText>
      </w:r>
      <w:r w:rsidRPr="00DB61E9">
        <w:instrText>https://codingcompiler.com/automation-anywhere-interview-questions/</w:instrText>
      </w:r>
      <w:r>
        <w:instrText xml:space="preserve">" </w:instrText>
      </w:r>
      <w:r>
        <w:fldChar w:fldCharType="separate"/>
      </w:r>
      <w:r w:rsidRPr="008F2541">
        <w:rPr>
          <w:rStyle w:val="Hyperlink"/>
        </w:rPr>
        <w:t>https://codingcompiler.com/automation-anywhere-interview-questions/</w:t>
      </w:r>
      <w:r>
        <w:fldChar w:fldCharType="end"/>
      </w:r>
    </w:p>
    <w:p w:rsidR="00DB61E9" w:rsidRPr="00DB61E9" w:rsidRDefault="00DB61E9" w:rsidP="00DB61E9">
      <w:pPr>
        <w:pStyle w:val="Heading2"/>
        <w:shd w:val="clear" w:color="auto" w:fill="FFFFFF"/>
        <w:spacing w:before="480" w:after="24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Automation Anywhere Interview Questions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</w:pPr>
      <w:r w:rsidRPr="00DB61E9">
        <w:rPr>
          <w:rFonts w:ascii="Georgia" w:hAnsi="Georgia"/>
          <w:color w:val="1A1A1A"/>
          <w:shd w:val="clear" w:color="auto" w:fill="FFFFFF"/>
        </w:rPr>
        <w:t>Automation Anywhere Web Control Room’s Dashboard Component displays the number of registered clients what does this indicates?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Difference between Manage Windows/Web controls and Object Cloning?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Automation Anywhere Architecture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Automation Anywhere Credential Vault?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about different types of Recorders available in Automation Anywhere?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different recorders in Automation Anywhere?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Explain the steps to send and read the email using your Automation Anywhere Enterprise client?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can I connect to database in Automation Anywhere and explain different Automation Anywhere Database commands?</w:t>
      </w:r>
    </w:p>
    <w:p w:rsidR="00DB61E9" w:rsidRP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can we read CSV Files through Automation Anywhere?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to add/remove Clients in Automation Anywhere Control Room?</w:t>
      </w:r>
    </w:p>
    <w:p w:rsidR="00DB61E9" w:rsidRDefault="00DB61E9" w:rsidP="00DB61E9">
      <w:pPr>
        <w:pStyle w:val="ListParagraph"/>
        <w:numPr>
          <w:ilvl w:val="0"/>
          <w:numId w:val="2"/>
        </w:numPr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  <w:shd w:val="clear" w:color="auto" w:fill="FFFFFF"/>
        </w:rPr>
        <w:t>How to assign a new set of permissions to a group of users in Automation Anywhere?</w:t>
      </w:r>
    </w:p>
    <w:p w:rsidR="00DB61E9" w:rsidRPr="00DB61E9" w:rsidRDefault="00DB61E9" w:rsidP="00DB61E9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 w:rsidRPr="00DB61E9">
        <w:rPr>
          <w:rFonts w:ascii="Georgia" w:hAnsi="Georgia"/>
          <w:color w:val="1A1A1A"/>
        </w:rPr>
        <w:br/>
      </w:r>
      <w:r w:rsidRPr="00DB61E9">
        <w:rPr>
          <w:rFonts w:ascii="Georgia" w:hAnsi="Georgia"/>
          <w:color w:val="1A1A1A"/>
        </w:rPr>
        <w:br/>
      </w:r>
      <w:r w:rsidRPr="00DB61E9">
        <w:rPr>
          <w:rFonts w:ascii="Georgia" w:hAnsi="Georgia"/>
          <w:color w:val="1A1A1A"/>
        </w:rPr>
        <w:br/>
        <w:t>Automation Anywhere RPA Interview Questions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How to call a Bot </w:t>
      </w:r>
      <w:r w:rsidR="009C777E" w:rsidRPr="009C777E">
        <w:rPr>
          <w:rFonts w:ascii="Georgia" w:eastAsia="Times New Roman" w:hAnsi="Georgia" w:cs="Times New Roman"/>
          <w:color w:val="1A1A1A"/>
          <w:sz w:val="24"/>
          <w:szCs w:val="24"/>
        </w:rPr>
        <w:t>inside</w:t>
      </w: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 a Bot?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to do logs in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to Lock, Shutdown and Restart a mac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hine using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get the Automation Anywhere Arra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y Element Row and Column Count?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prevent capturing secure information t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hrough your Automation Anywhere Client object cloning?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How will you compare th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e tasks in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How will you connect or read two or more different excel files in a 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same Automation Anywhere Tasks?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In a looping, what is the starting initial va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lue of Counter system variable?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In </w:t>
      </w:r>
      <w:proofErr w:type="spellStart"/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WebCR</w:t>
      </w:r>
      <w:proofErr w:type="spellEnd"/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, what does the number of act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ive users reflect in Dashboard?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Is it possible to read PDF through Automation Anywhere and if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 xml:space="preserve"> yes, please explain the steps?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all Subversion Versions are sup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ported by Automation Anywhere?</w:t>
      </w:r>
    </w:p>
    <w:p w:rsid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are looping commands are available in Automation Anywhere and e</w:t>
      </w:r>
      <w:r w:rsidR="009C777E">
        <w:rPr>
          <w:rFonts w:ascii="Georgia" w:eastAsia="Times New Roman" w:hAnsi="Georgia" w:cs="Times New Roman"/>
          <w:color w:val="1A1A1A"/>
          <w:sz w:val="24"/>
          <w:szCs w:val="24"/>
        </w:rPr>
        <w:t>xplain difference between them?</w:t>
      </w:r>
    </w:p>
    <w:p w:rsidR="00DB61E9" w:rsidRPr="009C777E" w:rsidRDefault="00DB61E9" w:rsidP="009C777E">
      <w:pPr>
        <w:pStyle w:val="ListParagraph"/>
        <w:numPr>
          <w:ilvl w:val="0"/>
          <w:numId w:val="3"/>
        </w:num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9C777E">
        <w:rPr>
          <w:rFonts w:ascii="Georgia" w:eastAsia="Times New Roman" w:hAnsi="Georgia" w:cs="Times New Roman"/>
          <w:color w:val="1A1A1A"/>
          <w:sz w:val="24"/>
          <w:szCs w:val="24"/>
        </w:rPr>
        <w:t>What are the different types of files we can able to schedule in Automation Anywhere?</w:t>
      </w:r>
    </w:p>
    <w:p w:rsidR="002F0D89" w:rsidRDefault="00DB61E9" w:rsidP="009C777E">
      <w:pPr>
        <w:pStyle w:val="ListParagraph"/>
        <w:rPr>
          <w:rFonts w:ascii="Georgia" w:hAnsi="Georgia"/>
          <w:color w:val="1A1A1A"/>
          <w:shd w:val="clear" w:color="auto" w:fill="FFFFFF"/>
        </w:rPr>
      </w:pPr>
      <w:r w:rsidRPr="00DB61E9">
        <w:rPr>
          <w:rFonts w:ascii="Georgia" w:hAnsi="Georgia"/>
          <w:color w:val="1A1A1A"/>
        </w:rPr>
        <w:br/>
      </w:r>
    </w:p>
    <w:p w:rsidR="00BB7061" w:rsidRDefault="00BB7061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Advanced Automation Anywhere Interview Questions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 xml:space="preserve">What are the different types of variables available in the </w:t>
      </w:r>
      <w:proofErr w:type="spellStart"/>
      <w:r>
        <w:t>MetaBot</w:t>
      </w:r>
      <w:proofErr w:type="spellEnd"/>
      <w:r>
        <w:t>?</w:t>
      </w:r>
      <w:r w:rsidR="001360BB">
        <w:br/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Task editor?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different types of variables available in the Workflow Designer?</w:t>
      </w:r>
    </w:p>
    <w:p w:rsidR="00BB7061" w:rsidRDefault="00BB7061" w:rsidP="00BB7061">
      <w:pPr>
        <w:pStyle w:val="NoSpacing"/>
        <w:numPr>
          <w:ilvl w:val="0"/>
          <w:numId w:val="6"/>
        </w:numPr>
      </w:pPr>
      <w:r>
        <w:t>What are the important checks we need to do when using Automation Anywhere Web Record command?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important factors that must be taken care of while planning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various options available for error handling when an error occurs?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are the various ways to capture errors in your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factors are important to consider for scripting standard for Automation Anywhere Testing?</w:t>
      </w:r>
    </w:p>
    <w:p w:rsidR="00BB7061" w:rsidRPr="00BB7061" w:rsidRDefault="001360BB" w:rsidP="00BB7061">
      <w:pPr>
        <w:pStyle w:val="NoSpacing"/>
        <w:numPr>
          <w:ilvl w:val="0"/>
          <w:numId w:val="6"/>
        </w:numPr>
      </w:pPr>
      <w:r>
        <w:t>What is App Integration command</w:t>
      </w:r>
      <w:r w:rsidR="00BB7061" w:rsidRPr="00BB7061">
        <w:t xml:space="preserve"> in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</w:t>
      </w:r>
      <w:proofErr w:type="gramStart"/>
      <w:r w:rsidRPr="00BB7061">
        <w:t>is</w:t>
      </w:r>
      <w:proofErr w:type="gramEnd"/>
      <w:r w:rsidRPr="00BB7061">
        <w:t xml:space="preserve"> Automation Anywhere Development and Run Time Client?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Control Room in Automation Anywhere?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default value of System variable ‘</w:t>
      </w:r>
      <w:proofErr w:type="spellStart"/>
      <w:r w:rsidRPr="00BB7061">
        <w:t>ErrorLineNumber</w:t>
      </w:r>
      <w:proofErr w:type="spellEnd"/>
      <w:r w:rsidRPr="00BB7061">
        <w:t>’, in case of error is not occurred?</w:t>
      </w:r>
      <w:r w:rsidRPr="00BB7061">
        <w:br/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is the Automation Anywhere </w:t>
      </w:r>
      <w:proofErr w:type="spellStart"/>
      <w:r w:rsidRPr="00BB7061">
        <w:t>MetaBot</w:t>
      </w:r>
      <w:proofErr w:type="spellEnd"/>
      <w:r w:rsidRPr="00BB7061">
        <w:t xml:space="preserve"> file extension?</w:t>
      </w:r>
      <w:r w:rsidR="001360BB">
        <w:t xml:space="preserve"> .</w:t>
      </w:r>
      <w:proofErr w:type="spellStart"/>
      <w:r w:rsidR="001360BB">
        <w:t>mbot</w:t>
      </w:r>
      <w:proofErr w:type="spellEnd"/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Report Designer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 xml:space="preserve">What is the Automation Anywhere </w:t>
      </w:r>
      <w:proofErr w:type="spellStart"/>
      <w:r w:rsidRPr="00BB7061">
        <w:t>TaskBot</w:t>
      </w:r>
      <w:proofErr w:type="spellEnd"/>
      <w:r w:rsidRPr="00BB7061">
        <w:t xml:space="preserve"> file extension?</w:t>
      </w:r>
      <w:r w:rsidR="001360BB">
        <w:t xml:space="preserve"> .</w:t>
      </w:r>
      <w:proofErr w:type="spellStart"/>
      <w:r w:rsidR="001360BB">
        <w:t>atmx</w:t>
      </w:r>
      <w:proofErr w:type="spellEnd"/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Automation Anywhere Workflow file extension?</w:t>
      </w:r>
    </w:p>
    <w:p w:rsidR="00BB7061" w:rsidRPr="00BB7061" w:rsidRDefault="00BB7061" w:rsidP="00BB7061">
      <w:pPr>
        <w:pStyle w:val="NoSpacing"/>
        <w:numPr>
          <w:ilvl w:val="0"/>
          <w:numId w:val="6"/>
        </w:numPr>
      </w:pPr>
      <w:r w:rsidRPr="00BB7061">
        <w:t>What is the use and meaning of Wildcards in Automation Anywhere?</w:t>
      </w:r>
      <w:bookmarkStart w:id="0" w:name="_GoBack"/>
      <w:bookmarkEnd w:id="0"/>
    </w:p>
    <w:p w:rsidR="00BB7061" w:rsidRDefault="00BB7061" w:rsidP="00BB7061">
      <w:pPr>
        <w:pStyle w:val="NoSpacing"/>
        <w:numPr>
          <w:ilvl w:val="0"/>
          <w:numId w:val="6"/>
        </w:numPr>
      </w:pPr>
      <w:r w:rsidRPr="00BB7061">
        <w:t>What is Workflow Designer?</w:t>
      </w:r>
    </w:p>
    <w:p w:rsidR="00BB7061" w:rsidRDefault="00BB7061" w:rsidP="00BB7061">
      <w:pPr>
        <w:pStyle w:val="NoSpacing"/>
      </w:pPr>
    </w:p>
    <w:p w:rsidR="00BB7061" w:rsidRDefault="00BB7061" w:rsidP="00BB7061">
      <w:pPr>
        <w:pStyle w:val="NoSpacing"/>
      </w:pPr>
    </w:p>
    <w:p w:rsidR="001360BB" w:rsidRDefault="001360BB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</w:p>
    <w:p w:rsidR="001360BB" w:rsidRDefault="001360BB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</w:p>
    <w:p w:rsidR="001360BB" w:rsidRDefault="001360BB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</w:p>
    <w:p w:rsidR="001360BB" w:rsidRDefault="001360BB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</w:p>
    <w:p w:rsidR="001360BB" w:rsidRDefault="001360BB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</w:p>
    <w:p w:rsidR="001360BB" w:rsidRDefault="001360BB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</w:p>
    <w:p w:rsidR="00BB7061" w:rsidRDefault="00BB7061" w:rsidP="00BB7061">
      <w:pPr>
        <w:pStyle w:val="Heading3"/>
        <w:shd w:val="clear" w:color="auto" w:fill="FFFFFF"/>
        <w:spacing w:before="584" w:beforeAutospacing="0" w:after="292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Automation Anywhere Interview Questions For Experienced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>
        <w:t>What kind of Scripts Automation Anywhere supports?</w:t>
      </w:r>
    </w:p>
    <w:p w:rsidR="00586CBF" w:rsidRPr="00416843" w:rsidRDefault="00416843" w:rsidP="00586CBF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r w:rsidR="00586CBF">
        <w:t>Types of script supported are:</w:t>
      </w:r>
      <w:r>
        <w:t xml:space="preserve"> </w:t>
      </w:r>
      <w:r w:rsidRPr="00416843">
        <w:rPr>
          <w:b/>
        </w:rPr>
        <w:t>VB Script (*.</w:t>
      </w:r>
      <w:proofErr w:type="spellStart"/>
      <w:r w:rsidRPr="00416843">
        <w:rPr>
          <w:b/>
        </w:rPr>
        <w:t>vbs</w:t>
      </w:r>
      <w:proofErr w:type="spellEnd"/>
      <w:r w:rsidRPr="00416843">
        <w:rPr>
          <w:b/>
        </w:rPr>
        <w:t>) or JScript (*.</w:t>
      </w:r>
      <w:proofErr w:type="spellStart"/>
      <w:r w:rsidRPr="00416843">
        <w:rPr>
          <w:b/>
        </w:rPr>
        <w:t>js</w:t>
      </w:r>
      <w:proofErr w:type="spellEnd"/>
      <w:r w:rsidRPr="00416843">
        <w:rPr>
          <w:b/>
        </w:rPr>
        <w:t>)</w:t>
      </w:r>
      <w:r w:rsidR="00586CBF">
        <w:br/>
      </w:r>
      <w:r>
        <w:rPr>
          <w:rFonts w:ascii="MicrosoftSansSerif" w:hAnsi="MicrosoftSansSerif" w:cs="MicrosoftSansSerif"/>
          <w:sz w:val="18"/>
          <w:szCs w:val="18"/>
        </w:rPr>
        <w:t xml:space="preserve">               </w:t>
      </w:r>
      <w:r w:rsidR="00586CBF" w:rsidRPr="00416843">
        <w:t>Use a Run Script command when you want to:</w:t>
      </w:r>
    </w:p>
    <w:p w:rsidR="00586CBF" w:rsidRPr="00416843" w:rsidRDefault="00586CBF" w:rsidP="0041684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 w:rsidRPr="00416843">
        <w:t>Run a VB Script (*.</w:t>
      </w:r>
      <w:proofErr w:type="spellStart"/>
      <w:r w:rsidRPr="00416843">
        <w:t>vbs</w:t>
      </w:r>
      <w:proofErr w:type="spellEnd"/>
      <w:r w:rsidRPr="00416843">
        <w:t>) or JScript (*.</w:t>
      </w:r>
      <w:proofErr w:type="spellStart"/>
      <w:r w:rsidRPr="00416843">
        <w:t>js</w:t>
      </w:r>
      <w:proofErr w:type="spellEnd"/>
      <w:r w:rsidRPr="00416843">
        <w:t xml:space="preserve">) in the </w:t>
      </w:r>
      <w:proofErr w:type="spellStart"/>
      <w:r w:rsidRPr="00416843">
        <w:t>TaskBot</w:t>
      </w:r>
      <w:proofErr w:type="spellEnd"/>
      <w:r w:rsidRPr="00416843">
        <w:t xml:space="preserve"> / </w:t>
      </w:r>
      <w:proofErr w:type="spellStart"/>
      <w:r w:rsidRPr="00416843">
        <w:t>MetaBot</w:t>
      </w:r>
      <w:proofErr w:type="spellEnd"/>
      <w:r w:rsidRPr="00416843">
        <w:t xml:space="preserve"> Logic.</w:t>
      </w:r>
    </w:p>
    <w:p w:rsidR="00586CBF" w:rsidRPr="00416843" w:rsidRDefault="00586CBF" w:rsidP="0041684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 w:rsidRPr="00416843">
        <w:t>Pass parameters to your scripts.</w:t>
      </w:r>
    </w:p>
    <w:p w:rsidR="00416843" w:rsidRDefault="00416843" w:rsidP="00416843">
      <w:pPr>
        <w:pStyle w:val="NoSpacing"/>
        <w:numPr>
          <w:ilvl w:val="1"/>
          <w:numId w:val="9"/>
        </w:numPr>
      </w:pPr>
      <w:r>
        <w:t>S</w:t>
      </w:r>
      <w:r w:rsidR="00586CBF" w:rsidRPr="00416843">
        <w:t>pecify the Return Value in your scripts.</w:t>
      </w:r>
    </w:p>
    <w:p w:rsidR="00416843" w:rsidRDefault="00416843" w:rsidP="00416843">
      <w:pPr>
        <w:pStyle w:val="NoSpacing"/>
        <w:ind w:left="1440"/>
      </w:pPr>
    </w:p>
    <w:p w:rsidR="00416843" w:rsidRPr="00416843" w:rsidRDefault="00416843" w:rsidP="00416843">
      <w:pPr>
        <w:autoSpaceDE w:val="0"/>
        <w:autoSpaceDN w:val="0"/>
        <w:adjustRightInd w:val="0"/>
        <w:spacing w:after="0" w:line="240" w:lineRule="auto"/>
        <w:rPr>
          <w:b/>
        </w:rPr>
      </w:pPr>
      <w:r w:rsidRPr="00416843">
        <w:rPr>
          <w:b/>
        </w:rPr>
        <w:t>How do I know if my Script ran without any Error?</w:t>
      </w:r>
    </w:p>
    <w:p w:rsidR="00586CBF" w:rsidRPr="00416843" w:rsidRDefault="00416843" w:rsidP="00416843">
      <w:pPr>
        <w:autoSpaceDE w:val="0"/>
        <w:autoSpaceDN w:val="0"/>
        <w:adjustRightInd w:val="0"/>
        <w:spacing w:after="0" w:line="240" w:lineRule="auto"/>
        <w:rPr>
          <w:rFonts w:ascii="MicrosoftSansSerif" w:hAnsi="MicrosoftSansSerif" w:cs="MicrosoftSansSerif"/>
          <w:b/>
          <w:sz w:val="18"/>
          <w:szCs w:val="18"/>
        </w:rPr>
      </w:pPr>
      <w:r w:rsidRPr="00416843">
        <w:rPr>
          <w:b/>
        </w:rPr>
        <w:t>You can use the 'If Script Successful' sub-command inside the 'If command'. This command will run the script and will execute the 'If -End If' block only if the script ran successfully.</w:t>
      </w:r>
      <w:r w:rsidR="00586CBF" w:rsidRPr="00416843">
        <w:rPr>
          <w:b/>
        </w:rPr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Automation Anywhere command is used to download a file and explain the steps to do?</w:t>
      </w:r>
    </w:p>
    <w:p w:rsidR="00416843" w:rsidRDefault="00416843" w:rsidP="00416843">
      <w:pPr>
        <w:pStyle w:val="NoSpacing"/>
        <w:ind w:left="720"/>
      </w:pPr>
      <w:r>
        <w:rPr>
          <w:noProof/>
        </w:rPr>
        <w:drawing>
          <wp:inline distT="0" distB="0" distL="0" distR="0" wp14:anchorId="0CACB251" wp14:editId="5841774F">
            <wp:extent cx="45148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F2" w:rsidRDefault="003346F2" w:rsidP="00416843">
      <w:pPr>
        <w:pStyle w:val="NoSpacing"/>
        <w:ind w:left="720"/>
      </w:pPr>
    </w:p>
    <w:p w:rsidR="003346F2" w:rsidRDefault="003346F2" w:rsidP="00416843">
      <w:pPr>
        <w:pStyle w:val="NoSpacing"/>
        <w:ind w:left="720"/>
      </w:pPr>
      <w:r>
        <w:t xml:space="preserve">Command used: Download File </w:t>
      </w:r>
    </w:p>
    <w:p w:rsidR="003346F2" w:rsidRPr="003346F2" w:rsidRDefault="003346F2" w:rsidP="003346F2">
      <w:pPr>
        <w:pStyle w:val="NoSpacing"/>
        <w:ind w:left="720"/>
        <w:rPr>
          <w:b/>
        </w:rPr>
      </w:pPr>
      <w:r>
        <w:rPr>
          <w:rFonts w:ascii="MicrosoftSansSerif" w:hAnsi="MicrosoftSansSerif" w:cs="MicrosoftSansSerif"/>
          <w:sz w:val="18"/>
          <w:szCs w:val="18"/>
        </w:rPr>
        <w:t xml:space="preserve">Use this command to download HTTP files. </w:t>
      </w:r>
      <w:r w:rsidRPr="003346F2">
        <w:rPr>
          <w:rFonts w:ascii="MicrosoftSansSerif" w:hAnsi="MicrosoftSansSerif" w:cs="MicrosoftSansSerif"/>
          <w:b/>
        </w:rPr>
        <w:t>This command does not require a browser.</w:t>
      </w:r>
    </w:p>
    <w:p w:rsidR="003346F2" w:rsidRDefault="003346F2" w:rsidP="003346F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              Common Use Cases: </w:t>
      </w:r>
      <w:r>
        <w:rPr>
          <w:rFonts w:ascii="CourierNewPSMT" w:hAnsi="CourierNewPSMT" w:cs="CourierNewPSMT"/>
          <w:sz w:val="18"/>
          <w:szCs w:val="18"/>
        </w:rPr>
        <w:t>Downloading stock data, log files, security patches, or other files that you</w:t>
      </w:r>
    </w:p>
    <w:p w:rsidR="003346F2" w:rsidRDefault="003346F2" w:rsidP="003346F2">
      <w:pPr>
        <w:pStyle w:val="NoSpacing"/>
        <w:ind w:left="720"/>
      </w:pPr>
      <w:r>
        <w:rPr>
          <w:rFonts w:ascii="CourierNewPSMT" w:hAnsi="CourierNewPSMT" w:cs="CourierNewPSMT"/>
          <w:sz w:val="18"/>
          <w:szCs w:val="18"/>
        </w:rPr>
        <w:t>Routinely need to download.</w:t>
      </w:r>
    </w:p>
    <w:p w:rsidR="003346F2" w:rsidRDefault="003346F2" w:rsidP="00416843">
      <w:pPr>
        <w:pStyle w:val="NoSpacing"/>
        <w:ind w:left="720"/>
      </w:pPr>
      <w:r>
        <w:br/>
        <w:t>Steps</w:t>
      </w:r>
      <w:r w:rsidR="00E92EF2">
        <w:t xml:space="preserve">: </w:t>
      </w:r>
      <w:r>
        <w:br/>
        <w:t xml:space="preserve">provide </w:t>
      </w:r>
      <w:r w:rsidR="00E92EF2">
        <w:t>URL for</w:t>
      </w:r>
      <w:r>
        <w:t xml:space="preserve"> the file which is to be downloaded or insert variable</w:t>
      </w:r>
      <w:r>
        <w:br/>
        <w:t>provide the location where the file is to be saved.</w:t>
      </w:r>
      <w:r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of the Clients is accessible to a user with Admin role/rights?</w:t>
      </w:r>
      <w:r w:rsidR="003346F2">
        <w:br/>
        <w:t xml:space="preserve">all the clients </w:t>
      </w:r>
      <w:r w:rsidR="00770C82">
        <w:t>–</w:t>
      </w:r>
      <w:r w:rsidR="003346F2">
        <w:t xml:space="preserve"> </w:t>
      </w:r>
      <w:r w:rsidR="00770C82">
        <w:t>Runtime and Development</w:t>
      </w:r>
      <w:r w:rsidR="00E758E8">
        <w:br/>
      </w:r>
    </w:p>
    <w:p w:rsidR="00BB7061" w:rsidRPr="00E92EF2" w:rsidRDefault="00BB7061" w:rsidP="00BB7061">
      <w:pPr>
        <w:pStyle w:val="NoSpacing"/>
        <w:numPr>
          <w:ilvl w:val="0"/>
          <w:numId w:val="8"/>
        </w:numPr>
      </w:pPr>
      <w:r w:rsidRPr="00BB7061">
        <w:t>Which of the different types of reports are generated by the Report Designer?</w:t>
      </w:r>
      <w:r w:rsidR="00770C82">
        <w:br/>
      </w:r>
      <w:r w:rsidR="00E92EF2">
        <w:rPr>
          <w:rFonts w:ascii="MicrosoftSansSerif" w:hAnsi="MicrosoftSansSerif" w:cs="MicrosoftSansSerif"/>
          <w:sz w:val="18"/>
          <w:szCs w:val="18"/>
        </w:rPr>
        <w:t xml:space="preserve">we can </w:t>
      </w:r>
      <w:r w:rsidR="00770C82">
        <w:rPr>
          <w:rFonts w:ascii="MicrosoftSansSerif" w:hAnsi="MicrosoftSansSerif" w:cs="MicrosoftSansSerif"/>
          <w:sz w:val="18"/>
          <w:szCs w:val="18"/>
        </w:rPr>
        <w:t>view the following types of reports :</w:t>
      </w:r>
      <w:r w:rsidR="00E92EF2">
        <w:rPr>
          <w:rFonts w:ascii="MicrosoftSansSerif" w:hAnsi="MicrosoftSansSerif" w:cs="MicrosoftSansSerif"/>
          <w:sz w:val="18"/>
          <w:szCs w:val="18"/>
        </w:rPr>
        <w:br/>
      </w:r>
      <w:r w:rsidR="00770C82" w:rsidRPr="00E92EF2">
        <w:rPr>
          <w:rFonts w:ascii="MicrosoftSansSerif" w:hAnsi="MicrosoftSansSerif" w:cs="MicrosoftSansSerif"/>
          <w:b/>
          <w:sz w:val="18"/>
          <w:szCs w:val="18"/>
        </w:rPr>
        <w:t xml:space="preserve">Task Run,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</w:r>
      <w:r w:rsidR="00770C82" w:rsidRPr="00E92EF2">
        <w:rPr>
          <w:rFonts w:ascii="MicrosoftSansSerif" w:hAnsi="MicrosoftSansSerif" w:cs="MicrosoftSansSerif"/>
          <w:b/>
          <w:sz w:val="18"/>
          <w:szCs w:val="18"/>
        </w:rPr>
        <w:t xml:space="preserve">Workflow Run,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 xml:space="preserve">Task Timeline,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>Workflow Timeline,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 xml:space="preserve"> ROI, </w:t>
      </w:r>
      <w:r w:rsidR="00E92EF2" w:rsidRPr="00E92EF2">
        <w:rPr>
          <w:rFonts w:ascii="MicrosoftSansSerif" w:hAnsi="MicrosoftSansSerif" w:cs="MicrosoftSansSerif"/>
          <w:b/>
          <w:sz w:val="18"/>
          <w:szCs w:val="18"/>
        </w:rPr>
        <w:br/>
        <w:t>Visual Logs</w:t>
      </w:r>
    </w:p>
    <w:p w:rsidR="00E92EF2" w:rsidRDefault="00E92EF2" w:rsidP="00E92EF2">
      <w:pPr>
        <w:pStyle w:val="NoSpacing"/>
        <w:ind w:left="720"/>
      </w:pPr>
    </w:p>
    <w:p w:rsidR="002C01D8" w:rsidRDefault="00BB7061" w:rsidP="002C01D8">
      <w:pPr>
        <w:pStyle w:val="NoSpacing"/>
        <w:numPr>
          <w:ilvl w:val="0"/>
          <w:numId w:val="8"/>
        </w:numPr>
      </w:pPr>
      <w:r w:rsidRPr="00BB7061">
        <w:lastRenderedPageBreak/>
        <w:t xml:space="preserve">Which of the </w:t>
      </w:r>
      <w:proofErr w:type="spellStart"/>
      <w:r w:rsidRPr="00BB7061">
        <w:t>WebCR</w:t>
      </w:r>
      <w:proofErr w:type="spellEnd"/>
      <w:r w:rsidRPr="00BB7061">
        <w:t xml:space="preserve"> options allows </w:t>
      </w:r>
      <w:proofErr w:type="gramStart"/>
      <w:r w:rsidRPr="00BB7061">
        <w:t>to view</w:t>
      </w:r>
      <w:proofErr w:type="gramEnd"/>
      <w:r w:rsidRPr="00BB7061">
        <w:t xml:space="preserve"> the list of all client machines along with their status in read-only form?</w:t>
      </w:r>
      <w:r w:rsidR="002C01D8">
        <w:br/>
      </w:r>
      <w:r w:rsidR="001360BB">
        <w:t>Operations</w:t>
      </w:r>
      <w:r w:rsidR="00B16F7B">
        <w:t xml:space="preserve"> room.</w:t>
      </w:r>
    </w:p>
    <w:p w:rsidR="00BB7061" w:rsidRPr="001360BB" w:rsidRDefault="00BB7061" w:rsidP="00BB7061">
      <w:pPr>
        <w:pStyle w:val="NoSpacing"/>
        <w:numPr>
          <w:ilvl w:val="0"/>
          <w:numId w:val="8"/>
        </w:numPr>
        <w:rPr>
          <w:color w:val="943634" w:themeColor="accent2" w:themeShade="BF"/>
        </w:rPr>
      </w:pPr>
      <w:r w:rsidRPr="001360BB">
        <w:rPr>
          <w:color w:val="943634" w:themeColor="accent2" w:themeShade="BF"/>
        </w:rPr>
        <w:t>Which one of the command is ‘highly’ not recommended to use if the application is local and offers full support of objects for automation?</w:t>
      </w:r>
      <w:r w:rsidR="00E758E8" w:rsidRPr="001360BB">
        <w:rPr>
          <w:color w:val="943634" w:themeColor="accent2" w:themeShade="BF"/>
        </w:rPr>
        <w:br/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 xml:space="preserve">Which ROI </w:t>
      </w:r>
      <w:proofErr w:type="gramStart"/>
      <w:r w:rsidRPr="00BB7061">
        <w:t>setting can</w:t>
      </w:r>
      <w:proofErr w:type="gramEnd"/>
      <w:r w:rsidRPr="00BB7061">
        <w:t xml:space="preserve"> we able to modify?</w:t>
      </w:r>
      <w:r w:rsidR="00E758E8">
        <w:br/>
      </w:r>
      <w:r w:rsidR="00E758E8" w:rsidRPr="00E758E8">
        <w:rPr>
          <w:b/>
        </w:rPr>
        <w:t>Tools &gt; Options &gt; ROI Settings to change the hourly rate. Changes to this value will be reflected in future ROI calculations.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system variable format can be changed?</w:t>
      </w:r>
      <w:r w:rsidR="00E758E8">
        <w:t xml:space="preserve"> Date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Which System variable is used to read the data from your CSV/ Text File?</w:t>
      </w:r>
      <w:r w:rsidR="00E758E8">
        <w:t xml:space="preserve"> </w:t>
      </w:r>
      <w:proofErr w:type="spellStart"/>
      <w:r w:rsidR="00E758E8">
        <w:t>Filedata</w:t>
      </w:r>
      <w:proofErr w:type="spellEnd"/>
      <w:r w:rsidR="00E758E8">
        <w:t xml:space="preserve"> column</w:t>
      </w:r>
    </w:p>
    <w:p w:rsidR="00BB7061" w:rsidRPr="001360BB" w:rsidRDefault="00BB7061" w:rsidP="00BB7061">
      <w:pPr>
        <w:pStyle w:val="NoSpacing"/>
        <w:numPr>
          <w:ilvl w:val="0"/>
          <w:numId w:val="8"/>
        </w:numPr>
        <w:rPr>
          <w:color w:val="943634" w:themeColor="accent2" w:themeShade="BF"/>
        </w:rPr>
      </w:pPr>
      <w:r w:rsidRPr="001360BB">
        <w:rPr>
          <w:color w:val="943634" w:themeColor="accent2" w:themeShade="BF"/>
        </w:rPr>
        <w:t>Which version of Automation Anywhere you have used?</w:t>
      </w:r>
      <w:r w:rsidR="00E758E8" w:rsidRPr="001360BB">
        <w:rPr>
          <w:color w:val="943634" w:themeColor="accent2" w:themeShade="BF"/>
        </w:rPr>
        <w:t xml:space="preserve"> 10.3,10.5 11.1 11.3 –say only if you know difference between them</w:t>
      </w:r>
    </w:p>
    <w:p w:rsidR="00BB7061" w:rsidRDefault="00BB7061" w:rsidP="00BB7061">
      <w:pPr>
        <w:pStyle w:val="NoSpacing"/>
        <w:numPr>
          <w:ilvl w:val="0"/>
          <w:numId w:val="8"/>
        </w:numPr>
      </w:pPr>
      <w:r w:rsidRPr="00BB7061">
        <w:t>While editing a task, the screenshots are not appearing under Visualize Tab. What could be the possible reason? </w:t>
      </w:r>
    </w:p>
    <w:p w:rsidR="00E758E8" w:rsidRDefault="00E758E8" w:rsidP="00E758E8">
      <w:pPr>
        <w:pStyle w:val="NoSpacing"/>
        <w:ind w:left="720"/>
      </w:pPr>
    </w:p>
    <w:p w:rsidR="00B16F7B" w:rsidRPr="00B16F7B" w:rsidRDefault="00B16F7B" w:rsidP="00B16F7B">
      <w:pPr>
        <w:pStyle w:val="NoSpacing"/>
      </w:pPr>
      <w:r>
        <w:rPr>
          <w:rFonts w:ascii="CourierNewPSMT" w:hAnsi="CourierNewPSMT" w:cs="CourierNewPSMT"/>
          <w:color w:val="000000"/>
        </w:rPr>
        <w:t xml:space="preserve">      </w:t>
      </w:r>
      <w:r w:rsidRPr="00B16F7B">
        <w:rPr>
          <w:rFonts w:ascii="CourierNewPSMT" w:hAnsi="CourierNewPSMT" w:cs="CourierNewPSMT"/>
          <w:color w:val="000000"/>
        </w:rPr>
        <w:t>I</w:t>
      </w:r>
      <w:r w:rsidRPr="00B16F7B">
        <w:t xml:space="preserve">f you enable ‘Secure Recording mode’, no images are captured. </w:t>
      </w:r>
    </w:p>
    <w:p w:rsidR="00BB7061" w:rsidRPr="00B16F7B" w:rsidRDefault="00B16F7B" w:rsidP="00B16F7B">
      <w:pPr>
        <w:pStyle w:val="NoSpacing"/>
        <w:ind w:left="360"/>
      </w:pPr>
      <w:r w:rsidRPr="00B16F7B">
        <w:t>When you click on ‘Visualize’, it is disabled while 'Secure Recording' is on.</w:t>
      </w:r>
    </w:p>
    <w:p w:rsidR="00BB7061" w:rsidRDefault="00B16F7B" w:rsidP="00BB7061">
      <w:pPr>
        <w:pStyle w:val="NoSpacing"/>
      </w:pPr>
      <w:r>
        <w:rPr>
          <w:rFonts w:ascii="Segoe UI" w:hAnsi="Segoe UI" w:cs="Segoe UI"/>
          <w:color w:val="24292E"/>
          <w:shd w:val="clear" w:color="auto" w:fill="FFFFFF"/>
        </w:rPr>
        <w:br/>
      </w:r>
      <w:r w:rsidR="00BB7061">
        <w:rPr>
          <w:rFonts w:ascii="Segoe UI" w:hAnsi="Segoe UI" w:cs="Segoe UI"/>
          <w:color w:val="24292E"/>
          <w:shd w:val="clear" w:color="auto" w:fill="FFFFFF"/>
        </w:rPr>
        <w:t>More Questions: </w:t>
      </w:r>
      <w:hyperlink r:id="rId7" w:history="1">
        <w:r w:rsidR="00BB706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http://rpainsights.blogspot.com/</w:t>
        </w:r>
      </w:hyperlink>
    </w:p>
    <w:p w:rsidR="00BB7061" w:rsidRPr="00BB7061" w:rsidRDefault="00BB7061" w:rsidP="00BB7061">
      <w:pPr>
        <w:pStyle w:val="NoSpacing"/>
      </w:pPr>
    </w:p>
    <w:sectPr w:rsidR="00BB7061" w:rsidRPr="00BB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Sans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923"/>
    <w:multiLevelType w:val="hybridMultilevel"/>
    <w:tmpl w:val="6DC83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C7F95"/>
    <w:multiLevelType w:val="hybridMultilevel"/>
    <w:tmpl w:val="773E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3A3A"/>
    <w:multiLevelType w:val="hybridMultilevel"/>
    <w:tmpl w:val="24CC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D3E49"/>
    <w:multiLevelType w:val="hybridMultilevel"/>
    <w:tmpl w:val="5EF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A7621"/>
    <w:multiLevelType w:val="hybridMultilevel"/>
    <w:tmpl w:val="F9A4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F63BB"/>
    <w:multiLevelType w:val="hybridMultilevel"/>
    <w:tmpl w:val="9A9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85215"/>
    <w:multiLevelType w:val="hybridMultilevel"/>
    <w:tmpl w:val="6A04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173AA"/>
    <w:multiLevelType w:val="hybridMultilevel"/>
    <w:tmpl w:val="DC0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F44BA"/>
    <w:multiLevelType w:val="hybridMultilevel"/>
    <w:tmpl w:val="B07E63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16"/>
    <w:rsid w:val="001360BB"/>
    <w:rsid w:val="002C01D8"/>
    <w:rsid w:val="002F0D89"/>
    <w:rsid w:val="003346F2"/>
    <w:rsid w:val="00416843"/>
    <w:rsid w:val="00586CBF"/>
    <w:rsid w:val="006B2716"/>
    <w:rsid w:val="00770C82"/>
    <w:rsid w:val="009C777E"/>
    <w:rsid w:val="00B16F7B"/>
    <w:rsid w:val="00B51018"/>
    <w:rsid w:val="00BB7061"/>
    <w:rsid w:val="00DB61E9"/>
    <w:rsid w:val="00E758E8"/>
    <w:rsid w:val="00E92EF2"/>
    <w:rsid w:val="00F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E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6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70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E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B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6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B70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painsights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Samadhan Sonandkar</dc:creator>
  <cp:keywords/>
  <dc:description/>
  <cp:lastModifiedBy>Nalawade, Rohan Uttam [ICG-IT NE]</cp:lastModifiedBy>
  <cp:revision>8</cp:revision>
  <dcterms:created xsi:type="dcterms:W3CDTF">2019-01-18T07:33:00Z</dcterms:created>
  <dcterms:modified xsi:type="dcterms:W3CDTF">2019-01-21T11:15:00Z</dcterms:modified>
</cp:coreProperties>
</file>