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D307" w14:textId="77777777" w:rsidR="008649DA" w:rsidRDefault="00886F55" w:rsidP="008649DA">
      <w:pPr>
        <w:snapToGrid w:val="0"/>
        <w:spacing w:line="240" w:lineRule="auto"/>
        <w:rPr>
          <w:rFonts w:ascii="微軟正黑體" w:eastAsia="微軟正黑體" w:hAnsi="微軟正黑體"/>
          <w:sz w:val="36"/>
          <w:szCs w:val="36"/>
          <w:lang w:eastAsia="zh-TW"/>
        </w:rPr>
      </w:pPr>
      <w:r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根據統計，平均一個訴訟案件需要耗費4</w:t>
      </w:r>
      <w:r w:rsidRPr="008649DA">
        <w:rPr>
          <w:rFonts w:ascii="微軟正黑體" w:eastAsia="微軟正黑體" w:hAnsi="微軟正黑體"/>
          <w:sz w:val="36"/>
          <w:szCs w:val="36"/>
          <w:lang w:eastAsia="zh-TW"/>
        </w:rPr>
        <w:t>1.5</w:t>
      </w:r>
      <w:r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個小時，</w:t>
      </w:r>
    </w:p>
    <w:p w14:paraId="5F680DF5" w14:textId="77777777" w:rsidR="008649DA" w:rsidRDefault="00886F55" w:rsidP="008649DA">
      <w:pPr>
        <w:snapToGrid w:val="0"/>
        <w:spacing w:line="240" w:lineRule="auto"/>
        <w:rPr>
          <w:rFonts w:ascii="微軟正黑體" w:eastAsia="微軟正黑體" w:hAnsi="微軟正黑體"/>
          <w:sz w:val="36"/>
          <w:szCs w:val="36"/>
          <w:lang w:eastAsia="zh-TW"/>
        </w:rPr>
      </w:pPr>
      <w:r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而其中超過20個小時耗費在撰寫書狀上</w:t>
      </w:r>
      <w:r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，</w:t>
      </w:r>
    </w:p>
    <w:p w14:paraId="6538D346" w14:textId="508B4F72" w:rsidR="00886F55" w:rsidRPr="008649DA" w:rsidRDefault="00886F55" w:rsidP="008649DA">
      <w:pPr>
        <w:snapToGrid w:val="0"/>
        <w:spacing w:line="240" w:lineRule="auto"/>
        <w:rPr>
          <w:rFonts w:ascii="微軟正黑體" w:eastAsia="微軟正黑體" w:hAnsi="微軟正黑體" w:hint="eastAsia"/>
          <w:sz w:val="36"/>
          <w:szCs w:val="36"/>
          <w:lang w:eastAsia="zh-TW"/>
        </w:rPr>
      </w:pPr>
      <w:r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更有許多律師認為「</w:t>
      </w:r>
      <w:r w:rsidRPr="008649DA"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lang w:eastAsia="zh-TW"/>
        </w:rPr>
        <w:t>找尋合適之參考判決、</w:t>
      </w:r>
      <w:proofErr w:type="gramStart"/>
      <w:r w:rsidRPr="008649DA"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lang w:eastAsia="zh-TW"/>
        </w:rPr>
        <w:t>函釋等</w:t>
      </w:r>
      <w:proofErr w:type="gramEnd"/>
      <w:r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」是一件迫切需要解決的問題。</w:t>
      </w:r>
    </w:p>
    <w:p w14:paraId="77E9194B" w14:textId="710775F1" w:rsidR="0073406C" w:rsidRPr="008649DA" w:rsidRDefault="008649DA" w:rsidP="008649DA">
      <w:pPr>
        <w:snapToGrid w:val="0"/>
        <w:spacing w:line="240" w:lineRule="auto"/>
        <w:rPr>
          <w:rFonts w:ascii="微軟正黑體" w:eastAsia="微軟正黑體" w:hAnsi="微軟正黑體"/>
          <w:sz w:val="36"/>
          <w:szCs w:val="36"/>
          <w:lang w:eastAsia="zh-TW"/>
        </w:rPr>
      </w:pP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>在</w:t>
      </w:r>
      <w:r w:rsidR="00886F55"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法律人起草起訴書等資料時，最常使用的非</w:t>
      </w:r>
      <w:r w:rsidR="00886F55" w:rsidRPr="008649DA">
        <w:rPr>
          <w:rFonts w:ascii="微軟正黑體" w:eastAsia="微軟正黑體" w:hAnsi="微軟正黑體" w:hint="eastAsia"/>
          <w:color w:val="1F4E79" w:themeColor="accent1" w:themeShade="80"/>
          <w:sz w:val="36"/>
          <w:szCs w:val="36"/>
          <w:u w:val="single"/>
          <w:lang w:eastAsia="zh-TW"/>
        </w:rPr>
        <w:t>Office Word</w:t>
      </w:r>
      <w:r w:rsidR="00886F55"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莫屬了</w:t>
      </w:r>
    </w:p>
    <w:p w14:paraId="5BF4FA21" w14:textId="3F822220" w:rsidR="00886F55" w:rsidRPr="008649DA" w:rsidRDefault="00886F55" w:rsidP="008649DA">
      <w:pPr>
        <w:snapToGrid w:val="0"/>
        <w:spacing w:line="240" w:lineRule="auto"/>
        <w:rPr>
          <w:rFonts w:ascii="微軟正黑體" w:eastAsia="微軟正黑體" w:hAnsi="微軟正黑體"/>
          <w:sz w:val="36"/>
          <w:szCs w:val="36"/>
          <w:lang w:eastAsia="zh-TW"/>
        </w:rPr>
      </w:pPr>
      <w:r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因此設計外部之輔助工具會造成使用者之麻煩，需要不斷切換，反而會令人疲累。</w:t>
      </w:r>
    </w:p>
    <w:p w14:paraId="23B9FFD5" w14:textId="2F221DAC" w:rsidR="00886F55" w:rsidRPr="008649DA" w:rsidRDefault="008649DA" w:rsidP="008649DA">
      <w:pPr>
        <w:snapToGrid w:val="0"/>
        <w:spacing w:line="240" w:lineRule="auto"/>
        <w:rPr>
          <w:rFonts w:ascii="微軟正黑體" w:eastAsia="微軟正黑體" w:hAnsi="微軟正黑體"/>
          <w:sz w:val="36"/>
          <w:szCs w:val="36"/>
          <w:lang w:eastAsia="zh-TW"/>
        </w:rPr>
      </w:pPr>
      <w:proofErr w:type="gramStart"/>
      <w:r>
        <w:rPr>
          <w:rFonts w:ascii="微軟正黑體" w:eastAsia="微軟正黑體" w:hAnsi="微軟正黑體" w:hint="eastAsia"/>
          <w:sz w:val="36"/>
          <w:szCs w:val="36"/>
          <w:lang w:eastAsia="zh-TW"/>
        </w:rPr>
        <w:t>此外，</w:t>
      </w:r>
      <w:proofErr w:type="gramEnd"/>
      <w:r w:rsidR="00886F55"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現在的大數據時代資料愈來愈多，人們時常</w:t>
      </w:r>
      <w:r w:rsidR="00886F55" w:rsidRPr="008649DA">
        <w:rPr>
          <w:rFonts w:ascii="微軟正黑體" w:eastAsia="微軟正黑體" w:hAnsi="微軟正黑體" w:hint="eastAsia"/>
          <w:b/>
          <w:bCs/>
          <w:color w:val="0070C0"/>
          <w:sz w:val="36"/>
          <w:szCs w:val="36"/>
          <w:lang w:eastAsia="zh-TW"/>
        </w:rPr>
        <w:t>儲存</w:t>
      </w:r>
      <w:r w:rsidRPr="008649DA">
        <w:rPr>
          <w:rFonts w:ascii="微軟正黑體" w:eastAsia="微軟正黑體" w:hAnsi="微軟正黑體" w:hint="eastAsia"/>
          <w:b/>
          <w:bCs/>
          <w:color w:val="0070C0"/>
          <w:sz w:val="36"/>
          <w:szCs w:val="36"/>
          <w:lang w:eastAsia="zh-TW"/>
        </w:rPr>
        <w:t>資料</w:t>
      </w:r>
      <w:r w:rsidR="00886F55"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後就找不到</w:t>
      </w: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>位置</w:t>
      </w:r>
      <w:r w:rsidR="00886F55"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，或是需要一個一個檔案打開來看，才能找到自己所需要的。</w:t>
      </w:r>
    </w:p>
    <w:p w14:paraId="1D4C08E3" w14:textId="17C2D95E" w:rsidR="008649DA" w:rsidRDefault="008649DA" w:rsidP="008649DA">
      <w:pPr>
        <w:snapToGrid w:val="0"/>
        <w:spacing w:line="240" w:lineRule="auto"/>
        <w:rPr>
          <w:rFonts w:ascii="微軟正黑體" w:eastAsia="微軟正黑體" w:hAnsi="微軟正黑體"/>
          <w:sz w:val="36"/>
          <w:szCs w:val="36"/>
          <w:lang w:eastAsia="zh-TW"/>
        </w:rPr>
      </w:pPr>
      <w:r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綜合以上，我們</w:t>
      </w: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>推</w:t>
      </w:r>
      <w:r w:rsidR="004832E2">
        <w:rPr>
          <w:rFonts w:ascii="微軟正黑體" w:eastAsia="微軟正黑體" w:hAnsi="微軟正黑體" w:hint="eastAsia"/>
          <w:sz w:val="36"/>
          <w:szCs w:val="36"/>
          <w:lang w:eastAsia="zh-TW"/>
        </w:rPr>
        <w:t>出</w:t>
      </w:r>
    </w:p>
    <w:p w14:paraId="2919B5B4" w14:textId="20674329" w:rsidR="004832E2" w:rsidRPr="004832E2" w:rsidRDefault="004832E2" w:rsidP="008649DA">
      <w:pPr>
        <w:snapToGrid w:val="0"/>
        <w:spacing w:line="240" w:lineRule="auto"/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u w:val="single"/>
          <w:lang w:eastAsia="zh-TW"/>
        </w:rPr>
      </w:pPr>
      <w:proofErr w:type="gramStart"/>
      <w:r w:rsidRPr="004832E2"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u w:val="single"/>
          <w:lang w:eastAsia="zh-TW"/>
        </w:rPr>
        <w:t>內插於</w:t>
      </w:r>
      <w:proofErr w:type="gramEnd"/>
      <w:r w:rsidRPr="004832E2"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u w:val="single"/>
          <w:lang w:eastAsia="zh-TW"/>
        </w:rPr>
        <w:t>W</w:t>
      </w:r>
      <w:r w:rsidRPr="004832E2">
        <w:rPr>
          <w:rFonts w:ascii="微軟正黑體" w:eastAsia="微軟正黑體" w:hAnsi="微軟正黑體"/>
          <w:b/>
          <w:bCs/>
          <w:color w:val="FF0000"/>
          <w:sz w:val="36"/>
          <w:szCs w:val="36"/>
          <w:u w:val="single"/>
          <w:lang w:eastAsia="zh-TW"/>
        </w:rPr>
        <w:t>ord</w:t>
      </w:r>
      <w:r w:rsidRPr="004832E2"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u w:val="single"/>
          <w:lang w:eastAsia="zh-TW"/>
        </w:rPr>
        <w:t>之個人</w:t>
      </w:r>
      <w:r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u w:val="single"/>
          <w:lang w:eastAsia="zh-TW"/>
        </w:rPr>
        <w:t>法學檔案</w:t>
      </w:r>
      <w:r w:rsidRPr="004832E2"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u w:val="single"/>
          <w:lang w:eastAsia="zh-TW"/>
        </w:rPr>
        <w:t>儲存及</w:t>
      </w:r>
      <w:r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u w:val="single"/>
          <w:lang w:eastAsia="zh-TW"/>
        </w:rPr>
        <w:t>判決等</w:t>
      </w:r>
      <w:r w:rsidRPr="004832E2"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u w:val="single"/>
          <w:lang w:eastAsia="zh-TW"/>
        </w:rPr>
        <w:t>資料自動優化搜尋系統</w:t>
      </w:r>
    </w:p>
    <w:p w14:paraId="5FC1414A" w14:textId="1C546EFE" w:rsidR="008649DA" w:rsidRPr="008649DA" w:rsidRDefault="008649DA" w:rsidP="008649DA">
      <w:pPr>
        <w:snapToGrid w:val="0"/>
        <w:spacing w:line="240" w:lineRule="auto"/>
        <w:rPr>
          <w:rFonts w:ascii="微軟正黑體" w:eastAsia="微軟正黑體" w:hAnsi="微軟正黑體"/>
          <w:sz w:val="36"/>
          <w:szCs w:val="36"/>
          <w:lang w:eastAsia="zh-TW"/>
        </w:rPr>
      </w:pPr>
      <w:r w:rsidRPr="008649DA">
        <w:rPr>
          <w:rFonts w:ascii="微軟正黑體" w:eastAsia="微軟正黑體" w:hAnsi="微軟正黑體" w:hint="eastAsia"/>
          <w:sz w:val="36"/>
          <w:szCs w:val="36"/>
          <w:lang w:eastAsia="zh-TW"/>
        </w:rPr>
        <w:t>像此時在編輯此篇文章時，右側的即時搜尋欄以及儲存資料只需稍微移動滑鼠即可使用。</w:t>
      </w:r>
    </w:p>
    <w:p w14:paraId="14D0E888" w14:textId="10A6ADB6" w:rsidR="008649DA" w:rsidRPr="008649DA" w:rsidRDefault="008649DA">
      <w:pPr>
        <w:rPr>
          <w:rFonts w:hint="eastAsia"/>
          <w:lang w:eastAsia="zh-TW"/>
        </w:rPr>
      </w:pPr>
    </w:p>
    <w:sectPr w:rsidR="008649DA" w:rsidRPr="008649DA" w:rsidSect="008649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4832E2"/>
    <w:rsid w:val="006F415A"/>
    <w:rsid w:val="0073406C"/>
    <w:rsid w:val="008649DA"/>
    <w:rsid w:val="00886F55"/>
    <w:rsid w:val="00985E87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108A"/>
  <w15:chartTrackingRefBased/>
  <w15:docId w15:val="{5AEAC289-C1CE-4225-A902-B99316AB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86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0683f4-fe11-46a5-8af6-65e7fd440c4b}">
  <we:reference id="d9bc5c70-8026-4583-82c5-a1104cc3a03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揚喆 孫</cp:lastModifiedBy>
  <cp:revision>1</cp:revision>
  <dcterms:created xsi:type="dcterms:W3CDTF">2021-08-28T10:24:00Z</dcterms:created>
  <dcterms:modified xsi:type="dcterms:W3CDTF">2021-08-29T10:22:00Z</dcterms:modified>
</cp:coreProperties>
</file>