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A1CA1" w14:textId="6241AF8F" w:rsidR="00BE107C" w:rsidRDefault="00516534" w:rsidP="00FA5951">
      <w:pPr>
        <w:jc w:val="center"/>
        <w:rPr>
          <w:b/>
          <w:bCs/>
          <w:color w:val="FF0000"/>
        </w:rPr>
      </w:pPr>
      <w:r w:rsidRPr="00FA5951">
        <w:rPr>
          <w:b/>
          <w:bCs/>
          <w:color w:val="FF0000"/>
        </w:rPr>
        <w:t xml:space="preserve">Software </w:t>
      </w:r>
      <w:r w:rsidR="00FA5951" w:rsidRPr="00FA5951">
        <w:rPr>
          <w:b/>
          <w:bCs/>
          <w:color w:val="FF0000"/>
        </w:rPr>
        <w:t>Quality Testing Interview</w:t>
      </w:r>
    </w:p>
    <w:p w14:paraId="428F41D0" w14:textId="56E36A75" w:rsidR="00FA5951" w:rsidRPr="00080534" w:rsidRDefault="00514642" w:rsidP="00514642">
      <w:pPr>
        <w:pStyle w:val="ListParagraph"/>
        <w:numPr>
          <w:ilvl w:val="0"/>
          <w:numId w:val="1"/>
        </w:numPr>
        <w:jc w:val="both"/>
        <w:rPr>
          <w:color w:val="FF0000"/>
        </w:rPr>
      </w:pPr>
      <w:r w:rsidRPr="00080534">
        <w:rPr>
          <w:color w:val="FF0000"/>
        </w:rPr>
        <w:t>How do you prioritize test cases under time constraints?</w:t>
      </w:r>
    </w:p>
    <w:p w14:paraId="3F973889" w14:textId="1E2E53E7" w:rsidR="00080534" w:rsidRDefault="00080534" w:rsidP="00080534">
      <w:pPr>
        <w:pStyle w:val="NormalWeb"/>
        <w:ind w:left="720"/>
      </w:pPr>
      <w:r>
        <w:t xml:space="preserve">I prioritize test cases by focusing on </w:t>
      </w:r>
      <w:r w:rsidR="00DE0F14" w:rsidRPr="00DE0F14">
        <w:rPr>
          <w:rFonts w:eastAsiaTheme="majorEastAsia"/>
          <w:b/>
          <w:bCs/>
        </w:rPr>
        <w:t>Critical Functionality First</w:t>
      </w:r>
      <w:r>
        <w:rPr>
          <w:rStyle w:val="Strong"/>
          <w:rFonts w:eastAsiaTheme="majorEastAsia"/>
        </w:rPr>
        <w:t>, high-risk</w:t>
      </w:r>
      <w:r w:rsidR="007D27DD">
        <w:rPr>
          <w:rStyle w:val="Strong"/>
          <w:rFonts w:eastAsiaTheme="majorEastAsia"/>
        </w:rPr>
        <w:t xml:space="preserve"> </w:t>
      </w:r>
      <w:r w:rsidR="007D27DD" w:rsidRPr="00DE0F14">
        <w:rPr>
          <w:rFonts w:eastAsiaTheme="majorEastAsia"/>
          <w:b/>
          <w:bCs/>
        </w:rPr>
        <w:t>Areas</w:t>
      </w:r>
      <w:r>
        <w:rPr>
          <w:rStyle w:val="Strong"/>
          <w:rFonts w:eastAsiaTheme="majorEastAsia"/>
        </w:rPr>
        <w:t>, and frequently used features</w:t>
      </w:r>
      <w:r>
        <w:t xml:space="preserve"> first to ensure maximum coverage in limited time.</w:t>
      </w:r>
    </w:p>
    <w:p w14:paraId="0FF5B285" w14:textId="77777777" w:rsidR="00DE0F14" w:rsidRPr="00DE0F14" w:rsidRDefault="00DE0F14" w:rsidP="00DE0F14">
      <w:pPr>
        <w:pStyle w:val="ListParagraph"/>
        <w:jc w:val="both"/>
        <w:rPr>
          <w:b/>
          <w:bCs/>
        </w:rPr>
      </w:pPr>
      <w:r w:rsidRPr="00DE0F14">
        <w:rPr>
          <w:rFonts w:ascii="Segoe UI Emoji" w:hAnsi="Segoe UI Emoji" w:cs="Segoe UI Emoji"/>
          <w:b/>
          <w:bCs/>
        </w:rPr>
        <w:t>🔹</w:t>
      </w:r>
      <w:r w:rsidRPr="00DE0F14">
        <w:rPr>
          <w:b/>
          <w:bCs/>
        </w:rPr>
        <w:t xml:space="preserve"> Steps I follow:</w:t>
      </w:r>
    </w:p>
    <w:p w14:paraId="5FCE602C" w14:textId="77777777" w:rsidR="00DE0F14" w:rsidRPr="00DE0F14" w:rsidRDefault="00DE0F14" w:rsidP="00DE0F14">
      <w:pPr>
        <w:pStyle w:val="ListParagraph"/>
        <w:numPr>
          <w:ilvl w:val="0"/>
          <w:numId w:val="2"/>
        </w:numPr>
        <w:jc w:val="both"/>
      </w:pPr>
      <w:r w:rsidRPr="00DE0F14">
        <w:rPr>
          <w:b/>
          <w:bCs/>
        </w:rPr>
        <w:t>Critical Functionality First</w:t>
      </w:r>
      <w:r w:rsidRPr="00DE0F14">
        <w:t xml:space="preserve"> – Test features that are essential for the system to run (e.g., login, payment).</w:t>
      </w:r>
    </w:p>
    <w:p w14:paraId="0B4C593F" w14:textId="77777777" w:rsidR="00DE0F14" w:rsidRPr="00DE0F14" w:rsidRDefault="00DE0F14" w:rsidP="00DE0F14">
      <w:pPr>
        <w:pStyle w:val="ListParagraph"/>
        <w:numPr>
          <w:ilvl w:val="0"/>
          <w:numId w:val="2"/>
        </w:numPr>
        <w:jc w:val="both"/>
      </w:pPr>
      <w:r w:rsidRPr="00DE0F14">
        <w:rPr>
          <w:b/>
          <w:bCs/>
        </w:rPr>
        <w:t>High-Risk Areas</w:t>
      </w:r>
      <w:r w:rsidRPr="00DE0F14">
        <w:t xml:space="preserve"> – Focus on parts where defects could cause major failure or data loss.</w:t>
      </w:r>
    </w:p>
    <w:p w14:paraId="0B087086" w14:textId="77777777" w:rsidR="00DE0F14" w:rsidRPr="00DE0F14" w:rsidRDefault="00DE0F14" w:rsidP="00DE0F14">
      <w:pPr>
        <w:pStyle w:val="ListParagraph"/>
        <w:numPr>
          <w:ilvl w:val="0"/>
          <w:numId w:val="2"/>
        </w:numPr>
        <w:jc w:val="both"/>
      </w:pPr>
      <w:r w:rsidRPr="00DE0F14">
        <w:rPr>
          <w:b/>
          <w:bCs/>
        </w:rPr>
        <w:t>Frequently Used Features</w:t>
      </w:r>
      <w:r w:rsidRPr="00DE0F14">
        <w:t xml:space="preserve"> – Test areas that users interact with most often.</w:t>
      </w:r>
    </w:p>
    <w:p w14:paraId="5DD185B7" w14:textId="77777777" w:rsidR="00DE0F14" w:rsidRPr="00DE0F14" w:rsidRDefault="00DE0F14" w:rsidP="00DE0F14">
      <w:pPr>
        <w:pStyle w:val="ListParagraph"/>
        <w:numPr>
          <w:ilvl w:val="0"/>
          <w:numId w:val="2"/>
        </w:numPr>
        <w:jc w:val="both"/>
      </w:pPr>
      <w:r w:rsidRPr="00DE0F14">
        <w:rPr>
          <w:b/>
          <w:bCs/>
        </w:rPr>
        <w:t>Recent Changes or Fixes</w:t>
      </w:r>
      <w:r w:rsidRPr="00DE0F14">
        <w:t xml:space="preserve"> – Test modules affected by recent updates (for regression).</w:t>
      </w:r>
    </w:p>
    <w:p w14:paraId="4A03B0CB" w14:textId="77777777" w:rsidR="00DE0F14" w:rsidRDefault="00DE0F14" w:rsidP="00DE0F14">
      <w:pPr>
        <w:pStyle w:val="ListParagraph"/>
        <w:numPr>
          <w:ilvl w:val="0"/>
          <w:numId w:val="2"/>
        </w:numPr>
        <w:jc w:val="both"/>
      </w:pPr>
      <w:r w:rsidRPr="00DE0F14">
        <w:rPr>
          <w:b/>
          <w:bCs/>
        </w:rPr>
        <w:t>Customer or Business Priority</w:t>
      </w:r>
      <w:r w:rsidRPr="00DE0F14">
        <w:t xml:space="preserve"> – Consider what matters most to clients or end users.</w:t>
      </w:r>
    </w:p>
    <w:p w14:paraId="56908E7D" w14:textId="76E2D943" w:rsidR="007D27DD" w:rsidRPr="00F92125" w:rsidRDefault="00F92125" w:rsidP="00F92125">
      <w:pPr>
        <w:pStyle w:val="ListParagraph"/>
        <w:numPr>
          <w:ilvl w:val="0"/>
          <w:numId w:val="1"/>
        </w:numPr>
        <w:jc w:val="both"/>
        <w:rPr>
          <w:color w:val="FF0000"/>
        </w:rPr>
      </w:pPr>
      <w:r w:rsidRPr="00F92125">
        <w:rPr>
          <w:color w:val="FF0000"/>
        </w:rPr>
        <w:t>Explain Boundary Value Analysis (BVA) and Equivalence Partitioning (EP) with examples.</w:t>
      </w:r>
    </w:p>
    <w:p w14:paraId="6B19CF1D" w14:textId="77777777" w:rsidR="00F92125" w:rsidRPr="00F92125" w:rsidRDefault="00F92125" w:rsidP="00F92125">
      <w:pPr>
        <w:pStyle w:val="ListParagraph"/>
        <w:jc w:val="both"/>
        <w:rPr>
          <w:b/>
          <w:bCs/>
        </w:rPr>
      </w:pPr>
      <w:r w:rsidRPr="00F92125">
        <w:rPr>
          <w:b/>
          <w:bCs/>
        </w:rPr>
        <w:t>1. Equivalence Partitioning (EP):</w:t>
      </w:r>
    </w:p>
    <w:p w14:paraId="582B715D" w14:textId="77777777" w:rsidR="00F92125" w:rsidRPr="00F92125" w:rsidRDefault="00F92125" w:rsidP="00F92125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</w:pPr>
      <w:r w:rsidRPr="00F92125">
        <w:t xml:space="preserve">It is a </w:t>
      </w:r>
      <w:r w:rsidRPr="00F92125">
        <w:rPr>
          <w:b/>
          <w:bCs/>
        </w:rPr>
        <w:t>black-box testing technique</w:t>
      </w:r>
      <w:r w:rsidRPr="00F92125">
        <w:t xml:space="preserve"> where input data is divided into </w:t>
      </w:r>
      <w:r w:rsidRPr="00F92125">
        <w:rPr>
          <w:b/>
          <w:bCs/>
        </w:rPr>
        <w:t>groups (partitions)</w:t>
      </w:r>
      <w:r w:rsidRPr="00F92125">
        <w:t xml:space="preserve"> that are expected to behave the same way.</w:t>
      </w:r>
    </w:p>
    <w:p w14:paraId="15A8D0EF" w14:textId="77777777" w:rsidR="00F92125" w:rsidRPr="00F92125" w:rsidRDefault="00F92125" w:rsidP="00F92125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</w:pPr>
      <w:r w:rsidRPr="00F92125">
        <w:t xml:space="preserve">The idea is to </w:t>
      </w:r>
      <w:r w:rsidRPr="00F92125">
        <w:rPr>
          <w:b/>
          <w:bCs/>
        </w:rPr>
        <w:t>test one value</w:t>
      </w:r>
      <w:r w:rsidRPr="00F92125">
        <w:t xml:space="preserve"> from each group instead of testing every possible input.</w:t>
      </w:r>
    </w:p>
    <w:p w14:paraId="086413A1" w14:textId="77777777" w:rsidR="00F92125" w:rsidRPr="00F92125" w:rsidRDefault="00F92125" w:rsidP="00F92125">
      <w:pPr>
        <w:pStyle w:val="ListParagraph"/>
        <w:ind w:left="1080"/>
        <w:jc w:val="both"/>
      </w:pPr>
      <w:r w:rsidRPr="00F92125">
        <w:rPr>
          <w:b/>
          <w:bCs/>
        </w:rPr>
        <w:t>Example:</w:t>
      </w:r>
      <w:r w:rsidRPr="00F92125">
        <w:br/>
        <w:t xml:space="preserve">If an input field accepts </w:t>
      </w:r>
      <w:r w:rsidRPr="00F92125">
        <w:rPr>
          <w:b/>
          <w:bCs/>
        </w:rPr>
        <w:t>1 to 100</w:t>
      </w:r>
      <w:r w:rsidRPr="00F92125">
        <w:t>,</w:t>
      </w:r>
      <w:r w:rsidRPr="00F92125">
        <w:br/>
        <w:t>then partitions are:</w:t>
      </w:r>
    </w:p>
    <w:p w14:paraId="0251C0D0" w14:textId="77777777" w:rsidR="00F92125" w:rsidRPr="00F92125" w:rsidRDefault="00F92125" w:rsidP="00F92125">
      <w:pPr>
        <w:pStyle w:val="ListParagraph"/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</w:pPr>
      <w:r w:rsidRPr="00F92125">
        <w:rPr>
          <w:b/>
          <w:bCs/>
        </w:rPr>
        <w:t>Invalid:</w:t>
      </w:r>
      <w:r w:rsidRPr="00F92125">
        <w:t xml:space="preserve"> less than 1 (e.g., 0)</w:t>
      </w:r>
    </w:p>
    <w:p w14:paraId="155E9D51" w14:textId="77777777" w:rsidR="00F92125" w:rsidRPr="00F92125" w:rsidRDefault="00F92125" w:rsidP="00F92125">
      <w:pPr>
        <w:pStyle w:val="ListParagraph"/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</w:pPr>
      <w:r w:rsidRPr="00F92125">
        <w:rPr>
          <w:b/>
          <w:bCs/>
        </w:rPr>
        <w:t>Valid:</w:t>
      </w:r>
      <w:r w:rsidRPr="00F92125">
        <w:t xml:space="preserve"> between 1 and 100 (e.g., 50)</w:t>
      </w:r>
    </w:p>
    <w:p w14:paraId="69C5F747" w14:textId="77777777" w:rsidR="00F92125" w:rsidRPr="00F92125" w:rsidRDefault="00F92125" w:rsidP="00F92125">
      <w:pPr>
        <w:pStyle w:val="ListParagraph"/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</w:pPr>
      <w:r w:rsidRPr="00F92125">
        <w:rPr>
          <w:b/>
          <w:bCs/>
        </w:rPr>
        <w:t>Invalid:</w:t>
      </w:r>
      <w:r w:rsidRPr="00F92125">
        <w:t xml:space="preserve"> greater than 100 (e.g., 101)</w:t>
      </w:r>
    </w:p>
    <w:p w14:paraId="6AAC613E" w14:textId="77777777" w:rsidR="00F92125" w:rsidRPr="00F92125" w:rsidRDefault="00F92125" w:rsidP="00F92125">
      <w:pPr>
        <w:pStyle w:val="ListParagraph"/>
        <w:ind w:left="1080"/>
        <w:jc w:val="both"/>
      </w:pPr>
      <w:r w:rsidRPr="00F92125">
        <w:t>So, you only test 0, 50, and 101 — not all values.</w:t>
      </w:r>
    </w:p>
    <w:p w14:paraId="721B6A6D" w14:textId="77777777" w:rsidR="00F92125" w:rsidRPr="00F92125" w:rsidRDefault="00F92125" w:rsidP="00F92125">
      <w:pPr>
        <w:pStyle w:val="ListParagraph"/>
        <w:ind w:left="1080"/>
        <w:jc w:val="both"/>
      </w:pPr>
      <w:r w:rsidRPr="00F92125">
        <w:rPr>
          <w:rFonts w:ascii="Segoe UI Emoji" w:hAnsi="Segoe UI Emoji" w:cs="Segoe UI Emoji"/>
        </w:rPr>
        <w:t>✅</w:t>
      </w:r>
      <w:r w:rsidRPr="00F92125">
        <w:t xml:space="preserve"> </w:t>
      </w:r>
      <w:r w:rsidRPr="00F92125">
        <w:rPr>
          <w:b/>
          <w:bCs/>
        </w:rPr>
        <w:t>Purpose:</w:t>
      </w:r>
      <w:r w:rsidRPr="00F92125">
        <w:t xml:space="preserve"> Reduces number of test cases while maintaining coverage.</w:t>
      </w:r>
    </w:p>
    <w:p w14:paraId="20CECED0" w14:textId="77777777" w:rsidR="00F92125" w:rsidRPr="00F92125" w:rsidRDefault="00F92125" w:rsidP="00F92125">
      <w:pPr>
        <w:pStyle w:val="ListParagraph"/>
        <w:jc w:val="both"/>
      </w:pPr>
      <w:r w:rsidRPr="00F92125">
        <w:pict w14:anchorId="03BC551C">
          <v:rect id="_x0000_i1031" style="width:0;height:1.5pt" o:hralign="center" o:hrstd="t" o:hr="t" fillcolor="#a0a0a0" stroked="f"/>
        </w:pict>
      </w:r>
    </w:p>
    <w:p w14:paraId="38E0B4BD" w14:textId="67C167F9" w:rsidR="00F92125" w:rsidRPr="00F92125" w:rsidRDefault="00F92125" w:rsidP="00F92125">
      <w:pPr>
        <w:pStyle w:val="ListParagraph"/>
        <w:jc w:val="both"/>
        <w:rPr>
          <w:b/>
          <w:bCs/>
        </w:rPr>
      </w:pPr>
      <w:r w:rsidRPr="00F92125">
        <w:rPr>
          <w:b/>
          <w:bCs/>
        </w:rPr>
        <w:t xml:space="preserve"> 2. Boundary Value Analysis (BVA):</w:t>
      </w:r>
    </w:p>
    <w:p w14:paraId="1F8292D3" w14:textId="77777777" w:rsidR="00F92125" w:rsidRPr="00F92125" w:rsidRDefault="00F92125" w:rsidP="00F92125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</w:pPr>
      <w:r w:rsidRPr="00F92125">
        <w:t xml:space="preserve">It focuses on </w:t>
      </w:r>
      <w:r w:rsidRPr="00F92125">
        <w:rPr>
          <w:b/>
          <w:bCs/>
        </w:rPr>
        <w:t>testing values at the boundaries</w:t>
      </w:r>
      <w:r w:rsidRPr="00F92125">
        <w:t xml:space="preserve"> of input ranges since defects often occur there.</w:t>
      </w:r>
    </w:p>
    <w:p w14:paraId="6F476C29" w14:textId="77777777" w:rsidR="00F92125" w:rsidRPr="00F92125" w:rsidRDefault="00F92125" w:rsidP="00F92125">
      <w:pPr>
        <w:pStyle w:val="ListParagraph"/>
        <w:ind w:left="1080"/>
        <w:jc w:val="both"/>
      </w:pPr>
      <w:r w:rsidRPr="00F92125">
        <w:rPr>
          <w:b/>
          <w:bCs/>
        </w:rPr>
        <w:t>Example:</w:t>
      </w:r>
      <w:r w:rsidRPr="00F92125">
        <w:br/>
        <w:t xml:space="preserve">For input range </w:t>
      </w:r>
      <w:r w:rsidRPr="00F92125">
        <w:rPr>
          <w:b/>
          <w:bCs/>
        </w:rPr>
        <w:t>1 to 100</w:t>
      </w:r>
      <w:r w:rsidRPr="00F92125">
        <w:t>, test:</w:t>
      </w:r>
    </w:p>
    <w:p w14:paraId="220D53FD" w14:textId="77777777" w:rsidR="00F92125" w:rsidRPr="00F92125" w:rsidRDefault="00F92125" w:rsidP="00F92125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</w:pPr>
      <w:r w:rsidRPr="00F92125">
        <w:rPr>
          <w:b/>
          <w:bCs/>
        </w:rPr>
        <w:t>Lower boundary:</w:t>
      </w:r>
      <w:r w:rsidRPr="00F92125">
        <w:t xml:space="preserve"> 0, 1, 2</w:t>
      </w:r>
    </w:p>
    <w:p w14:paraId="745BC462" w14:textId="77777777" w:rsidR="00F92125" w:rsidRPr="00F92125" w:rsidRDefault="00F92125" w:rsidP="00F92125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</w:pPr>
      <w:r w:rsidRPr="00F92125">
        <w:rPr>
          <w:b/>
          <w:bCs/>
        </w:rPr>
        <w:t>Upper boundary:</w:t>
      </w:r>
      <w:r w:rsidRPr="00F92125">
        <w:t xml:space="preserve"> 99, 100, 101</w:t>
      </w:r>
    </w:p>
    <w:p w14:paraId="7F89DBA2" w14:textId="77777777" w:rsidR="00F92125" w:rsidRPr="00F92125" w:rsidRDefault="00F92125" w:rsidP="00F92125">
      <w:pPr>
        <w:pStyle w:val="ListParagraph"/>
        <w:ind w:left="1080"/>
        <w:jc w:val="both"/>
      </w:pPr>
      <w:r w:rsidRPr="00F92125">
        <w:rPr>
          <w:rFonts w:ascii="Segoe UI Emoji" w:hAnsi="Segoe UI Emoji" w:cs="Segoe UI Emoji"/>
        </w:rPr>
        <w:t>✅</w:t>
      </w:r>
      <w:r w:rsidRPr="00F92125">
        <w:t xml:space="preserve"> </w:t>
      </w:r>
      <w:r w:rsidRPr="00F92125">
        <w:rPr>
          <w:b/>
          <w:bCs/>
        </w:rPr>
        <w:t>Purpose:</w:t>
      </w:r>
      <w:r w:rsidRPr="00F92125">
        <w:t xml:space="preserve"> Finds edge-case errors at limits of valid input.</w:t>
      </w:r>
    </w:p>
    <w:p w14:paraId="546D607A" w14:textId="7D7B3E43" w:rsidR="00F92125" w:rsidRPr="00C33FB4" w:rsidRDefault="00377B78" w:rsidP="007F74D4">
      <w:pPr>
        <w:pStyle w:val="ListParagraph"/>
        <w:numPr>
          <w:ilvl w:val="0"/>
          <w:numId w:val="1"/>
        </w:numPr>
        <w:jc w:val="both"/>
        <w:rPr>
          <w:color w:val="FF0000"/>
        </w:rPr>
      </w:pPr>
      <w:r w:rsidRPr="00C33FB4">
        <w:rPr>
          <w:color w:val="FF0000"/>
        </w:rPr>
        <w:lastRenderedPageBreak/>
        <w:t>Difference between alpha and beta testing?</w:t>
      </w:r>
    </w:p>
    <w:tbl>
      <w:tblPr>
        <w:tblW w:w="97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3208"/>
        <w:gridCol w:w="4331"/>
      </w:tblGrid>
      <w:tr w:rsidR="00C33FB4" w:rsidRPr="00C33FB4" w14:paraId="44E97E7C" w14:textId="77777777" w:rsidTr="00C33FB4">
        <w:trPr>
          <w:trHeight w:val="3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F0C5E" w14:textId="77777777" w:rsidR="00C33FB4" w:rsidRPr="00C33FB4" w:rsidRDefault="00C33FB4" w:rsidP="00C33FB4">
            <w:pPr>
              <w:pStyle w:val="ListParagraph"/>
              <w:rPr>
                <w:b/>
                <w:bCs/>
              </w:rPr>
            </w:pPr>
            <w:r w:rsidRPr="00C33FB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FA24F3" w14:textId="77777777" w:rsidR="00C33FB4" w:rsidRPr="00C33FB4" w:rsidRDefault="00C33FB4" w:rsidP="00C33FB4">
            <w:pPr>
              <w:pStyle w:val="ListParagraph"/>
              <w:rPr>
                <w:b/>
                <w:bCs/>
              </w:rPr>
            </w:pPr>
            <w:r w:rsidRPr="00C33FB4">
              <w:rPr>
                <w:b/>
                <w:bCs/>
              </w:rPr>
              <w:t>Alpha Testing</w:t>
            </w:r>
          </w:p>
        </w:tc>
        <w:tc>
          <w:tcPr>
            <w:tcW w:w="0" w:type="auto"/>
            <w:vAlign w:val="center"/>
            <w:hideMark/>
          </w:tcPr>
          <w:p w14:paraId="3E685DF6" w14:textId="77777777" w:rsidR="00C33FB4" w:rsidRPr="00C33FB4" w:rsidRDefault="00C33FB4" w:rsidP="00C33FB4">
            <w:pPr>
              <w:pStyle w:val="ListParagraph"/>
              <w:rPr>
                <w:b/>
                <w:bCs/>
              </w:rPr>
            </w:pPr>
            <w:r w:rsidRPr="00C33FB4">
              <w:rPr>
                <w:b/>
                <w:bCs/>
              </w:rPr>
              <w:t>Beta Testing</w:t>
            </w:r>
          </w:p>
        </w:tc>
      </w:tr>
      <w:tr w:rsidR="00C33FB4" w:rsidRPr="00C33FB4" w14:paraId="5637F37B" w14:textId="77777777" w:rsidTr="00C33FB4">
        <w:trPr>
          <w:trHeight w:val="732"/>
          <w:tblCellSpacing w:w="15" w:type="dxa"/>
        </w:trPr>
        <w:tc>
          <w:tcPr>
            <w:tcW w:w="0" w:type="auto"/>
            <w:vAlign w:val="center"/>
            <w:hideMark/>
          </w:tcPr>
          <w:p w14:paraId="4CA625E6" w14:textId="77777777" w:rsidR="00C33FB4" w:rsidRPr="00C33FB4" w:rsidRDefault="00C33FB4" w:rsidP="00C33FB4">
            <w:pPr>
              <w:pStyle w:val="ListParagraph"/>
            </w:pPr>
            <w:r w:rsidRPr="00C33FB4">
              <w:rPr>
                <w:b/>
                <w:bCs/>
              </w:rPr>
              <w:t>Performed By</w:t>
            </w:r>
          </w:p>
        </w:tc>
        <w:tc>
          <w:tcPr>
            <w:tcW w:w="0" w:type="auto"/>
            <w:vAlign w:val="center"/>
            <w:hideMark/>
          </w:tcPr>
          <w:p w14:paraId="1D08D401" w14:textId="77777777" w:rsidR="00C33FB4" w:rsidRPr="00C33FB4" w:rsidRDefault="00C33FB4" w:rsidP="00C33FB4">
            <w:pPr>
              <w:pStyle w:val="ListParagraph"/>
            </w:pPr>
            <w:r w:rsidRPr="00C33FB4">
              <w:t>Internal team (developers + testers)</w:t>
            </w:r>
          </w:p>
        </w:tc>
        <w:tc>
          <w:tcPr>
            <w:tcW w:w="0" w:type="auto"/>
            <w:vAlign w:val="center"/>
            <w:hideMark/>
          </w:tcPr>
          <w:p w14:paraId="76B9EFF8" w14:textId="77777777" w:rsidR="00C33FB4" w:rsidRPr="00C33FB4" w:rsidRDefault="00C33FB4" w:rsidP="00C33FB4">
            <w:pPr>
              <w:pStyle w:val="ListParagraph"/>
            </w:pPr>
            <w:r w:rsidRPr="00C33FB4">
              <w:t>Real users (outside organization)</w:t>
            </w:r>
          </w:p>
        </w:tc>
      </w:tr>
      <w:tr w:rsidR="00C33FB4" w:rsidRPr="00C33FB4" w14:paraId="16257869" w14:textId="77777777" w:rsidTr="00C33FB4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3B848F39" w14:textId="77777777" w:rsidR="00C33FB4" w:rsidRPr="00C33FB4" w:rsidRDefault="00C33FB4" w:rsidP="00C33FB4">
            <w:pPr>
              <w:pStyle w:val="ListParagraph"/>
            </w:pPr>
            <w:r w:rsidRPr="00C33FB4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77759DE" w14:textId="77777777" w:rsidR="00C33FB4" w:rsidRPr="00C33FB4" w:rsidRDefault="00C33FB4" w:rsidP="00C33FB4">
            <w:pPr>
              <w:pStyle w:val="ListParagraph"/>
            </w:pPr>
            <w:r w:rsidRPr="00C33FB4">
              <w:t>In a controlled lab environment</w:t>
            </w:r>
          </w:p>
        </w:tc>
        <w:tc>
          <w:tcPr>
            <w:tcW w:w="0" w:type="auto"/>
            <w:vAlign w:val="center"/>
            <w:hideMark/>
          </w:tcPr>
          <w:p w14:paraId="68BF8385" w14:textId="77777777" w:rsidR="00C33FB4" w:rsidRPr="00C33FB4" w:rsidRDefault="00C33FB4" w:rsidP="00C33FB4">
            <w:pPr>
              <w:pStyle w:val="ListParagraph"/>
            </w:pPr>
            <w:r w:rsidRPr="00C33FB4">
              <w:t>In real-world environment</w:t>
            </w:r>
          </w:p>
        </w:tc>
      </w:tr>
      <w:tr w:rsidR="00C33FB4" w:rsidRPr="00C33FB4" w14:paraId="30DB99B5" w14:textId="77777777" w:rsidTr="00C33FB4">
        <w:trPr>
          <w:trHeight w:val="847"/>
          <w:tblCellSpacing w:w="15" w:type="dxa"/>
        </w:trPr>
        <w:tc>
          <w:tcPr>
            <w:tcW w:w="0" w:type="auto"/>
            <w:vAlign w:val="center"/>
            <w:hideMark/>
          </w:tcPr>
          <w:p w14:paraId="3689079F" w14:textId="77777777" w:rsidR="00C33FB4" w:rsidRPr="00C33FB4" w:rsidRDefault="00C33FB4" w:rsidP="00C33FB4">
            <w:pPr>
              <w:pStyle w:val="ListParagraph"/>
            </w:pPr>
            <w:r w:rsidRPr="00C33FB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1F6306F" w14:textId="77777777" w:rsidR="00C33FB4" w:rsidRPr="00C33FB4" w:rsidRDefault="00C33FB4" w:rsidP="00C33FB4">
            <w:pPr>
              <w:pStyle w:val="ListParagraph"/>
            </w:pPr>
            <w:r w:rsidRPr="00C33FB4">
              <w:t>To identify bugs before release</w:t>
            </w:r>
          </w:p>
        </w:tc>
        <w:tc>
          <w:tcPr>
            <w:tcW w:w="0" w:type="auto"/>
            <w:vAlign w:val="center"/>
            <w:hideMark/>
          </w:tcPr>
          <w:p w14:paraId="1CACEBB7" w14:textId="77777777" w:rsidR="00C33FB4" w:rsidRPr="00C33FB4" w:rsidRDefault="00C33FB4" w:rsidP="00C33FB4">
            <w:pPr>
              <w:pStyle w:val="ListParagraph"/>
            </w:pPr>
            <w:r w:rsidRPr="00C33FB4">
              <w:t>To get user feedback and detect issues missed in alpha</w:t>
            </w:r>
          </w:p>
        </w:tc>
      </w:tr>
      <w:tr w:rsidR="00C33FB4" w:rsidRPr="00C33FB4" w14:paraId="630D9E30" w14:textId="77777777" w:rsidTr="00C33FB4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73A48081" w14:textId="77777777" w:rsidR="00C33FB4" w:rsidRPr="00C33FB4" w:rsidRDefault="00C33FB4" w:rsidP="00C33FB4">
            <w:pPr>
              <w:pStyle w:val="ListParagraph"/>
            </w:pPr>
            <w:r w:rsidRPr="00C33FB4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8E2C735" w14:textId="77777777" w:rsidR="00C33FB4" w:rsidRPr="00C33FB4" w:rsidRDefault="00C33FB4" w:rsidP="00C33FB4">
            <w:pPr>
              <w:pStyle w:val="ListParagraph"/>
            </w:pPr>
            <w:r w:rsidRPr="00C33FB4">
              <w:t>Conducted before Beta testing</w:t>
            </w:r>
          </w:p>
        </w:tc>
        <w:tc>
          <w:tcPr>
            <w:tcW w:w="0" w:type="auto"/>
            <w:vAlign w:val="center"/>
            <w:hideMark/>
          </w:tcPr>
          <w:p w14:paraId="7F00F6EB" w14:textId="77777777" w:rsidR="00C33FB4" w:rsidRPr="00C33FB4" w:rsidRDefault="00C33FB4" w:rsidP="00C33FB4">
            <w:pPr>
              <w:pStyle w:val="ListParagraph"/>
            </w:pPr>
            <w:r w:rsidRPr="00C33FB4">
              <w:t>Conducted after Alpha testing (just before release)</w:t>
            </w:r>
          </w:p>
        </w:tc>
      </w:tr>
      <w:tr w:rsidR="00C33FB4" w:rsidRPr="00C33FB4" w14:paraId="3A52F08D" w14:textId="77777777" w:rsidTr="00C33FB4">
        <w:trPr>
          <w:trHeight w:val="847"/>
          <w:tblCellSpacing w:w="15" w:type="dxa"/>
        </w:trPr>
        <w:tc>
          <w:tcPr>
            <w:tcW w:w="0" w:type="auto"/>
            <w:vAlign w:val="center"/>
            <w:hideMark/>
          </w:tcPr>
          <w:p w14:paraId="1C7A8B5B" w14:textId="77777777" w:rsidR="00C33FB4" w:rsidRPr="00C33FB4" w:rsidRDefault="00C33FB4" w:rsidP="00C33FB4">
            <w:pPr>
              <w:pStyle w:val="ListParagraph"/>
            </w:pPr>
            <w:r w:rsidRPr="00C33FB4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440D576" w14:textId="77777777" w:rsidR="00C33FB4" w:rsidRPr="00C33FB4" w:rsidRDefault="00C33FB4" w:rsidP="00C33FB4">
            <w:pPr>
              <w:pStyle w:val="ListParagraph"/>
            </w:pPr>
            <w:r w:rsidRPr="00C33FB4">
              <w:t>Company testers test an app internally</w:t>
            </w:r>
          </w:p>
        </w:tc>
        <w:tc>
          <w:tcPr>
            <w:tcW w:w="0" w:type="auto"/>
            <w:vAlign w:val="center"/>
            <w:hideMark/>
          </w:tcPr>
          <w:p w14:paraId="6649DA92" w14:textId="77777777" w:rsidR="00C33FB4" w:rsidRPr="00C33FB4" w:rsidRDefault="00C33FB4" w:rsidP="00C33FB4">
            <w:pPr>
              <w:pStyle w:val="ListParagraph"/>
            </w:pPr>
            <w:r w:rsidRPr="00C33FB4">
              <w:t>App is released to limited public for testing before official launch</w:t>
            </w:r>
          </w:p>
        </w:tc>
      </w:tr>
    </w:tbl>
    <w:p w14:paraId="557E26CA" w14:textId="77777777" w:rsidR="00C33FB4" w:rsidRPr="00DE0F14" w:rsidRDefault="00C33FB4" w:rsidP="00C33FB4">
      <w:pPr>
        <w:pStyle w:val="ListParagraph"/>
        <w:jc w:val="both"/>
      </w:pPr>
    </w:p>
    <w:p w14:paraId="01D0BDF5" w14:textId="0D3EA18A" w:rsidR="00514642" w:rsidRDefault="00B14AA7" w:rsidP="00B14AA7">
      <w:pPr>
        <w:pStyle w:val="ListParagraph"/>
        <w:numPr>
          <w:ilvl w:val="0"/>
          <w:numId w:val="1"/>
        </w:numPr>
        <w:jc w:val="both"/>
      </w:pPr>
      <w:r w:rsidRPr="007463EC">
        <w:rPr>
          <w:color w:val="FF0000"/>
        </w:rPr>
        <w:t>How do you handle a developer rejecting a bug?</w:t>
      </w:r>
    </w:p>
    <w:p w14:paraId="66814C20" w14:textId="77777777" w:rsidR="0016014C" w:rsidRPr="0016014C" w:rsidRDefault="00360ED5" w:rsidP="0016014C">
      <w:pPr>
        <w:pStyle w:val="ListParagraph"/>
        <w:rPr>
          <w:b/>
          <w:bCs/>
        </w:rPr>
      </w:pPr>
      <w:r>
        <w:t xml:space="preserve"> </w:t>
      </w:r>
      <w:r w:rsidR="00AF694F">
        <w:t xml:space="preserve"> </w:t>
      </w:r>
      <w:r w:rsidR="0016014C" w:rsidRPr="0016014C">
        <w:rPr>
          <w:rFonts w:ascii="Segoe UI Emoji" w:hAnsi="Segoe UI Emoji" w:cs="Segoe UI Emoji"/>
          <w:b/>
          <w:bCs/>
        </w:rPr>
        <w:t>💬</w:t>
      </w:r>
      <w:r w:rsidR="0016014C" w:rsidRPr="0016014C">
        <w:rPr>
          <w:b/>
          <w:bCs/>
        </w:rPr>
        <w:t xml:space="preserve"> How to handle a developer rejecting a bug</w:t>
      </w:r>
    </w:p>
    <w:p w14:paraId="0952454A" w14:textId="77777777" w:rsidR="0016014C" w:rsidRPr="0016014C" w:rsidRDefault="0016014C" w:rsidP="0016014C">
      <w:pPr>
        <w:pStyle w:val="ListParagraph"/>
        <w:numPr>
          <w:ilvl w:val="0"/>
          <w:numId w:val="7"/>
        </w:numPr>
      </w:pPr>
      <w:r w:rsidRPr="0016014C">
        <w:rPr>
          <w:b/>
          <w:bCs/>
        </w:rPr>
        <w:t>Recheck the bug:</w:t>
      </w:r>
      <w:r w:rsidRPr="0016014C">
        <w:br/>
        <w:t>First, verify the bug by reproducing it again with proper steps and data.</w:t>
      </w:r>
      <w:r w:rsidRPr="0016014C">
        <w:br/>
        <w:t>(Sometimes, the issue may not be consistent.)</w:t>
      </w:r>
    </w:p>
    <w:p w14:paraId="3438DD4F" w14:textId="77777777" w:rsidR="0016014C" w:rsidRPr="0016014C" w:rsidRDefault="0016014C" w:rsidP="0016014C">
      <w:pPr>
        <w:pStyle w:val="ListParagraph"/>
        <w:numPr>
          <w:ilvl w:val="0"/>
          <w:numId w:val="7"/>
        </w:numPr>
      </w:pPr>
      <w:r w:rsidRPr="0016014C">
        <w:rPr>
          <w:b/>
          <w:bCs/>
        </w:rPr>
        <w:t>Provide strong evidence:</w:t>
      </w:r>
      <w:r w:rsidRPr="0016014C">
        <w:br/>
        <w:t xml:space="preserve">Share </w:t>
      </w:r>
      <w:r w:rsidRPr="0016014C">
        <w:rPr>
          <w:b/>
          <w:bCs/>
        </w:rPr>
        <w:t>screenshots, logs, or video recordings</w:t>
      </w:r>
      <w:r w:rsidRPr="0016014C">
        <w:t xml:space="preserve"> to clearly show the bug.</w:t>
      </w:r>
    </w:p>
    <w:p w14:paraId="048EE6BC" w14:textId="77777777" w:rsidR="0016014C" w:rsidRPr="0016014C" w:rsidRDefault="0016014C" w:rsidP="0016014C">
      <w:pPr>
        <w:pStyle w:val="ListParagraph"/>
        <w:numPr>
          <w:ilvl w:val="0"/>
          <w:numId w:val="7"/>
        </w:numPr>
      </w:pPr>
      <w:r w:rsidRPr="0016014C">
        <w:rPr>
          <w:b/>
          <w:bCs/>
        </w:rPr>
        <w:t>Refer to requirement documents:</w:t>
      </w:r>
      <w:r w:rsidRPr="0016014C">
        <w:br/>
        <w:t xml:space="preserve">If the developer still disagrees, refer to the </w:t>
      </w:r>
      <w:r w:rsidRPr="0016014C">
        <w:rPr>
          <w:b/>
          <w:bCs/>
        </w:rPr>
        <w:t>requirement or design document</w:t>
      </w:r>
      <w:r w:rsidRPr="0016014C">
        <w:t xml:space="preserve"> to prove that the </w:t>
      </w:r>
      <w:proofErr w:type="spellStart"/>
      <w:r w:rsidRPr="0016014C">
        <w:t>behavior</w:t>
      </w:r>
      <w:proofErr w:type="spellEnd"/>
      <w:r w:rsidRPr="0016014C">
        <w:t xml:space="preserve"> is incorrect.</w:t>
      </w:r>
    </w:p>
    <w:p w14:paraId="79367543" w14:textId="77777777" w:rsidR="0016014C" w:rsidRPr="0016014C" w:rsidRDefault="0016014C" w:rsidP="0016014C">
      <w:pPr>
        <w:pStyle w:val="ListParagraph"/>
        <w:numPr>
          <w:ilvl w:val="0"/>
          <w:numId w:val="7"/>
        </w:numPr>
      </w:pPr>
      <w:r w:rsidRPr="0016014C">
        <w:rPr>
          <w:b/>
          <w:bCs/>
        </w:rPr>
        <w:t>Discuss professionally:</w:t>
      </w:r>
      <w:r w:rsidRPr="0016014C">
        <w:br/>
        <w:t>Have a polite discussion — the goal is to improve product quality, not win an argument.</w:t>
      </w:r>
    </w:p>
    <w:p w14:paraId="393D89AB" w14:textId="77777777" w:rsidR="0016014C" w:rsidRPr="0016014C" w:rsidRDefault="0016014C" w:rsidP="0016014C">
      <w:pPr>
        <w:pStyle w:val="ListParagraph"/>
        <w:numPr>
          <w:ilvl w:val="0"/>
          <w:numId w:val="7"/>
        </w:numPr>
      </w:pPr>
      <w:r w:rsidRPr="0016014C">
        <w:rPr>
          <w:b/>
          <w:bCs/>
        </w:rPr>
        <w:t>Involve lead if needed:</w:t>
      </w:r>
      <w:r w:rsidRPr="0016014C">
        <w:br/>
        <w:t xml:space="preserve">If the disagreement continues, escalate it to the </w:t>
      </w:r>
      <w:r w:rsidRPr="0016014C">
        <w:rPr>
          <w:b/>
          <w:bCs/>
        </w:rPr>
        <w:t>QA lead or project manager</w:t>
      </w:r>
      <w:r w:rsidRPr="0016014C">
        <w:t xml:space="preserve"> for final decision.</w:t>
      </w:r>
    </w:p>
    <w:p w14:paraId="266737DA" w14:textId="1CF549BA" w:rsidR="00360ED5" w:rsidRDefault="00360ED5" w:rsidP="00675DC8"/>
    <w:p w14:paraId="042D4B6F" w14:textId="14903B78" w:rsidR="00675DC8" w:rsidRDefault="00675DC8" w:rsidP="00074E33"/>
    <w:p w14:paraId="7834716E" w14:textId="77777777" w:rsidR="00074E33" w:rsidRDefault="00074E33" w:rsidP="00074E33"/>
    <w:p w14:paraId="3AF0976B" w14:textId="77777777" w:rsidR="00074E33" w:rsidRDefault="00074E33" w:rsidP="00074E33"/>
    <w:p w14:paraId="4E03DBBF" w14:textId="77777777" w:rsidR="00074E33" w:rsidRDefault="00074E33" w:rsidP="00074E33"/>
    <w:p w14:paraId="1EAA5811" w14:textId="4E6F4970" w:rsidR="00074E33" w:rsidRPr="004D30F1" w:rsidRDefault="00074E33" w:rsidP="00074E33">
      <w:pPr>
        <w:pStyle w:val="ListParagraph"/>
        <w:numPr>
          <w:ilvl w:val="0"/>
          <w:numId w:val="1"/>
        </w:numPr>
        <w:tabs>
          <w:tab w:val="num" w:pos="709"/>
        </w:tabs>
        <w:rPr>
          <w:color w:val="FF0000"/>
        </w:rPr>
      </w:pPr>
      <w:r w:rsidRPr="004D30F1">
        <w:rPr>
          <w:color w:val="FF0000"/>
        </w:rPr>
        <w:lastRenderedPageBreak/>
        <w:t>Have you used JIRA, TestRail, or HP ALM? How?</w:t>
      </w:r>
    </w:p>
    <w:p w14:paraId="19BBE66B" w14:textId="77777777" w:rsidR="006E26CA" w:rsidRPr="006E26CA" w:rsidRDefault="006E26CA" w:rsidP="006E26CA">
      <w:pPr>
        <w:pStyle w:val="ListParagraph"/>
        <w:tabs>
          <w:tab w:val="num" w:pos="709"/>
        </w:tabs>
      </w:pPr>
      <w:r w:rsidRPr="006E26CA">
        <w:t>“I haven’t used JIRA, TestRail, or HP ALM directly, but I’m familiar with their purpose in the testing process.</w:t>
      </w:r>
      <w:r w:rsidRPr="006E26CA">
        <w:br/>
        <w:t xml:space="preserve">JIRA is mainly used for </w:t>
      </w:r>
      <w:r w:rsidRPr="006E26CA">
        <w:rPr>
          <w:b/>
          <w:bCs/>
        </w:rPr>
        <w:t>bug tracking and task management</w:t>
      </w:r>
      <w:r w:rsidRPr="006E26CA">
        <w:t xml:space="preserve">, TestRail for </w:t>
      </w:r>
      <w:r w:rsidRPr="006E26CA">
        <w:rPr>
          <w:b/>
          <w:bCs/>
        </w:rPr>
        <w:t>writing and managing test cases</w:t>
      </w:r>
      <w:r w:rsidRPr="006E26CA">
        <w:t xml:space="preserve">, and HP ALM for </w:t>
      </w:r>
      <w:r w:rsidRPr="006E26CA">
        <w:rPr>
          <w:b/>
          <w:bCs/>
        </w:rPr>
        <w:t>end-to-end test planning and defect tracking</w:t>
      </w:r>
      <w:r w:rsidRPr="006E26CA">
        <w:t>.</w:t>
      </w:r>
    </w:p>
    <w:p w14:paraId="58835F54" w14:textId="77777777" w:rsidR="006E26CA" w:rsidRDefault="006E26CA" w:rsidP="006E26CA">
      <w:pPr>
        <w:pStyle w:val="ListParagraph"/>
        <w:tabs>
          <w:tab w:val="num" w:pos="709"/>
        </w:tabs>
      </w:pPr>
      <w:r w:rsidRPr="006E26CA">
        <w:t>I’ve read tutorials and understand the workflow, so I can quickly adapt and use these tools effectively in a real project.”</w:t>
      </w:r>
    </w:p>
    <w:p w14:paraId="50992619" w14:textId="77777777" w:rsidR="006E26CA" w:rsidRDefault="006E26CA" w:rsidP="006E26CA">
      <w:pPr>
        <w:pStyle w:val="ListParagraph"/>
        <w:tabs>
          <w:tab w:val="num" w:pos="709"/>
        </w:tabs>
      </w:pPr>
    </w:p>
    <w:p w14:paraId="1A565A6F" w14:textId="601B57FF" w:rsidR="006E26CA" w:rsidRPr="00902C9A" w:rsidRDefault="007463EC" w:rsidP="007463EC">
      <w:pPr>
        <w:pStyle w:val="ListParagraph"/>
        <w:numPr>
          <w:ilvl w:val="0"/>
          <w:numId w:val="1"/>
        </w:numPr>
        <w:rPr>
          <w:color w:val="FF0000"/>
        </w:rPr>
      </w:pPr>
      <w:r w:rsidRPr="00902C9A">
        <w:rPr>
          <w:color w:val="FF0000"/>
        </w:rPr>
        <w:t>What is ad-hoc testing vs. exploratory testing?</w:t>
      </w:r>
    </w:p>
    <w:tbl>
      <w:tblPr>
        <w:tblW w:w="102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3306"/>
        <w:gridCol w:w="4387"/>
      </w:tblGrid>
      <w:tr w:rsidR="00293030" w:rsidRPr="00293030" w14:paraId="21591199" w14:textId="77777777" w:rsidTr="006F3A32">
        <w:trPr>
          <w:trHeight w:val="3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73342" w14:textId="77777777" w:rsidR="00293030" w:rsidRPr="00293030" w:rsidRDefault="00293030" w:rsidP="00293030">
            <w:pPr>
              <w:pStyle w:val="ListParagraph"/>
              <w:rPr>
                <w:b/>
                <w:bCs/>
              </w:rPr>
            </w:pPr>
            <w:r w:rsidRPr="0029303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BD65F1E" w14:textId="77777777" w:rsidR="00293030" w:rsidRPr="00293030" w:rsidRDefault="00293030" w:rsidP="00293030">
            <w:pPr>
              <w:pStyle w:val="ListParagraph"/>
              <w:rPr>
                <w:b/>
                <w:bCs/>
              </w:rPr>
            </w:pPr>
            <w:r w:rsidRPr="00293030">
              <w:rPr>
                <w:b/>
                <w:bCs/>
              </w:rPr>
              <w:t>Ad-Hoc Testing</w:t>
            </w:r>
          </w:p>
        </w:tc>
        <w:tc>
          <w:tcPr>
            <w:tcW w:w="0" w:type="auto"/>
            <w:vAlign w:val="center"/>
            <w:hideMark/>
          </w:tcPr>
          <w:p w14:paraId="2A0BCA35" w14:textId="77777777" w:rsidR="00293030" w:rsidRPr="00293030" w:rsidRDefault="00293030" w:rsidP="00293030">
            <w:pPr>
              <w:pStyle w:val="ListParagraph"/>
              <w:rPr>
                <w:b/>
                <w:bCs/>
              </w:rPr>
            </w:pPr>
            <w:r w:rsidRPr="00293030">
              <w:rPr>
                <w:b/>
                <w:bCs/>
              </w:rPr>
              <w:t>Exploratory Testing</w:t>
            </w:r>
          </w:p>
        </w:tc>
      </w:tr>
      <w:tr w:rsidR="00293030" w:rsidRPr="00293030" w14:paraId="29B7C69D" w14:textId="77777777" w:rsidTr="006F3A32">
        <w:trPr>
          <w:trHeight w:val="1026"/>
          <w:tblCellSpacing w:w="15" w:type="dxa"/>
        </w:trPr>
        <w:tc>
          <w:tcPr>
            <w:tcW w:w="0" w:type="auto"/>
            <w:vAlign w:val="center"/>
            <w:hideMark/>
          </w:tcPr>
          <w:p w14:paraId="7104D2DA" w14:textId="77777777" w:rsidR="00293030" w:rsidRPr="00293030" w:rsidRDefault="00293030" w:rsidP="00293030">
            <w:pPr>
              <w:pStyle w:val="ListParagraph"/>
            </w:pPr>
            <w:r w:rsidRPr="00293030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119DED8" w14:textId="60465C99" w:rsidR="004A11EA" w:rsidRPr="00293030" w:rsidRDefault="004A11EA" w:rsidP="00293030">
            <w:pPr>
              <w:pStyle w:val="ListParagraph"/>
            </w:pPr>
            <w:r w:rsidRPr="004A11EA">
              <w:rPr>
                <w:b/>
                <w:bCs/>
              </w:rPr>
              <w:t>Ad-Hoc Testing</w:t>
            </w:r>
            <w:r w:rsidRPr="004A11EA">
              <w:t xml:space="preserve"> is unplanned, random testing to quickly find bugs.</w:t>
            </w:r>
          </w:p>
        </w:tc>
        <w:tc>
          <w:tcPr>
            <w:tcW w:w="0" w:type="auto"/>
            <w:vAlign w:val="center"/>
            <w:hideMark/>
          </w:tcPr>
          <w:p w14:paraId="3886E2CE" w14:textId="77777777" w:rsidR="00293030" w:rsidRPr="00293030" w:rsidRDefault="00293030" w:rsidP="00293030">
            <w:pPr>
              <w:pStyle w:val="ListParagraph"/>
            </w:pPr>
            <w:r w:rsidRPr="00293030">
              <w:t xml:space="preserve">Manual testing where the tester </w:t>
            </w:r>
            <w:r w:rsidRPr="00293030">
              <w:rPr>
                <w:b/>
                <w:bCs/>
              </w:rPr>
              <w:t>simultaneously learns, designs, and executes tests</w:t>
            </w:r>
            <w:r w:rsidRPr="00293030">
              <w:t>.</w:t>
            </w:r>
          </w:p>
        </w:tc>
      </w:tr>
      <w:tr w:rsidR="00293030" w:rsidRPr="00293030" w14:paraId="5E237687" w14:textId="77777777" w:rsidTr="006F3A32">
        <w:trPr>
          <w:trHeight w:val="799"/>
          <w:tblCellSpacing w:w="15" w:type="dxa"/>
        </w:trPr>
        <w:tc>
          <w:tcPr>
            <w:tcW w:w="0" w:type="auto"/>
            <w:vAlign w:val="center"/>
            <w:hideMark/>
          </w:tcPr>
          <w:p w14:paraId="0A4B3D58" w14:textId="77777777" w:rsidR="00293030" w:rsidRPr="00293030" w:rsidRDefault="00293030" w:rsidP="00293030">
            <w:pPr>
              <w:pStyle w:val="ListParagraph"/>
            </w:pPr>
            <w:r w:rsidRPr="00293030">
              <w:rPr>
                <w:b/>
                <w:bCs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037D1750" w14:textId="77777777" w:rsidR="00293030" w:rsidRPr="00293030" w:rsidRDefault="00293030" w:rsidP="00293030">
            <w:pPr>
              <w:pStyle w:val="ListParagraph"/>
            </w:pPr>
            <w:r w:rsidRPr="00293030">
              <w:t>No planning, no test cases.</w:t>
            </w:r>
          </w:p>
        </w:tc>
        <w:tc>
          <w:tcPr>
            <w:tcW w:w="0" w:type="auto"/>
            <w:vAlign w:val="center"/>
            <w:hideMark/>
          </w:tcPr>
          <w:p w14:paraId="70F41055" w14:textId="77777777" w:rsidR="00293030" w:rsidRPr="00293030" w:rsidRDefault="00293030" w:rsidP="00293030">
            <w:pPr>
              <w:pStyle w:val="ListParagraph"/>
            </w:pPr>
            <w:r w:rsidRPr="00293030">
              <w:t>Minimal planning; tester uses experience and intuition.</w:t>
            </w:r>
          </w:p>
        </w:tc>
      </w:tr>
      <w:tr w:rsidR="00293030" w:rsidRPr="00293030" w14:paraId="29B9562F" w14:textId="77777777" w:rsidTr="006F3A32">
        <w:trPr>
          <w:trHeight w:val="799"/>
          <w:tblCellSpacing w:w="15" w:type="dxa"/>
        </w:trPr>
        <w:tc>
          <w:tcPr>
            <w:tcW w:w="0" w:type="auto"/>
            <w:vAlign w:val="center"/>
            <w:hideMark/>
          </w:tcPr>
          <w:p w14:paraId="1186F761" w14:textId="77777777" w:rsidR="00293030" w:rsidRPr="00293030" w:rsidRDefault="00293030" w:rsidP="00293030">
            <w:pPr>
              <w:pStyle w:val="ListParagraph"/>
            </w:pPr>
            <w:r w:rsidRPr="00293030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1CD1205" w14:textId="77777777" w:rsidR="00293030" w:rsidRPr="00293030" w:rsidRDefault="00293030" w:rsidP="00293030">
            <w:pPr>
              <w:pStyle w:val="ListParagraph"/>
            </w:pPr>
            <w:r w:rsidRPr="00293030">
              <w:t>Quickly find defects in any part of the system.</w:t>
            </w:r>
          </w:p>
        </w:tc>
        <w:tc>
          <w:tcPr>
            <w:tcW w:w="0" w:type="auto"/>
            <w:vAlign w:val="center"/>
            <w:hideMark/>
          </w:tcPr>
          <w:p w14:paraId="3338EBC3" w14:textId="77777777" w:rsidR="00293030" w:rsidRPr="00293030" w:rsidRDefault="00293030" w:rsidP="00293030">
            <w:pPr>
              <w:pStyle w:val="ListParagraph"/>
            </w:pPr>
            <w:r w:rsidRPr="00293030">
              <w:t>Explore specific modules while discovering defects intelligently.</w:t>
            </w:r>
          </w:p>
        </w:tc>
      </w:tr>
      <w:tr w:rsidR="00293030" w:rsidRPr="00293030" w14:paraId="1E268D95" w14:textId="77777777" w:rsidTr="006F3A32">
        <w:trPr>
          <w:trHeight w:val="799"/>
          <w:tblCellSpacing w:w="15" w:type="dxa"/>
        </w:trPr>
        <w:tc>
          <w:tcPr>
            <w:tcW w:w="0" w:type="auto"/>
            <w:vAlign w:val="center"/>
            <w:hideMark/>
          </w:tcPr>
          <w:p w14:paraId="462C1859" w14:textId="77777777" w:rsidR="00293030" w:rsidRPr="00293030" w:rsidRDefault="00293030" w:rsidP="00293030">
            <w:pPr>
              <w:pStyle w:val="ListParagraph"/>
            </w:pPr>
            <w:r w:rsidRPr="00293030">
              <w:rPr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4AEEEEB" w14:textId="77777777" w:rsidR="00293030" w:rsidRPr="00293030" w:rsidRDefault="00293030" w:rsidP="00293030">
            <w:pPr>
              <w:pStyle w:val="ListParagraph"/>
            </w:pPr>
            <w:r w:rsidRPr="00293030">
              <w:t>Usually not documented.</w:t>
            </w:r>
          </w:p>
        </w:tc>
        <w:tc>
          <w:tcPr>
            <w:tcW w:w="0" w:type="auto"/>
            <w:vAlign w:val="center"/>
            <w:hideMark/>
          </w:tcPr>
          <w:p w14:paraId="66106604" w14:textId="77777777" w:rsidR="00293030" w:rsidRPr="00293030" w:rsidRDefault="00293030" w:rsidP="00293030">
            <w:pPr>
              <w:pStyle w:val="ListParagraph"/>
            </w:pPr>
            <w:r w:rsidRPr="00293030">
              <w:t>Often partially documented (notes, observations).</w:t>
            </w:r>
          </w:p>
        </w:tc>
      </w:tr>
      <w:tr w:rsidR="00293030" w:rsidRPr="00293030" w14:paraId="51B30272" w14:textId="77777777" w:rsidTr="006F3A32">
        <w:trPr>
          <w:trHeight w:val="690"/>
          <w:tblCellSpacing w:w="15" w:type="dxa"/>
        </w:trPr>
        <w:tc>
          <w:tcPr>
            <w:tcW w:w="0" w:type="auto"/>
            <w:vAlign w:val="center"/>
            <w:hideMark/>
          </w:tcPr>
          <w:p w14:paraId="481256B5" w14:textId="77777777" w:rsidR="00293030" w:rsidRPr="00293030" w:rsidRDefault="00293030" w:rsidP="00293030">
            <w:pPr>
              <w:pStyle w:val="ListParagraph"/>
            </w:pPr>
            <w:r w:rsidRPr="00293030">
              <w:rPr>
                <w:b/>
                <w:bCs/>
              </w:rPr>
              <w:t>Performed By</w:t>
            </w:r>
          </w:p>
        </w:tc>
        <w:tc>
          <w:tcPr>
            <w:tcW w:w="0" w:type="auto"/>
            <w:vAlign w:val="center"/>
            <w:hideMark/>
          </w:tcPr>
          <w:p w14:paraId="029545D5" w14:textId="77777777" w:rsidR="00293030" w:rsidRPr="00293030" w:rsidRDefault="00293030" w:rsidP="00293030">
            <w:pPr>
              <w:pStyle w:val="ListParagraph"/>
            </w:pPr>
            <w:r w:rsidRPr="00293030">
              <w:t>Testers or anyone with basic knowledge.</w:t>
            </w:r>
          </w:p>
        </w:tc>
        <w:tc>
          <w:tcPr>
            <w:tcW w:w="0" w:type="auto"/>
            <w:vAlign w:val="center"/>
            <w:hideMark/>
          </w:tcPr>
          <w:p w14:paraId="33A4BB52" w14:textId="77777777" w:rsidR="00293030" w:rsidRPr="00293030" w:rsidRDefault="00293030" w:rsidP="00293030">
            <w:pPr>
              <w:pStyle w:val="ListParagraph"/>
            </w:pPr>
            <w:r w:rsidRPr="00293030">
              <w:t>Skilled testers who understand the system.</w:t>
            </w:r>
          </w:p>
        </w:tc>
      </w:tr>
      <w:tr w:rsidR="00293030" w:rsidRPr="00293030" w14:paraId="7973C1AF" w14:textId="77777777" w:rsidTr="006F3A32">
        <w:trPr>
          <w:trHeight w:val="1266"/>
          <w:tblCellSpacing w:w="15" w:type="dxa"/>
        </w:trPr>
        <w:tc>
          <w:tcPr>
            <w:tcW w:w="0" w:type="auto"/>
            <w:vAlign w:val="center"/>
            <w:hideMark/>
          </w:tcPr>
          <w:p w14:paraId="5B71AF19" w14:textId="77777777" w:rsidR="00293030" w:rsidRPr="00293030" w:rsidRDefault="00293030" w:rsidP="00293030">
            <w:pPr>
              <w:pStyle w:val="ListParagraph"/>
            </w:pPr>
            <w:r w:rsidRPr="0029303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3572A33" w14:textId="77777777" w:rsidR="00293030" w:rsidRPr="00293030" w:rsidRDefault="00293030" w:rsidP="00293030">
            <w:pPr>
              <w:pStyle w:val="ListParagraph"/>
            </w:pPr>
            <w:r w:rsidRPr="00293030">
              <w:t>Randomly clicking buttons to see if something breaks.</w:t>
            </w:r>
          </w:p>
        </w:tc>
        <w:tc>
          <w:tcPr>
            <w:tcW w:w="0" w:type="auto"/>
            <w:vAlign w:val="center"/>
            <w:hideMark/>
          </w:tcPr>
          <w:p w14:paraId="31FAB162" w14:textId="77777777" w:rsidR="00293030" w:rsidRPr="00293030" w:rsidRDefault="00293030" w:rsidP="00293030">
            <w:pPr>
              <w:pStyle w:val="ListParagraph"/>
            </w:pPr>
            <w:r w:rsidRPr="00293030">
              <w:t>Exploring the checkout flow of an e-commerce site, trying different inputs, edge cases, and combinations.</w:t>
            </w:r>
          </w:p>
        </w:tc>
      </w:tr>
    </w:tbl>
    <w:p w14:paraId="77FB1DD3" w14:textId="77777777" w:rsidR="00293030" w:rsidRPr="006E26CA" w:rsidRDefault="00293030" w:rsidP="00293030">
      <w:pPr>
        <w:pStyle w:val="ListParagraph"/>
      </w:pPr>
    </w:p>
    <w:p w14:paraId="4366CCDE" w14:textId="77777777" w:rsidR="007048B2" w:rsidRDefault="007048B2" w:rsidP="007048B2">
      <w:pPr>
        <w:pStyle w:val="ListParagraph"/>
        <w:rPr>
          <w:color w:val="FF0000"/>
        </w:rPr>
      </w:pPr>
    </w:p>
    <w:p w14:paraId="7DFFFA4D" w14:textId="77777777" w:rsidR="007048B2" w:rsidRDefault="007048B2" w:rsidP="007048B2">
      <w:pPr>
        <w:tabs>
          <w:tab w:val="num" w:pos="709"/>
        </w:tabs>
        <w:rPr>
          <w:color w:val="FF0000"/>
        </w:rPr>
      </w:pPr>
    </w:p>
    <w:p w14:paraId="320E189C" w14:textId="77777777" w:rsidR="007048B2" w:rsidRDefault="007048B2" w:rsidP="007048B2">
      <w:pPr>
        <w:tabs>
          <w:tab w:val="num" w:pos="709"/>
        </w:tabs>
        <w:rPr>
          <w:color w:val="FF0000"/>
        </w:rPr>
      </w:pPr>
    </w:p>
    <w:p w14:paraId="738C0A52" w14:textId="77777777" w:rsidR="007048B2" w:rsidRDefault="007048B2" w:rsidP="007048B2">
      <w:pPr>
        <w:tabs>
          <w:tab w:val="num" w:pos="709"/>
        </w:tabs>
        <w:rPr>
          <w:color w:val="FF0000"/>
        </w:rPr>
      </w:pPr>
    </w:p>
    <w:p w14:paraId="459FABAE" w14:textId="77777777" w:rsidR="007048B2" w:rsidRDefault="007048B2" w:rsidP="007048B2">
      <w:pPr>
        <w:tabs>
          <w:tab w:val="num" w:pos="709"/>
        </w:tabs>
        <w:rPr>
          <w:color w:val="FF0000"/>
        </w:rPr>
      </w:pPr>
    </w:p>
    <w:p w14:paraId="5F7046BB" w14:textId="77777777" w:rsidR="007048B2" w:rsidRPr="007048B2" w:rsidRDefault="007048B2" w:rsidP="007048B2">
      <w:pPr>
        <w:tabs>
          <w:tab w:val="num" w:pos="709"/>
        </w:tabs>
        <w:rPr>
          <w:color w:val="FF0000"/>
        </w:rPr>
      </w:pPr>
    </w:p>
    <w:p w14:paraId="4188C5DA" w14:textId="60325368" w:rsidR="006E26CA" w:rsidRDefault="00902C9A" w:rsidP="007048B2">
      <w:pPr>
        <w:pStyle w:val="ListParagraph"/>
        <w:numPr>
          <w:ilvl w:val="0"/>
          <w:numId w:val="1"/>
        </w:numPr>
        <w:tabs>
          <w:tab w:val="num" w:pos="709"/>
        </w:tabs>
        <w:rPr>
          <w:color w:val="FF0000"/>
        </w:rPr>
      </w:pPr>
      <w:r w:rsidRPr="007048B2">
        <w:rPr>
          <w:color w:val="FF0000"/>
        </w:rPr>
        <w:lastRenderedPageBreak/>
        <w:t>Explain Severity vs. Priority in Defect Reporting</w:t>
      </w:r>
    </w:p>
    <w:tbl>
      <w:tblPr>
        <w:tblW w:w="102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4013"/>
        <w:gridCol w:w="3998"/>
      </w:tblGrid>
      <w:tr w:rsidR="002973DE" w:rsidRPr="002973DE" w14:paraId="70E5FC22" w14:textId="77777777" w:rsidTr="002973DE">
        <w:trPr>
          <w:trHeight w:val="2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A7E53" w14:textId="77777777" w:rsidR="007048B2" w:rsidRPr="007048B2" w:rsidRDefault="007048B2" w:rsidP="002973DE">
            <w:pPr>
              <w:pStyle w:val="ListParagraph"/>
              <w:rPr>
                <w:b/>
                <w:bCs/>
              </w:rPr>
            </w:pPr>
            <w:r w:rsidRPr="007048B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09CFADD" w14:textId="77777777" w:rsidR="007048B2" w:rsidRPr="007048B2" w:rsidRDefault="007048B2" w:rsidP="002973DE">
            <w:pPr>
              <w:pStyle w:val="ListParagraph"/>
              <w:rPr>
                <w:b/>
                <w:bCs/>
              </w:rPr>
            </w:pPr>
            <w:r w:rsidRPr="007048B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150B96A" w14:textId="77777777" w:rsidR="007048B2" w:rsidRPr="007048B2" w:rsidRDefault="007048B2" w:rsidP="002973DE">
            <w:pPr>
              <w:pStyle w:val="ListParagraph"/>
              <w:rPr>
                <w:b/>
                <w:bCs/>
              </w:rPr>
            </w:pPr>
            <w:r w:rsidRPr="007048B2">
              <w:rPr>
                <w:b/>
                <w:bCs/>
              </w:rPr>
              <w:t>Priority</w:t>
            </w:r>
          </w:p>
        </w:tc>
      </w:tr>
      <w:tr w:rsidR="002973DE" w:rsidRPr="002973DE" w14:paraId="16CF2047" w14:textId="77777777" w:rsidTr="002973DE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4206A262" w14:textId="77777777" w:rsidR="007048B2" w:rsidRPr="007048B2" w:rsidRDefault="007048B2" w:rsidP="002973DE">
            <w:pPr>
              <w:pStyle w:val="ListParagraph"/>
            </w:pPr>
            <w:r w:rsidRPr="007048B2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3905129" w14:textId="77777777" w:rsidR="007048B2" w:rsidRPr="007048B2" w:rsidRDefault="007048B2" w:rsidP="002973DE">
            <w:pPr>
              <w:pStyle w:val="ListParagraph"/>
            </w:pPr>
            <w:r w:rsidRPr="007048B2">
              <w:t xml:space="preserve">Indicates </w:t>
            </w:r>
            <w:r w:rsidRPr="007048B2">
              <w:rPr>
                <w:b/>
                <w:bCs/>
              </w:rPr>
              <w:t>how serious</w:t>
            </w:r>
            <w:r w:rsidRPr="007048B2">
              <w:t xml:space="preserve"> a defect is and its impact on the system.</w:t>
            </w:r>
          </w:p>
        </w:tc>
        <w:tc>
          <w:tcPr>
            <w:tcW w:w="0" w:type="auto"/>
            <w:vAlign w:val="center"/>
            <w:hideMark/>
          </w:tcPr>
          <w:p w14:paraId="22865748" w14:textId="77777777" w:rsidR="007048B2" w:rsidRPr="007048B2" w:rsidRDefault="007048B2" w:rsidP="002973DE">
            <w:pPr>
              <w:pStyle w:val="ListParagraph"/>
            </w:pPr>
            <w:r w:rsidRPr="007048B2">
              <w:t xml:space="preserve">Indicates </w:t>
            </w:r>
            <w:r w:rsidRPr="007048B2">
              <w:rPr>
                <w:b/>
                <w:bCs/>
              </w:rPr>
              <w:t>how soon</w:t>
            </w:r>
            <w:r w:rsidRPr="007048B2">
              <w:t xml:space="preserve"> a defect should be fixed.</w:t>
            </w:r>
          </w:p>
        </w:tc>
      </w:tr>
      <w:tr w:rsidR="002973DE" w:rsidRPr="002973DE" w14:paraId="4BA66898" w14:textId="77777777" w:rsidTr="002973DE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23160356" w14:textId="77777777" w:rsidR="007048B2" w:rsidRPr="007048B2" w:rsidRDefault="007048B2" w:rsidP="002973DE">
            <w:pPr>
              <w:pStyle w:val="ListParagraph"/>
            </w:pPr>
            <w:r w:rsidRPr="007048B2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E8AAEEB" w14:textId="77777777" w:rsidR="007048B2" w:rsidRPr="007048B2" w:rsidRDefault="007048B2" w:rsidP="002973DE">
            <w:pPr>
              <w:pStyle w:val="ListParagraph"/>
            </w:pPr>
            <w:r w:rsidRPr="007048B2">
              <w:t>Technical impact on the application.</w:t>
            </w:r>
          </w:p>
        </w:tc>
        <w:tc>
          <w:tcPr>
            <w:tcW w:w="0" w:type="auto"/>
            <w:vAlign w:val="center"/>
            <w:hideMark/>
          </w:tcPr>
          <w:p w14:paraId="49653B72" w14:textId="77777777" w:rsidR="007048B2" w:rsidRPr="007048B2" w:rsidRDefault="007048B2" w:rsidP="002973DE">
            <w:pPr>
              <w:pStyle w:val="ListParagraph"/>
            </w:pPr>
            <w:r w:rsidRPr="007048B2">
              <w:t>Business or customer urgency.</w:t>
            </w:r>
          </w:p>
        </w:tc>
      </w:tr>
      <w:tr w:rsidR="002973DE" w:rsidRPr="002973DE" w14:paraId="666781AF" w14:textId="77777777" w:rsidTr="002973DE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4A076370" w14:textId="77777777" w:rsidR="007048B2" w:rsidRPr="007048B2" w:rsidRDefault="007048B2" w:rsidP="002973DE">
            <w:pPr>
              <w:pStyle w:val="ListParagraph"/>
            </w:pPr>
            <w:r w:rsidRPr="007048B2">
              <w:rPr>
                <w:b/>
                <w:bCs/>
              </w:rPr>
              <w:t>Determined By</w:t>
            </w:r>
          </w:p>
        </w:tc>
        <w:tc>
          <w:tcPr>
            <w:tcW w:w="0" w:type="auto"/>
            <w:vAlign w:val="center"/>
            <w:hideMark/>
          </w:tcPr>
          <w:p w14:paraId="187E9FD3" w14:textId="77777777" w:rsidR="007048B2" w:rsidRPr="007048B2" w:rsidRDefault="007048B2" w:rsidP="002973DE">
            <w:pPr>
              <w:pStyle w:val="ListParagraph"/>
            </w:pPr>
            <w:r w:rsidRPr="007048B2">
              <w:t>Testers or QA team.</w:t>
            </w:r>
          </w:p>
        </w:tc>
        <w:tc>
          <w:tcPr>
            <w:tcW w:w="0" w:type="auto"/>
            <w:vAlign w:val="center"/>
            <w:hideMark/>
          </w:tcPr>
          <w:p w14:paraId="4CC616DA" w14:textId="77777777" w:rsidR="007048B2" w:rsidRPr="007048B2" w:rsidRDefault="007048B2" w:rsidP="002973DE">
            <w:pPr>
              <w:pStyle w:val="ListParagraph"/>
            </w:pPr>
            <w:r w:rsidRPr="007048B2">
              <w:t>Product Owner, Project Manager, or Business team.</w:t>
            </w:r>
          </w:p>
        </w:tc>
      </w:tr>
      <w:tr w:rsidR="002973DE" w:rsidRPr="002973DE" w14:paraId="26DFC368" w14:textId="77777777" w:rsidTr="002973DE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2BE70445" w14:textId="77777777" w:rsidR="007048B2" w:rsidRPr="007048B2" w:rsidRDefault="007048B2" w:rsidP="002973DE">
            <w:pPr>
              <w:pStyle w:val="ListParagraph"/>
            </w:pPr>
            <w:r w:rsidRPr="007048B2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89BA1E8" w14:textId="77777777" w:rsidR="007048B2" w:rsidRPr="007048B2" w:rsidRDefault="007048B2" w:rsidP="002973DE">
            <w:pPr>
              <w:pStyle w:val="ListParagraph"/>
            </w:pPr>
            <w:r w:rsidRPr="007048B2">
              <w:t xml:space="preserve">Login button not working = </w:t>
            </w:r>
            <w:r w:rsidRPr="007048B2">
              <w:rPr>
                <w:b/>
                <w:bCs/>
              </w:rPr>
              <w:t>High Severity</w:t>
            </w:r>
            <w:r w:rsidRPr="007048B2">
              <w:t>.</w:t>
            </w:r>
          </w:p>
        </w:tc>
        <w:tc>
          <w:tcPr>
            <w:tcW w:w="0" w:type="auto"/>
            <w:vAlign w:val="center"/>
            <w:hideMark/>
          </w:tcPr>
          <w:p w14:paraId="659F2F20" w14:textId="77777777" w:rsidR="007048B2" w:rsidRPr="007048B2" w:rsidRDefault="007048B2" w:rsidP="002973DE">
            <w:pPr>
              <w:pStyle w:val="ListParagraph"/>
            </w:pPr>
            <w:r w:rsidRPr="007048B2">
              <w:t xml:space="preserve">Cosmetic typo on homepage = </w:t>
            </w:r>
            <w:r w:rsidRPr="007048B2">
              <w:rPr>
                <w:b/>
                <w:bCs/>
              </w:rPr>
              <w:t>Low Priority</w:t>
            </w:r>
            <w:r w:rsidRPr="007048B2">
              <w:t>.</w:t>
            </w:r>
          </w:p>
        </w:tc>
      </w:tr>
      <w:tr w:rsidR="002973DE" w:rsidRPr="002973DE" w14:paraId="1A4F7C99" w14:textId="77777777" w:rsidTr="002973DE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71582C05" w14:textId="77777777" w:rsidR="007048B2" w:rsidRPr="007048B2" w:rsidRDefault="007048B2" w:rsidP="002973DE">
            <w:pPr>
              <w:pStyle w:val="ListParagraph"/>
            </w:pPr>
            <w:r w:rsidRPr="007048B2">
              <w:rPr>
                <w:b/>
                <w:bCs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5E9DA158" w14:textId="77777777" w:rsidR="007048B2" w:rsidRPr="007048B2" w:rsidRDefault="007048B2" w:rsidP="002973DE">
            <w:pPr>
              <w:pStyle w:val="ListParagraph"/>
            </w:pPr>
            <w:r w:rsidRPr="007048B2">
              <w:t xml:space="preserve">Usually </w:t>
            </w:r>
            <w:r w:rsidRPr="007048B2">
              <w:rPr>
                <w:b/>
                <w:bCs/>
              </w:rPr>
              <w:t>fixed based on severity</w:t>
            </w:r>
            <w:r w:rsidRPr="007048B2">
              <w:t>, but may vary.</w:t>
            </w:r>
          </w:p>
        </w:tc>
        <w:tc>
          <w:tcPr>
            <w:tcW w:w="0" w:type="auto"/>
            <w:vAlign w:val="center"/>
            <w:hideMark/>
          </w:tcPr>
          <w:p w14:paraId="60438B9A" w14:textId="77777777" w:rsidR="007048B2" w:rsidRPr="007048B2" w:rsidRDefault="007048B2" w:rsidP="002973DE">
            <w:pPr>
              <w:pStyle w:val="ListParagraph"/>
            </w:pPr>
            <w:r w:rsidRPr="007048B2">
              <w:rPr>
                <w:b/>
                <w:bCs/>
              </w:rPr>
              <w:t>Fixed based on business need</w:t>
            </w:r>
            <w:r w:rsidRPr="007048B2">
              <w:t>, may not be critical technically.</w:t>
            </w:r>
          </w:p>
        </w:tc>
      </w:tr>
    </w:tbl>
    <w:p w14:paraId="27FE0B68" w14:textId="76B84B3D" w:rsidR="00902C9A" w:rsidRDefault="00170F1E" w:rsidP="00170F1E">
      <w:pPr>
        <w:tabs>
          <w:tab w:val="num" w:pos="709"/>
        </w:tabs>
        <w:rPr>
          <w:color w:val="FF0000"/>
        </w:rPr>
      </w:pPr>
      <w:r w:rsidRPr="00170F1E">
        <w:rPr>
          <w:color w:val="FF0000"/>
        </w:rPr>
        <w:drawing>
          <wp:inline distT="0" distB="0" distL="0" distR="0" wp14:anchorId="172B5128" wp14:editId="4AB8063B">
            <wp:extent cx="4375573" cy="2452973"/>
            <wp:effectExtent l="0" t="0" r="635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8746" cy="246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C94F" w14:textId="7D127F9C" w:rsidR="00170F1E" w:rsidRDefault="00374597" w:rsidP="00170F1E">
      <w:pPr>
        <w:pStyle w:val="ListParagraph"/>
        <w:numPr>
          <w:ilvl w:val="0"/>
          <w:numId w:val="1"/>
        </w:numPr>
        <w:tabs>
          <w:tab w:val="num" w:pos="709"/>
        </w:tabs>
        <w:rPr>
          <w:color w:val="FF0000"/>
        </w:rPr>
      </w:pPr>
      <w:r w:rsidRPr="00374597">
        <w:rPr>
          <w:color w:val="FF0000"/>
        </w:rPr>
        <w:t>What are non-functional testing types and their importance?</w:t>
      </w:r>
    </w:p>
    <w:p w14:paraId="57E06F57" w14:textId="77777777" w:rsidR="00374597" w:rsidRPr="00170F1E" w:rsidRDefault="00374597" w:rsidP="00374597">
      <w:pPr>
        <w:pStyle w:val="ListParagraph"/>
        <w:tabs>
          <w:tab w:val="num" w:pos="709"/>
        </w:tabs>
        <w:rPr>
          <w:color w:val="FF0000"/>
        </w:rPr>
      </w:pPr>
    </w:p>
    <w:sectPr w:rsidR="00374597" w:rsidRPr="00170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E2B6A"/>
    <w:multiLevelType w:val="hybridMultilevel"/>
    <w:tmpl w:val="2FC270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F5F34"/>
    <w:multiLevelType w:val="multilevel"/>
    <w:tmpl w:val="4358EE9E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 w:tentative="1">
      <w:start w:val="1"/>
      <w:numFmt w:val="decimal"/>
      <w:lvlText w:val="%2."/>
      <w:lvlJc w:val="left"/>
      <w:pPr>
        <w:tabs>
          <w:tab w:val="num" w:pos="2215"/>
        </w:tabs>
        <w:ind w:left="2215" w:hanging="360"/>
      </w:pPr>
    </w:lvl>
    <w:lvl w:ilvl="2" w:tentative="1">
      <w:start w:val="1"/>
      <w:numFmt w:val="decimal"/>
      <w:lvlText w:val="%3."/>
      <w:lvlJc w:val="left"/>
      <w:pPr>
        <w:tabs>
          <w:tab w:val="num" w:pos="2935"/>
        </w:tabs>
        <w:ind w:left="2935" w:hanging="360"/>
      </w:pPr>
    </w:lvl>
    <w:lvl w:ilvl="3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entative="1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entative="1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entative="1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entative="1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abstractNum w:abstractNumId="2" w15:restartNumberingAfterBreak="0">
    <w:nsid w:val="357A3FE1"/>
    <w:multiLevelType w:val="multilevel"/>
    <w:tmpl w:val="D1F8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F6343"/>
    <w:multiLevelType w:val="multilevel"/>
    <w:tmpl w:val="A28E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C3F3C"/>
    <w:multiLevelType w:val="multilevel"/>
    <w:tmpl w:val="301AD9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537B6D38"/>
    <w:multiLevelType w:val="multilevel"/>
    <w:tmpl w:val="85CC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B60D3"/>
    <w:multiLevelType w:val="multilevel"/>
    <w:tmpl w:val="8D76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027300">
    <w:abstractNumId w:val="0"/>
  </w:num>
  <w:num w:numId="2" w16cid:durableId="1711688109">
    <w:abstractNumId w:val="1"/>
  </w:num>
  <w:num w:numId="3" w16cid:durableId="2015108029">
    <w:abstractNumId w:val="2"/>
  </w:num>
  <w:num w:numId="4" w16cid:durableId="1851020328">
    <w:abstractNumId w:val="6"/>
  </w:num>
  <w:num w:numId="5" w16cid:durableId="921567703">
    <w:abstractNumId w:val="5"/>
  </w:num>
  <w:num w:numId="6" w16cid:durableId="1138451387">
    <w:abstractNumId w:val="3"/>
  </w:num>
  <w:num w:numId="7" w16cid:durableId="584799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CEA"/>
    <w:rsid w:val="0001302D"/>
    <w:rsid w:val="00074E33"/>
    <w:rsid w:val="00080534"/>
    <w:rsid w:val="00144CEA"/>
    <w:rsid w:val="0016014C"/>
    <w:rsid w:val="00170F1E"/>
    <w:rsid w:val="00293030"/>
    <w:rsid w:val="002973DE"/>
    <w:rsid w:val="00360ED5"/>
    <w:rsid w:val="00374597"/>
    <w:rsid w:val="00377B78"/>
    <w:rsid w:val="004352E8"/>
    <w:rsid w:val="004A11EA"/>
    <w:rsid w:val="004D30F1"/>
    <w:rsid w:val="00514642"/>
    <w:rsid w:val="00516534"/>
    <w:rsid w:val="00675DC8"/>
    <w:rsid w:val="006E26CA"/>
    <w:rsid w:val="006F3A32"/>
    <w:rsid w:val="007048B2"/>
    <w:rsid w:val="007463EC"/>
    <w:rsid w:val="007D27DD"/>
    <w:rsid w:val="007F74D4"/>
    <w:rsid w:val="008F698B"/>
    <w:rsid w:val="00902C9A"/>
    <w:rsid w:val="00AA37B7"/>
    <w:rsid w:val="00AF694F"/>
    <w:rsid w:val="00B14AA7"/>
    <w:rsid w:val="00BE107C"/>
    <w:rsid w:val="00C33FB4"/>
    <w:rsid w:val="00DE0F14"/>
    <w:rsid w:val="00F92125"/>
    <w:rsid w:val="00FA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723C"/>
  <w15:chartTrackingRefBased/>
  <w15:docId w15:val="{C0EB4338-9819-4C44-9E0C-536801662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C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0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805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9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8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4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45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96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345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4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23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715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Da</dc:creator>
  <cp:keywords/>
  <dc:description/>
  <cp:lastModifiedBy>Prince Da</cp:lastModifiedBy>
  <cp:revision>30</cp:revision>
  <dcterms:created xsi:type="dcterms:W3CDTF">2025-10-26T04:11:00Z</dcterms:created>
  <dcterms:modified xsi:type="dcterms:W3CDTF">2025-10-26T05:29:00Z</dcterms:modified>
</cp:coreProperties>
</file>