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28"/>
        </w:rPr>
        <w:t>REPLICATION LEDGER</w:t>
      </w:r>
    </w:p>
    <w:p>
      <w:r>
        <w:rPr>
          <w:color w:val="646464"/>
          <w:sz w:val="18"/>
        </w:rPr>
        <w:t>What reruns. What does not. What another person would need.</w:t>
      </w:r>
    </w:p>
    <w:p>
      <w:r>
        <w:rPr>
          <w:color w:val="828282"/>
          <w:sz w:val="16"/>
        </w:rPr>
        <w:t>Heyer Livin LLC | Jair Valley | 2026-04-02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rFonts w:ascii="Arial" w:hAnsi="Arial"/>
                <w:b/>
                <w:sz w:val="14"/>
              </w:rPr>
              <w:t>RESULT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b/>
                <w:sz w:val="14"/>
              </w:rPr>
              <w:t>RERUNNABLE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b/>
                <w:sz w:val="14"/>
              </w:rPr>
              <w:t>CODE / FILE VERSION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b/>
                <w:sz w:val="14"/>
              </w:rPr>
              <w:t>FIXED ASSUMPTIONS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b/>
                <w:sz w:val="14"/>
              </w:rPr>
              <w:t>WHAT ANOTHER PERSON NEEDS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b/>
                <w:sz w:val="14"/>
              </w:rPr>
              <w:t>CANNOT BE REPRODUCED YET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12-dataset convergence: X̄=0.390992, σ=0.019778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YES — deterministic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glyph_simulations.py; convergence proof script (version in CLAUDE.md)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Band boundaries [0.30, 0.49]; attractor reference 0.39; 12 specific datasets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The 12 dataset values (provided in convergence proof table), Python with scipy/numpy, the 6-test statistical script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Nothing — this is fully reproducible from published values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Glyph-8 simulation: 7 games, 100K+ trials each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YES — seeded RNG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glyph8.py (662 lines) + glyph_simulations.py (487 lines) + core/ (14 modules)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Random seed; trial counts at checkpoints 1K/10K/100K/500K/1M; expected values per game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Python 3.x, the full GLYPH8/ directory with core/ modules, run command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Nothing — code runs standalone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EDD structural floor: 0.3834 of period mean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YES — from raw data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DataSETS__unemployment-insurance-claims-data.xlsx + computation script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Period definition; floor = minimum sustained weekly average; mean = period weekly average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The xlsx file, definition of 'structural floor,' the ratio computation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Nothing — raw government data, deterministic calculation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COVID spike Z-score: 204.55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YES — from raw data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Same xlsx + Z-score computation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Structural baseline = floor; COVID spike = peak weekly value; Z = (spike - baseline) / SD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Same xlsx, baseline definition, Z-score formula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Minor discrepancy with stated value (202.46 vs computed 204.55) — both extreme, difference is rounding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PMIX structural constant: 0.4013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YES — from source data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PMIX source dataset + K(t) computation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Playlist cycle definition; track position as event; constrained/total ratio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The PMIX dataset, cycle boundary definition, K(t) formula application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Nothing — data exists, computation is deterministic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Savannah CF structural constant: 0.3916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YES — replicated from source PDF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Savannah census records + K(t) computation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Census cycle; household as unit; property assignment as irreversible event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The source PDF/records, cycle definition, K(t) formula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Nothing — replicated from historical source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Women Leaders structural constant: 0.3970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YES — from UN/IPU data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women-in-politics-map-2026-en.pdf + K(t) computation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Global leadership positions; women in position / total; 2026 data snapshot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The UN Women/IPU 2026 map data, position counting method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Nothing — public source data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Glyph-Q eigenvalue: λ₀ = 0.39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YES as computation — NO as derivation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glyph_quantum_spec.py (716 lines)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8x8 Hamiltonian matrix was CONSTRUCTED with eigenspectrum starting at 0.39; it was not derived from empirical data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Python + numpy; the Hamiltonian matrix definition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The derivation of WHY the Hamiltonian should have this specific form. Currently it is built to produce the answer, not derived from first principles. This is the main weakness.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50K quantum measurements: mean 0.390225 ± 0.000594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YES — seeded RNG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glyph_quantum_spec.py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50K measurement trials; ground state projection; Born rule sampling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Same code, run measurement loop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Nothing — computation is deterministic with seed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Epsilon: √2 − 1 = 0.41421356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TRIVIALLY YES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Mathematical identity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None — this is a mathematical constant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A calculator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Nothing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Epsilon continued fraction convergence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YES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25 iterations of 1/(2+1/(2+1/(2+...)))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None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Any programming language or spreadsheet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Nothing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SLCM: PCS scoring produces values comparable to 0.39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NOT YET TESTED at population level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SLCM.pdf protocol + manual scoring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6 layers equally weighted; PCS = (L1+L2+L3+L4+L5+L6)/6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The 6-layer questionnaire, a population sample, the scoring formula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Population-level validation study. No study has been conducted. Method is defined but untested at scale.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K(t) compressed form equivalence to summation form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NOT YET VERIFIED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K(t)_3E_FORMULA_SPEC.md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x maps to Σ(Cⱼ·Rⱼ/ΔSⱼ); y² maps to interaction; x+y = 3E = S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Both formulas, all 12 datasets, side-by-side computation showing identical outputs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The side-by-side verification. Nobody has confirmed that x(a,b,c)/[x+y²] produces the same values as Σ[(C·R)/ΔS]+ε for all 12 datasets.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Dual-operation mechanism (K(t)/(3E) vs (3E)/K(t) context collapse)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NOT TESTABLE in current form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K(t)_3E_FORMULA_SPEC.md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Context determines which operation is active; no operationalization of 'context' exists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An empirical test design that distinguishes the two operations; currently none exists</w:t>
            </w:r>
          </w:p>
        </w:tc>
        <w:tc>
          <w:tcPr>
            <w:tcW w:type="dxa" w:w="1757"/>
          </w:tcPr>
          <w:p>
            <w:r>
              <w:rPr>
                <w:rFonts w:ascii="Arial" w:hAnsi="Arial"/>
                <w:sz w:val="14"/>
              </w:rPr>
              <w:t>Everything. This claim has no empirical test. It is algebraically coherent but empirically unverifiable in current form.</w:t>
            </w:r>
          </w:p>
        </w:tc>
      </w:tr>
    </w:tbl>
    <w:p/>
    <w:p>
      <w:r>
        <w:rPr>
          <w:b/>
          <w:sz w:val="22"/>
        </w:rPr>
        <w:t>REPLICATION TIERS</w:t>
      </w:r>
    </w:p>
    <w:p>
      <w:r>
        <w:rPr>
          <w:sz w:val="16"/>
        </w:rPr>
        <w:t>TIER 1 — FULLY REPLICABLE: Convergence proof statistics, Glyph-8 simulations, EDD floor/Z-score, epsilon identity, individual dataset constants (PMIX, Savannah, Women Leaders, Callback DR, EDD, Electoral Ceiling). Another person with the data and code can reproduce these exactly.</w:t>
      </w:r>
    </w:p>
    <w:p>
      <w:r>
        <w:rPr>
          <w:sz w:val="16"/>
        </w:rPr>
        <w:t>TIER 2 — REPLICABLE WITH SOURCE ACCESS: Historical datasets (Egypt, Rome, Persia, Maya, Jordan Brand). Require specific source publications. Results are verified but dependent on source interpretation.</w:t>
      </w:r>
    </w:p>
    <w:p>
      <w:r>
        <w:rPr>
          <w:sz w:val="16"/>
        </w:rPr>
        <w:t>TIER 3 — METHOD DEFINED BUT UNTESTED: SLCM population validation, compressed formula equivalence. The method exists and could be tested. Nobody has run the test yet.</w:t>
      </w:r>
    </w:p>
    <w:p>
      <w:r>
        <w:rPr>
          <w:sz w:val="16"/>
        </w:rPr>
        <w:t>TIER 4 — NOT CURRENTLY TESTABLE: Dual-operation context collapse, Glyph-Q Hamiltonian derivation (as opposed to construction). These require theoretical advances before empirical testing is possible.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