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0A27" w14:textId="77777777" w:rsidR="00F459AF" w:rsidRPr="001D4683" w:rsidRDefault="00D17BE6" w:rsidP="001D4683">
      <w:pPr>
        <w:spacing w:line="480" w:lineRule="auto"/>
        <w:rPr>
          <w:rFonts w:cstheme="minorHAnsi"/>
        </w:rPr>
      </w:pPr>
      <w:r w:rsidRPr="001D4683">
        <w:rPr>
          <w:rFonts w:cstheme="minorHAnsi"/>
        </w:rPr>
        <w:t xml:space="preserve">Byung </w:t>
      </w:r>
      <w:proofErr w:type="spellStart"/>
      <w:r w:rsidRPr="001D4683">
        <w:rPr>
          <w:rFonts w:cstheme="minorHAnsi"/>
        </w:rPr>
        <w:t>Su</w:t>
      </w:r>
      <w:proofErr w:type="spellEnd"/>
      <w:r w:rsidRPr="001D4683">
        <w:rPr>
          <w:rFonts w:cstheme="minorHAnsi"/>
        </w:rPr>
        <w:t xml:space="preserve"> Jung</w:t>
      </w:r>
    </w:p>
    <w:p w14:paraId="1C7E422D" w14:textId="77777777" w:rsidR="00D17BE6" w:rsidRPr="001D4683" w:rsidRDefault="00D17BE6" w:rsidP="001D4683">
      <w:pPr>
        <w:spacing w:line="480" w:lineRule="auto"/>
        <w:rPr>
          <w:rFonts w:cstheme="minorHAnsi"/>
          <w:color w:val="2D3B45"/>
          <w:shd w:val="clear" w:color="auto" w:fill="FFFFFF"/>
        </w:rPr>
      </w:pPr>
      <w:r w:rsidRPr="001D4683">
        <w:rPr>
          <w:rFonts w:cstheme="minorHAnsi"/>
        </w:rPr>
        <w:t xml:space="preserve">Randal Root, </w:t>
      </w:r>
      <w:r w:rsidRPr="001D4683">
        <w:rPr>
          <w:rFonts w:cstheme="minorHAnsi"/>
          <w:color w:val="2D3B45"/>
          <w:shd w:val="clear" w:color="auto" w:fill="FFFFFF"/>
        </w:rPr>
        <w:t>Rhea Chen</w:t>
      </w:r>
    </w:p>
    <w:p w14:paraId="32BD812E" w14:textId="77777777" w:rsidR="00D17BE6" w:rsidRPr="001D4683" w:rsidRDefault="00D17BE6" w:rsidP="001D4683">
      <w:pPr>
        <w:spacing w:line="480" w:lineRule="auto"/>
        <w:rPr>
          <w:rFonts w:cstheme="minorHAnsi"/>
        </w:rPr>
      </w:pPr>
      <w:r w:rsidRPr="001D4683">
        <w:rPr>
          <w:rFonts w:cstheme="minorHAnsi"/>
        </w:rPr>
        <w:t>1337398</w:t>
      </w:r>
    </w:p>
    <w:p w14:paraId="2B118A78" w14:textId="77777777" w:rsidR="00D17BE6" w:rsidRPr="001D4683" w:rsidRDefault="00D17BE6" w:rsidP="001D4683">
      <w:pPr>
        <w:spacing w:line="480" w:lineRule="auto"/>
        <w:rPr>
          <w:rFonts w:cstheme="minorHAnsi"/>
        </w:rPr>
      </w:pPr>
      <w:r w:rsidRPr="001D4683">
        <w:rPr>
          <w:rFonts w:cstheme="minorHAnsi"/>
        </w:rPr>
        <w:t>06/24/2018</w:t>
      </w:r>
    </w:p>
    <w:p w14:paraId="3F78D0C6" w14:textId="699179A0" w:rsidR="001D6DE6" w:rsidRDefault="001D6DE6" w:rsidP="001D6DE6">
      <w:pPr>
        <w:spacing w:line="480" w:lineRule="auto"/>
        <w:ind w:firstLine="360"/>
        <w:jc w:val="center"/>
        <w:rPr>
          <w:rFonts w:cstheme="minorHAnsi"/>
        </w:rPr>
      </w:pPr>
      <w:r>
        <w:rPr>
          <w:rFonts w:cstheme="minorHAnsi"/>
        </w:rPr>
        <w:t xml:space="preserve">Create Simple database </w:t>
      </w:r>
      <w:bookmarkStart w:id="0" w:name="_GoBack"/>
      <w:bookmarkEnd w:id="0"/>
    </w:p>
    <w:p w14:paraId="57ED525F" w14:textId="5B113DB3" w:rsidR="002E51AB" w:rsidRPr="001D4683" w:rsidRDefault="002E51AB" w:rsidP="001D4683">
      <w:pPr>
        <w:spacing w:line="480" w:lineRule="auto"/>
        <w:ind w:firstLine="360"/>
        <w:rPr>
          <w:rFonts w:cstheme="minorHAnsi"/>
        </w:rPr>
      </w:pPr>
      <w:r w:rsidRPr="001D4683">
        <w:rPr>
          <w:rFonts w:cstheme="minorHAnsi"/>
        </w:rPr>
        <w:t xml:space="preserve">During last INFO 340 lecture, </w:t>
      </w:r>
      <w:r w:rsidR="00E14F4F" w:rsidRPr="001D4683">
        <w:rPr>
          <w:rFonts w:cstheme="minorHAnsi"/>
        </w:rPr>
        <w:t>we</w:t>
      </w:r>
      <w:r w:rsidRPr="001D4683">
        <w:rPr>
          <w:rFonts w:cstheme="minorHAnsi"/>
        </w:rPr>
        <w:t xml:space="preserve"> have talked about </w:t>
      </w:r>
      <w:r w:rsidR="00E14F4F" w:rsidRPr="001D4683">
        <w:rPr>
          <w:rFonts w:cstheme="minorHAnsi"/>
        </w:rPr>
        <w:t>database constraints, abstraction layer, ERD and Meta-Data worksheet. They are the techniques that can be used to create database in more efficient way. Each of the techniques have purposes and benefits of using such technique. The following answers explicitly explains the purposes and benefits.</w:t>
      </w:r>
    </w:p>
    <w:p w14:paraId="504AFF1F" w14:textId="77777777" w:rsidR="00D17BE6" w:rsidRPr="001D4683" w:rsidRDefault="00D17BE6" w:rsidP="001D4683">
      <w:pPr>
        <w:pStyle w:val="ListParagraph"/>
        <w:numPr>
          <w:ilvl w:val="0"/>
          <w:numId w:val="1"/>
        </w:numPr>
        <w:spacing w:line="480" w:lineRule="auto"/>
        <w:rPr>
          <w:rStyle w:val="IntenseEmphasis"/>
          <w:rFonts w:asciiTheme="minorHAnsi" w:hAnsiTheme="minorHAnsi" w:cstheme="minorHAnsi"/>
        </w:rPr>
      </w:pPr>
      <w:r w:rsidRPr="001D4683">
        <w:rPr>
          <w:rStyle w:val="IntenseEmphasis"/>
          <w:rFonts w:asciiTheme="minorHAnsi" w:hAnsiTheme="minorHAnsi" w:cstheme="minorHAnsi"/>
        </w:rPr>
        <w:t>Explain the purpose of database constraints.</w:t>
      </w:r>
    </w:p>
    <w:p w14:paraId="682A37AE" w14:textId="037457EA" w:rsidR="00D17BE6" w:rsidRPr="001D4683" w:rsidRDefault="00F567DB" w:rsidP="001D4683">
      <w:pPr>
        <w:spacing w:line="480" w:lineRule="auto"/>
        <w:ind w:firstLine="360"/>
        <w:rPr>
          <w:rStyle w:val="IntenseEmphasis"/>
          <w:rFonts w:cstheme="minorHAnsi"/>
          <w:b w:val="0"/>
          <w:i w:val="0"/>
        </w:rPr>
      </w:pPr>
      <w:r w:rsidRPr="001D4683">
        <w:rPr>
          <w:rStyle w:val="IntenseEmphasis"/>
          <w:rFonts w:cstheme="minorHAnsi"/>
          <w:b w:val="0"/>
          <w:i w:val="0"/>
        </w:rPr>
        <w:t xml:space="preserve">Although not a sole purpose, the priority purpose of database constraints is </w:t>
      </w:r>
      <w:r w:rsidR="00CE4242" w:rsidRPr="001D4683">
        <w:rPr>
          <w:rStyle w:val="IntenseEmphasis"/>
          <w:rFonts w:cstheme="minorHAnsi"/>
          <w:b w:val="0"/>
          <w:i w:val="0"/>
        </w:rPr>
        <w:t xml:space="preserve">to keep the data consistent. </w:t>
      </w:r>
      <w:r w:rsidR="002E51AB" w:rsidRPr="001D4683">
        <w:rPr>
          <w:rStyle w:val="IntenseEmphasis"/>
          <w:rFonts w:cstheme="minorHAnsi"/>
          <w:b w:val="0"/>
          <w:i w:val="0"/>
        </w:rPr>
        <w:t>In other word</w:t>
      </w:r>
      <w:r w:rsidR="002E51AB" w:rsidRPr="001D4683">
        <w:rPr>
          <w:rStyle w:val="IntenseEmphasis"/>
          <w:rFonts w:cstheme="minorHAnsi"/>
          <w:i w:val="0"/>
        </w:rPr>
        <w:t>, “</w:t>
      </w:r>
      <w:r w:rsidR="002E51AB" w:rsidRPr="001D4683">
        <w:rPr>
          <w:rFonts w:cstheme="minorHAnsi"/>
          <w:color w:val="222426"/>
          <w:shd w:val="clear" w:color="auto" w:fill="FFFFFF"/>
        </w:rPr>
        <w:t>The whole purpose of constraints is to maintain the </w:t>
      </w:r>
      <w:r w:rsidR="002E51AB" w:rsidRPr="001D4683">
        <w:rPr>
          <w:rStyle w:val="Strong"/>
          <w:rFonts w:cstheme="minorHAnsi"/>
          <w:b w:val="0"/>
          <w:color w:val="222426"/>
          <w:shd w:val="clear" w:color="auto" w:fill="FFFFFF"/>
        </w:rPr>
        <w:t>data integrity</w:t>
      </w:r>
      <w:r w:rsidR="002E51AB" w:rsidRPr="001D4683">
        <w:rPr>
          <w:rStyle w:val="Strong"/>
          <w:rFonts w:cstheme="minorHAnsi"/>
          <w:color w:val="222426"/>
          <w:shd w:val="clear" w:color="auto" w:fill="FFFFFF"/>
        </w:rPr>
        <w:t> </w:t>
      </w:r>
      <w:r w:rsidR="002E51AB" w:rsidRPr="001D4683">
        <w:rPr>
          <w:rFonts w:cstheme="minorHAnsi"/>
          <w:color w:val="222426"/>
          <w:shd w:val="clear" w:color="auto" w:fill="FFFFFF"/>
        </w:rPr>
        <w:t>during an update/delete/insert into a table”</w:t>
      </w:r>
      <w:r w:rsidR="00E14F4F" w:rsidRPr="001D4683">
        <w:rPr>
          <w:rFonts w:cstheme="minorHAnsi"/>
          <w:color w:val="222426"/>
          <w:shd w:val="clear" w:color="auto" w:fill="FFFFFF"/>
        </w:rPr>
        <w:t xml:space="preserve"> </w:t>
      </w:r>
      <w:proofErr w:type="gramStart"/>
      <w:r w:rsidR="002E51AB" w:rsidRPr="001D4683">
        <w:rPr>
          <w:rFonts w:cstheme="minorHAnsi"/>
          <w:color w:val="222426"/>
          <w:shd w:val="clear" w:color="auto" w:fill="FFFFFF"/>
        </w:rPr>
        <w:t>(</w:t>
      </w:r>
      <w:r w:rsidR="002E51AB" w:rsidRPr="001D4683">
        <w:rPr>
          <w:rFonts w:cstheme="minorHAnsi"/>
          <w:color w:val="666666"/>
          <w:shd w:val="clear" w:color="auto" w:fill="FFFFFF"/>
        </w:rPr>
        <w:t xml:space="preserve"> </w:t>
      </w:r>
      <w:r w:rsidR="002E51AB" w:rsidRPr="001D4683">
        <w:rPr>
          <w:rFonts w:cstheme="minorHAnsi"/>
          <w:shd w:val="clear" w:color="auto" w:fill="FFFFFF"/>
        </w:rPr>
        <w:t>Java</w:t>
      </w:r>
      <w:proofErr w:type="gramEnd"/>
      <w:r w:rsidR="002E51AB" w:rsidRPr="001D4683">
        <w:rPr>
          <w:rFonts w:cstheme="minorHAnsi"/>
          <w:shd w:val="clear" w:color="auto" w:fill="FFFFFF"/>
        </w:rPr>
        <w:t xml:space="preserve"> et al., 2018). </w:t>
      </w:r>
      <w:r w:rsidR="002E51AB" w:rsidRPr="001D4683">
        <w:rPr>
          <w:rStyle w:val="IntenseEmphasis"/>
          <w:rFonts w:cstheme="minorHAnsi"/>
          <w:i w:val="0"/>
        </w:rPr>
        <w:t xml:space="preserve"> </w:t>
      </w:r>
      <w:r w:rsidR="00CE4242" w:rsidRPr="001D4683">
        <w:rPr>
          <w:rStyle w:val="IntenseEmphasis"/>
          <w:rFonts w:cstheme="minorHAnsi"/>
          <w:b w:val="0"/>
          <w:i w:val="0"/>
        </w:rPr>
        <w:t xml:space="preserve">As we have learned in info 340 lecture, one of the most important aspect about database is trust. We need data that we can trust so that we can use data with integrity. </w:t>
      </w:r>
      <w:proofErr w:type="gramStart"/>
      <w:r w:rsidR="00CE4242" w:rsidRPr="001D4683">
        <w:rPr>
          <w:rStyle w:val="IntenseEmphasis"/>
          <w:rFonts w:cstheme="minorHAnsi"/>
          <w:b w:val="0"/>
          <w:i w:val="0"/>
        </w:rPr>
        <w:t>In</w:t>
      </w:r>
      <w:r w:rsidR="006333EE" w:rsidRPr="001D4683">
        <w:rPr>
          <w:rStyle w:val="IntenseEmphasis"/>
          <w:rFonts w:cstheme="minorHAnsi"/>
          <w:b w:val="0"/>
          <w:i w:val="0"/>
        </w:rPr>
        <w:t xml:space="preserve"> </w:t>
      </w:r>
      <w:r w:rsidR="00CE4242" w:rsidRPr="001D4683">
        <w:rPr>
          <w:rStyle w:val="IntenseEmphasis"/>
          <w:rFonts w:cstheme="minorHAnsi"/>
          <w:b w:val="0"/>
          <w:i w:val="0"/>
        </w:rPr>
        <w:t>order</w:t>
      </w:r>
      <w:r w:rsidR="006333EE" w:rsidRPr="001D4683">
        <w:rPr>
          <w:rStyle w:val="IntenseEmphasis"/>
          <w:rFonts w:cstheme="minorHAnsi"/>
          <w:b w:val="0"/>
          <w:i w:val="0"/>
        </w:rPr>
        <w:t xml:space="preserve"> </w:t>
      </w:r>
      <w:r w:rsidR="00CE4242" w:rsidRPr="001D4683">
        <w:rPr>
          <w:rStyle w:val="IntenseEmphasis"/>
          <w:rFonts w:cstheme="minorHAnsi"/>
          <w:b w:val="0"/>
          <w:i w:val="0"/>
        </w:rPr>
        <w:t>to</w:t>
      </w:r>
      <w:proofErr w:type="gramEnd"/>
      <w:r w:rsidR="00CE4242" w:rsidRPr="001D4683">
        <w:rPr>
          <w:rStyle w:val="IntenseEmphasis"/>
          <w:rFonts w:cstheme="minorHAnsi"/>
          <w:b w:val="0"/>
          <w:i w:val="0"/>
        </w:rPr>
        <w:t xml:space="preserve"> trust data, data should be consistent. And to keep the data consistent, we can use database constraints. </w:t>
      </w:r>
      <w:r w:rsidR="006333EE" w:rsidRPr="001D4683">
        <w:rPr>
          <w:rStyle w:val="IntenseEmphasis"/>
          <w:rFonts w:cstheme="minorHAnsi"/>
          <w:b w:val="0"/>
          <w:i w:val="0"/>
        </w:rPr>
        <w:t>The constraints follow entity integrity, domain integrity and referential integrity to keep the constraints effective and consistent to reserve the data trustworthy. Additionally, there are several constraints including primary key, foreign key, unique, check and nullability</w:t>
      </w:r>
      <w:r w:rsidR="00E14F4F" w:rsidRPr="001D4683">
        <w:rPr>
          <w:rStyle w:val="IntenseEmphasis"/>
          <w:rFonts w:cstheme="minorHAnsi"/>
          <w:b w:val="0"/>
          <w:i w:val="0"/>
        </w:rPr>
        <w:t xml:space="preserve"> </w:t>
      </w:r>
      <w:r w:rsidR="006333EE" w:rsidRPr="001D4683">
        <w:rPr>
          <w:rStyle w:val="IntenseEmphasis"/>
          <w:rFonts w:cstheme="minorHAnsi"/>
          <w:b w:val="0"/>
          <w:i w:val="0"/>
        </w:rPr>
        <w:t>(</w:t>
      </w:r>
      <w:r w:rsidR="00B1642F" w:rsidRPr="001D4683">
        <w:rPr>
          <w:rStyle w:val="IntenseEmphasis"/>
          <w:rFonts w:cstheme="minorHAnsi"/>
          <w:b w:val="0"/>
          <w:i w:val="0"/>
        </w:rPr>
        <w:t>Roots</w:t>
      </w:r>
      <w:r w:rsidR="002E51AB" w:rsidRPr="001D4683">
        <w:rPr>
          <w:rStyle w:val="IntenseEmphasis"/>
          <w:rFonts w:cstheme="minorHAnsi"/>
          <w:b w:val="0"/>
          <w:i w:val="0"/>
        </w:rPr>
        <w:t>, 2018</w:t>
      </w:r>
      <w:r w:rsidR="006333EE" w:rsidRPr="001D4683">
        <w:rPr>
          <w:rStyle w:val="IntenseEmphasis"/>
          <w:rFonts w:cstheme="minorHAnsi"/>
          <w:b w:val="0"/>
          <w:i w:val="0"/>
        </w:rPr>
        <w:t>).</w:t>
      </w:r>
    </w:p>
    <w:p w14:paraId="36A6EBDF" w14:textId="215D536C" w:rsidR="00D17BE6" w:rsidRPr="001D4683" w:rsidRDefault="00D17BE6" w:rsidP="001D4683">
      <w:pPr>
        <w:pStyle w:val="ListParagraph"/>
        <w:numPr>
          <w:ilvl w:val="0"/>
          <w:numId w:val="1"/>
        </w:numPr>
        <w:spacing w:line="480" w:lineRule="auto"/>
        <w:rPr>
          <w:rStyle w:val="IntenseEmphasis"/>
          <w:rFonts w:asciiTheme="minorHAnsi" w:hAnsiTheme="minorHAnsi" w:cstheme="minorHAnsi"/>
        </w:rPr>
      </w:pPr>
      <w:r w:rsidRPr="001D4683">
        <w:rPr>
          <w:rStyle w:val="IntenseEmphasis"/>
          <w:rFonts w:asciiTheme="minorHAnsi" w:hAnsiTheme="minorHAnsi" w:cstheme="minorHAnsi"/>
        </w:rPr>
        <w:t>Explain the benefits of an abstraction layer.</w:t>
      </w:r>
    </w:p>
    <w:p w14:paraId="7D296FE3" w14:textId="38C1F968" w:rsidR="00CA6595" w:rsidRPr="001D4683" w:rsidRDefault="00E14F4F" w:rsidP="001D4683">
      <w:pPr>
        <w:pStyle w:val="Heading3"/>
        <w:shd w:val="clear" w:color="auto" w:fill="FFFFFF"/>
        <w:spacing w:before="72" w:beforeAutospacing="0" w:after="0" w:afterAutospacing="0" w:line="480" w:lineRule="auto"/>
        <w:ind w:firstLine="360"/>
        <w:rPr>
          <w:rStyle w:val="IntenseEmphasis"/>
          <w:rFonts w:asciiTheme="minorHAnsi" w:hAnsiTheme="minorHAnsi" w:cstheme="minorHAnsi"/>
          <w:bCs/>
          <w:i w:val="0"/>
          <w:iCs w:val="0"/>
          <w:color w:val="000000"/>
          <w:sz w:val="22"/>
          <w:szCs w:val="22"/>
        </w:rPr>
      </w:pPr>
      <w:r w:rsidRPr="001D4683">
        <w:rPr>
          <w:rStyle w:val="IntenseEmphasis"/>
          <w:rFonts w:asciiTheme="minorHAnsi" w:hAnsiTheme="minorHAnsi" w:cstheme="minorHAnsi"/>
          <w:i w:val="0"/>
          <w:sz w:val="22"/>
          <w:szCs w:val="22"/>
        </w:rPr>
        <w:lastRenderedPageBreak/>
        <w:t>Before stating the benefits of an abstraction layer, let’s clarify what abstraction layer is. In my word, the abstraction layer is</w:t>
      </w:r>
      <w:r w:rsidR="00CA6595" w:rsidRPr="001D4683">
        <w:rPr>
          <w:rStyle w:val="IntenseEmphasis"/>
          <w:rFonts w:asciiTheme="minorHAnsi" w:hAnsiTheme="minorHAnsi" w:cstheme="minorHAnsi"/>
          <w:i w:val="0"/>
          <w:sz w:val="22"/>
          <w:szCs w:val="22"/>
        </w:rPr>
        <w:t xml:space="preserve"> the</w:t>
      </w:r>
      <w:r w:rsidRPr="001D4683">
        <w:rPr>
          <w:rStyle w:val="IntenseEmphasis"/>
          <w:rFonts w:asciiTheme="minorHAnsi" w:hAnsiTheme="minorHAnsi" w:cstheme="minorHAnsi"/>
          <w:i w:val="0"/>
          <w:sz w:val="22"/>
          <w:szCs w:val="22"/>
        </w:rPr>
        <w:t xml:space="preserve"> layer that ‘abstract’ away details. Abstraction layers separates the interface which users can use and what is happening in the system. Programmers </w:t>
      </w:r>
      <w:r w:rsidR="00B61BFA" w:rsidRPr="001D4683">
        <w:rPr>
          <w:rStyle w:val="IntenseEmphasis"/>
          <w:rFonts w:asciiTheme="minorHAnsi" w:hAnsiTheme="minorHAnsi" w:cstheme="minorHAnsi"/>
          <w:i w:val="0"/>
          <w:sz w:val="22"/>
          <w:szCs w:val="22"/>
        </w:rPr>
        <w:t xml:space="preserve">have </w:t>
      </w:r>
      <w:r w:rsidRPr="001D4683">
        <w:rPr>
          <w:rStyle w:val="IntenseEmphasis"/>
          <w:rFonts w:asciiTheme="minorHAnsi" w:hAnsiTheme="minorHAnsi" w:cstheme="minorHAnsi"/>
          <w:i w:val="0"/>
          <w:sz w:val="22"/>
          <w:szCs w:val="22"/>
        </w:rPr>
        <w:t>decide</w:t>
      </w:r>
      <w:r w:rsidR="00B61BFA" w:rsidRPr="001D4683">
        <w:rPr>
          <w:rStyle w:val="IntenseEmphasis"/>
          <w:rFonts w:asciiTheme="minorHAnsi" w:hAnsiTheme="minorHAnsi" w:cstheme="minorHAnsi"/>
          <w:i w:val="0"/>
          <w:sz w:val="22"/>
          <w:szCs w:val="22"/>
        </w:rPr>
        <w:t>d</w:t>
      </w:r>
      <w:r w:rsidRPr="001D4683">
        <w:rPr>
          <w:rStyle w:val="IntenseEmphasis"/>
          <w:rFonts w:asciiTheme="minorHAnsi" w:hAnsiTheme="minorHAnsi" w:cstheme="minorHAnsi"/>
          <w:i w:val="0"/>
          <w:sz w:val="22"/>
          <w:szCs w:val="22"/>
        </w:rPr>
        <w:t xml:space="preserve"> to use abstraction layer because </w:t>
      </w:r>
      <w:r w:rsidR="00B61BFA" w:rsidRPr="001D4683">
        <w:rPr>
          <w:rStyle w:val="IntenseEmphasis"/>
          <w:rFonts w:asciiTheme="minorHAnsi" w:hAnsiTheme="minorHAnsi" w:cstheme="minorHAnsi"/>
          <w:i w:val="0"/>
          <w:sz w:val="22"/>
          <w:szCs w:val="22"/>
        </w:rPr>
        <w:t>of five strong benefits. They are development period,</w:t>
      </w:r>
      <w:r w:rsidR="00B61BFA" w:rsidRPr="001D4683">
        <w:rPr>
          <w:rStyle w:val="IntenseEmphasis"/>
          <w:rFonts w:asciiTheme="minorHAnsi" w:hAnsiTheme="minorHAnsi" w:cstheme="minorHAnsi"/>
          <w:b/>
          <w:i w:val="0"/>
          <w:sz w:val="22"/>
          <w:szCs w:val="22"/>
        </w:rPr>
        <w:t xml:space="preserve"> </w:t>
      </w:r>
      <w:r w:rsidR="00B61BFA" w:rsidRPr="001D4683">
        <w:rPr>
          <w:rStyle w:val="mw-headline"/>
          <w:rFonts w:asciiTheme="minorHAnsi" w:hAnsiTheme="minorHAnsi" w:cstheme="minorHAnsi"/>
          <w:b w:val="0"/>
          <w:color w:val="000000"/>
          <w:sz w:val="22"/>
          <w:szCs w:val="22"/>
        </w:rPr>
        <w:t>Wider potential install-base</w:t>
      </w:r>
      <w:r w:rsidR="00B61BFA" w:rsidRPr="001D4683">
        <w:rPr>
          <w:rStyle w:val="mw-editsection-bracket"/>
          <w:rFonts w:asciiTheme="minorHAnsi" w:hAnsiTheme="minorHAnsi" w:cstheme="minorHAnsi"/>
          <w:b w:val="0"/>
          <w:bCs w:val="0"/>
          <w:color w:val="54595D"/>
          <w:sz w:val="22"/>
          <w:szCs w:val="22"/>
        </w:rPr>
        <w:t xml:space="preserve">, </w:t>
      </w:r>
      <w:r w:rsidR="00B61BFA" w:rsidRPr="001D4683">
        <w:rPr>
          <w:rStyle w:val="mw-headline"/>
          <w:rFonts w:asciiTheme="minorHAnsi" w:hAnsiTheme="minorHAnsi" w:cstheme="minorHAnsi"/>
          <w:b w:val="0"/>
          <w:color w:val="000000"/>
          <w:sz w:val="22"/>
          <w:szCs w:val="22"/>
        </w:rPr>
        <w:t>Future-proofing</w:t>
      </w:r>
      <w:r w:rsidR="00B61BFA" w:rsidRPr="001D4683">
        <w:rPr>
          <w:rStyle w:val="mw-editsection-bracket"/>
          <w:rFonts w:asciiTheme="minorHAnsi" w:hAnsiTheme="minorHAnsi" w:cstheme="minorHAnsi"/>
          <w:b w:val="0"/>
          <w:bCs w:val="0"/>
          <w:color w:val="54595D"/>
          <w:sz w:val="22"/>
          <w:szCs w:val="22"/>
        </w:rPr>
        <w:t xml:space="preserve">, developer testing and added database features (Wiki, 2018). Through usage of abstraction layer, the programmer only </w:t>
      </w:r>
      <w:proofErr w:type="gramStart"/>
      <w:r w:rsidR="00B61BFA" w:rsidRPr="001D4683">
        <w:rPr>
          <w:rStyle w:val="mw-editsection-bracket"/>
          <w:rFonts w:asciiTheme="minorHAnsi" w:hAnsiTheme="minorHAnsi" w:cstheme="minorHAnsi"/>
          <w:b w:val="0"/>
          <w:bCs w:val="0"/>
          <w:color w:val="54595D"/>
          <w:sz w:val="22"/>
          <w:szCs w:val="22"/>
        </w:rPr>
        <w:t>have</w:t>
      </w:r>
      <w:proofErr w:type="gramEnd"/>
      <w:r w:rsidR="00B61BFA" w:rsidRPr="001D4683">
        <w:rPr>
          <w:rStyle w:val="mw-editsection-bracket"/>
          <w:rFonts w:asciiTheme="minorHAnsi" w:hAnsiTheme="minorHAnsi" w:cstheme="minorHAnsi"/>
          <w:b w:val="0"/>
          <w:bCs w:val="0"/>
          <w:color w:val="54595D"/>
          <w:sz w:val="22"/>
          <w:szCs w:val="22"/>
        </w:rPr>
        <w:t xml:space="preserve"> to know the database abstraction layer instead of the database which the programmer’s application should support, which save a lot of time. Abstraction layer also allow new installation to utilize a specific database without any requirements. Amongst many benefits, the biggest benefit of an abstraction layer is that it </w:t>
      </w:r>
      <w:r w:rsidR="00B61BFA" w:rsidRPr="001D4683">
        <w:rPr>
          <w:rFonts w:asciiTheme="minorHAnsi" w:hAnsiTheme="minorHAnsi" w:cstheme="minorHAnsi"/>
          <w:b w:val="0"/>
          <w:color w:val="6C6C6C"/>
          <w:sz w:val="22"/>
          <w:szCs w:val="22"/>
          <w:shd w:val="clear" w:color="auto" w:fill="FFFFFF"/>
        </w:rPr>
        <w:t>allows for maximum flexibility and guarantees that when additional business applications need to access the database, it isn’t necessary to make significant changes to support them</w:t>
      </w:r>
      <w:r w:rsidR="00F36943" w:rsidRPr="001D4683">
        <w:rPr>
          <w:rFonts w:asciiTheme="minorHAnsi" w:hAnsiTheme="minorHAnsi" w:cstheme="minorHAnsi"/>
          <w:b w:val="0"/>
          <w:color w:val="6C6C6C"/>
          <w:sz w:val="22"/>
          <w:szCs w:val="22"/>
          <w:shd w:val="clear" w:color="auto" w:fill="FFFFFF"/>
        </w:rPr>
        <w:t xml:space="preserve"> </w:t>
      </w:r>
      <w:r w:rsidR="00F36943" w:rsidRPr="001D4683">
        <w:rPr>
          <w:rFonts w:asciiTheme="minorHAnsi" w:hAnsiTheme="minorHAnsi" w:cstheme="minorHAnsi"/>
          <w:b w:val="0"/>
          <w:color w:val="666666"/>
          <w:sz w:val="22"/>
          <w:szCs w:val="22"/>
          <w:shd w:val="clear" w:color="auto" w:fill="FFFFFF"/>
        </w:rPr>
        <w:t>(WhatIs.com, 2018)</w:t>
      </w:r>
      <w:r w:rsidR="00B61BFA" w:rsidRPr="001D4683">
        <w:rPr>
          <w:rFonts w:asciiTheme="minorHAnsi" w:hAnsiTheme="minorHAnsi" w:cstheme="minorHAnsi"/>
          <w:b w:val="0"/>
          <w:color w:val="6C6C6C"/>
          <w:sz w:val="22"/>
          <w:szCs w:val="22"/>
          <w:shd w:val="clear" w:color="auto" w:fill="FFFFFF"/>
        </w:rPr>
        <w:t>. </w:t>
      </w:r>
      <w:r w:rsidR="00681666">
        <w:rPr>
          <w:rFonts w:asciiTheme="minorHAnsi" w:hAnsiTheme="minorHAnsi" w:cstheme="minorHAnsi"/>
          <w:b w:val="0"/>
          <w:color w:val="000000"/>
          <w:sz w:val="22"/>
          <w:szCs w:val="22"/>
        </w:rPr>
        <w:t>Very common examples of abstraction layer are view and function.</w:t>
      </w:r>
    </w:p>
    <w:p w14:paraId="3CB3A5CD" w14:textId="77777777" w:rsidR="008D5C4F" w:rsidRPr="001D4683" w:rsidRDefault="008D5C4F" w:rsidP="001D4683">
      <w:pPr>
        <w:spacing w:line="480" w:lineRule="auto"/>
        <w:rPr>
          <w:rStyle w:val="IntenseEmphasis"/>
          <w:rFonts w:cstheme="minorHAnsi"/>
          <w:b w:val="0"/>
          <w:i w:val="0"/>
        </w:rPr>
      </w:pPr>
    </w:p>
    <w:p w14:paraId="52EC7081" w14:textId="77777777" w:rsidR="00D17BE6" w:rsidRPr="001D4683" w:rsidRDefault="00D17BE6" w:rsidP="001D4683">
      <w:pPr>
        <w:pStyle w:val="ListParagraph"/>
        <w:numPr>
          <w:ilvl w:val="0"/>
          <w:numId w:val="1"/>
        </w:numPr>
        <w:spacing w:line="480" w:lineRule="auto"/>
        <w:rPr>
          <w:rStyle w:val="IntenseEmphasis"/>
          <w:rFonts w:asciiTheme="minorHAnsi" w:hAnsiTheme="minorHAnsi" w:cstheme="minorHAnsi"/>
        </w:rPr>
      </w:pPr>
      <w:r w:rsidRPr="001D4683">
        <w:rPr>
          <w:rStyle w:val="IntenseEmphasis"/>
          <w:rFonts w:asciiTheme="minorHAnsi" w:hAnsiTheme="minorHAnsi" w:cstheme="minorHAnsi"/>
        </w:rPr>
        <w:t>Discuss the purpose and ERD and Meta-Data worksheet.</w:t>
      </w:r>
    </w:p>
    <w:p w14:paraId="53A4E632" w14:textId="77777777" w:rsidR="008D5C4F" w:rsidRPr="001D4683" w:rsidRDefault="008D5C4F" w:rsidP="001D4683">
      <w:pPr>
        <w:pStyle w:val="ListParagraph"/>
        <w:spacing w:line="480" w:lineRule="auto"/>
        <w:rPr>
          <w:rStyle w:val="IntenseEmphasis"/>
          <w:rFonts w:asciiTheme="minorHAnsi" w:hAnsiTheme="minorHAnsi" w:cstheme="minorHAnsi"/>
        </w:rPr>
      </w:pPr>
    </w:p>
    <w:p w14:paraId="781FE420" w14:textId="07E4F42B" w:rsidR="008D5C4F" w:rsidRPr="001D4683" w:rsidRDefault="00F36943" w:rsidP="001D4683">
      <w:pPr>
        <w:spacing w:line="480" w:lineRule="auto"/>
        <w:rPr>
          <w:rStyle w:val="IntenseEmphasis"/>
          <w:rFonts w:cstheme="minorHAnsi"/>
          <w:b w:val="0"/>
          <w:i w:val="0"/>
        </w:rPr>
      </w:pPr>
      <w:r w:rsidRPr="001D4683">
        <w:rPr>
          <w:rStyle w:val="IntenseEmphasis"/>
          <w:rFonts w:cstheme="minorHAnsi"/>
          <w:b w:val="0"/>
          <w:i w:val="0"/>
        </w:rPr>
        <w:t xml:space="preserve">Before construction of database, there are several steps that needs to be completed to improve the quality of database and reduce error. The most common but effective techniques are ERD and Meta-Data worksheet. With my personal experience, ERD is the first step that should be considered in construction of database. The construction/programmer can visualize the database format, structure and connection between tables using ERD. Since the construction of database is very sensitive and error generating work, </w:t>
      </w:r>
      <w:r w:rsidR="00271179" w:rsidRPr="001D4683">
        <w:rPr>
          <w:rStyle w:val="IntenseEmphasis"/>
          <w:rFonts w:cstheme="minorHAnsi"/>
          <w:b w:val="0"/>
          <w:i w:val="0"/>
        </w:rPr>
        <w:t xml:space="preserve">there is high probability of issues and error without a roadmap. And the ERD can be perfect roadmap design for database. </w:t>
      </w:r>
      <w:r w:rsidR="005665F0" w:rsidRPr="001D4683">
        <w:rPr>
          <w:rStyle w:val="IntenseEmphasis"/>
          <w:rFonts w:cstheme="minorHAnsi"/>
          <w:b w:val="0"/>
          <w:i w:val="0"/>
        </w:rPr>
        <w:t xml:space="preserve">Additionally, ERD works dramatically efficient in determining interactions between entities and cardinality of the relationships </w:t>
      </w:r>
      <w:r w:rsidR="005665F0" w:rsidRPr="001D4683">
        <w:rPr>
          <w:rFonts w:cstheme="minorHAnsi"/>
          <w:color w:val="666666"/>
          <w:shd w:val="clear" w:color="auto" w:fill="FFFFFF"/>
        </w:rPr>
        <w:t>(Techopedia.com, 2018)</w:t>
      </w:r>
      <w:r w:rsidR="005665F0" w:rsidRPr="001D4683">
        <w:rPr>
          <w:rStyle w:val="IntenseEmphasis"/>
          <w:rFonts w:cstheme="minorHAnsi"/>
          <w:b w:val="0"/>
          <w:i w:val="0"/>
        </w:rPr>
        <w:t xml:space="preserve">. </w:t>
      </w:r>
      <w:r w:rsidR="00271179" w:rsidRPr="001D4683">
        <w:rPr>
          <w:rStyle w:val="IntenseEmphasis"/>
          <w:rFonts w:cstheme="minorHAnsi"/>
          <w:b w:val="0"/>
          <w:i w:val="0"/>
        </w:rPr>
        <w:t>Very similar to ERD, the Meta-Data worksheet</w:t>
      </w:r>
      <w:r w:rsidR="00985162" w:rsidRPr="001D4683">
        <w:rPr>
          <w:rStyle w:val="IntenseEmphasis"/>
          <w:rFonts w:cstheme="minorHAnsi"/>
          <w:b w:val="0"/>
          <w:i w:val="0"/>
        </w:rPr>
        <w:t xml:space="preserve"> work as a guideline to </w:t>
      </w:r>
      <w:r w:rsidR="005665F0" w:rsidRPr="001D4683">
        <w:rPr>
          <w:rStyle w:val="IntenseEmphasis"/>
          <w:rFonts w:cstheme="minorHAnsi"/>
          <w:b w:val="0"/>
          <w:i w:val="0"/>
        </w:rPr>
        <w:t xml:space="preserve">construction of table especially in the fields </w:t>
      </w:r>
      <w:r w:rsidR="005665F0" w:rsidRPr="001D4683">
        <w:rPr>
          <w:rStyle w:val="IntenseEmphasis"/>
          <w:rFonts w:cstheme="minorHAnsi"/>
          <w:b w:val="0"/>
          <w:i w:val="0"/>
        </w:rPr>
        <w:lastRenderedPageBreak/>
        <w:t xml:space="preserve">including data type decision and constraint decision. </w:t>
      </w:r>
      <w:r w:rsidR="003C3067" w:rsidRPr="001D4683">
        <w:rPr>
          <w:rStyle w:val="IntenseEmphasis"/>
          <w:rFonts w:cstheme="minorHAnsi"/>
          <w:b w:val="0"/>
          <w:i w:val="0"/>
        </w:rPr>
        <w:t xml:space="preserve">By using </w:t>
      </w:r>
      <w:r w:rsidR="00AB52B2" w:rsidRPr="001D4683">
        <w:rPr>
          <w:rStyle w:val="IntenseEmphasis"/>
          <w:rFonts w:cstheme="minorHAnsi"/>
          <w:b w:val="0"/>
          <w:i w:val="0"/>
        </w:rPr>
        <w:t>Meta-Data worksheet, one can effectively reduce mistakes and error during database design.</w:t>
      </w:r>
    </w:p>
    <w:p w14:paraId="7A7FA944" w14:textId="253DF6F4" w:rsidR="00D17BE6" w:rsidRPr="001D4683" w:rsidRDefault="00D17BE6" w:rsidP="001D4683">
      <w:pPr>
        <w:pStyle w:val="ListParagraph"/>
        <w:numPr>
          <w:ilvl w:val="0"/>
          <w:numId w:val="1"/>
        </w:numPr>
        <w:spacing w:line="480" w:lineRule="auto"/>
        <w:rPr>
          <w:rStyle w:val="IntenseEmphasis"/>
          <w:rFonts w:asciiTheme="minorHAnsi" w:hAnsiTheme="minorHAnsi" w:cstheme="minorHAnsi"/>
        </w:rPr>
      </w:pPr>
      <w:r w:rsidRPr="001D4683">
        <w:rPr>
          <w:rStyle w:val="IntenseEmphasis"/>
          <w:rFonts w:asciiTheme="minorHAnsi" w:hAnsiTheme="minorHAnsi" w:cstheme="minorHAnsi"/>
        </w:rPr>
        <w:t>Explain the steps involved with designing a simple data</w:t>
      </w:r>
      <w:r w:rsidR="00AB52B2" w:rsidRPr="001D4683">
        <w:rPr>
          <w:rStyle w:val="IntenseEmphasis"/>
          <w:rFonts w:asciiTheme="minorHAnsi" w:hAnsiTheme="minorHAnsi" w:cstheme="minorHAnsi"/>
        </w:rPr>
        <w:t>base</w:t>
      </w:r>
      <w:r w:rsidRPr="001D4683">
        <w:rPr>
          <w:rStyle w:val="IntenseEmphasis"/>
          <w:rFonts w:asciiTheme="minorHAnsi" w:hAnsiTheme="minorHAnsi" w:cstheme="minorHAnsi"/>
        </w:rPr>
        <w:t>.</w:t>
      </w:r>
    </w:p>
    <w:p w14:paraId="66DF8C7E" w14:textId="123879EF" w:rsidR="006333EE" w:rsidRDefault="005A4DB5" w:rsidP="001D4683">
      <w:pPr>
        <w:spacing w:line="480" w:lineRule="auto"/>
        <w:rPr>
          <w:rStyle w:val="IntenseEmphasis"/>
          <w:rFonts w:cstheme="minorHAnsi"/>
          <w:b w:val="0"/>
          <w:i w:val="0"/>
        </w:rPr>
      </w:pPr>
      <w:r w:rsidRPr="001D4683">
        <w:rPr>
          <w:rStyle w:val="IntenseEmphasis"/>
          <w:rFonts w:cstheme="minorHAnsi"/>
          <w:b w:val="0"/>
          <w:i w:val="0"/>
        </w:rPr>
        <w:t xml:space="preserve">In designing simple database, one must start with discovering entities and assigning attributes. Once designer reviewed the data and identified the entities, designer can start with developing simple ERD to provide simple guideline to design. After development of ERD, design should create a Meta-Data worksheet to determine data types and constraints for each </w:t>
      </w:r>
      <w:proofErr w:type="gramStart"/>
      <w:r w:rsidRPr="001D4683">
        <w:rPr>
          <w:rStyle w:val="IntenseEmphasis"/>
          <w:rFonts w:cstheme="minorHAnsi"/>
          <w:b w:val="0"/>
          <w:i w:val="0"/>
        </w:rPr>
        <w:t>columns</w:t>
      </w:r>
      <w:proofErr w:type="gramEnd"/>
      <w:r w:rsidRPr="001D4683">
        <w:rPr>
          <w:rStyle w:val="IntenseEmphasis"/>
          <w:rFonts w:cstheme="minorHAnsi"/>
          <w:b w:val="0"/>
          <w:i w:val="0"/>
        </w:rPr>
        <w:t xml:space="preserve"> in each tables to avoid making mistakes. Once designer closely reviewed entities, develop simple ERD and create Meta-Data worksheet to plan constraints to each </w:t>
      </w:r>
      <w:proofErr w:type="gramStart"/>
      <w:r w:rsidRPr="001D4683">
        <w:rPr>
          <w:rStyle w:val="IntenseEmphasis"/>
          <w:rFonts w:cstheme="minorHAnsi"/>
          <w:b w:val="0"/>
          <w:i w:val="0"/>
        </w:rPr>
        <w:t>columns</w:t>
      </w:r>
      <w:proofErr w:type="gramEnd"/>
      <w:r w:rsidRPr="001D4683">
        <w:rPr>
          <w:rStyle w:val="IntenseEmphasis"/>
          <w:rFonts w:cstheme="minorHAnsi"/>
          <w:b w:val="0"/>
          <w:i w:val="0"/>
        </w:rPr>
        <w:t xml:space="preserve"> in each table, design can plan a abstraction layer including views and functions. Once all the procedure stated are done, designer should review ERD and update ERD if necessary. Finally, designer should construct a database based on ERD</w:t>
      </w:r>
      <w:r w:rsidR="001D4683" w:rsidRPr="001D4683">
        <w:rPr>
          <w:rStyle w:val="IntenseEmphasis"/>
          <w:rFonts w:cstheme="minorHAnsi"/>
          <w:b w:val="0"/>
          <w:i w:val="0"/>
        </w:rPr>
        <w:t xml:space="preserve"> and </w:t>
      </w:r>
      <w:r w:rsidRPr="001D4683">
        <w:rPr>
          <w:rStyle w:val="IntenseEmphasis"/>
          <w:rFonts w:cstheme="minorHAnsi"/>
          <w:b w:val="0"/>
          <w:i w:val="0"/>
        </w:rPr>
        <w:t xml:space="preserve">Meta-Data </w:t>
      </w:r>
      <w:r w:rsidR="001D4683" w:rsidRPr="001D4683">
        <w:rPr>
          <w:rStyle w:val="IntenseEmphasis"/>
          <w:rFonts w:cstheme="minorHAnsi"/>
          <w:b w:val="0"/>
          <w:i w:val="0"/>
        </w:rPr>
        <w:t>by writing actual code. (Roots, 2018)</w:t>
      </w:r>
    </w:p>
    <w:p w14:paraId="1BAA6F7D" w14:textId="5F103EBB" w:rsidR="001D4683" w:rsidRDefault="001D4683" w:rsidP="001D4683">
      <w:pPr>
        <w:spacing w:line="480" w:lineRule="auto"/>
        <w:rPr>
          <w:rFonts w:cstheme="minorHAnsi"/>
          <w:bCs/>
          <w:iCs/>
        </w:rPr>
      </w:pPr>
    </w:p>
    <w:p w14:paraId="0D438313" w14:textId="4D23AE0F" w:rsidR="001D4683" w:rsidRDefault="001D4683" w:rsidP="00EA0489">
      <w:pPr>
        <w:spacing w:line="480" w:lineRule="auto"/>
        <w:ind w:firstLine="720"/>
        <w:rPr>
          <w:rFonts w:cstheme="minorHAnsi"/>
          <w:bCs/>
          <w:iCs/>
        </w:rPr>
      </w:pPr>
      <w:r>
        <w:rPr>
          <w:rFonts w:cstheme="minorHAnsi"/>
          <w:bCs/>
          <w:iCs/>
        </w:rPr>
        <w:t xml:space="preserve">Through this assignment, I was able to understand purpose of database constraints, ERD and Meta-Data worksheet and benefits of abstraction layers. Also, the detailed procedure of designing database provided clear guideline which I </w:t>
      </w:r>
      <w:r w:rsidR="00EA0489">
        <w:rPr>
          <w:rFonts w:cstheme="minorHAnsi"/>
          <w:bCs/>
          <w:iCs/>
        </w:rPr>
        <w:t>could use as a reference in the future.</w:t>
      </w:r>
    </w:p>
    <w:p w14:paraId="7DA673A7" w14:textId="56927DB4" w:rsidR="001D4683" w:rsidRPr="001D4683" w:rsidRDefault="001D4683" w:rsidP="001D4683">
      <w:pPr>
        <w:spacing w:line="480" w:lineRule="auto"/>
        <w:rPr>
          <w:rFonts w:cstheme="minorHAnsi"/>
          <w:bCs/>
          <w:iCs/>
        </w:rPr>
      </w:pPr>
      <w:r>
        <w:rPr>
          <w:rFonts w:cstheme="minorHAnsi"/>
          <w:bCs/>
          <w:iCs/>
        </w:rPr>
        <w:tab/>
      </w:r>
    </w:p>
    <w:p w14:paraId="291DBE0D" w14:textId="77777777" w:rsidR="006333EE" w:rsidRPr="00F36943" w:rsidRDefault="006333EE" w:rsidP="006333EE">
      <w:pPr>
        <w:rPr>
          <w:rFonts w:cstheme="minorHAnsi"/>
          <w:bCs/>
          <w:iCs/>
        </w:rPr>
      </w:pPr>
    </w:p>
    <w:p w14:paraId="7510D15C" w14:textId="77777777" w:rsidR="006333EE" w:rsidRPr="00F36943" w:rsidRDefault="006333EE" w:rsidP="006333EE">
      <w:pPr>
        <w:rPr>
          <w:rFonts w:cstheme="minorHAnsi"/>
          <w:bCs/>
          <w:iCs/>
        </w:rPr>
      </w:pPr>
    </w:p>
    <w:p w14:paraId="213CB20E" w14:textId="77777777" w:rsidR="006333EE" w:rsidRPr="00F36943" w:rsidRDefault="006333EE" w:rsidP="006333EE">
      <w:pPr>
        <w:rPr>
          <w:rFonts w:cstheme="minorHAnsi"/>
          <w:bCs/>
          <w:iCs/>
        </w:rPr>
      </w:pPr>
    </w:p>
    <w:p w14:paraId="308791D6" w14:textId="77777777" w:rsidR="006333EE" w:rsidRPr="00F36943" w:rsidRDefault="006333EE" w:rsidP="006333EE">
      <w:pPr>
        <w:rPr>
          <w:rFonts w:cstheme="minorHAnsi"/>
          <w:bCs/>
          <w:iCs/>
        </w:rPr>
      </w:pPr>
    </w:p>
    <w:p w14:paraId="5BF294E9" w14:textId="77777777" w:rsidR="006333EE" w:rsidRPr="00F36943" w:rsidRDefault="006333EE" w:rsidP="006333EE">
      <w:pPr>
        <w:rPr>
          <w:rFonts w:cstheme="minorHAnsi"/>
          <w:bCs/>
          <w:iCs/>
        </w:rPr>
      </w:pPr>
    </w:p>
    <w:p w14:paraId="04478424" w14:textId="77777777" w:rsidR="006333EE" w:rsidRPr="00F36943" w:rsidRDefault="006333EE" w:rsidP="006333EE">
      <w:pPr>
        <w:rPr>
          <w:rFonts w:cstheme="minorHAnsi"/>
          <w:bCs/>
          <w:iCs/>
        </w:rPr>
      </w:pPr>
    </w:p>
    <w:p w14:paraId="46A51638" w14:textId="77777777" w:rsidR="006333EE" w:rsidRPr="00F36943" w:rsidRDefault="006333EE" w:rsidP="006333EE">
      <w:pPr>
        <w:rPr>
          <w:rFonts w:cstheme="minorHAnsi"/>
          <w:bCs/>
          <w:iCs/>
        </w:rPr>
      </w:pPr>
    </w:p>
    <w:p w14:paraId="46524493" w14:textId="77777777" w:rsidR="006333EE" w:rsidRPr="00F36943" w:rsidRDefault="006333EE" w:rsidP="006333EE">
      <w:pPr>
        <w:rPr>
          <w:rFonts w:cstheme="minorHAnsi"/>
          <w:bCs/>
          <w:iCs/>
        </w:rPr>
      </w:pPr>
    </w:p>
    <w:p w14:paraId="5D1D9A43" w14:textId="77777777" w:rsidR="006333EE" w:rsidRPr="00F36943" w:rsidRDefault="006333EE" w:rsidP="006333EE">
      <w:pPr>
        <w:rPr>
          <w:rFonts w:cstheme="minorHAnsi"/>
          <w:bCs/>
          <w:iCs/>
        </w:rPr>
      </w:pPr>
    </w:p>
    <w:p w14:paraId="53B3D488" w14:textId="77777777" w:rsidR="006333EE" w:rsidRPr="00F36943" w:rsidRDefault="006333EE" w:rsidP="006333EE">
      <w:pPr>
        <w:rPr>
          <w:rFonts w:cstheme="minorHAnsi"/>
          <w:bCs/>
          <w:iCs/>
        </w:rPr>
      </w:pPr>
    </w:p>
    <w:p w14:paraId="34ED373B" w14:textId="77777777" w:rsidR="006333EE" w:rsidRPr="00F36943" w:rsidRDefault="006333EE" w:rsidP="006333EE">
      <w:pPr>
        <w:rPr>
          <w:rFonts w:cstheme="minorHAnsi"/>
          <w:bCs/>
          <w:iCs/>
        </w:rPr>
      </w:pPr>
    </w:p>
    <w:p w14:paraId="6C402A22" w14:textId="77777777" w:rsidR="006333EE" w:rsidRPr="00F36943" w:rsidRDefault="006333EE" w:rsidP="006333EE">
      <w:pPr>
        <w:rPr>
          <w:rFonts w:cstheme="minorHAnsi"/>
          <w:bCs/>
          <w:iCs/>
        </w:rPr>
      </w:pPr>
    </w:p>
    <w:p w14:paraId="6F79CE53" w14:textId="77777777" w:rsidR="00F36943" w:rsidRDefault="00F36943" w:rsidP="00B1642F">
      <w:pPr>
        <w:jc w:val="center"/>
        <w:rPr>
          <w:bCs/>
          <w:iCs/>
        </w:rPr>
      </w:pPr>
    </w:p>
    <w:p w14:paraId="749D45A5" w14:textId="10503123" w:rsidR="006333EE" w:rsidRPr="00F36943" w:rsidRDefault="006333EE" w:rsidP="00B1642F">
      <w:pPr>
        <w:jc w:val="center"/>
        <w:rPr>
          <w:bCs/>
          <w:iCs/>
          <w:sz w:val="30"/>
          <w:szCs w:val="30"/>
        </w:rPr>
      </w:pPr>
      <w:r w:rsidRPr="00F36943">
        <w:rPr>
          <w:bCs/>
          <w:iCs/>
          <w:sz w:val="30"/>
          <w:szCs w:val="30"/>
        </w:rPr>
        <w:t>Work Cite</w:t>
      </w:r>
    </w:p>
    <w:p w14:paraId="387014F2" w14:textId="2611C21C" w:rsidR="008D5C4F" w:rsidRPr="00F36943" w:rsidRDefault="00B1642F" w:rsidP="008D5C4F">
      <w:pPr>
        <w:rPr>
          <w:bCs/>
          <w:iCs/>
        </w:rPr>
      </w:pPr>
      <w:r w:rsidRPr="00F36943">
        <w:rPr>
          <w:bCs/>
          <w:iCs/>
        </w:rPr>
        <w:t>(Roots), 2018, Module02Notes</w:t>
      </w:r>
      <w:r w:rsidR="00F36943">
        <w:rPr>
          <w:bCs/>
          <w:iCs/>
        </w:rPr>
        <w:t>.</w:t>
      </w:r>
    </w:p>
    <w:p w14:paraId="010C2681" w14:textId="14F4225D" w:rsidR="00B61BFA" w:rsidRPr="00F36943" w:rsidRDefault="00F36943" w:rsidP="00F36943">
      <w:pPr>
        <w:rPr>
          <w:rFonts w:ascii="Segoe UI" w:hAnsi="Segoe UI" w:cs="Segoe UI"/>
          <w:bCs/>
          <w:iCs/>
        </w:rPr>
      </w:pPr>
      <w:proofErr w:type="gramStart"/>
      <w:r w:rsidRPr="00F36943">
        <w:rPr>
          <w:rFonts w:cstheme="minorHAnsi"/>
          <w:color w:val="222426"/>
          <w:shd w:val="clear" w:color="auto" w:fill="FFFFFF"/>
        </w:rPr>
        <w:t>(</w:t>
      </w:r>
      <w:r w:rsidRPr="00F36943">
        <w:rPr>
          <w:rFonts w:cstheme="minorHAnsi"/>
          <w:color w:val="666666"/>
          <w:shd w:val="clear" w:color="auto" w:fill="FFFFFF"/>
        </w:rPr>
        <w:t xml:space="preserve"> </w:t>
      </w:r>
      <w:r w:rsidRPr="00F36943">
        <w:rPr>
          <w:rFonts w:cstheme="minorHAnsi"/>
          <w:shd w:val="clear" w:color="auto" w:fill="FFFFFF"/>
        </w:rPr>
        <w:t>Java</w:t>
      </w:r>
      <w:proofErr w:type="gramEnd"/>
      <w:r w:rsidRPr="00F36943">
        <w:rPr>
          <w:rFonts w:cstheme="minorHAnsi"/>
          <w:shd w:val="clear" w:color="auto" w:fill="FFFFFF"/>
        </w:rPr>
        <w:t xml:space="preserve"> et al., 2018)</w:t>
      </w:r>
      <w:r>
        <w:rPr>
          <w:rFonts w:cstheme="minorHAnsi"/>
          <w:shd w:val="clear" w:color="auto" w:fill="FFFFFF"/>
        </w:rPr>
        <w:t xml:space="preserve"> </w:t>
      </w:r>
      <w:r w:rsidR="002E51AB" w:rsidRPr="00F36943">
        <w:rPr>
          <w:rFonts w:ascii="Arial" w:hAnsi="Arial" w:cs="Arial"/>
          <w:sz w:val="20"/>
          <w:szCs w:val="20"/>
          <w:shd w:val="clear" w:color="auto" w:fill="FFFFFF"/>
        </w:rPr>
        <w:t>Java, C., I/O, J., Tutorial, C. and Singh, C. (2018). </w:t>
      </w:r>
      <w:r w:rsidR="002E51AB" w:rsidRPr="00F36943">
        <w:rPr>
          <w:rFonts w:ascii="Arial" w:hAnsi="Arial" w:cs="Arial"/>
          <w:i/>
          <w:iCs/>
          <w:sz w:val="20"/>
          <w:szCs w:val="20"/>
          <w:shd w:val="clear" w:color="auto" w:fill="FFFFFF"/>
        </w:rPr>
        <w:t>Constraints in DBMS</w:t>
      </w:r>
      <w:r w:rsidR="002E51AB" w:rsidRPr="00F36943">
        <w:rPr>
          <w:rFonts w:ascii="Arial" w:hAnsi="Arial" w:cs="Arial"/>
          <w:sz w:val="20"/>
          <w:szCs w:val="20"/>
          <w:shd w:val="clear" w:color="auto" w:fill="FFFFFF"/>
        </w:rPr>
        <w:t>. [online] beginnersbook.com. Available at: https://beginnersbook.com/2015/04/constraints-in-dbms/ [Accessed 26 Jun. 2018].</w:t>
      </w:r>
    </w:p>
    <w:p w14:paraId="6B7C036F" w14:textId="30DEB770" w:rsidR="005665F0" w:rsidRPr="005665F0" w:rsidRDefault="00F36943" w:rsidP="00F36943">
      <w:pPr>
        <w:rPr>
          <w:rFonts w:ascii="Segoe UI" w:hAnsi="Segoe UI" w:cs="Segoe UI"/>
          <w:bCs/>
          <w:iCs/>
        </w:rPr>
      </w:pPr>
      <w:r w:rsidRPr="00F36943">
        <w:rPr>
          <w:rFonts w:cstheme="minorHAnsi"/>
          <w:color w:val="666666"/>
          <w:shd w:val="clear" w:color="auto" w:fill="FFFFFF"/>
        </w:rPr>
        <w:t>(WhatIs.com, 2018)</w:t>
      </w:r>
      <w:r>
        <w:rPr>
          <w:rFonts w:cstheme="minorHAnsi"/>
          <w:b/>
          <w:color w:val="6C6C6C"/>
          <w:shd w:val="clear" w:color="auto" w:fill="FFFFFF"/>
        </w:rPr>
        <w:t xml:space="preserve"> </w:t>
      </w:r>
      <w:r w:rsidRPr="00F36943">
        <w:rPr>
          <w:rFonts w:ascii="Arial" w:hAnsi="Arial" w:cs="Arial"/>
          <w:color w:val="666666"/>
          <w:sz w:val="20"/>
          <w:szCs w:val="20"/>
          <w:shd w:val="clear" w:color="auto" w:fill="FFFFFF"/>
        </w:rPr>
        <w:t>WhatIs.com. (2018). </w:t>
      </w:r>
      <w:r w:rsidRPr="00F36943">
        <w:rPr>
          <w:rFonts w:ascii="Arial" w:hAnsi="Arial" w:cs="Arial"/>
          <w:i/>
          <w:iCs/>
          <w:color w:val="666666"/>
          <w:sz w:val="20"/>
          <w:szCs w:val="20"/>
          <w:shd w:val="clear" w:color="auto" w:fill="FFFFFF"/>
        </w:rPr>
        <w:t>What is database abstraction layer? - Definition from WhatIs.com</w:t>
      </w:r>
      <w:r w:rsidRPr="00F36943">
        <w:rPr>
          <w:rFonts w:ascii="Arial" w:hAnsi="Arial" w:cs="Arial"/>
          <w:color w:val="666666"/>
          <w:sz w:val="20"/>
          <w:szCs w:val="20"/>
          <w:shd w:val="clear" w:color="auto" w:fill="FFFFFF"/>
        </w:rPr>
        <w:t>. [online] Available at: https://whatis.techtarget.com/definition/database-abstraction-layer [Accessed 26 Jun. 2018].</w:t>
      </w:r>
    </w:p>
    <w:p w14:paraId="085B7AD4" w14:textId="67773388" w:rsidR="005665F0" w:rsidRPr="00F36943" w:rsidRDefault="005665F0" w:rsidP="00F36943">
      <w:pPr>
        <w:rPr>
          <w:bCs/>
          <w:iCs/>
        </w:rPr>
      </w:pPr>
      <w:r>
        <w:rPr>
          <w:rFonts w:ascii="Arial" w:hAnsi="Arial" w:cs="Arial"/>
          <w:color w:val="666666"/>
          <w:sz w:val="20"/>
          <w:szCs w:val="20"/>
          <w:shd w:val="clear" w:color="auto" w:fill="FFFFFF"/>
        </w:rPr>
        <w:t>(Techopedia.com, 2018) Techopedia.com. (2018). </w:t>
      </w:r>
      <w:r>
        <w:rPr>
          <w:rFonts w:ascii="Arial" w:hAnsi="Arial" w:cs="Arial"/>
          <w:i/>
          <w:iCs/>
          <w:color w:val="666666"/>
          <w:sz w:val="20"/>
          <w:szCs w:val="20"/>
          <w:shd w:val="clear" w:color="auto" w:fill="FFFFFF"/>
        </w:rPr>
        <w:t>What is an Entity-Relationship Diagram (ERD)? - Definition from Techopedia</w:t>
      </w:r>
      <w:r>
        <w:rPr>
          <w:rFonts w:ascii="Arial" w:hAnsi="Arial" w:cs="Arial"/>
          <w:color w:val="666666"/>
          <w:sz w:val="20"/>
          <w:szCs w:val="20"/>
          <w:shd w:val="clear" w:color="auto" w:fill="FFFFFF"/>
        </w:rPr>
        <w:t>. [online] Available at: https://www.techopedia.com/definition/1200/entity-relationship-diagram-erd [Accessed 26 Jun. 2018].</w:t>
      </w:r>
    </w:p>
    <w:sectPr w:rsidR="005665F0" w:rsidRPr="00F3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C541A"/>
    <w:multiLevelType w:val="hybridMultilevel"/>
    <w:tmpl w:val="953A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D1919"/>
    <w:multiLevelType w:val="hybridMultilevel"/>
    <w:tmpl w:val="1EE4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6448"/>
    <w:multiLevelType w:val="hybridMultilevel"/>
    <w:tmpl w:val="DE0C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E6"/>
    <w:rsid w:val="001D4683"/>
    <w:rsid w:val="001D6DE6"/>
    <w:rsid w:val="00271179"/>
    <w:rsid w:val="002E51AB"/>
    <w:rsid w:val="003C3067"/>
    <w:rsid w:val="005665F0"/>
    <w:rsid w:val="005A4DB5"/>
    <w:rsid w:val="006333EE"/>
    <w:rsid w:val="00681666"/>
    <w:rsid w:val="006B02D9"/>
    <w:rsid w:val="008D5C4F"/>
    <w:rsid w:val="009177F7"/>
    <w:rsid w:val="00985162"/>
    <w:rsid w:val="00AB52B2"/>
    <w:rsid w:val="00B1642F"/>
    <w:rsid w:val="00B61BFA"/>
    <w:rsid w:val="00CA6595"/>
    <w:rsid w:val="00CD2938"/>
    <w:rsid w:val="00CE4242"/>
    <w:rsid w:val="00D17BE6"/>
    <w:rsid w:val="00E14F4F"/>
    <w:rsid w:val="00EA0489"/>
    <w:rsid w:val="00EE750C"/>
    <w:rsid w:val="00F36943"/>
    <w:rsid w:val="00F459AF"/>
    <w:rsid w:val="00F567DB"/>
    <w:rsid w:val="00F64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77C6"/>
  <w15:chartTrackingRefBased/>
  <w15:docId w15:val="{3733FD28-4842-4547-8775-A93EAD30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33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7BE6"/>
  </w:style>
  <w:style w:type="character" w:customStyle="1" w:styleId="DateChar">
    <w:name w:val="Date Char"/>
    <w:basedOn w:val="DefaultParagraphFont"/>
    <w:link w:val="Date"/>
    <w:uiPriority w:val="99"/>
    <w:semiHidden/>
    <w:rsid w:val="00D17BE6"/>
  </w:style>
  <w:style w:type="character" w:styleId="IntenseEmphasis">
    <w:name w:val="Intense Emphasis"/>
    <w:basedOn w:val="DefaultParagraphFont"/>
    <w:uiPriority w:val="21"/>
    <w:qFormat/>
    <w:rsid w:val="00D17BE6"/>
    <w:rPr>
      <w:b/>
      <w:bCs/>
      <w:i/>
      <w:iCs/>
    </w:rPr>
  </w:style>
  <w:style w:type="paragraph" w:styleId="ListParagraph">
    <w:name w:val="List Paragraph"/>
    <w:basedOn w:val="Normal"/>
    <w:uiPriority w:val="34"/>
    <w:qFormat/>
    <w:rsid w:val="00D17BE6"/>
    <w:pPr>
      <w:ind w:left="720"/>
      <w:contextualSpacing/>
    </w:pPr>
    <w:rPr>
      <w:rFonts w:ascii="Segoe UI" w:hAnsi="Segoe UI" w:cs="Segoe UI"/>
      <w:lang w:eastAsia="en-US"/>
    </w:rPr>
  </w:style>
  <w:style w:type="character" w:customStyle="1" w:styleId="Heading3Char">
    <w:name w:val="Heading 3 Char"/>
    <w:basedOn w:val="DefaultParagraphFont"/>
    <w:link w:val="Heading3"/>
    <w:uiPriority w:val="9"/>
    <w:rsid w:val="006333EE"/>
    <w:rPr>
      <w:rFonts w:ascii="Times New Roman" w:eastAsia="Times New Roman" w:hAnsi="Times New Roman" w:cs="Times New Roman"/>
      <w:b/>
      <w:bCs/>
      <w:sz w:val="27"/>
      <w:szCs w:val="27"/>
    </w:rPr>
  </w:style>
  <w:style w:type="character" w:styleId="Strong">
    <w:name w:val="Strong"/>
    <w:basedOn w:val="DefaultParagraphFont"/>
    <w:uiPriority w:val="22"/>
    <w:qFormat/>
    <w:rsid w:val="002E51AB"/>
    <w:rPr>
      <w:b/>
      <w:bCs/>
    </w:rPr>
  </w:style>
  <w:style w:type="character" w:customStyle="1" w:styleId="mw-headline">
    <w:name w:val="mw-headline"/>
    <w:basedOn w:val="DefaultParagraphFont"/>
    <w:rsid w:val="00B61BFA"/>
  </w:style>
  <w:style w:type="character" w:customStyle="1" w:styleId="mw-editsection">
    <w:name w:val="mw-editsection"/>
    <w:basedOn w:val="DefaultParagraphFont"/>
    <w:rsid w:val="00B61BFA"/>
  </w:style>
  <w:style w:type="character" w:customStyle="1" w:styleId="mw-editsection-bracket">
    <w:name w:val="mw-editsection-bracket"/>
    <w:basedOn w:val="DefaultParagraphFont"/>
    <w:rsid w:val="00B61BFA"/>
  </w:style>
  <w:style w:type="character" w:styleId="Hyperlink">
    <w:name w:val="Hyperlink"/>
    <w:basedOn w:val="DefaultParagraphFont"/>
    <w:uiPriority w:val="99"/>
    <w:semiHidden/>
    <w:unhideWhenUsed/>
    <w:rsid w:val="00B61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8410">
      <w:bodyDiv w:val="1"/>
      <w:marLeft w:val="0"/>
      <w:marRight w:val="0"/>
      <w:marTop w:val="0"/>
      <w:marBottom w:val="0"/>
      <w:divBdr>
        <w:top w:val="none" w:sz="0" w:space="0" w:color="auto"/>
        <w:left w:val="none" w:sz="0" w:space="0" w:color="auto"/>
        <w:bottom w:val="none" w:sz="0" w:space="0" w:color="auto"/>
        <w:right w:val="none" w:sz="0" w:space="0" w:color="auto"/>
      </w:divBdr>
    </w:div>
    <w:div w:id="923295547">
      <w:bodyDiv w:val="1"/>
      <w:marLeft w:val="0"/>
      <w:marRight w:val="0"/>
      <w:marTop w:val="0"/>
      <w:marBottom w:val="0"/>
      <w:divBdr>
        <w:top w:val="none" w:sz="0" w:space="0" w:color="auto"/>
        <w:left w:val="none" w:sz="0" w:space="0" w:color="auto"/>
        <w:bottom w:val="none" w:sz="0" w:space="0" w:color="auto"/>
        <w:right w:val="none" w:sz="0" w:space="0" w:color="auto"/>
      </w:divBdr>
    </w:div>
    <w:div w:id="9896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4</cp:revision>
  <dcterms:created xsi:type="dcterms:W3CDTF">2018-06-25T04:44:00Z</dcterms:created>
  <dcterms:modified xsi:type="dcterms:W3CDTF">2018-08-27T01:26:00Z</dcterms:modified>
</cp:coreProperties>
</file>