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80B" w:rsidRPr="00CB780B" w:rsidRDefault="00CB780B" w:rsidP="00CB780B">
      <w:pPr>
        <w:autoSpaceDE w:val="0"/>
        <w:autoSpaceDN w:val="0"/>
        <w:adjustRightInd w:val="0"/>
        <w:jc w:val="center"/>
        <w:rPr>
          <w:rFonts w:eastAsiaTheme="minorHAnsi"/>
          <w:b/>
          <w:sz w:val="36"/>
          <w:lang w:val="en-IN"/>
        </w:rPr>
      </w:pPr>
      <w:r>
        <w:rPr>
          <w:rFonts w:eastAsiaTheme="minorHAnsi"/>
          <w:b/>
          <w:sz w:val="36"/>
          <w:lang w:val="en-IN"/>
        </w:rPr>
        <w:t>Introduction to NLP</w:t>
      </w:r>
    </w:p>
    <w:p w:rsidR="00CB780B" w:rsidRPr="00CB780B" w:rsidRDefault="00CB780B" w:rsidP="00CB780B">
      <w:pPr>
        <w:autoSpaceDE w:val="0"/>
        <w:autoSpaceDN w:val="0"/>
        <w:adjustRightInd w:val="0"/>
        <w:jc w:val="both"/>
        <w:rPr>
          <w:rFonts w:eastAsiaTheme="minorHAnsi"/>
          <w:lang w:val="en-IN"/>
        </w:rPr>
      </w:pPr>
    </w:p>
    <w:p w:rsidR="00CB780B" w:rsidRPr="00CB780B" w:rsidRDefault="00CB780B" w:rsidP="00CB780B">
      <w:pPr>
        <w:autoSpaceDE w:val="0"/>
        <w:autoSpaceDN w:val="0"/>
        <w:adjustRightInd w:val="0"/>
        <w:jc w:val="both"/>
        <w:rPr>
          <w:rFonts w:eastAsiaTheme="minorHAnsi"/>
          <w:lang w:val="en-IN"/>
        </w:rPr>
      </w:pPr>
    </w:p>
    <w:p w:rsidR="00CB780B" w:rsidRDefault="00CB780B" w:rsidP="00CB780B">
      <w:pPr>
        <w:autoSpaceDE w:val="0"/>
        <w:autoSpaceDN w:val="0"/>
        <w:adjustRightInd w:val="0"/>
        <w:ind w:left="720"/>
        <w:jc w:val="both"/>
        <w:rPr>
          <w:rFonts w:eastAsiaTheme="minorHAnsi"/>
          <w:lang w:val="en-IN"/>
        </w:rPr>
      </w:pPr>
      <w:r w:rsidRPr="00CB780B">
        <w:rPr>
          <w:rFonts w:eastAsiaTheme="minorHAnsi"/>
          <w:lang w:val="en-IN"/>
        </w:rPr>
        <w:t>Natural Language Processing (NLP) is the computerized approach to analysing text that</w:t>
      </w:r>
      <w:r>
        <w:rPr>
          <w:rFonts w:eastAsiaTheme="minorHAnsi"/>
          <w:lang w:val="en-IN"/>
        </w:rPr>
        <w:t xml:space="preserve"> </w:t>
      </w:r>
      <w:r w:rsidRPr="00CB780B">
        <w:rPr>
          <w:rFonts w:eastAsiaTheme="minorHAnsi"/>
          <w:lang w:val="en-IN"/>
        </w:rPr>
        <w:t xml:space="preserve">is based on both a set of theories and a set of technologies. And, being a very active area of research and development, there is not a single agreed-upon definition that would satisfy everyone, but there are some aspects, which would be part of any knowledgeable </w:t>
      </w:r>
      <w:r>
        <w:rPr>
          <w:rFonts w:eastAsiaTheme="minorHAnsi"/>
          <w:lang w:val="en-IN"/>
        </w:rPr>
        <w:t>person’s definition.</w:t>
      </w:r>
    </w:p>
    <w:p w:rsidR="00CB780B" w:rsidRPr="00CB780B" w:rsidRDefault="00CB780B" w:rsidP="00CB780B">
      <w:pPr>
        <w:autoSpaceDE w:val="0"/>
        <w:autoSpaceDN w:val="0"/>
        <w:adjustRightInd w:val="0"/>
        <w:ind w:left="720" w:firstLine="720"/>
        <w:jc w:val="both"/>
        <w:rPr>
          <w:rFonts w:eastAsiaTheme="minorHAnsi"/>
          <w:b/>
          <w:lang w:val="en-IN"/>
        </w:rPr>
      </w:pPr>
    </w:p>
    <w:p w:rsidR="00CB780B" w:rsidRPr="00CB780B" w:rsidRDefault="00CB780B" w:rsidP="00CB780B">
      <w:pPr>
        <w:autoSpaceDE w:val="0"/>
        <w:autoSpaceDN w:val="0"/>
        <w:adjustRightInd w:val="0"/>
        <w:ind w:left="720"/>
        <w:jc w:val="both"/>
        <w:rPr>
          <w:rFonts w:eastAsiaTheme="minorHAnsi"/>
          <w:lang w:val="en-IN"/>
        </w:rPr>
      </w:pPr>
      <w:r w:rsidRPr="00CB780B">
        <w:rPr>
          <w:rFonts w:eastAsiaTheme="minorHAnsi"/>
          <w:lang w:val="en-IN"/>
        </w:rPr>
        <w:t>Natural Language Processing is a theoretically motivated range of</w:t>
      </w:r>
      <w:r>
        <w:rPr>
          <w:rFonts w:eastAsiaTheme="minorHAnsi"/>
          <w:lang w:val="en-IN"/>
        </w:rPr>
        <w:t xml:space="preserve"> </w:t>
      </w:r>
      <w:r w:rsidRPr="00CB780B">
        <w:rPr>
          <w:rFonts w:eastAsiaTheme="minorHAnsi"/>
          <w:lang w:val="en-IN"/>
        </w:rPr>
        <w:t>computational techniques for analysing and representing naturally occurring texts</w:t>
      </w:r>
      <w:r>
        <w:rPr>
          <w:rFonts w:eastAsiaTheme="minorHAnsi"/>
          <w:lang w:val="en-IN"/>
        </w:rPr>
        <w:t xml:space="preserve"> </w:t>
      </w:r>
      <w:r w:rsidRPr="00CB780B">
        <w:rPr>
          <w:rFonts w:eastAsiaTheme="minorHAnsi"/>
          <w:lang w:val="en-IN"/>
        </w:rPr>
        <w:t>at one or more levels of linguistic analysis for the purpose of achieving human-like</w:t>
      </w:r>
      <w:r>
        <w:rPr>
          <w:rFonts w:eastAsiaTheme="minorHAnsi"/>
          <w:lang w:val="en-IN"/>
        </w:rPr>
        <w:t xml:space="preserve"> </w:t>
      </w:r>
      <w:r w:rsidRPr="00CB780B">
        <w:rPr>
          <w:rFonts w:eastAsiaTheme="minorHAnsi"/>
          <w:lang w:val="en-IN"/>
        </w:rPr>
        <w:t>language processing for a range of tasks or applications.</w:t>
      </w:r>
    </w:p>
    <w:p w:rsidR="00CB780B" w:rsidRPr="00CB780B" w:rsidRDefault="00CB780B" w:rsidP="00CB780B">
      <w:pPr>
        <w:autoSpaceDE w:val="0"/>
        <w:autoSpaceDN w:val="0"/>
        <w:adjustRightInd w:val="0"/>
        <w:jc w:val="both"/>
        <w:rPr>
          <w:rFonts w:eastAsiaTheme="minorHAnsi"/>
          <w:lang w:val="en-IN"/>
        </w:rPr>
      </w:pPr>
    </w:p>
    <w:p w:rsidR="00CB780B" w:rsidRPr="00CB780B" w:rsidRDefault="00CB780B" w:rsidP="00CB780B">
      <w:pPr>
        <w:autoSpaceDE w:val="0"/>
        <w:autoSpaceDN w:val="0"/>
        <w:adjustRightInd w:val="0"/>
        <w:ind w:left="720"/>
        <w:jc w:val="both"/>
        <w:rPr>
          <w:rFonts w:eastAsiaTheme="minorHAnsi"/>
          <w:lang w:val="en-IN"/>
        </w:rPr>
      </w:pPr>
      <w:r w:rsidRPr="00CB780B">
        <w:rPr>
          <w:rFonts w:eastAsiaTheme="minorHAnsi"/>
          <w:lang w:val="en-IN"/>
        </w:rPr>
        <w:t>Several elements of this definition can be further detailed. Firstly the imprecise notion of</w:t>
      </w:r>
      <w:r>
        <w:rPr>
          <w:rFonts w:eastAsiaTheme="minorHAnsi"/>
          <w:lang w:val="en-IN"/>
        </w:rPr>
        <w:t xml:space="preserve"> </w:t>
      </w:r>
      <w:r w:rsidRPr="00CB780B">
        <w:rPr>
          <w:rFonts w:eastAsiaTheme="minorHAnsi"/>
          <w:lang w:val="en-IN"/>
        </w:rPr>
        <w:t>range of computational techniques’ is necessary because there are multiple methods or techniques from which to choose to accomplish a particular type of language analysis.</w:t>
      </w:r>
    </w:p>
    <w:p w:rsidR="00CB780B" w:rsidRPr="00CB780B" w:rsidRDefault="00CB780B" w:rsidP="00CB780B">
      <w:pPr>
        <w:autoSpaceDE w:val="0"/>
        <w:autoSpaceDN w:val="0"/>
        <w:adjustRightInd w:val="0"/>
        <w:jc w:val="both"/>
        <w:rPr>
          <w:rFonts w:eastAsiaTheme="minorHAnsi"/>
          <w:lang w:val="en-IN"/>
        </w:rPr>
      </w:pPr>
    </w:p>
    <w:p w:rsidR="00CB780B" w:rsidRPr="00CB780B" w:rsidRDefault="00CB780B" w:rsidP="00CB780B">
      <w:pPr>
        <w:autoSpaceDE w:val="0"/>
        <w:autoSpaceDN w:val="0"/>
        <w:adjustRightInd w:val="0"/>
        <w:ind w:left="720"/>
        <w:jc w:val="both"/>
        <w:rPr>
          <w:rFonts w:eastAsiaTheme="minorHAnsi"/>
          <w:lang w:val="en-IN"/>
        </w:rPr>
      </w:pPr>
      <w:r w:rsidRPr="00CB780B">
        <w:rPr>
          <w:rFonts w:eastAsiaTheme="minorHAnsi"/>
          <w:lang w:val="en-IN"/>
        </w:rPr>
        <w:t>‘Naturally occurring texts’ can be of any language, mode, genre, etc. The texts can be</w:t>
      </w:r>
      <w:r>
        <w:rPr>
          <w:rFonts w:eastAsiaTheme="minorHAnsi"/>
          <w:lang w:val="en-IN"/>
        </w:rPr>
        <w:t xml:space="preserve"> </w:t>
      </w:r>
      <w:r w:rsidRPr="00CB780B">
        <w:rPr>
          <w:rFonts w:eastAsiaTheme="minorHAnsi"/>
          <w:lang w:val="en-IN"/>
        </w:rPr>
        <w:t>oral or written. The only requirement is that they be in a language used by humans to</w:t>
      </w:r>
      <w:r>
        <w:rPr>
          <w:rFonts w:eastAsiaTheme="minorHAnsi"/>
          <w:lang w:val="en-IN"/>
        </w:rPr>
        <w:t xml:space="preserve"> </w:t>
      </w:r>
      <w:r w:rsidRPr="00CB780B">
        <w:rPr>
          <w:rFonts w:eastAsiaTheme="minorHAnsi"/>
          <w:lang w:val="en-IN"/>
        </w:rPr>
        <w:t>communicate to one another. Also, the text being analysed should not be specifically</w:t>
      </w:r>
      <w:r>
        <w:rPr>
          <w:rFonts w:eastAsiaTheme="minorHAnsi"/>
          <w:lang w:val="en-IN"/>
        </w:rPr>
        <w:t xml:space="preserve"> </w:t>
      </w:r>
      <w:r w:rsidRPr="00CB780B">
        <w:rPr>
          <w:rFonts w:eastAsiaTheme="minorHAnsi"/>
          <w:lang w:val="en-IN"/>
        </w:rPr>
        <w:t>constructed for the purpose of the analysis, but rather that the text be gathered from actual</w:t>
      </w:r>
      <w:r>
        <w:rPr>
          <w:rFonts w:eastAsiaTheme="minorHAnsi"/>
          <w:lang w:val="en-IN"/>
        </w:rPr>
        <w:t xml:space="preserve"> </w:t>
      </w:r>
      <w:r w:rsidRPr="00CB780B">
        <w:rPr>
          <w:rFonts w:eastAsiaTheme="minorHAnsi"/>
          <w:lang w:val="en-IN"/>
        </w:rPr>
        <w:t>usage.</w:t>
      </w:r>
    </w:p>
    <w:p w:rsidR="00CB780B" w:rsidRPr="00CB780B" w:rsidRDefault="00CB780B" w:rsidP="00CB780B">
      <w:pPr>
        <w:autoSpaceDE w:val="0"/>
        <w:autoSpaceDN w:val="0"/>
        <w:adjustRightInd w:val="0"/>
        <w:ind w:firstLine="720"/>
        <w:jc w:val="both"/>
        <w:rPr>
          <w:rFonts w:eastAsiaTheme="minorHAnsi"/>
          <w:lang w:val="en-IN"/>
        </w:rPr>
      </w:pPr>
    </w:p>
    <w:p w:rsidR="00CB780B" w:rsidRPr="00CB780B" w:rsidRDefault="00CB780B" w:rsidP="00CB780B">
      <w:pPr>
        <w:autoSpaceDE w:val="0"/>
        <w:autoSpaceDN w:val="0"/>
        <w:adjustRightInd w:val="0"/>
        <w:ind w:left="720"/>
        <w:jc w:val="both"/>
        <w:rPr>
          <w:rFonts w:eastAsiaTheme="minorHAnsi"/>
          <w:lang w:val="en-IN"/>
        </w:rPr>
      </w:pPr>
      <w:r w:rsidRPr="00CB780B">
        <w:rPr>
          <w:rFonts w:eastAsiaTheme="minorHAnsi"/>
          <w:lang w:val="en-IN"/>
        </w:rPr>
        <w:t>The notion of</w:t>
      </w:r>
      <w:r>
        <w:rPr>
          <w:rFonts w:eastAsiaTheme="minorHAnsi"/>
          <w:lang w:val="en-IN"/>
        </w:rPr>
        <w:t xml:space="preserve"> levels of linguistic analysis </w:t>
      </w:r>
      <w:r w:rsidRPr="00CB780B">
        <w:rPr>
          <w:rFonts w:eastAsiaTheme="minorHAnsi"/>
          <w:lang w:val="en-IN"/>
        </w:rPr>
        <w:t>refers to the fact that there are multiple types of language processing known to be at work when humans produce or comprehend language. It is thought that humans normally utilize all of these levels since each level conveys different types of meaning. But various NLP systems utilize different levels, or combinations of levels of linguistic analysis, and this is seen in the differences amongst various NLP applications. This also leads to much confusion on the part of non-specialists as to what NLP really is, because a system that uses any subset of these levels of analysis can be said to be an NLP-based system. The difference between them, therefore, may actually be whether the system uses ‘weak’ NLP or ‘strong’ NLP.</w:t>
      </w:r>
    </w:p>
    <w:p w:rsidR="00CB780B" w:rsidRPr="00CB780B" w:rsidRDefault="00CB780B" w:rsidP="00CB780B">
      <w:pPr>
        <w:autoSpaceDE w:val="0"/>
        <w:autoSpaceDN w:val="0"/>
        <w:adjustRightInd w:val="0"/>
        <w:ind w:firstLine="720"/>
        <w:jc w:val="both"/>
        <w:rPr>
          <w:rFonts w:eastAsiaTheme="minorHAnsi"/>
          <w:lang w:val="en-IN"/>
        </w:rPr>
      </w:pPr>
    </w:p>
    <w:p w:rsidR="00CB780B" w:rsidRPr="00CB780B" w:rsidRDefault="00CB780B" w:rsidP="00CB780B">
      <w:pPr>
        <w:autoSpaceDE w:val="0"/>
        <w:autoSpaceDN w:val="0"/>
        <w:adjustRightInd w:val="0"/>
        <w:ind w:left="720"/>
        <w:rPr>
          <w:rFonts w:eastAsiaTheme="minorHAnsi"/>
          <w:lang w:val="en-IN"/>
        </w:rPr>
      </w:pPr>
      <w:r w:rsidRPr="00CB780B">
        <w:rPr>
          <w:rFonts w:eastAsiaTheme="minorHAnsi"/>
          <w:lang w:val="en-IN"/>
        </w:rPr>
        <w:t>‘Human-like language processing’ reveals that NLP is considered a discipline within</w:t>
      </w:r>
      <w:r>
        <w:rPr>
          <w:rFonts w:eastAsiaTheme="minorHAnsi"/>
          <w:lang w:val="en-IN"/>
        </w:rPr>
        <w:t xml:space="preserve"> </w:t>
      </w:r>
      <w:r w:rsidRPr="00CB780B">
        <w:rPr>
          <w:rFonts w:eastAsiaTheme="minorHAnsi"/>
          <w:lang w:val="en-IN"/>
        </w:rPr>
        <w:t>Artificial Intelligence (AI). And while the full lineage of NLP does depend on a number</w:t>
      </w:r>
      <w:r>
        <w:rPr>
          <w:rFonts w:eastAsiaTheme="minorHAnsi"/>
          <w:lang w:val="en-IN"/>
        </w:rPr>
        <w:t xml:space="preserve"> </w:t>
      </w:r>
      <w:r w:rsidRPr="00CB780B">
        <w:rPr>
          <w:rFonts w:eastAsiaTheme="minorHAnsi"/>
          <w:lang w:val="en-IN"/>
        </w:rPr>
        <w:t>of other disciplines, since NLP strives for human-like performance, it is appropriate to</w:t>
      </w:r>
      <w:r>
        <w:rPr>
          <w:rFonts w:eastAsiaTheme="minorHAnsi"/>
          <w:lang w:val="en-IN"/>
        </w:rPr>
        <w:t xml:space="preserve"> </w:t>
      </w:r>
      <w:r w:rsidRPr="00CB780B">
        <w:rPr>
          <w:rFonts w:eastAsiaTheme="minorHAnsi"/>
          <w:lang w:val="en-IN"/>
        </w:rPr>
        <w:t>consider it an AI discipline.</w:t>
      </w:r>
    </w:p>
    <w:p w:rsidR="00CB780B" w:rsidRPr="00CB780B" w:rsidRDefault="00CB780B" w:rsidP="00CB780B">
      <w:pPr>
        <w:autoSpaceDE w:val="0"/>
        <w:autoSpaceDN w:val="0"/>
        <w:adjustRightInd w:val="0"/>
        <w:rPr>
          <w:rFonts w:eastAsiaTheme="minorHAnsi"/>
          <w:lang w:val="en-IN"/>
        </w:rPr>
      </w:pPr>
    </w:p>
    <w:p w:rsidR="00CB780B" w:rsidRDefault="00CB780B" w:rsidP="00CB780B">
      <w:pPr>
        <w:autoSpaceDE w:val="0"/>
        <w:autoSpaceDN w:val="0"/>
        <w:adjustRightInd w:val="0"/>
        <w:rPr>
          <w:rFonts w:eastAsiaTheme="minorHAnsi"/>
          <w:b/>
          <w:lang w:val="en-IN"/>
        </w:rPr>
      </w:pPr>
    </w:p>
    <w:p w:rsidR="00A31EA4" w:rsidRDefault="00A31EA4" w:rsidP="00CB780B">
      <w:pPr>
        <w:autoSpaceDE w:val="0"/>
        <w:autoSpaceDN w:val="0"/>
        <w:adjustRightInd w:val="0"/>
        <w:rPr>
          <w:rFonts w:eastAsiaTheme="minorHAnsi"/>
          <w:b/>
          <w:lang w:val="en-IN"/>
        </w:rPr>
      </w:pPr>
    </w:p>
    <w:p w:rsidR="00A31EA4" w:rsidRDefault="00A31EA4" w:rsidP="00CB780B">
      <w:pPr>
        <w:autoSpaceDE w:val="0"/>
        <w:autoSpaceDN w:val="0"/>
        <w:adjustRightInd w:val="0"/>
        <w:rPr>
          <w:rFonts w:eastAsiaTheme="minorHAnsi"/>
          <w:b/>
          <w:lang w:val="en-IN"/>
        </w:rPr>
      </w:pPr>
    </w:p>
    <w:p w:rsidR="00A31EA4" w:rsidRDefault="00A31EA4" w:rsidP="00CB780B">
      <w:pPr>
        <w:autoSpaceDE w:val="0"/>
        <w:autoSpaceDN w:val="0"/>
        <w:adjustRightInd w:val="0"/>
        <w:rPr>
          <w:rFonts w:eastAsiaTheme="minorHAnsi"/>
          <w:b/>
          <w:lang w:val="en-IN"/>
        </w:rPr>
      </w:pPr>
    </w:p>
    <w:p w:rsidR="00A31EA4" w:rsidRDefault="00A31EA4" w:rsidP="00CB780B">
      <w:pPr>
        <w:autoSpaceDE w:val="0"/>
        <w:autoSpaceDN w:val="0"/>
        <w:adjustRightInd w:val="0"/>
        <w:rPr>
          <w:rFonts w:eastAsiaTheme="minorHAnsi"/>
          <w:b/>
          <w:lang w:val="en-IN"/>
        </w:rPr>
      </w:pPr>
    </w:p>
    <w:p w:rsidR="00A31EA4" w:rsidRDefault="00A31EA4" w:rsidP="00CB780B">
      <w:pPr>
        <w:autoSpaceDE w:val="0"/>
        <w:autoSpaceDN w:val="0"/>
        <w:adjustRightInd w:val="0"/>
        <w:rPr>
          <w:rFonts w:eastAsiaTheme="minorHAnsi"/>
          <w:b/>
          <w:lang w:val="en-IN"/>
        </w:rPr>
      </w:pPr>
    </w:p>
    <w:p w:rsidR="00A31EA4" w:rsidRDefault="00A31EA4" w:rsidP="00CB780B">
      <w:pPr>
        <w:autoSpaceDE w:val="0"/>
        <w:autoSpaceDN w:val="0"/>
        <w:adjustRightInd w:val="0"/>
        <w:rPr>
          <w:rFonts w:eastAsiaTheme="minorHAnsi"/>
          <w:b/>
          <w:lang w:val="en-IN"/>
        </w:rPr>
      </w:pPr>
    </w:p>
    <w:p w:rsidR="00A31EA4" w:rsidRDefault="00A31EA4" w:rsidP="00CB780B">
      <w:pPr>
        <w:autoSpaceDE w:val="0"/>
        <w:autoSpaceDN w:val="0"/>
        <w:adjustRightInd w:val="0"/>
        <w:rPr>
          <w:rFonts w:eastAsiaTheme="minorHAnsi"/>
          <w:b/>
          <w:lang w:val="en-IN"/>
        </w:rPr>
      </w:pPr>
    </w:p>
    <w:p w:rsidR="00A31EA4" w:rsidRPr="00CB780B" w:rsidRDefault="00A31EA4" w:rsidP="00CB780B">
      <w:pPr>
        <w:autoSpaceDE w:val="0"/>
        <w:autoSpaceDN w:val="0"/>
        <w:adjustRightInd w:val="0"/>
        <w:rPr>
          <w:rFonts w:eastAsiaTheme="minorHAnsi"/>
          <w:b/>
          <w:lang w:val="en-IN"/>
        </w:rPr>
      </w:pPr>
    </w:p>
    <w:p w:rsidR="00CB780B" w:rsidRPr="00CB780B" w:rsidRDefault="00CB780B" w:rsidP="00CB780B">
      <w:pPr>
        <w:autoSpaceDE w:val="0"/>
        <w:autoSpaceDN w:val="0"/>
        <w:adjustRightInd w:val="0"/>
        <w:rPr>
          <w:rFonts w:eastAsiaTheme="minorHAnsi"/>
          <w:b/>
          <w:sz w:val="28"/>
          <w:lang w:val="en-IN"/>
        </w:rPr>
      </w:pPr>
      <w:r w:rsidRPr="00CB780B">
        <w:rPr>
          <w:rFonts w:eastAsiaTheme="minorHAnsi"/>
          <w:b/>
          <w:sz w:val="28"/>
          <w:lang w:val="en-IN"/>
        </w:rPr>
        <w:lastRenderedPageBreak/>
        <w:t>Goal</w:t>
      </w:r>
      <w:r>
        <w:rPr>
          <w:rFonts w:eastAsiaTheme="minorHAnsi"/>
          <w:b/>
          <w:sz w:val="28"/>
          <w:lang w:val="en-IN"/>
        </w:rPr>
        <w:t>:</w:t>
      </w:r>
    </w:p>
    <w:p w:rsidR="00CB780B" w:rsidRDefault="00CB780B" w:rsidP="00CB780B">
      <w:pPr>
        <w:autoSpaceDE w:val="0"/>
        <w:autoSpaceDN w:val="0"/>
        <w:adjustRightInd w:val="0"/>
        <w:ind w:left="720"/>
        <w:rPr>
          <w:rFonts w:eastAsiaTheme="minorHAnsi"/>
          <w:lang w:val="en-IN"/>
        </w:rPr>
      </w:pPr>
    </w:p>
    <w:p w:rsidR="00CB780B" w:rsidRPr="00CB780B" w:rsidRDefault="00CB780B" w:rsidP="00CB780B">
      <w:pPr>
        <w:autoSpaceDE w:val="0"/>
        <w:autoSpaceDN w:val="0"/>
        <w:adjustRightInd w:val="0"/>
        <w:ind w:left="720"/>
        <w:rPr>
          <w:rFonts w:eastAsiaTheme="minorHAnsi"/>
          <w:lang w:val="en-IN"/>
        </w:rPr>
      </w:pPr>
      <w:r w:rsidRPr="00CB780B">
        <w:rPr>
          <w:rFonts w:eastAsiaTheme="minorHAnsi"/>
          <w:lang w:val="en-IN"/>
        </w:rPr>
        <w:t>The goal of NLP as stated above is “to accomplish human-like language processing”.</w:t>
      </w:r>
    </w:p>
    <w:p w:rsidR="00A31EA4" w:rsidRDefault="00A31EA4" w:rsidP="00CB780B">
      <w:pPr>
        <w:autoSpaceDE w:val="0"/>
        <w:autoSpaceDN w:val="0"/>
        <w:adjustRightInd w:val="0"/>
        <w:ind w:left="720"/>
        <w:rPr>
          <w:rFonts w:eastAsiaTheme="minorHAnsi"/>
          <w:lang w:val="en-IN"/>
        </w:rPr>
      </w:pPr>
    </w:p>
    <w:p w:rsidR="00A31EA4" w:rsidRDefault="00CB780B" w:rsidP="00CB780B">
      <w:pPr>
        <w:autoSpaceDE w:val="0"/>
        <w:autoSpaceDN w:val="0"/>
        <w:adjustRightInd w:val="0"/>
        <w:ind w:left="720"/>
        <w:rPr>
          <w:rFonts w:eastAsiaTheme="minorHAnsi"/>
          <w:lang w:val="en-IN"/>
        </w:rPr>
      </w:pPr>
      <w:r w:rsidRPr="00CB780B">
        <w:rPr>
          <w:rFonts w:eastAsiaTheme="minorHAnsi"/>
          <w:lang w:val="en-IN"/>
        </w:rPr>
        <w:t>The choice of the word ‘processing’ is very deliberate, and should not be replaced with</w:t>
      </w:r>
      <w:r>
        <w:rPr>
          <w:rFonts w:eastAsiaTheme="minorHAnsi"/>
          <w:lang w:val="en-IN"/>
        </w:rPr>
        <w:t xml:space="preserve"> </w:t>
      </w:r>
      <w:r w:rsidRPr="00CB780B">
        <w:rPr>
          <w:rFonts w:eastAsiaTheme="minorHAnsi"/>
          <w:lang w:val="en-IN"/>
        </w:rPr>
        <w:t>‘understanding’. For although the field of NLP was originally referred to as Natural</w:t>
      </w:r>
      <w:r>
        <w:rPr>
          <w:rFonts w:eastAsiaTheme="minorHAnsi"/>
          <w:lang w:val="en-IN"/>
        </w:rPr>
        <w:t xml:space="preserve"> </w:t>
      </w:r>
      <w:r w:rsidRPr="00CB780B">
        <w:rPr>
          <w:rFonts w:eastAsiaTheme="minorHAnsi"/>
          <w:lang w:val="en-IN"/>
        </w:rPr>
        <w:t>Language Understanding (NLU) in the early days of AI, it is well agreed today that while</w:t>
      </w:r>
      <w:r>
        <w:rPr>
          <w:rFonts w:eastAsiaTheme="minorHAnsi"/>
          <w:lang w:val="en-IN"/>
        </w:rPr>
        <w:t xml:space="preserve"> </w:t>
      </w:r>
      <w:r w:rsidRPr="00CB780B">
        <w:rPr>
          <w:rFonts w:eastAsiaTheme="minorHAnsi"/>
          <w:lang w:val="en-IN"/>
        </w:rPr>
        <w:t xml:space="preserve">the goal of NLP is true NLU, that goal has not yet been accomplished. </w:t>
      </w:r>
    </w:p>
    <w:p w:rsidR="00A31EA4" w:rsidRDefault="00A31EA4" w:rsidP="00CB780B">
      <w:pPr>
        <w:autoSpaceDE w:val="0"/>
        <w:autoSpaceDN w:val="0"/>
        <w:adjustRightInd w:val="0"/>
        <w:ind w:left="720"/>
        <w:rPr>
          <w:rFonts w:eastAsiaTheme="minorHAnsi"/>
          <w:lang w:val="en-IN"/>
        </w:rPr>
      </w:pPr>
    </w:p>
    <w:p w:rsidR="00CB780B" w:rsidRPr="00CB780B" w:rsidRDefault="00CB780B" w:rsidP="00CB780B">
      <w:pPr>
        <w:autoSpaceDE w:val="0"/>
        <w:autoSpaceDN w:val="0"/>
        <w:adjustRightInd w:val="0"/>
        <w:ind w:left="720"/>
        <w:rPr>
          <w:rFonts w:eastAsiaTheme="minorHAnsi"/>
          <w:lang w:val="en-IN"/>
        </w:rPr>
      </w:pPr>
      <w:r w:rsidRPr="00CB780B">
        <w:rPr>
          <w:rFonts w:eastAsiaTheme="minorHAnsi"/>
          <w:lang w:val="en-IN"/>
        </w:rPr>
        <w:t>A full NLU</w:t>
      </w:r>
      <w:r>
        <w:rPr>
          <w:rFonts w:eastAsiaTheme="minorHAnsi"/>
          <w:lang w:val="en-IN"/>
        </w:rPr>
        <w:t xml:space="preserve"> </w:t>
      </w:r>
      <w:r w:rsidRPr="00CB780B">
        <w:rPr>
          <w:rFonts w:eastAsiaTheme="minorHAnsi"/>
          <w:lang w:val="en-IN"/>
        </w:rPr>
        <w:t>System would be able to:</w:t>
      </w:r>
    </w:p>
    <w:p w:rsidR="00A31EA4" w:rsidRDefault="00A31EA4" w:rsidP="00CB780B">
      <w:pPr>
        <w:autoSpaceDE w:val="0"/>
        <w:autoSpaceDN w:val="0"/>
        <w:adjustRightInd w:val="0"/>
        <w:ind w:firstLine="720"/>
        <w:rPr>
          <w:rFonts w:eastAsiaTheme="minorHAnsi"/>
          <w:lang w:val="en-IN"/>
        </w:rPr>
      </w:pPr>
    </w:p>
    <w:p w:rsidR="00CB780B" w:rsidRPr="00CB780B" w:rsidRDefault="00CB780B" w:rsidP="00CB780B">
      <w:pPr>
        <w:autoSpaceDE w:val="0"/>
        <w:autoSpaceDN w:val="0"/>
        <w:adjustRightInd w:val="0"/>
        <w:ind w:firstLine="720"/>
        <w:rPr>
          <w:rFonts w:eastAsiaTheme="minorHAnsi"/>
          <w:lang w:val="en-IN"/>
        </w:rPr>
      </w:pPr>
      <w:r w:rsidRPr="00CB780B">
        <w:rPr>
          <w:rFonts w:eastAsiaTheme="minorHAnsi"/>
          <w:lang w:val="en-IN"/>
        </w:rPr>
        <w:t>1. Paraphrase an input text</w:t>
      </w:r>
    </w:p>
    <w:p w:rsidR="00CB780B" w:rsidRPr="00CB780B" w:rsidRDefault="00CB780B" w:rsidP="00CB780B">
      <w:pPr>
        <w:autoSpaceDE w:val="0"/>
        <w:autoSpaceDN w:val="0"/>
        <w:adjustRightInd w:val="0"/>
        <w:ind w:firstLine="720"/>
        <w:rPr>
          <w:rFonts w:eastAsiaTheme="minorHAnsi"/>
          <w:lang w:val="en-IN"/>
        </w:rPr>
      </w:pPr>
      <w:r w:rsidRPr="00CB780B">
        <w:rPr>
          <w:rFonts w:eastAsiaTheme="minorHAnsi"/>
          <w:lang w:val="en-IN"/>
        </w:rPr>
        <w:t>2. Translate the text into another language</w:t>
      </w:r>
    </w:p>
    <w:p w:rsidR="00CB780B" w:rsidRPr="00CB780B" w:rsidRDefault="00CB780B" w:rsidP="00CB780B">
      <w:pPr>
        <w:autoSpaceDE w:val="0"/>
        <w:autoSpaceDN w:val="0"/>
        <w:adjustRightInd w:val="0"/>
        <w:ind w:firstLine="720"/>
        <w:rPr>
          <w:rFonts w:eastAsiaTheme="minorHAnsi"/>
          <w:lang w:val="en-IN"/>
        </w:rPr>
      </w:pPr>
      <w:r w:rsidRPr="00CB780B">
        <w:rPr>
          <w:rFonts w:eastAsiaTheme="minorHAnsi"/>
          <w:lang w:val="en-IN"/>
        </w:rPr>
        <w:t>3. Answer questions about the contents of the text</w:t>
      </w:r>
    </w:p>
    <w:p w:rsidR="00CB780B" w:rsidRDefault="00CB780B" w:rsidP="00CB780B">
      <w:pPr>
        <w:autoSpaceDE w:val="0"/>
        <w:autoSpaceDN w:val="0"/>
        <w:adjustRightInd w:val="0"/>
        <w:ind w:firstLine="720"/>
        <w:rPr>
          <w:rFonts w:eastAsiaTheme="minorHAnsi"/>
          <w:lang w:val="en-IN"/>
        </w:rPr>
      </w:pPr>
      <w:r w:rsidRPr="00CB780B">
        <w:rPr>
          <w:rFonts w:eastAsiaTheme="minorHAnsi"/>
          <w:lang w:val="en-IN"/>
        </w:rPr>
        <w:t>4. Draw inferences from the text</w:t>
      </w:r>
    </w:p>
    <w:p w:rsidR="00CB780B" w:rsidRPr="00CB780B" w:rsidRDefault="00CB780B" w:rsidP="00CB780B">
      <w:pPr>
        <w:autoSpaceDE w:val="0"/>
        <w:autoSpaceDN w:val="0"/>
        <w:adjustRightInd w:val="0"/>
        <w:rPr>
          <w:rFonts w:eastAsiaTheme="minorHAnsi"/>
          <w:lang w:val="en-IN"/>
        </w:rPr>
      </w:pPr>
    </w:p>
    <w:p w:rsidR="00CB780B" w:rsidRDefault="00CB780B" w:rsidP="00CB780B">
      <w:pPr>
        <w:autoSpaceDE w:val="0"/>
        <w:autoSpaceDN w:val="0"/>
        <w:adjustRightInd w:val="0"/>
        <w:ind w:firstLine="720"/>
        <w:rPr>
          <w:rFonts w:eastAsiaTheme="minorHAnsi"/>
          <w:lang w:val="en-IN"/>
        </w:rPr>
      </w:pPr>
    </w:p>
    <w:p w:rsidR="00CB780B" w:rsidRPr="00CB780B" w:rsidRDefault="00CB780B" w:rsidP="00CB780B">
      <w:pPr>
        <w:autoSpaceDE w:val="0"/>
        <w:autoSpaceDN w:val="0"/>
        <w:adjustRightInd w:val="0"/>
        <w:ind w:firstLine="720"/>
        <w:rPr>
          <w:rFonts w:eastAsiaTheme="minorHAnsi"/>
          <w:lang w:val="en-IN"/>
        </w:rPr>
      </w:pPr>
      <w:r w:rsidRPr="00CB780B">
        <w:rPr>
          <w:rFonts w:eastAsiaTheme="minorHAnsi"/>
          <w:lang w:val="en-IN"/>
        </w:rPr>
        <w:t>While NLP has made serious inroads into accomplishing goals 1 to 3, the fact that NLP</w:t>
      </w:r>
    </w:p>
    <w:p w:rsidR="00CB780B" w:rsidRPr="00CB780B" w:rsidRDefault="00CB780B" w:rsidP="00CB780B">
      <w:pPr>
        <w:autoSpaceDE w:val="0"/>
        <w:autoSpaceDN w:val="0"/>
        <w:adjustRightInd w:val="0"/>
        <w:ind w:left="720"/>
        <w:rPr>
          <w:rFonts w:eastAsiaTheme="minorHAnsi"/>
          <w:lang w:val="en-IN"/>
        </w:rPr>
      </w:pPr>
      <w:r w:rsidRPr="00CB780B">
        <w:rPr>
          <w:rFonts w:eastAsiaTheme="minorHAnsi"/>
          <w:lang w:val="en-IN"/>
        </w:rPr>
        <w:t>Systems</w:t>
      </w:r>
      <w:r>
        <w:rPr>
          <w:rFonts w:eastAsiaTheme="minorHAnsi"/>
          <w:lang w:val="en-IN"/>
        </w:rPr>
        <w:t xml:space="preserve"> </w:t>
      </w:r>
      <w:r w:rsidRPr="00CB780B">
        <w:rPr>
          <w:rFonts w:eastAsiaTheme="minorHAnsi"/>
          <w:lang w:val="en-IN"/>
        </w:rPr>
        <w:t>cannot, of themselves, draw inferences from text</w:t>
      </w:r>
      <w:r w:rsidR="00F90A47">
        <w:rPr>
          <w:rFonts w:eastAsiaTheme="minorHAnsi"/>
          <w:lang w:val="en-IN"/>
        </w:rPr>
        <w:t xml:space="preserve">. </w:t>
      </w:r>
      <w:r w:rsidRPr="00CB780B">
        <w:rPr>
          <w:rFonts w:eastAsiaTheme="minorHAnsi"/>
          <w:lang w:val="en-IN"/>
        </w:rPr>
        <w:t>NLU still remains the goal of</w:t>
      </w:r>
      <w:r>
        <w:rPr>
          <w:rFonts w:eastAsiaTheme="minorHAnsi"/>
          <w:lang w:val="en-IN"/>
        </w:rPr>
        <w:t xml:space="preserve"> </w:t>
      </w:r>
      <w:r w:rsidRPr="00CB780B">
        <w:rPr>
          <w:rFonts w:eastAsiaTheme="minorHAnsi"/>
          <w:lang w:val="en-IN"/>
        </w:rPr>
        <w:t>NLP.</w:t>
      </w:r>
      <w:r>
        <w:rPr>
          <w:rFonts w:eastAsiaTheme="minorHAnsi"/>
          <w:lang w:val="en-IN"/>
        </w:rPr>
        <w:t xml:space="preserve"> </w:t>
      </w:r>
      <w:r w:rsidRPr="00CB780B">
        <w:rPr>
          <w:rFonts w:eastAsiaTheme="minorHAnsi"/>
          <w:lang w:val="en-IN"/>
        </w:rPr>
        <w:t>There are more practical goals for NLP, many related to the particular application for which it is being utilized. For example, an NLP-based IR system has the goal of</w:t>
      </w:r>
      <w:r>
        <w:rPr>
          <w:rFonts w:eastAsiaTheme="minorHAnsi"/>
          <w:lang w:val="en-IN"/>
        </w:rPr>
        <w:t xml:space="preserve"> </w:t>
      </w:r>
      <w:r w:rsidRPr="00CB780B">
        <w:rPr>
          <w:rFonts w:eastAsiaTheme="minorHAnsi"/>
          <w:lang w:val="en-IN"/>
        </w:rPr>
        <w:t>providing more precise, complete information in response to a user’s real information</w:t>
      </w:r>
      <w:r>
        <w:rPr>
          <w:rFonts w:eastAsiaTheme="minorHAnsi"/>
          <w:lang w:val="en-IN"/>
        </w:rPr>
        <w:t xml:space="preserve"> </w:t>
      </w:r>
      <w:r w:rsidRPr="00CB780B">
        <w:rPr>
          <w:rFonts w:eastAsiaTheme="minorHAnsi"/>
          <w:lang w:val="en-IN"/>
        </w:rPr>
        <w:t>need. The goal of the NLP system here is to represent the true meaning and intent of the user’s query, which can be expressed as naturally in everyday language as if they were speaking to a reference librarian. Also, the contents of the documents that are being searched will be represented at all their levels of meaning so that a true match between need and response can be found, no matter how either are expressed in their surface form.</w:t>
      </w:r>
    </w:p>
    <w:p w:rsidR="009E29CB" w:rsidRDefault="009E29CB"/>
    <w:p w:rsidR="009E29CB" w:rsidRDefault="009E29CB" w:rsidP="009E29CB">
      <w:pPr>
        <w:ind w:left="720"/>
      </w:pPr>
      <w:r>
        <w:t>For creating such a tremendous system, we will need some basic level functionality to be taken care of earlier. Let us assume English as the standard language for the world at this very moment. So we need to know and develop techniques which can do CFG parsing, tokenization, lemmatization and other.</w:t>
      </w:r>
    </w:p>
    <w:p w:rsidR="009E29CB" w:rsidRDefault="009E29CB" w:rsidP="00A31EA4"/>
    <w:p w:rsidR="009E29CB" w:rsidRDefault="009E29CB" w:rsidP="009E29CB">
      <w:pPr>
        <w:ind w:left="720"/>
      </w:pPr>
      <w:r>
        <w:t>So here is a brief look at some of these functionalities:</w:t>
      </w:r>
    </w:p>
    <w:p w:rsidR="009E29CB" w:rsidRDefault="009E29CB" w:rsidP="009E29CB">
      <w:pPr>
        <w:ind w:left="720"/>
      </w:pPr>
    </w:p>
    <w:p w:rsidR="009E29CB" w:rsidRDefault="009E29CB" w:rsidP="009E29CB">
      <w:pPr>
        <w:ind w:left="720"/>
      </w:pPr>
    </w:p>
    <w:p w:rsidR="009E29CB" w:rsidRDefault="009E29CB" w:rsidP="009E29CB">
      <w:pPr>
        <w:ind w:left="720"/>
      </w:pPr>
    </w:p>
    <w:p w:rsidR="009E29CB" w:rsidRDefault="009E29CB" w:rsidP="009E29CB">
      <w:pPr>
        <w:ind w:left="720"/>
      </w:pPr>
    </w:p>
    <w:p w:rsidR="009E29CB" w:rsidRDefault="009E29CB" w:rsidP="009E29CB">
      <w:pPr>
        <w:ind w:left="720"/>
      </w:pPr>
    </w:p>
    <w:p w:rsidR="009E29CB" w:rsidRDefault="009E29CB" w:rsidP="009E29CB">
      <w:pPr>
        <w:ind w:left="720"/>
      </w:pPr>
    </w:p>
    <w:p w:rsidR="009E29CB" w:rsidRDefault="009E29CB" w:rsidP="009E29CB">
      <w:pPr>
        <w:ind w:left="720"/>
      </w:pPr>
    </w:p>
    <w:p w:rsidR="009E29CB" w:rsidRDefault="009E29CB" w:rsidP="009E29CB">
      <w:pPr>
        <w:ind w:left="720"/>
      </w:pPr>
    </w:p>
    <w:p w:rsidR="009E29CB" w:rsidRDefault="009E29CB" w:rsidP="009E29CB">
      <w:pPr>
        <w:ind w:left="720"/>
      </w:pPr>
    </w:p>
    <w:p w:rsidR="009E29CB" w:rsidRDefault="009E29CB" w:rsidP="009E29CB">
      <w:pPr>
        <w:ind w:left="720"/>
      </w:pPr>
    </w:p>
    <w:p w:rsidR="00022709" w:rsidRDefault="00022709" w:rsidP="00022709">
      <w:pPr>
        <w:pStyle w:val="body"/>
        <w:spacing w:before="26" w:after="26" w:line="480" w:lineRule="auto"/>
        <w:jc w:val="both"/>
      </w:pPr>
    </w:p>
    <w:p w:rsidR="00022709" w:rsidRDefault="00022709" w:rsidP="00022709">
      <w:pPr>
        <w:pStyle w:val="body"/>
        <w:spacing w:before="26" w:after="26" w:line="480" w:lineRule="auto"/>
        <w:jc w:val="both"/>
        <w:rPr>
          <w:b/>
          <w:sz w:val="36"/>
          <w:szCs w:val="36"/>
        </w:rPr>
      </w:pPr>
    </w:p>
    <w:p w:rsidR="009E29CB" w:rsidRPr="00022709" w:rsidRDefault="00022709" w:rsidP="00022709">
      <w:pPr>
        <w:pStyle w:val="body"/>
        <w:spacing w:before="26" w:after="26" w:line="480" w:lineRule="auto"/>
        <w:jc w:val="both"/>
        <w:rPr>
          <w:b/>
          <w:sz w:val="32"/>
          <w:szCs w:val="36"/>
        </w:rPr>
      </w:pPr>
      <w:r w:rsidRPr="00022709">
        <w:rPr>
          <w:b/>
          <w:sz w:val="32"/>
          <w:szCs w:val="36"/>
        </w:rPr>
        <w:lastRenderedPageBreak/>
        <w:t xml:space="preserve">1.1.1 </w:t>
      </w:r>
      <w:r w:rsidR="009E29CB" w:rsidRPr="00022709">
        <w:rPr>
          <w:b/>
          <w:sz w:val="32"/>
          <w:szCs w:val="36"/>
        </w:rPr>
        <w:t>S</w:t>
      </w:r>
      <w:r w:rsidRPr="00022709">
        <w:rPr>
          <w:b/>
          <w:sz w:val="32"/>
          <w:szCs w:val="36"/>
        </w:rPr>
        <w:t xml:space="preserve">TRUCTURE OF SENTENCE IN ENGLISH </w:t>
      </w:r>
      <w:r w:rsidR="009E29CB" w:rsidRPr="00022709">
        <w:rPr>
          <w:b/>
          <w:sz w:val="32"/>
          <w:szCs w:val="36"/>
        </w:rPr>
        <w:t>GRAMMER</w:t>
      </w:r>
      <w:r w:rsidR="009E29CB" w:rsidRPr="00022709">
        <w:rPr>
          <w:sz w:val="32"/>
          <w:szCs w:val="36"/>
        </w:rPr>
        <w:t>:</w:t>
      </w:r>
    </w:p>
    <w:tbl>
      <w:tblPr>
        <w:tblW w:w="10802" w:type="dxa"/>
        <w:tblInd w:w="-595" w:type="dxa"/>
        <w:tblCellMar>
          <w:left w:w="0" w:type="dxa"/>
          <w:right w:w="0" w:type="dxa"/>
        </w:tblCellMar>
        <w:tblLook w:val="0420" w:firstRow="1" w:lastRow="0" w:firstColumn="0" w:lastColumn="0" w:noHBand="0" w:noVBand="1"/>
      </w:tblPr>
      <w:tblGrid>
        <w:gridCol w:w="3828"/>
        <w:gridCol w:w="3828"/>
        <w:gridCol w:w="3146"/>
      </w:tblGrid>
      <w:tr w:rsidR="009E29CB" w:rsidRPr="0030215E" w:rsidTr="009E29CB">
        <w:trPr>
          <w:trHeight w:val="462"/>
        </w:trPr>
        <w:tc>
          <w:tcPr>
            <w:tcW w:w="382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E29CB" w:rsidRPr="0030215E" w:rsidRDefault="009E29CB" w:rsidP="009E29CB">
            <w:pPr>
              <w:rPr>
                <w:lang w:val="en-IN" w:eastAsia="en-IN"/>
              </w:rPr>
            </w:pPr>
            <w:r w:rsidRPr="0030215E">
              <w:rPr>
                <w:b/>
                <w:bCs/>
                <w:color w:val="FFFFFF" w:themeColor="light1"/>
                <w:kern w:val="24"/>
                <w:sz w:val="22"/>
                <w:szCs w:val="22"/>
                <w:lang w:eastAsia="en-IN"/>
              </w:rPr>
              <w:t>TENSE</w:t>
            </w:r>
          </w:p>
        </w:tc>
        <w:tc>
          <w:tcPr>
            <w:tcW w:w="382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E29CB" w:rsidRPr="0030215E" w:rsidRDefault="009E29CB" w:rsidP="009E29CB">
            <w:pPr>
              <w:rPr>
                <w:lang w:val="en-IN" w:eastAsia="en-IN"/>
              </w:rPr>
            </w:pPr>
            <w:r w:rsidRPr="0030215E">
              <w:rPr>
                <w:b/>
                <w:bCs/>
                <w:color w:val="FFFFFF" w:themeColor="light1"/>
                <w:kern w:val="24"/>
                <w:sz w:val="22"/>
                <w:szCs w:val="22"/>
                <w:lang w:eastAsia="en-IN"/>
              </w:rPr>
              <w:t>STRUCTURE</w:t>
            </w:r>
          </w:p>
        </w:tc>
        <w:tc>
          <w:tcPr>
            <w:tcW w:w="314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E29CB" w:rsidRPr="0030215E" w:rsidRDefault="009E29CB" w:rsidP="009E29CB">
            <w:pPr>
              <w:rPr>
                <w:lang w:val="en-IN" w:eastAsia="en-IN"/>
              </w:rPr>
            </w:pPr>
            <w:r w:rsidRPr="0030215E">
              <w:rPr>
                <w:b/>
                <w:bCs/>
                <w:color w:val="FFFFFF" w:themeColor="light1"/>
                <w:kern w:val="24"/>
                <w:sz w:val="22"/>
                <w:szCs w:val="22"/>
                <w:lang w:eastAsia="en-IN"/>
              </w:rPr>
              <w:t>EXAMPLE</w:t>
            </w:r>
          </w:p>
        </w:tc>
      </w:tr>
      <w:tr w:rsidR="009E29CB" w:rsidRPr="0030215E" w:rsidTr="009E29CB">
        <w:trPr>
          <w:trHeight w:val="462"/>
        </w:trPr>
        <w:tc>
          <w:tcPr>
            <w:tcW w:w="382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Simple Present Tense</w:t>
            </w:r>
          </w:p>
        </w:tc>
        <w:tc>
          <w:tcPr>
            <w:tcW w:w="382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S</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V</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O</w:t>
            </w:r>
          </w:p>
        </w:tc>
        <w:tc>
          <w:tcPr>
            <w:tcW w:w="314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He writes.</w:t>
            </w:r>
          </w:p>
        </w:tc>
      </w:tr>
      <w:tr w:rsidR="009E29CB" w:rsidRPr="0030215E" w:rsidTr="009E29CB">
        <w:trPr>
          <w:trHeight w:val="462"/>
        </w:trPr>
        <w:tc>
          <w:tcPr>
            <w:tcW w:w="38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Simple Past Tense</w:t>
            </w:r>
          </w:p>
        </w:tc>
        <w:tc>
          <w:tcPr>
            <w:tcW w:w="38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S</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V2</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O</w:t>
            </w:r>
          </w:p>
        </w:tc>
        <w:tc>
          <w:tcPr>
            <w:tcW w:w="31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He wrote.</w:t>
            </w:r>
          </w:p>
        </w:tc>
      </w:tr>
      <w:tr w:rsidR="009E29CB" w:rsidRPr="0030215E" w:rsidTr="009E29CB">
        <w:trPr>
          <w:trHeight w:val="462"/>
        </w:trPr>
        <w:tc>
          <w:tcPr>
            <w:tcW w:w="38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Simple Future Tense</w:t>
            </w:r>
          </w:p>
        </w:tc>
        <w:tc>
          <w:tcPr>
            <w:tcW w:w="38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S</w:t>
            </w:r>
            <w:r>
              <w:rPr>
                <w:color w:val="000000" w:themeColor="dark1"/>
                <w:kern w:val="24"/>
                <w:sz w:val="22"/>
                <w:szCs w:val="22"/>
                <w:lang w:eastAsia="en-IN"/>
              </w:rPr>
              <w:t xml:space="preserve"> </w:t>
            </w:r>
            <w:r w:rsidRPr="0030215E">
              <w:rPr>
                <w:color w:val="000000" w:themeColor="dark1"/>
                <w:kern w:val="24"/>
                <w:sz w:val="22"/>
                <w:szCs w:val="22"/>
                <w:lang w:eastAsia="en-IN"/>
              </w:rPr>
              <w:t>+ Will +</w:t>
            </w:r>
            <w:r>
              <w:rPr>
                <w:color w:val="000000" w:themeColor="dark1"/>
                <w:kern w:val="24"/>
                <w:sz w:val="22"/>
                <w:szCs w:val="22"/>
                <w:lang w:eastAsia="en-IN"/>
              </w:rPr>
              <w:t xml:space="preserve"> </w:t>
            </w:r>
            <w:r w:rsidRPr="0030215E">
              <w:rPr>
                <w:color w:val="000000" w:themeColor="dark1"/>
                <w:kern w:val="24"/>
                <w:sz w:val="22"/>
                <w:szCs w:val="22"/>
                <w:lang w:eastAsia="en-IN"/>
              </w:rPr>
              <w:t>V….</w:t>
            </w:r>
          </w:p>
        </w:tc>
        <w:tc>
          <w:tcPr>
            <w:tcW w:w="314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He will write.</w:t>
            </w:r>
          </w:p>
        </w:tc>
      </w:tr>
      <w:tr w:rsidR="009E29CB" w:rsidRPr="0030215E" w:rsidTr="009E29CB">
        <w:trPr>
          <w:trHeight w:val="462"/>
        </w:trPr>
        <w:tc>
          <w:tcPr>
            <w:tcW w:w="38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Present Continuous Tense</w:t>
            </w:r>
          </w:p>
        </w:tc>
        <w:tc>
          <w:tcPr>
            <w:tcW w:w="38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S + am/is /are + Ving….</w:t>
            </w:r>
          </w:p>
        </w:tc>
        <w:tc>
          <w:tcPr>
            <w:tcW w:w="31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He is writing.</w:t>
            </w:r>
          </w:p>
        </w:tc>
      </w:tr>
      <w:tr w:rsidR="009E29CB" w:rsidRPr="0030215E" w:rsidTr="009E29CB">
        <w:trPr>
          <w:trHeight w:val="462"/>
        </w:trPr>
        <w:tc>
          <w:tcPr>
            <w:tcW w:w="38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Past Continuous Tense</w:t>
            </w:r>
          </w:p>
        </w:tc>
        <w:tc>
          <w:tcPr>
            <w:tcW w:w="38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S + was/were</w:t>
            </w:r>
            <w:r>
              <w:rPr>
                <w:color w:val="000000" w:themeColor="dark1"/>
                <w:kern w:val="24"/>
                <w:sz w:val="22"/>
                <w:szCs w:val="22"/>
                <w:lang w:eastAsia="en-IN"/>
              </w:rPr>
              <w:t xml:space="preserve"> </w:t>
            </w:r>
            <w:r w:rsidRPr="0030215E">
              <w:rPr>
                <w:color w:val="000000" w:themeColor="dark1"/>
                <w:kern w:val="24"/>
                <w:sz w:val="22"/>
                <w:szCs w:val="22"/>
                <w:lang w:eastAsia="en-IN"/>
              </w:rPr>
              <w:t>+ Ving….</w:t>
            </w:r>
          </w:p>
        </w:tc>
        <w:tc>
          <w:tcPr>
            <w:tcW w:w="314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He was writing.</w:t>
            </w:r>
          </w:p>
        </w:tc>
      </w:tr>
      <w:tr w:rsidR="009E29CB" w:rsidRPr="0030215E" w:rsidTr="009E29CB">
        <w:trPr>
          <w:trHeight w:val="462"/>
        </w:trPr>
        <w:tc>
          <w:tcPr>
            <w:tcW w:w="38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ind w:left="-426" w:firstLine="426"/>
              <w:rPr>
                <w:lang w:val="en-IN" w:eastAsia="en-IN"/>
              </w:rPr>
            </w:pPr>
            <w:r w:rsidRPr="0030215E">
              <w:rPr>
                <w:color w:val="000000" w:themeColor="dark1"/>
                <w:kern w:val="24"/>
                <w:sz w:val="22"/>
                <w:szCs w:val="22"/>
                <w:lang w:eastAsia="en-IN"/>
              </w:rPr>
              <w:t>Future Continuous Tense</w:t>
            </w:r>
          </w:p>
        </w:tc>
        <w:tc>
          <w:tcPr>
            <w:tcW w:w="38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S</w:t>
            </w:r>
            <w:r>
              <w:rPr>
                <w:color w:val="000000" w:themeColor="dark1"/>
                <w:kern w:val="24"/>
                <w:sz w:val="22"/>
                <w:szCs w:val="22"/>
                <w:lang w:eastAsia="en-IN"/>
              </w:rPr>
              <w:t xml:space="preserve"> </w:t>
            </w:r>
            <w:r w:rsidRPr="0030215E">
              <w:rPr>
                <w:color w:val="000000" w:themeColor="dark1"/>
                <w:kern w:val="24"/>
                <w:sz w:val="22"/>
                <w:szCs w:val="22"/>
                <w:lang w:eastAsia="en-IN"/>
              </w:rPr>
              <w:t>+ will be +</w:t>
            </w:r>
            <w:r>
              <w:rPr>
                <w:color w:val="000000" w:themeColor="dark1"/>
                <w:kern w:val="24"/>
                <w:sz w:val="22"/>
                <w:szCs w:val="22"/>
                <w:lang w:eastAsia="en-IN"/>
              </w:rPr>
              <w:t xml:space="preserve"> </w:t>
            </w:r>
            <w:r w:rsidRPr="0030215E">
              <w:rPr>
                <w:color w:val="000000" w:themeColor="dark1"/>
                <w:kern w:val="24"/>
                <w:sz w:val="22"/>
                <w:szCs w:val="22"/>
                <w:lang w:eastAsia="en-IN"/>
              </w:rPr>
              <w:t>Ving….</w:t>
            </w:r>
          </w:p>
        </w:tc>
        <w:tc>
          <w:tcPr>
            <w:tcW w:w="31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He will be writing.</w:t>
            </w:r>
          </w:p>
        </w:tc>
      </w:tr>
      <w:tr w:rsidR="009E29CB" w:rsidRPr="0030215E" w:rsidTr="009E29CB">
        <w:trPr>
          <w:trHeight w:val="462"/>
        </w:trPr>
        <w:tc>
          <w:tcPr>
            <w:tcW w:w="38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Present  Perfect Tense</w:t>
            </w:r>
          </w:p>
        </w:tc>
        <w:tc>
          <w:tcPr>
            <w:tcW w:w="38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S</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have/has</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V3….</w:t>
            </w:r>
          </w:p>
        </w:tc>
        <w:tc>
          <w:tcPr>
            <w:tcW w:w="314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He has written.</w:t>
            </w:r>
          </w:p>
        </w:tc>
      </w:tr>
      <w:tr w:rsidR="009E29CB" w:rsidRPr="0030215E" w:rsidTr="009E29CB">
        <w:trPr>
          <w:trHeight w:val="462"/>
        </w:trPr>
        <w:tc>
          <w:tcPr>
            <w:tcW w:w="38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Past  Perfect Tense</w:t>
            </w:r>
          </w:p>
        </w:tc>
        <w:tc>
          <w:tcPr>
            <w:tcW w:w="38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S</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had</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V3…</w:t>
            </w:r>
          </w:p>
        </w:tc>
        <w:tc>
          <w:tcPr>
            <w:tcW w:w="31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He had written.</w:t>
            </w:r>
          </w:p>
        </w:tc>
      </w:tr>
      <w:tr w:rsidR="009E29CB" w:rsidRPr="0030215E" w:rsidTr="009E29CB">
        <w:trPr>
          <w:trHeight w:val="462"/>
        </w:trPr>
        <w:tc>
          <w:tcPr>
            <w:tcW w:w="38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Future  Perfect Tense</w:t>
            </w:r>
          </w:p>
        </w:tc>
        <w:tc>
          <w:tcPr>
            <w:tcW w:w="38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S</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will have</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V3….</w:t>
            </w:r>
          </w:p>
        </w:tc>
        <w:tc>
          <w:tcPr>
            <w:tcW w:w="314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He will have written.</w:t>
            </w:r>
          </w:p>
        </w:tc>
      </w:tr>
      <w:tr w:rsidR="009E29CB" w:rsidRPr="0030215E" w:rsidTr="009E29CB">
        <w:trPr>
          <w:trHeight w:val="796"/>
        </w:trPr>
        <w:tc>
          <w:tcPr>
            <w:tcW w:w="38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Present  Perfect Continuous Tense</w:t>
            </w:r>
          </w:p>
        </w:tc>
        <w:tc>
          <w:tcPr>
            <w:tcW w:w="38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S</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have/has</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been</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Ving…</w:t>
            </w:r>
          </w:p>
        </w:tc>
        <w:tc>
          <w:tcPr>
            <w:tcW w:w="31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He has been teaching.</w:t>
            </w:r>
          </w:p>
        </w:tc>
      </w:tr>
      <w:tr w:rsidR="009E29CB" w:rsidRPr="0030215E" w:rsidTr="009E29CB">
        <w:trPr>
          <w:trHeight w:val="796"/>
        </w:trPr>
        <w:tc>
          <w:tcPr>
            <w:tcW w:w="38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Past Perfect Continuous Tense</w:t>
            </w:r>
          </w:p>
        </w:tc>
        <w:tc>
          <w:tcPr>
            <w:tcW w:w="38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S</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had</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been</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Ving…</w:t>
            </w:r>
          </w:p>
        </w:tc>
        <w:tc>
          <w:tcPr>
            <w:tcW w:w="314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He had been teaching.</w:t>
            </w:r>
          </w:p>
        </w:tc>
      </w:tr>
      <w:tr w:rsidR="009E29CB" w:rsidRPr="0030215E" w:rsidTr="009E29CB">
        <w:trPr>
          <w:trHeight w:val="796"/>
        </w:trPr>
        <w:tc>
          <w:tcPr>
            <w:tcW w:w="38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Future Perfect Continuous Tense</w:t>
            </w:r>
          </w:p>
        </w:tc>
        <w:tc>
          <w:tcPr>
            <w:tcW w:w="38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S</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will have</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been</w:t>
            </w:r>
            <w:r>
              <w:rPr>
                <w:color w:val="000000" w:themeColor="dark1"/>
                <w:kern w:val="24"/>
                <w:sz w:val="22"/>
                <w:szCs w:val="22"/>
                <w:lang w:eastAsia="en-IN"/>
              </w:rPr>
              <w:t xml:space="preserve"> </w:t>
            </w:r>
            <w:r w:rsidRPr="0030215E">
              <w:rPr>
                <w:color w:val="000000" w:themeColor="dark1"/>
                <w:kern w:val="24"/>
                <w:sz w:val="22"/>
                <w:szCs w:val="22"/>
                <w:lang w:eastAsia="en-IN"/>
              </w:rPr>
              <w:t>+</w:t>
            </w:r>
            <w:r>
              <w:rPr>
                <w:color w:val="000000" w:themeColor="dark1"/>
                <w:kern w:val="24"/>
                <w:sz w:val="22"/>
                <w:szCs w:val="22"/>
                <w:lang w:eastAsia="en-IN"/>
              </w:rPr>
              <w:t xml:space="preserve"> </w:t>
            </w:r>
            <w:r w:rsidRPr="0030215E">
              <w:rPr>
                <w:color w:val="000000" w:themeColor="dark1"/>
                <w:kern w:val="24"/>
                <w:sz w:val="22"/>
                <w:szCs w:val="22"/>
                <w:lang w:eastAsia="en-IN"/>
              </w:rPr>
              <w:t>Ving….</w:t>
            </w:r>
          </w:p>
        </w:tc>
        <w:tc>
          <w:tcPr>
            <w:tcW w:w="314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9E29CB" w:rsidRPr="0030215E" w:rsidRDefault="009E29CB" w:rsidP="009E29CB">
            <w:pPr>
              <w:rPr>
                <w:lang w:val="en-IN" w:eastAsia="en-IN"/>
              </w:rPr>
            </w:pPr>
            <w:r w:rsidRPr="0030215E">
              <w:rPr>
                <w:color w:val="000000" w:themeColor="dark1"/>
                <w:kern w:val="24"/>
                <w:sz w:val="22"/>
                <w:szCs w:val="22"/>
                <w:lang w:eastAsia="en-IN"/>
              </w:rPr>
              <w:t>He will have been teaching.</w:t>
            </w:r>
          </w:p>
        </w:tc>
      </w:tr>
    </w:tbl>
    <w:p w:rsidR="009E29CB" w:rsidRDefault="009E29CB" w:rsidP="009E29CB">
      <w:pPr>
        <w:ind w:left="720"/>
      </w:pPr>
      <w:r>
        <w:t xml:space="preserve">   </w:t>
      </w:r>
    </w:p>
    <w:p w:rsidR="00433939" w:rsidRDefault="00433939" w:rsidP="009E29CB">
      <w:pPr>
        <w:ind w:left="720"/>
      </w:pPr>
    </w:p>
    <w:p w:rsidR="00433939" w:rsidRDefault="00433939" w:rsidP="009E29CB">
      <w:pPr>
        <w:ind w:left="720"/>
      </w:pPr>
    </w:p>
    <w:p w:rsidR="00433939" w:rsidRDefault="00433939" w:rsidP="009E29CB">
      <w:pPr>
        <w:ind w:left="720"/>
      </w:pPr>
    </w:p>
    <w:p w:rsidR="00433939" w:rsidRDefault="00433939" w:rsidP="009E29CB">
      <w:pPr>
        <w:ind w:left="720"/>
      </w:pPr>
    </w:p>
    <w:p w:rsidR="00433939" w:rsidRDefault="00433939" w:rsidP="009E29CB">
      <w:pPr>
        <w:ind w:left="720"/>
      </w:pPr>
    </w:p>
    <w:p w:rsidR="00433939" w:rsidRDefault="00433939" w:rsidP="009E29CB">
      <w:pPr>
        <w:ind w:left="720"/>
      </w:pPr>
    </w:p>
    <w:p w:rsidR="00433939" w:rsidRDefault="00433939" w:rsidP="009E29CB">
      <w:pPr>
        <w:ind w:left="720"/>
      </w:pPr>
    </w:p>
    <w:p w:rsidR="00433939" w:rsidRDefault="00433939" w:rsidP="009E29CB">
      <w:pPr>
        <w:ind w:left="720"/>
      </w:pPr>
    </w:p>
    <w:p w:rsidR="00433939" w:rsidRDefault="00433939" w:rsidP="009E29CB">
      <w:pPr>
        <w:ind w:left="720"/>
      </w:pPr>
    </w:p>
    <w:p w:rsidR="00433939" w:rsidRDefault="00433939" w:rsidP="009E29CB">
      <w:pPr>
        <w:ind w:left="720"/>
      </w:pPr>
    </w:p>
    <w:p w:rsidR="00433939" w:rsidRDefault="00433939" w:rsidP="009E29CB">
      <w:pPr>
        <w:ind w:left="720"/>
      </w:pPr>
    </w:p>
    <w:p w:rsidR="00433939" w:rsidRDefault="00433939" w:rsidP="009E29CB">
      <w:pPr>
        <w:ind w:left="720"/>
      </w:pPr>
    </w:p>
    <w:p w:rsidR="00433939" w:rsidRDefault="00433939" w:rsidP="009E29CB">
      <w:pPr>
        <w:ind w:left="720"/>
      </w:pPr>
    </w:p>
    <w:p w:rsidR="00433939" w:rsidRPr="00433939" w:rsidRDefault="00022709" w:rsidP="00433939">
      <w:pPr>
        <w:rPr>
          <w:b/>
        </w:rPr>
      </w:pPr>
      <w:r>
        <w:rPr>
          <w:b/>
        </w:rPr>
        <w:lastRenderedPageBreak/>
        <w:t xml:space="preserve">1.1.2 </w:t>
      </w:r>
      <w:r w:rsidR="00433939" w:rsidRPr="00433939">
        <w:rPr>
          <w:b/>
        </w:rPr>
        <w:t xml:space="preserve">PART OF SPEECH </w:t>
      </w:r>
      <w:r w:rsidR="00433939">
        <w:rPr>
          <w:b/>
        </w:rPr>
        <w:t>TAGGING</w:t>
      </w:r>
      <w:r w:rsidR="00433939" w:rsidRPr="00433939">
        <w:rPr>
          <w:b/>
        </w:rPr>
        <w:t>:</w:t>
      </w:r>
    </w:p>
    <w:p w:rsidR="00433939" w:rsidRPr="00433939" w:rsidRDefault="00433939" w:rsidP="00433939"/>
    <w:p w:rsidR="00433939" w:rsidRDefault="00433939" w:rsidP="00433939">
      <w:pPr>
        <w:autoSpaceDE w:val="0"/>
        <w:autoSpaceDN w:val="0"/>
        <w:adjustRightInd w:val="0"/>
        <w:ind w:left="720"/>
        <w:rPr>
          <w:rFonts w:eastAsiaTheme="minorHAnsi"/>
          <w:color w:val="000000"/>
          <w:lang w:val="en-IN"/>
        </w:rPr>
      </w:pPr>
      <w:r w:rsidRPr="00433939">
        <w:rPr>
          <w:rFonts w:eastAsiaTheme="minorHAnsi"/>
          <w:color w:val="000000"/>
          <w:lang w:val="en-IN"/>
        </w:rPr>
        <w:t xml:space="preserve">Parts-of-speech can be divided into two broad super categories: </w:t>
      </w:r>
      <w:r w:rsidRPr="00433939">
        <w:rPr>
          <w:rFonts w:eastAsiaTheme="minorHAnsi"/>
          <w:bCs/>
          <w:color w:val="000000"/>
          <w:lang w:val="en-IN"/>
        </w:rPr>
        <w:t xml:space="preserve">Closed class </w:t>
      </w:r>
      <w:r w:rsidRPr="00433939">
        <w:rPr>
          <w:rFonts w:eastAsiaTheme="minorHAnsi"/>
          <w:color w:val="000000"/>
          <w:lang w:val="en-IN"/>
        </w:rPr>
        <w:t xml:space="preserve">types and </w:t>
      </w:r>
      <w:r w:rsidRPr="00433939">
        <w:rPr>
          <w:rFonts w:eastAsiaTheme="minorHAnsi"/>
          <w:bCs/>
          <w:color w:val="000000"/>
          <w:lang w:val="en-IN"/>
        </w:rPr>
        <w:t xml:space="preserve">open class </w:t>
      </w:r>
      <w:r w:rsidRPr="00433939">
        <w:rPr>
          <w:rFonts w:eastAsiaTheme="minorHAnsi"/>
          <w:color w:val="000000"/>
          <w:lang w:val="en-IN"/>
        </w:rPr>
        <w:t xml:space="preserve">types. Closed classes are those that have relatively fixed membership. For example, prepositions are a closed class because there is a fixed set of them in English; new prepositions are rarely coined. By contrast nouns and verbs are open classes because new nouns and verbs are continually coined or borrowed from other languages (e.g., the new verb </w:t>
      </w:r>
      <w:r w:rsidRPr="00433939">
        <w:rPr>
          <w:rFonts w:eastAsiaTheme="minorHAnsi"/>
          <w:i/>
          <w:iCs/>
          <w:color w:val="000000"/>
          <w:lang w:val="en-IN"/>
        </w:rPr>
        <w:t xml:space="preserve">to fax </w:t>
      </w:r>
      <w:r w:rsidRPr="00433939">
        <w:rPr>
          <w:rFonts w:eastAsiaTheme="minorHAnsi"/>
          <w:color w:val="000000"/>
          <w:lang w:val="en-IN"/>
        </w:rPr>
        <w:t xml:space="preserve">or the borrowed noun </w:t>
      </w:r>
      <w:r w:rsidRPr="00433939">
        <w:rPr>
          <w:rFonts w:eastAsiaTheme="minorHAnsi"/>
          <w:i/>
          <w:iCs/>
          <w:color w:val="000000"/>
          <w:lang w:val="en-IN"/>
        </w:rPr>
        <w:t>futon</w:t>
      </w:r>
      <w:r w:rsidRPr="00433939">
        <w:rPr>
          <w:rFonts w:eastAsiaTheme="minorHAnsi"/>
          <w:color w:val="000000"/>
          <w:lang w:val="en-IN"/>
        </w:rPr>
        <w:t xml:space="preserve">). It is likely that any given speaker or corpus will have different open class words, but all speakers of a language, and corpora that are large enough, will likely share the set of closed class words. Closed class words are also generally </w:t>
      </w:r>
      <w:r w:rsidRPr="00433939">
        <w:rPr>
          <w:rFonts w:eastAsiaTheme="minorHAnsi"/>
          <w:bCs/>
          <w:color w:val="000000"/>
          <w:lang w:val="en-IN"/>
        </w:rPr>
        <w:t xml:space="preserve">function words </w:t>
      </w:r>
      <w:r w:rsidRPr="00433939">
        <w:rPr>
          <w:rFonts w:eastAsiaTheme="minorHAnsi"/>
          <w:color w:val="000000"/>
          <w:lang w:val="en-IN"/>
        </w:rPr>
        <w:t xml:space="preserve">like </w:t>
      </w:r>
      <w:r w:rsidRPr="00433939">
        <w:rPr>
          <w:rFonts w:eastAsiaTheme="minorHAnsi"/>
          <w:i/>
          <w:iCs/>
          <w:color w:val="000000"/>
          <w:lang w:val="en-IN"/>
        </w:rPr>
        <w:t>of</w:t>
      </w:r>
      <w:r w:rsidRPr="00433939">
        <w:rPr>
          <w:rFonts w:eastAsiaTheme="minorHAnsi"/>
          <w:color w:val="000000"/>
          <w:lang w:val="en-IN"/>
        </w:rPr>
        <w:t xml:space="preserve">, </w:t>
      </w:r>
      <w:r w:rsidRPr="00433939">
        <w:rPr>
          <w:rFonts w:eastAsiaTheme="minorHAnsi"/>
          <w:i/>
          <w:iCs/>
          <w:color w:val="000000"/>
          <w:lang w:val="en-IN"/>
        </w:rPr>
        <w:t>it</w:t>
      </w:r>
      <w:r w:rsidRPr="00433939">
        <w:rPr>
          <w:rFonts w:eastAsiaTheme="minorHAnsi"/>
          <w:color w:val="000000"/>
          <w:lang w:val="en-IN"/>
        </w:rPr>
        <w:t xml:space="preserve">, </w:t>
      </w:r>
      <w:r w:rsidRPr="00433939">
        <w:rPr>
          <w:rFonts w:eastAsiaTheme="minorHAnsi"/>
          <w:i/>
          <w:iCs/>
          <w:color w:val="000000"/>
          <w:lang w:val="en-IN"/>
        </w:rPr>
        <w:t>and</w:t>
      </w:r>
      <w:r w:rsidRPr="00433939">
        <w:rPr>
          <w:rFonts w:eastAsiaTheme="minorHAnsi"/>
          <w:color w:val="000000"/>
          <w:lang w:val="en-IN"/>
        </w:rPr>
        <w:t xml:space="preserve">, or </w:t>
      </w:r>
      <w:r w:rsidRPr="00433939">
        <w:rPr>
          <w:rFonts w:eastAsiaTheme="minorHAnsi"/>
          <w:i/>
          <w:iCs/>
          <w:color w:val="000000"/>
          <w:lang w:val="en-IN"/>
        </w:rPr>
        <w:t>you</w:t>
      </w:r>
      <w:r w:rsidRPr="00433939">
        <w:rPr>
          <w:rFonts w:eastAsiaTheme="minorHAnsi"/>
          <w:color w:val="000000"/>
          <w:lang w:val="en-IN"/>
        </w:rPr>
        <w:t xml:space="preserve">, which tend to be very short, occur frequently, and often have structuring uses in grammar. There are four major open classes that occur in the languages of the world; </w:t>
      </w:r>
      <w:r w:rsidRPr="00433939">
        <w:rPr>
          <w:rFonts w:eastAsiaTheme="minorHAnsi"/>
          <w:bCs/>
          <w:color w:val="000000"/>
          <w:lang w:val="en-IN"/>
        </w:rPr>
        <w:t>nouns</w:t>
      </w:r>
      <w:r w:rsidRPr="00433939">
        <w:rPr>
          <w:rFonts w:eastAsiaTheme="minorHAnsi"/>
          <w:color w:val="000000"/>
          <w:lang w:val="en-IN"/>
        </w:rPr>
        <w:t xml:space="preserve">, </w:t>
      </w:r>
      <w:r w:rsidRPr="00433939">
        <w:rPr>
          <w:rFonts w:eastAsiaTheme="minorHAnsi"/>
          <w:bCs/>
          <w:color w:val="000000"/>
          <w:lang w:val="en-IN"/>
        </w:rPr>
        <w:t>verbs</w:t>
      </w:r>
      <w:r w:rsidRPr="00433939">
        <w:rPr>
          <w:rFonts w:eastAsiaTheme="minorHAnsi"/>
          <w:color w:val="000000"/>
          <w:lang w:val="en-IN"/>
        </w:rPr>
        <w:t xml:space="preserve">, </w:t>
      </w:r>
      <w:r w:rsidRPr="00433939">
        <w:rPr>
          <w:rFonts w:eastAsiaTheme="minorHAnsi"/>
          <w:bCs/>
          <w:color w:val="000000"/>
          <w:lang w:val="en-IN"/>
        </w:rPr>
        <w:t>adjectives</w:t>
      </w:r>
      <w:r w:rsidRPr="00433939">
        <w:rPr>
          <w:rFonts w:eastAsiaTheme="minorHAnsi"/>
          <w:color w:val="000000"/>
          <w:lang w:val="en-IN"/>
        </w:rPr>
        <w:t xml:space="preserve">, and </w:t>
      </w:r>
      <w:r w:rsidRPr="00433939">
        <w:rPr>
          <w:rFonts w:eastAsiaTheme="minorHAnsi"/>
          <w:bCs/>
          <w:color w:val="000000"/>
          <w:lang w:val="en-IN"/>
        </w:rPr>
        <w:t>adverbs</w:t>
      </w:r>
      <w:r w:rsidRPr="00433939">
        <w:rPr>
          <w:rFonts w:eastAsiaTheme="minorHAnsi"/>
          <w:color w:val="000000"/>
          <w:lang w:val="en-IN"/>
        </w:rPr>
        <w:t>. It turns out that English has all four of these, although not every language does.</w:t>
      </w:r>
    </w:p>
    <w:p w:rsidR="00A31EA4" w:rsidRPr="00433939" w:rsidRDefault="00A31EA4" w:rsidP="00433939">
      <w:pPr>
        <w:autoSpaceDE w:val="0"/>
        <w:autoSpaceDN w:val="0"/>
        <w:adjustRightInd w:val="0"/>
        <w:ind w:left="720"/>
        <w:rPr>
          <w:rFonts w:eastAsiaTheme="minorHAnsi"/>
          <w:color w:val="000000"/>
          <w:lang w:val="en-IN"/>
        </w:rPr>
      </w:pPr>
    </w:p>
    <w:p w:rsidR="00433939" w:rsidRDefault="00433939" w:rsidP="00433939">
      <w:pPr>
        <w:autoSpaceDE w:val="0"/>
        <w:autoSpaceDN w:val="0"/>
        <w:adjustRightInd w:val="0"/>
        <w:ind w:firstLine="720"/>
        <w:rPr>
          <w:rFonts w:eastAsiaTheme="minorHAnsi"/>
          <w:color w:val="000000"/>
          <w:lang w:val="en-IN"/>
        </w:rPr>
      </w:pPr>
      <w:r w:rsidRPr="00433939">
        <w:rPr>
          <w:rFonts w:eastAsiaTheme="minorHAnsi"/>
          <w:color w:val="000000"/>
          <w:lang w:val="en-IN"/>
        </w:rPr>
        <w:t>The closed classes differ more from language to language than do the open classes.</w:t>
      </w:r>
    </w:p>
    <w:p w:rsidR="00433939" w:rsidRDefault="00433939" w:rsidP="00433939">
      <w:pPr>
        <w:autoSpaceDE w:val="0"/>
        <w:autoSpaceDN w:val="0"/>
        <w:adjustRightInd w:val="0"/>
        <w:ind w:firstLine="720"/>
        <w:rPr>
          <w:rFonts w:eastAsiaTheme="minorHAnsi"/>
          <w:color w:val="000000"/>
          <w:lang w:val="en-IN"/>
        </w:rPr>
      </w:pPr>
    </w:p>
    <w:p w:rsidR="00433939" w:rsidRPr="00433939" w:rsidRDefault="00433939" w:rsidP="00433939">
      <w:pPr>
        <w:autoSpaceDE w:val="0"/>
        <w:autoSpaceDN w:val="0"/>
        <w:adjustRightInd w:val="0"/>
        <w:ind w:firstLine="720"/>
        <w:rPr>
          <w:rFonts w:eastAsiaTheme="minorHAnsi"/>
          <w:color w:val="000000"/>
          <w:lang w:val="en-IN"/>
        </w:rPr>
      </w:pPr>
      <w:r w:rsidRPr="00433939">
        <w:rPr>
          <w:rFonts w:eastAsiaTheme="minorHAnsi"/>
          <w:color w:val="000000"/>
          <w:lang w:val="en-IN"/>
        </w:rPr>
        <w:t>Here’s a quick overview of some of the more important closed classes in</w:t>
      </w:r>
    </w:p>
    <w:p w:rsidR="00433939" w:rsidRPr="00433939" w:rsidRDefault="00433939" w:rsidP="00433939">
      <w:pPr>
        <w:autoSpaceDE w:val="0"/>
        <w:autoSpaceDN w:val="0"/>
        <w:adjustRightInd w:val="0"/>
        <w:ind w:firstLine="720"/>
        <w:rPr>
          <w:rFonts w:eastAsiaTheme="minorHAnsi"/>
          <w:color w:val="000000"/>
          <w:lang w:val="en-IN"/>
        </w:rPr>
      </w:pPr>
      <w:r w:rsidRPr="00433939">
        <w:rPr>
          <w:rFonts w:eastAsiaTheme="minorHAnsi"/>
          <w:color w:val="000000"/>
          <w:lang w:val="en-IN"/>
        </w:rPr>
        <w:t>English, with a few examples of each:</w:t>
      </w:r>
    </w:p>
    <w:p w:rsidR="00A31EA4" w:rsidRDefault="00A31EA4" w:rsidP="00433939">
      <w:pPr>
        <w:autoSpaceDE w:val="0"/>
        <w:autoSpaceDN w:val="0"/>
        <w:adjustRightInd w:val="0"/>
        <w:ind w:firstLine="720"/>
        <w:rPr>
          <w:rFonts w:eastAsiaTheme="minorHAnsi"/>
          <w:color w:val="000000"/>
          <w:lang w:val="en-IN"/>
        </w:rPr>
      </w:pPr>
    </w:p>
    <w:p w:rsidR="00433939" w:rsidRPr="00433939" w:rsidRDefault="00433939" w:rsidP="00433939">
      <w:pPr>
        <w:autoSpaceDE w:val="0"/>
        <w:autoSpaceDN w:val="0"/>
        <w:adjustRightInd w:val="0"/>
        <w:ind w:firstLine="720"/>
        <w:rPr>
          <w:rFonts w:eastAsiaTheme="minorHAnsi"/>
          <w:color w:val="000000"/>
          <w:lang w:val="en-IN"/>
        </w:rPr>
      </w:pPr>
      <w:r w:rsidRPr="00433939">
        <w:rPr>
          <w:rFonts w:eastAsiaTheme="minorHAnsi"/>
          <w:color w:val="000000"/>
          <w:lang w:val="en-IN"/>
        </w:rPr>
        <w:t xml:space="preserve">• </w:t>
      </w:r>
      <w:proofErr w:type="gramStart"/>
      <w:r>
        <w:rPr>
          <w:rFonts w:eastAsiaTheme="minorHAnsi"/>
          <w:b/>
          <w:bCs/>
          <w:color w:val="000000"/>
          <w:lang w:val="en-IN"/>
        </w:rPr>
        <w:t>prepositions</w:t>
      </w:r>
      <w:proofErr w:type="gramEnd"/>
      <w:r w:rsidRPr="00433939">
        <w:rPr>
          <w:rFonts w:eastAsiaTheme="minorHAnsi"/>
          <w:b/>
          <w:bCs/>
          <w:color w:val="000000"/>
          <w:lang w:val="en-IN"/>
        </w:rPr>
        <w:t xml:space="preserve">: </w:t>
      </w:r>
      <w:r w:rsidRPr="00433939">
        <w:rPr>
          <w:rFonts w:eastAsiaTheme="minorHAnsi"/>
          <w:color w:val="000000"/>
          <w:lang w:val="en-IN"/>
        </w:rPr>
        <w:t>on, under, over, near, by, at, from, to, with</w:t>
      </w:r>
    </w:p>
    <w:p w:rsidR="00433939" w:rsidRPr="00433939" w:rsidRDefault="00433939" w:rsidP="00433939">
      <w:pPr>
        <w:autoSpaceDE w:val="0"/>
        <w:autoSpaceDN w:val="0"/>
        <w:adjustRightInd w:val="0"/>
        <w:ind w:firstLine="720"/>
        <w:rPr>
          <w:rFonts w:eastAsiaTheme="minorHAnsi"/>
          <w:color w:val="000000"/>
          <w:lang w:val="en-IN"/>
        </w:rPr>
      </w:pPr>
      <w:r>
        <w:rPr>
          <w:rFonts w:eastAsiaTheme="minorHAnsi"/>
          <w:color w:val="000000"/>
          <w:lang w:val="en-IN"/>
        </w:rPr>
        <w:t xml:space="preserve">• </w:t>
      </w:r>
      <w:proofErr w:type="gramStart"/>
      <w:r w:rsidRPr="00433939">
        <w:rPr>
          <w:rFonts w:eastAsiaTheme="minorHAnsi"/>
          <w:b/>
          <w:bCs/>
          <w:color w:val="000000"/>
          <w:lang w:val="en-IN"/>
        </w:rPr>
        <w:t>determiners</w:t>
      </w:r>
      <w:proofErr w:type="gramEnd"/>
      <w:r w:rsidRPr="00433939">
        <w:rPr>
          <w:rFonts w:eastAsiaTheme="minorHAnsi"/>
          <w:b/>
          <w:bCs/>
          <w:color w:val="000000"/>
          <w:lang w:val="en-IN"/>
        </w:rPr>
        <w:t xml:space="preserve">: </w:t>
      </w:r>
      <w:r w:rsidRPr="00433939">
        <w:rPr>
          <w:rFonts w:eastAsiaTheme="minorHAnsi"/>
          <w:color w:val="000000"/>
          <w:lang w:val="en-IN"/>
        </w:rPr>
        <w:t>a, an, the</w:t>
      </w:r>
    </w:p>
    <w:p w:rsidR="00433939" w:rsidRPr="00433939" w:rsidRDefault="00433939" w:rsidP="00433939">
      <w:pPr>
        <w:autoSpaceDE w:val="0"/>
        <w:autoSpaceDN w:val="0"/>
        <w:adjustRightInd w:val="0"/>
        <w:ind w:firstLine="720"/>
        <w:rPr>
          <w:rFonts w:eastAsiaTheme="minorHAnsi"/>
          <w:color w:val="000000"/>
          <w:lang w:val="en-IN"/>
        </w:rPr>
      </w:pPr>
      <w:r w:rsidRPr="00433939">
        <w:rPr>
          <w:rFonts w:eastAsiaTheme="minorHAnsi"/>
          <w:color w:val="000000"/>
          <w:lang w:val="en-IN"/>
        </w:rPr>
        <w:t xml:space="preserve">• </w:t>
      </w:r>
      <w:proofErr w:type="gramStart"/>
      <w:r w:rsidRPr="00433939">
        <w:rPr>
          <w:rFonts w:eastAsiaTheme="minorHAnsi"/>
          <w:b/>
          <w:bCs/>
          <w:color w:val="000000"/>
          <w:lang w:val="en-IN"/>
        </w:rPr>
        <w:t>pronouns</w:t>
      </w:r>
      <w:proofErr w:type="gramEnd"/>
      <w:r w:rsidRPr="00433939">
        <w:rPr>
          <w:rFonts w:eastAsiaTheme="minorHAnsi"/>
          <w:b/>
          <w:bCs/>
          <w:color w:val="000000"/>
          <w:lang w:val="en-IN"/>
        </w:rPr>
        <w:t xml:space="preserve">: </w:t>
      </w:r>
      <w:r w:rsidRPr="00433939">
        <w:rPr>
          <w:rFonts w:eastAsiaTheme="minorHAnsi"/>
          <w:color w:val="000000"/>
          <w:lang w:val="en-IN"/>
        </w:rPr>
        <w:t>she, who, I, others</w:t>
      </w:r>
    </w:p>
    <w:p w:rsidR="00433939" w:rsidRPr="00433939" w:rsidRDefault="00433939" w:rsidP="00433939">
      <w:pPr>
        <w:autoSpaceDE w:val="0"/>
        <w:autoSpaceDN w:val="0"/>
        <w:adjustRightInd w:val="0"/>
        <w:ind w:firstLine="720"/>
        <w:rPr>
          <w:rFonts w:eastAsiaTheme="minorHAnsi"/>
          <w:color w:val="000000"/>
          <w:lang w:val="en-IN"/>
        </w:rPr>
      </w:pPr>
      <w:r w:rsidRPr="00433939">
        <w:rPr>
          <w:rFonts w:eastAsiaTheme="minorHAnsi"/>
          <w:color w:val="000000"/>
          <w:lang w:val="en-IN"/>
        </w:rPr>
        <w:t xml:space="preserve">• </w:t>
      </w:r>
      <w:proofErr w:type="gramStart"/>
      <w:r w:rsidRPr="00433939">
        <w:rPr>
          <w:rFonts w:eastAsiaTheme="minorHAnsi"/>
          <w:b/>
          <w:bCs/>
          <w:color w:val="000000"/>
          <w:lang w:val="en-IN"/>
        </w:rPr>
        <w:t>conjunctions</w:t>
      </w:r>
      <w:proofErr w:type="gramEnd"/>
      <w:r w:rsidRPr="00433939">
        <w:rPr>
          <w:rFonts w:eastAsiaTheme="minorHAnsi"/>
          <w:b/>
          <w:bCs/>
          <w:color w:val="000000"/>
          <w:lang w:val="en-IN"/>
        </w:rPr>
        <w:t xml:space="preserve">: </w:t>
      </w:r>
      <w:r w:rsidRPr="00433939">
        <w:rPr>
          <w:rFonts w:eastAsiaTheme="minorHAnsi"/>
          <w:color w:val="000000"/>
          <w:lang w:val="en-IN"/>
        </w:rPr>
        <w:t>and, but, or, as, if, when</w:t>
      </w:r>
    </w:p>
    <w:p w:rsidR="00433939" w:rsidRPr="00433939" w:rsidRDefault="00433939" w:rsidP="00433939">
      <w:pPr>
        <w:autoSpaceDE w:val="0"/>
        <w:autoSpaceDN w:val="0"/>
        <w:adjustRightInd w:val="0"/>
        <w:ind w:firstLine="720"/>
        <w:rPr>
          <w:rFonts w:eastAsiaTheme="minorHAnsi"/>
          <w:color w:val="000000"/>
          <w:lang w:val="en-IN"/>
        </w:rPr>
      </w:pPr>
      <w:r w:rsidRPr="00433939">
        <w:rPr>
          <w:rFonts w:eastAsiaTheme="minorHAnsi"/>
          <w:color w:val="000000"/>
          <w:lang w:val="en-IN"/>
        </w:rPr>
        <w:t xml:space="preserve">• </w:t>
      </w:r>
      <w:proofErr w:type="gramStart"/>
      <w:r w:rsidRPr="00433939">
        <w:rPr>
          <w:rFonts w:eastAsiaTheme="minorHAnsi"/>
          <w:b/>
          <w:bCs/>
          <w:color w:val="000000"/>
          <w:lang w:val="en-IN"/>
        </w:rPr>
        <w:t>auxiliary</w:t>
      </w:r>
      <w:proofErr w:type="gramEnd"/>
      <w:r w:rsidRPr="00433939">
        <w:rPr>
          <w:rFonts w:eastAsiaTheme="minorHAnsi"/>
          <w:b/>
          <w:bCs/>
          <w:color w:val="000000"/>
          <w:lang w:val="en-IN"/>
        </w:rPr>
        <w:t xml:space="preserve"> verbs: </w:t>
      </w:r>
      <w:r w:rsidRPr="00433939">
        <w:rPr>
          <w:rFonts w:eastAsiaTheme="minorHAnsi"/>
          <w:color w:val="000000"/>
          <w:lang w:val="en-IN"/>
        </w:rPr>
        <w:t>can, may, should, are</w:t>
      </w:r>
    </w:p>
    <w:p w:rsidR="00433939" w:rsidRPr="00433939" w:rsidRDefault="00433939" w:rsidP="00433939">
      <w:pPr>
        <w:autoSpaceDE w:val="0"/>
        <w:autoSpaceDN w:val="0"/>
        <w:adjustRightInd w:val="0"/>
        <w:ind w:firstLine="720"/>
        <w:rPr>
          <w:rFonts w:eastAsiaTheme="minorHAnsi"/>
          <w:color w:val="000000"/>
          <w:lang w:val="en-IN"/>
        </w:rPr>
      </w:pPr>
      <w:r w:rsidRPr="00433939">
        <w:rPr>
          <w:rFonts w:eastAsiaTheme="minorHAnsi"/>
          <w:color w:val="000000"/>
          <w:lang w:val="en-IN"/>
        </w:rPr>
        <w:t xml:space="preserve">• </w:t>
      </w:r>
      <w:proofErr w:type="gramStart"/>
      <w:r w:rsidRPr="00433939">
        <w:rPr>
          <w:rFonts w:eastAsiaTheme="minorHAnsi"/>
          <w:b/>
          <w:bCs/>
          <w:color w:val="000000"/>
          <w:lang w:val="en-IN"/>
        </w:rPr>
        <w:t>particles</w:t>
      </w:r>
      <w:proofErr w:type="gramEnd"/>
      <w:r w:rsidRPr="00433939">
        <w:rPr>
          <w:rFonts w:eastAsiaTheme="minorHAnsi"/>
          <w:b/>
          <w:bCs/>
          <w:color w:val="000000"/>
          <w:lang w:val="en-IN"/>
        </w:rPr>
        <w:t xml:space="preserve">: </w:t>
      </w:r>
      <w:r w:rsidRPr="00433939">
        <w:rPr>
          <w:rFonts w:eastAsiaTheme="minorHAnsi"/>
          <w:color w:val="000000"/>
          <w:lang w:val="en-IN"/>
        </w:rPr>
        <w:t>up, down, on, off, in, out, at, by,</w:t>
      </w:r>
    </w:p>
    <w:p w:rsidR="00433939" w:rsidRPr="00433939" w:rsidRDefault="00433939" w:rsidP="00433939">
      <w:pPr>
        <w:autoSpaceDE w:val="0"/>
        <w:autoSpaceDN w:val="0"/>
        <w:adjustRightInd w:val="0"/>
        <w:ind w:firstLine="720"/>
        <w:rPr>
          <w:rFonts w:eastAsiaTheme="minorHAnsi"/>
          <w:color w:val="000000"/>
          <w:lang w:val="en-IN"/>
        </w:rPr>
      </w:pPr>
      <w:r w:rsidRPr="00433939">
        <w:rPr>
          <w:rFonts w:eastAsiaTheme="minorHAnsi"/>
          <w:color w:val="000000"/>
          <w:lang w:val="en-IN"/>
        </w:rPr>
        <w:t xml:space="preserve">• </w:t>
      </w:r>
      <w:proofErr w:type="gramStart"/>
      <w:r w:rsidRPr="00433939">
        <w:rPr>
          <w:rFonts w:eastAsiaTheme="minorHAnsi"/>
          <w:b/>
          <w:bCs/>
          <w:color w:val="000000"/>
          <w:lang w:val="en-IN"/>
        </w:rPr>
        <w:t>numerals</w:t>
      </w:r>
      <w:proofErr w:type="gramEnd"/>
      <w:r w:rsidRPr="00433939">
        <w:rPr>
          <w:rFonts w:eastAsiaTheme="minorHAnsi"/>
          <w:b/>
          <w:bCs/>
          <w:color w:val="000000"/>
          <w:lang w:val="en-IN"/>
        </w:rPr>
        <w:t xml:space="preserve">: </w:t>
      </w:r>
      <w:r w:rsidRPr="00433939">
        <w:rPr>
          <w:rFonts w:eastAsiaTheme="minorHAnsi"/>
          <w:color w:val="000000"/>
          <w:lang w:val="en-IN"/>
        </w:rPr>
        <w:t>one, two, three, first, second, third</w:t>
      </w:r>
    </w:p>
    <w:p w:rsidR="00433939" w:rsidRDefault="00433939" w:rsidP="00433939">
      <w:pPr>
        <w:autoSpaceDE w:val="0"/>
        <w:autoSpaceDN w:val="0"/>
        <w:adjustRightInd w:val="0"/>
        <w:rPr>
          <w:rFonts w:eastAsiaTheme="minorHAnsi"/>
          <w:color w:val="0000FF"/>
          <w:lang w:val="en-IN"/>
        </w:rPr>
      </w:pPr>
      <w:r w:rsidRPr="00433939">
        <w:rPr>
          <w:rFonts w:eastAsiaTheme="minorHAnsi"/>
          <w:color w:val="0000FF"/>
          <w:lang w:val="en-IN"/>
        </w:rPr>
        <w:t xml:space="preserve"> </w:t>
      </w:r>
    </w:p>
    <w:p w:rsidR="00433939" w:rsidRPr="00433939" w:rsidRDefault="00433939" w:rsidP="00433939">
      <w:pPr>
        <w:autoSpaceDE w:val="0"/>
        <w:autoSpaceDN w:val="0"/>
        <w:adjustRightInd w:val="0"/>
        <w:rPr>
          <w:rFonts w:eastAsiaTheme="minorHAnsi"/>
          <w:color w:val="000000"/>
          <w:lang w:val="en-IN"/>
        </w:rPr>
      </w:pPr>
    </w:p>
    <w:p w:rsidR="00433939" w:rsidRDefault="00433939" w:rsidP="009E29CB">
      <w:pPr>
        <w:ind w:left="720"/>
      </w:pPr>
      <w:r>
        <w:t>Apart from all these, standard define 8 parts of speech, which are as follows:</w:t>
      </w:r>
    </w:p>
    <w:p w:rsidR="00A31EA4" w:rsidRDefault="00A31EA4" w:rsidP="00A31EA4">
      <w:pPr>
        <w:ind w:left="1140"/>
        <w:rPr>
          <w:b/>
        </w:rPr>
      </w:pPr>
    </w:p>
    <w:p w:rsidR="00433939" w:rsidRPr="00A31EA4" w:rsidRDefault="00433939" w:rsidP="00A31EA4">
      <w:pPr>
        <w:pStyle w:val="ListParagraph"/>
        <w:numPr>
          <w:ilvl w:val="0"/>
          <w:numId w:val="1"/>
        </w:numPr>
        <w:rPr>
          <w:b/>
        </w:rPr>
      </w:pPr>
      <w:r w:rsidRPr="00A31EA4">
        <w:rPr>
          <w:b/>
        </w:rPr>
        <w:t>Noun</w:t>
      </w:r>
    </w:p>
    <w:p w:rsidR="00433939" w:rsidRPr="00433939" w:rsidRDefault="00433939" w:rsidP="00433939">
      <w:pPr>
        <w:pStyle w:val="ListParagraph"/>
        <w:numPr>
          <w:ilvl w:val="0"/>
          <w:numId w:val="1"/>
        </w:numPr>
        <w:rPr>
          <w:b/>
        </w:rPr>
      </w:pPr>
      <w:r w:rsidRPr="00433939">
        <w:rPr>
          <w:b/>
        </w:rPr>
        <w:t>Pronoun</w:t>
      </w:r>
    </w:p>
    <w:p w:rsidR="00433939" w:rsidRPr="00433939" w:rsidRDefault="00433939" w:rsidP="00433939">
      <w:pPr>
        <w:pStyle w:val="ListParagraph"/>
        <w:numPr>
          <w:ilvl w:val="0"/>
          <w:numId w:val="1"/>
        </w:numPr>
        <w:rPr>
          <w:b/>
        </w:rPr>
      </w:pPr>
      <w:r w:rsidRPr="00433939">
        <w:rPr>
          <w:b/>
        </w:rPr>
        <w:t>Verb</w:t>
      </w:r>
    </w:p>
    <w:p w:rsidR="00433939" w:rsidRPr="00433939" w:rsidRDefault="00433939" w:rsidP="00433939">
      <w:pPr>
        <w:pStyle w:val="ListParagraph"/>
        <w:numPr>
          <w:ilvl w:val="0"/>
          <w:numId w:val="1"/>
        </w:numPr>
        <w:rPr>
          <w:b/>
        </w:rPr>
      </w:pPr>
      <w:r w:rsidRPr="00433939">
        <w:rPr>
          <w:b/>
        </w:rPr>
        <w:t>Adverb</w:t>
      </w:r>
    </w:p>
    <w:p w:rsidR="00433939" w:rsidRPr="00433939" w:rsidRDefault="00433939" w:rsidP="00433939">
      <w:pPr>
        <w:pStyle w:val="ListParagraph"/>
        <w:numPr>
          <w:ilvl w:val="0"/>
          <w:numId w:val="1"/>
        </w:numPr>
        <w:rPr>
          <w:b/>
        </w:rPr>
      </w:pPr>
      <w:r w:rsidRPr="00433939">
        <w:rPr>
          <w:b/>
        </w:rPr>
        <w:t>Adjective</w:t>
      </w:r>
    </w:p>
    <w:p w:rsidR="00433939" w:rsidRPr="00433939" w:rsidRDefault="00433939" w:rsidP="00433939">
      <w:pPr>
        <w:pStyle w:val="ListParagraph"/>
        <w:numPr>
          <w:ilvl w:val="0"/>
          <w:numId w:val="1"/>
        </w:numPr>
        <w:rPr>
          <w:b/>
        </w:rPr>
      </w:pPr>
      <w:r w:rsidRPr="00433939">
        <w:rPr>
          <w:b/>
        </w:rPr>
        <w:t>Conjunction</w:t>
      </w:r>
    </w:p>
    <w:p w:rsidR="00433939" w:rsidRPr="00433939" w:rsidRDefault="00433939" w:rsidP="00433939">
      <w:pPr>
        <w:pStyle w:val="ListParagraph"/>
        <w:numPr>
          <w:ilvl w:val="0"/>
          <w:numId w:val="1"/>
        </w:numPr>
        <w:rPr>
          <w:b/>
        </w:rPr>
      </w:pPr>
      <w:r w:rsidRPr="00433939">
        <w:rPr>
          <w:b/>
        </w:rPr>
        <w:t xml:space="preserve">Disjunction </w:t>
      </w:r>
    </w:p>
    <w:p w:rsidR="00433939" w:rsidRPr="00433939" w:rsidRDefault="00433939" w:rsidP="00433939">
      <w:pPr>
        <w:pStyle w:val="ListParagraph"/>
        <w:numPr>
          <w:ilvl w:val="0"/>
          <w:numId w:val="1"/>
        </w:numPr>
        <w:rPr>
          <w:b/>
        </w:rPr>
      </w:pPr>
      <w:r w:rsidRPr="00433939">
        <w:rPr>
          <w:b/>
        </w:rPr>
        <w:t xml:space="preserve">Preposition </w:t>
      </w:r>
    </w:p>
    <w:p w:rsidR="00433939" w:rsidRDefault="00433939" w:rsidP="00433939"/>
    <w:p w:rsidR="00433939" w:rsidRDefault="00433939" w:rsidP="00433939"/>
    <w:p w:rsidR="00433939" w:rsidRDefault="00433939" w:rsidP="00433939">
      <w:pPr>
        <w:ind w:left="720"/>
      </w:pPr>
      <w:r>
        <w:t>Now in order to make tagging as well as later concepts a little better for the program functioning some tag-sets are provided by various research teams from time to time.</w:t>
      </w:r>
    </w:p>
    <w:p w:rsidR="00433939" w:rsidRDefault="00433939" w:rsidP="00433939">
      <w:pPr>
        <w:ind w:left="720"/>
      </w:pPr>
      <w:r>
        <w:t>One of the most successful and popular tag-set called PENN TREEBANK is shown in following figure:</w:t>
      </w:r>
    </w:p>
    <w:p w:rsidR="00433939" w:rsidRDefault="00433939" w:rsidP="00433939">
      <w:pPr>
        <w:ind w:left="720"/>
      </w:pPr>
    </w:p>
    <w:p w:rsidR="00433939" w:rsidRDefault="00433939" w:rsidP="00433939">
      <w:pPr>
        <w:ind w:left="720"/>
      </w:pPr>
    </w:p>
    <w:p w:rsidR="00433939" w:rsidRDefault="00433939" w:rsidP="00433939">
      <w:pPr>
        <w:ind w:left="720"/>
      </w:pPr>
    </w:p>
    <w:p w:rsidR="00433939" w:rsidRDefault="00433939" w:rsidP="00433939">
      <w:pPr>
        <w:ind w:left="720"/>
      </w:pPr>
    </w:p>
    <w:p w:rsidR="00433939" w:rsidRDefault="00433939" w:rsidP="00433939">
      <w:pPr>
        <w:ind w:left="720"/>
      </w:pPr>
    </w:p>
    <w:p w:rsidR="00433939" w:rsidRDefault="00433939" w:rsidP="00433939"/>
    <w:p w:rsidR="00433939" w:rsidRPr="007609BE" w:rsidRDefault="00433939" w:rsidP="00433939"/>
    <w:tbl>
      <w:tblPr>
        <w:tblStyle w:val="TableGrid"/>
        <w:tblW w:w="0" w:type="auto"/>
        <w:tblLook w:val="04A0" w:firstRow="1" w:lastRow="0" w:firstColumn="1" w:lastColumn="0" w:noHBand="0" w:noVBand="1"/>
      </w:tblPr>
      <w:tblGrid>
        <w:gridCol w:w="1487"/>
        <w:gridCol w:w="1790"/>
        <w:gridCol w:w="1550"/>
        <w:gridCol w:w="1478"/>
        <w:gridCol w:w="1601"/>
        <w:gridCol w:w="1550"/>
      </w:tblGrid>
      <w:tr w:rsidR="007609BE" w:rsidRPr="007609BE" w:rsidTr="00BA2917">
        <w:tc>
          <w:tcPr>
            <w:tcW w:w="1596" w:type="dxa"/>
          </w:tcPr>
          <w:p w:rsidR="007647D2" w:rsidRPr="007609BE" w:rsidRDefault="007647D2" w:rsidP="00BA2917">
            <w:pPr>
              <w:rPr>
                <w:b/>
                <w:sz w:val="28"/>
                <w:szCs w:val="28"/>
              </w:rPr>
            </w:pPr>
            <w:r w:rsidRPr="007609BE">
              <w:rPr>
                <w:rFonts w:eastAsiaTheme="minorHAnsi"/>
                <w:b/>
                <w:bCs/>
                <w:sz w:val="28"/>
                <w:szCs w:val="28"/>
                <w:lang w:val="en-IN"/>
              </w:rPr>
              <w:t>Tag</w:t>
            </w:r>
          </w:p>
        </w:tc>
        <w:tc>
          <w:tcPr>
            <w:tcW w:w="1596" w:type="dxa"/>
          </w:tcPr>
          <w:p w:rsidR="007647D2" w:rsidRPr="007609BE" w:rsidRDefault="007647D2" w:rsidP="00BA2917">
            <w:pPr>
              <w:jc w:val="center"/>
              <w:rPr>
                <w:b/>
                <w:sz w:val="28"/>
                <w:szCs w:val="28"/>
              </w:rPr>
            </w:pPr>
            <w:r w:rsidRPr="007609BE">
              <w:rPr>
                <w:rFonts w:eastAsiaTheme="minorHAnsi"/>
                <w:b/>
                <w:bCs/>
                <w:sz w:val="28"/>
                <w:szCs w:val="28"/>
                <w:lang w:val="en-IN"/>
              </w:rPr>
              <w:t>Description</w:t>
            </w:r>
          </w:p>
        </w:tc>
        <w:tc>
          <w:tcPr>
            <w:tcW w:w="1596" w:type="dxa"/>
          </w:tcPr>
          <w:p w:rsidR="007647D2" w:rsidRPr="007609BE" w:rsidRDefault="007647D2" w:rsidP="00BA2917">
            <w:pPr>
              <w:jc w:val="center"/>
              <w:rPr>
                <w:b/>
                <w:sz w:val="28"/>
                <w:szCs w:val="28"/>
              </w:rPr>
            </w:pPr>
            <w:r w:rsidRPr="007609BE">
              <w:rPr>
                <w:rFonts w:eastAsiaTheme="minorHAnsi"/>
                <w:b/>
                <w:bCs/>
                <w:sz w:val="28"/>
                <w:szCs w:val="28"/>
                <w:lang w:val="en-IN"/>
              </w:rPr>
              <w:t>Example</w:t>
            </w:r>
          </w:p>
        </w:tc>
        <w:tc>
          <w:tcPr>
            <w:tcW w:w="1596" w:type="dxa"/>
          </w:tcPr>
          <w:p w:rsidR="007647D2" w:rsidRPr="007609BE" w:rsidRDefault="007647D2" w:rsidP="00BA2917">
            <w:pPr>
              <w:rPr>
                <w:b/>
                <w:sz w:val="28"/>
                <w:szCs w:val="28"/>
              </w:rPr>
            </w:pPr>
            <w:r w:rsidRPr="007609BE">
              <w:rPr>
                <w:b/>
                <w:sz w:val="28"/>
                <w:szCs w:val="28"/>
              </w:rPr>
              <w:t>Tag</w:t>
            </w:r>
          </w:p>
        </w:tc>
        <w:tc>
          <w:tcPr>
            <w:tcW w:w="1596" w:type="dxa"/>
          </w:tcPr>
          <w:p w:rsidR="007647D2" w:rsidRPr="007609BE" w:rsidRDefault="007647D2" w:rsidP="00BA2917">
            <w:pPr>
              <w:rPr>
                <w:b/>
                <w:sz w:val="28"/>
                <w:szCs w:val="28"/>
              </w:rPr>
            </w:pPr>
            <w:r w:rsidRPr="007609BE">
              <w:rPr>
                <w:b/>
                <w:sz w:val="28"/>
                <w:szCs w:val="28"/>
              </w:rPr>
              <w:t>Description</w:t>
            </w:r>
          </w:p>
        </w:tc>
        <w:tc>
          <w:tcPr>
            <w:tcW w:w="1596" w:type="dxa"/>
          </w:tcPr>
          <w:p w:rsidR="007647D2" w:rsidRPr="007609BE" w:rsidRDefault="007647D2" w:rsidP="00BA2917">
            <w:pPr>
              <w:rPr>
                <w:b/>
                <w:sz w:val="28"/>
                <w:szCs w:val="28"/>
              </w:rPr>
            </w:pPr>
            <w:r w:rsidRPr="007609BE">
              <w:rPr>
                <w:b/>
                <w:sz w:val="28"/>
                <w:szCs w:val="28"/>
              </w:rPr>
              <w:t>Example</w:t>
            </w:r>
          </w:p>
        </w:tc>
      </w:tr>
      <w:tr w:rsidR="007609BE" w:rsidRPr="007609BE" w:rsidTr="00BA2917">
        <w:tc>
          <w:tcPr>
            <w:tcW w:w="1596" w:type="dxa"/>
          </w:tcPr>
          <w:p w:rsidR="007647D2" w:rsidRPr="007609BE" w:rsidRDefault="007647D2" w:rsidP="00BA2917">
            <w:r w:rsidRPr="007609BE">
              <w:rPr>
                <w:rFonts w:eastAsiaTheme="minorHAnsi"/>
                <w:lang w:val="en-IN"/>
              </w:rPr>
              <w:t>CC</w:t>
            </w:r>
          </w:p>
        </w:tc>
        <w:tc>
          <w:tcPr>
            <w:tcW w:w="1596" w:type="dxa"/>
          </w:tcPr>
          <w:p w:rsidR="007647D2" w:rsidRPr="007609BE" w:rsidRDefault="007647D2" w:rsidP="007647D2">
            <w:r w:rsidRPr="007609BE">
              <w:rPr>
                <w:rFonts w:eastAsiaTheme="minorHAnsi"/>
                <w:lang w:val="en-IN"/>
              </w:rPr>
              <w:t>Co-ordination, Conjunction</w:t>
            </w:r>
          </w:p>
        </w:tc>
        <w:tc>
          <w:tcPr>
            <w:tcW w:w="1596" w:type="dxa"/>
          </w:tcPr>
          <w:p w:rsidR="007647D2" w:rsidRPr="007609BE" w:rsidRDefault="007647D2" w:rsidP="00BA2917">
            <w:r w:rsidRPr="007609BE">
              <w:rPr>
                <w:rFonts w:eastAsiaTheme="minorHAnsi"/>
                <w:iCs/>
                <w:lang w:val="en-IN"/>
              </w:rPr>
              <w:t>and, but, or</w:t>
            </w:r>
          </w:p>
        </w:tc>
        <w:tc>
          <w:tcPr>
            <w:tcW w:w="1596" w:type="dxa"/>
          </w:tcPr>
          <w:p w:rsidR="007647D2" w:rsidRPr="007609BE" w:rsidRDefault="007647D2" w:rsidP="00BA2917">
            <w:r w:rsidRPr="007609BE">
              <w:t>RP</w:t>
            </w:r>
          </w:p>
        </w:tc>
        <w:tc>
          <w:tcPr>
            <w:tcW w:w="1596" w:type="dxa"/>
          </w:tcPr>
          <w:p w:rsidR="007647D2" w:rsidRPr="007609BE" w:rsidRDefault="007647D2" w:rsidP="00BA2917">
            <w:r w:rsidRPr="007609BE">
              <w:rPr>
                <w:rFonts w:eastAsiaTheme="minorHAnsi"/>
                <w:lang w:val="en-IN"/>
              </w:rPr>
              <w:t>Particle</w:t>
            </w:r>
          </w:p>
        </w:tc>
        <w:tc>
          <w:tcPr>
            <w:tcW w:w="1596" w:type="dxa"/>
          </w:tcPr>
          <w:p w:rsidR="007647D2" w:rsidRPr="007609BE" w:rsidRDefault="007647D2" w:rsidP="00BA2917">
            <w:r w:rsidRPr="007609BE">
              <w:rPr>
                <w:rFonts w:eastAsiaTheme="minorHAnsi"/>
                <w:iCs/>
                <w:lang w:val="en-IN"/>
              </w:rPr>
              <w:t>up, off</w:t>
            </w:r>
          </w:p>
        </w:tc>
      </w:tr>
      <w:tr w:rsidR="007609BE" w:rsidRPr="007609BE" w:rsidTr="00BA2917">
        <w:tc>
          <w:tcPr>
            <w:tcW w:w="1596" w:type="dxa"/>
          </w:tcPr>
          <w:p w:rsidR="007647D2" w:rsidRPr="007609BE" w:rsidRDefault="007647D2" w:rsidP="00BA2917">
            <w:r w:rsidRPr="007609BE">
              <w:rPr>
                <w:rFonts w:eastAsiaTheme="minorHAnsi"/>
                <w:lang w:val="en-IN"/>
              </w:rPr>
              <w:t>CD</w:t>
            </w:r>
          </w:p>
        </w:tc>
        <w:tc>
          <w:tcPr>
            <w:tcW w:w="1596" w:type="dxa"/>
          </w:tcPr>
          <w:p w:rsidR="007647D2" w:rsidRPr="007609BE" w:rsidRDefault="007647D2" w:rsidP="00BA2917">
            <w:r w:rsidRPr="007609BE">
              <w:rPr>
                <w:rFonts w:eastAsiaTheme="minorHAnsi"/>
                <w:lang w:val="en-IN"/>
              </w:rPr>
              <w:t>Cardinal number</w:t>
            </w:r>
          </w:p>
        </w:tc>
        <w:tc>
          <w:tcPr>
            <w:tcW w:w="1596" w:type="dxa"/>
          </w:tcPr>
          <w:p w:rsidR="007647D2" w:rsidRPr="007609BE" w:rsidRDefault="007647D2" w:rsidP="00BA2917">
            <w:r w:rsidRPr="007609BE">
              <w:rPr>
                <w:rFonts w:eastAsiaTheme="minorHAnsi"/>
                <w:iCs/>
                <w:lang w:val="en-IN"/>
              </w:rPr>
              <w:t>one, two, three</w:t>
            </w:r>
          </w:p>
        </w:tc>
        <w:tc>
          <w:tcPr>
            <w:tcW w:w="1596" w:type="dxa"/>
          </w:tcPr>
          <w:p w:rsidR="007647D2" w:rsidRPr="007609BE" w:rsidRDefault="007647D2" w:rsidP="00BA2917">
            <w:r w:rsidRPr="007609BE">
              <w:t>SYM</w:t>
            </w:r>
          </w:p>
        </w:tc>
        <w:tc>
          <w:tcPr>
            <w:tcW w:w="1596" w:type="dxa"/>
          </w:tcPr>
          <w:p w:rsidR="007647D2" w:rsidRPr="007609BE" w:rsidRDefault="007647D2" w:rsidP="00BA2917">
            <w:r w:rsidRPr="007609BE">
              <w:rPr>
                <w:rFonts w:eastAsiaTheme="minorHAnsi"/>
                <w:lang w:val="en-IN"/>
              </w:rPr>
              <w:t>Symbol</w:t>
            </w:r>
          </w:p>
        </w:tc>
        <w:tc>
          <w:tcPr>
            <w:tcW w:w="1596" w:type="dxa"/>
          </w:tcPr>
          <w:p w:rsidR="007647D2" w:rsidRPr="007609BE" w:rsidRDefault="007647D2" w:rsidP="00BA2917">
            <w:r w:rsidRPr="007609BE">
              <w:rPr>
                <w:rFonts w:eastAsiaTheme="minorHAnsi"/>
                <w:iCs/>
                <w:lang w:val="en-IN"/>
              </w:rPr>
              <w:t>+</w:t>
            </w:r>
            <w:r w:rsidRPr="007609BE">
              <w:rPr>
                <w:rFonts w:eastAsiaTheme="minorHAnsi"/>
                <w:lang w:val="en-IN"/>
              </w:rPr>
              <w:t>,</w:t>
            </w:r>
            <w:r w:rsidRPr="007609BE">
              <w:rPr>
                <w:rFonts w:eastAsiaTheme="minorHAnsi"/>
                <w:iCs/>
                <w:lang w:val="en-IN"/>
              </w:rPr>
              <w:t>%</w:t>
            </w:r>
            <w:r w:rsidRPr="007609BE">
              <w:rPr>
                <w:rFonts w:eastAsiaTheme="minorHAnsi"/>
                <w:lang w:val="en-IN"/>
              </w:rPr>
              <w:t xml:space="preserve">, </w:t>
            </w:r>
            <w:r w:rsidRPr="007609BE">
              <w:rPr>
                <w:rFonts w:eastAsiaTheme="minorHAnsi"/>
                <w:iCs/>
                <w:lang w:val="en-IN"/>
              </w:rPr>
              <w:t>&amp;</w:t>
            </w:r>
          </w:p>
        </w:tc>
      </w:tr>
      <w:tr w:rsidR="007609BE" w:rsidRPr="007609BE" w:rsidTr="00BA2917">
        <w:tc>
          <w:tcPr>
            <w:tcW w:w="1596" w:type="dxa"/>
          </w:tcPr>
          <w:p w:rsidR="007647D2" w:rsidRPr="007609BE" w:rsidRDefault="007647D2" w:rsidP="00BA2917">
            <w:r w:rsidRPr="007609BE">
              <w:rPr>
                <w:rFonts w:eastAsiaTheme="minorHAnsi"/>
                <w:lang w:val="en-IN"/>
              </w:rPr>
              <w:t>DT</w:t>
            </w:r>
          </w:p>
        </w:tc>
        <w:tc>
          <w:tcPr>
            <w:tcW w:w="1596" w:type="dxa"/>
          </w:tcPr>
          <w:p w:rsidR="007647D2" w:rsidRPr="007609BE" w:rsidRDefault="007647D2" w:rsidP="00BA2917">
            <w:r w:rsidRPr="007609BE">
              <w:rPr>
                <w:rFonts w:eastAsiaTheme="minorHAnsi"/>
                <w:lang w:val="en-IN"/>
              </w:rPr>
              <w:t xml:space="preserve">Determiner </w:t>
            </w:r>
          </w:p>
        </w:tc>
        <w:tc>
          <w:tcPr>
            <w:tcW w:w="1596" w:type="dxa"/>
          </w:tcPr>
          <w:p w:rsidR="007647D2" w:rsidRPr="007609BE" w:rsidRDefault="007647D2" w:rsidP="00BA2917">
            <w:r w:rsidRPr="007609BE">
              <w:rPr>
                <w:rFonts w:eastAsiaTheme="minorHAnsi"/>
                <w:iCs/>
                <w:lang w:val="en-IN"/>
              </w:rPr>
              <w:t>a, the</w:t>
            </w:r>
          </w:p>
        </w:tc>
        <w:tc>
          <w:tcPr>
            <w:tcW w:w="1596" w:type="dxa"/>
          </w:tcPr>
          <w:p w:rsidR="007647D2" w:rsidRPr="007609BE" w:rsidRDefault="007647D2" w:rsidP="00BA2917">
            <w:r w:rsidRPr="007609BE">
              <w:t>TO</w:t>
            </w:r>
          </w:p>
        </w:tc>
        <w:tc>
          <w:tcPr>
            <w:tcW w:w="1596" w:type="dxa"/>
          </w:tcPr>
          <w:p w:rsidR="007647D2" w:rsidRPr="007609BE" w:rsidRDefault="007647D2" w:rsidP="00BA2917">
            <w:r w:rsidRPr="007609BE">
              <w:rPr>
                <w:rFonts w:eastAsiaTheme="minorHAnsi"/>
                <w:lang w:val="en-IN"/>
              </w:rPr>
              <w:t>“to”</w:t>
            </w:r>
          </w:p>
        </w:tc>
        <w:tc>
          <w:tcPr>
            <w:tcW w:w="1596" w:type="dxa"/>
          </w:tcPr>
          <w:p w:rsidR="007647D2" w:rsidRPr="007609BE" w:rsidRDefault="007647D2" w:rsidP="00BA2917">
            <w:r w:rsidRPr="007609BE">
              <w:rPr>
                <w:rFonts w:eastAsiaTheme="minorHAnsi"/>
                <w:iCs/>
                <w:lang w:val="en-IN"/>
              </w:rPr>
              <w:t>To</w:t>
            </w:r>
          </w:p>
        </w:tc>
      </w:tr>
      <w:tr w:rsidR="007609BE" w:rsidRPr="007609BE" w:rsidTr="00BA2917">
        <w:trPr>
          <w:trHeight w:val="334"/>
        </w:trPr>
        <w:tc>
          <w:tcPr>
            <w:tcW w:w="1596" w:type="dxa"/>
          </w:tcPr>
          <w:p w:rsidR="007647D2" w:rsidRPr="007609BE" w:rsidRDefault="007647D2" w:rsidP="00BA2917">
            <w:r w:rsidRPr="007609BE">
              <w:rPr>
                <w:rFonts w:eastAsiaTheme="minorHAnsi"/>
                <w:lang w:val="en-IN"/>
              </w:rPr>
              <w:t>DT</w:t>
            </w:r>
          </w:p>
        </w:tc>
        <w:tc>
          <w:tcPr>
            <w:tcW w:w="1596" w:type="dxa"/>
          </w:tcPr>
          <w:p w:rsidR="007647D2" w:rsidRPr="007609BE" w:rsidRDefault="007647D2" w:rsidP="00BA2917">
            <w:r w:rsidRPr="007609BE">
              <w:rPr>
                <w:rFonts w:eastAsiaTheme="minorHAnsi"/>
                <w:lang w:val="en-IN"/>
              </w:rPr>
              <w:t>Existential ‘there’</w:t>
            </w:r>
          </w:p>
        </w:tc>
        <w:tc>
          <w:tcPr>
            <w:tcW w:w="1596" w:type="dxa"/>
          </w:tcPr>
          <w:p w:rsidR="007647D2" w:rsidRPr="007609BE" w:rsidRDefault="007647D2" w:rsidP="00BA2917">
            <w:r w:rsidRPr="007609BE">
              <w:rPr>
                <w:rFonts w:eastAsiaTheme="minorHAnsi"/>
                <w:iCs/>
                <w:lang w:val="en-IN"/>
              </w:rPr>
              <w:t>There</w:t>
            </w:r>
          </w:p>
        </w:tc>
        <w:tc>
          <w:tcPr>
            <w:tcW w:w="1596" w:type="dxa"/>
          </w:tcPr>
          <w:p w:rsidR="007647D2" w:rsidRPr="007609BE" w:rsidRDefault="007647D2" w:rsidP="00BA2917">
            <w:r w:rsidRPr="007609BE">
              <w:t>UH</w:t>
            </w:r>
          </w:p>
        </w:tc>
        <w:tc>
          <w:tcPr>
            <w:tcW w:w="1596" w:type="dxa"/>
          </w:tcPr>
          <w:p w:rsidR="007647D2" w:rsidRPr="007609BE" w:rsidRDefault="007647D2" w:rsidP="00BA2917">
            <w:r w:rsidRPr="007609BE">
              <w:rPr>
                <w:rFonts w:eastAsiaTheme="minorHAnsi"/>
                <w:lang w:val="en-IN"/>
              </w:rPr>
              <w:t>Interjection</w:t>
            </w:r>
          </w:p>
        </w:tc>
        <w:tc>
          <w:tcPr>
            <w:tcW w:w="1596" w:type="dxa"/>
          </w:tcPr>
          <w:p w:rsidR="007647D2" w:rsidRPr="007609BE" w:rsidRDefault="007647D2" w:rsidP="00BA2917">
            <w:r w:rsidRPr="007609BE">
              <w:rPr>
                <w:rFonts w:eastAsiaTheme="minorHAnsi"/>
                <w:iCs/>
                <w:lang w:val="en-IN"/>
              </w:rPr>
              <w:t>ah, oops</w:t>
            </w:r>
          </w:p>
        </w:tc>
      </w:tr>
      <w:tr w:rsidR="007609BE" w:rsidRPr="007609BE" w:rsidTr="00BA2917">
        <w:tc>
          <w:tcPr>
            <w:tcW w:w="1596" w:type="dxa"/>
          </w:tcPr>
          <w:p w:rsidR="007647D2" w:rsidRPr="007609BE" w:rsidRDefault="007647D2" w:rsidP="00BA2917">
            <w:r w:rsidRPr="007609BE">
              <w:rPr>
                <w:rFonts w:eastAsiaTheme="minorHAnsi"/>
                <w:lang w:val="en-IN"/>
              </w:rPr>
              <w:t>FX</w:t>
            </w:r>
          </w:p>
        </w:tc>
        <w:tc>
          <w:tcPr>
            <w:tcW w:w="1596" w:type="dxa"/>
          </w:tcPr>
          <w:p w:rsidR="007647D2" w:rsidRPr="007609BE" w:rsidRDefault="007647D2" w:rsidP="00BA2917">
            <w:r w:rsidRPr="007609BE">
              <w:rPr>
                <w:rFonts w:eastAsiaTheme="minorHAnsi"/>
                <w:lang w:val="en-IN"/>
              </w:rPr>
              <w:t>Foreign word</w:t>
            </w:r>
          </w:p>
        </w:tc>
        <w:tc>
          <w:tcPr>
            <w:tcW w:w="1596" w:type="dxa"/>
          </w:tcPr>
          <w:p w:rsidR="007647D2" w:rsidRPr="007609BE" w:rsidRDefault="007647D2" w:rsidP="00BA2917">
            <w:proofErr w:type="spellStart"/>
            <w:r w:rsidRPr="007609BE">
              <w:rPr>
                <w:rFonts w:eastAsiaTheme="minorHAnsi"/>
                <w:iCs/>
                <w:lang w:val="en-IN"/>
              </w:rPr>
              <w:t>mea</w:t>
            </w:r>
            <w:proofErr w:type="spellEnd"/>
            <w:r w:rsidRPr="007609BE">
              <w:rPr>
                <w:rFonts w:eastAsiaTheme="minorHAnsi"/>
                <w:iCs/>
                <w:lang w:val="en-IN"/>
              </w:rPr>
              <w:t xml:space="preserve"> culpa</w:t>
            </w:r>
          </w:p>
        </w:tc>
        <w:tc>
          <w:tcPr>
            <w:tcW w:w="1596" w:type="dxa"/>
          </w:tcPr>
          <w:p w:rsidR="007647D2" w:rsidRPr="007609BE" w:rsidRDefault="007647D2" w:rsidP="00BA2917">
            <w:r w:rsidRPr="007609BE">
              <w:t>VB</w:t>
            </w:r>
          </w:p>
        </w:tc>
        <w:tc>
          <w:tcPr>
            <w:tcW w:w="1596" w:type="dxa"/>
          </w:tcPr>
          <w:p w:rsidR="007647D2" w:rsidRPr="007609BE" w:rsidRDefault="007647D2" w:rsidP="00BA2917">
            <w:r w:rsidRPr="007609BE">
              <w:rPr>
                <w:rFonts w:eastAsiaTheme="minorHAnsi"/>
                <w:lang w:val="en-IN"/>
              </w:rPr>
              <w:t>Verb, base form</w:t>
            </w:r>
          </w:p>
        </w:tc>
        <w:tc>
          <w:tcPr>
            <w:tcW w:w="1596" w:type="dxa"/>
          </w:tcPr>
          <w:p w:rsidR="007647D2" w:rsidRPr="007609BE" w:rsidRDefault="007647D2" w:rsidP="00BA2917">
            <w:r w:rsidRPr="007609BE">
              <w:rPr>
                <w:rFonts w:eastAsiaTheme="minorHAnsi"/>
                <w:iCs/>
                <w:lang w:val="en-IN"/>
              </w:rPr>
              <w:t>Eat</w:t>
            </w:r>
          </w:p>
        </w:tc>
      </w:tr>
      <w:tr w:rsidR="007609BE" w:rsidRPr="007609BE" w:rsidTr="00BA2917">
        <w:tc>
          <w:tcPr>
            <w:tcW w:w="1596" w:type="dxa"/>
          </w:tcPr>
          <w:p w:rsidR="007647D2" w:rsidRPr="007609BE" w:rsidRDefault="007647D2" w:rsidP="00BA2917">
            <w:r w:rsidRPr="007609BE">
              <w:t>IN</w:t>
            </w:r>
          </w:p>
        </w:tc>
        <w:tc>
          <w:tcPr>
            <w:tcW w:w="1596" w:type="dxa"/>
          </w:tcPr>
          <w:p w:rsidR="007647D2" w:rsidRPr="007609BE" w:rsidRDefault="007647D2" w:rsidP="00BA2917">
            <w:r w:rsidRPr="007609BE">
              <w:rPr>
                <w:rFonts w:eastAsiaTheme="minorHAnsi"/>
                <w:lang w:val="en-IN"/>
              </w:rPr>
              <w:t>Preposition/sub-</w:t>
            </w:r>
            <w:r w:rsidR="007609BE" w:rsidRPr="007609BE">
              <w:rPr>
                <w:rFonts w:eastAsiaTheme="minorHAnsi"/>
                <w:lang w:val="en-IN"/>
              </w:rPr>
              <w:t>conjunction</w:t>
            </w:r>
          </w:p>
        </w:tc>
        <w:tc>
          <w:tcPr>
            <w:tcW w:w="1596" w:type="dxa"/>
          </w:tcPr>
          <w:p w:rsidR="007647D2" w:rsidRPr="007609BE" w:rsidRDefault="007647D2" w:rsidP="00BA2917">
            <w:r w:rsidRPr="007609BE">
              <w:rPr>
                <w:rFonts w:eastAsiaTheme="minorHAnsi"/>
                <w:iCs/>
                <w:lang w:val="en-IN"/>
              </w:rPr>
              <w:t>of, in, by</w:t>
            </w:r>
          </w:p>
        </w:tc>
        <w:tc>
          <w:tcPr>
            <w:tcW w:w="1596" w:type="dxa"/>
          </w:tcPr>
          <w:p w:rsidR="007647D2" w:rsidRPr="007609BE" w:rsidRDefault="007647D2" w:rsidP="00BA2917">
            <w:r w:rsidRPr="007609BE">
              <w:t>VBD</w:t>
            </w:r>
          </w:p>
        </w:tc>
        <w:tc>
          <w:tcPr>
            <w:tcW w:w="1596" w:type="dxa"/>
          </w:tcPr>
          <w:p w:rsidR="007647D2" w:rsidRPr="007609BE" w:rsidRDefault="007647D2" w:rsidP="00BA2917">
            <w:r w:rsidRPr="007609BE">
              <w:rPr>
                <w:rFonts w:eastAsiaTheme="minorHAnsi"/>
                <w:lang w:val="en-IN"/>
              </w:rPr>
              <w:t>Verb, past tense</w:t>
            </w:r>
          </w:p>
        </w:tc>
        <w:tc>
          <w:tcPr>
            <w:tcW w:w="1596" w:type="dxa"/>
          </w:tcPr>
          <w:p w:rsidR="007647D2" w:rsidRPr="007609BE" w:rsidRDefault="007647D2" w:rsidP="00BA2917">
            <w:r w:rsidRPr="007609BE">
              <w:rPr>
                <w:rFonts w:eastAsiaTheme="minorHAnsi"/>
                <w:iCs/>
                <w:lang w:val="en-IN"/>
              </w:rPr>
              <w:t>Ate</w:t>
            </w:r>
          </w:p>
        </w:tc>
      </w:tr>
      <w:tr w:rsidR="007609BE" w:rsidRPr="007609BE" w:rsidTr="00BA2917">
        <w:tc>
          <w:tcPr>
            <w:tcW w:w="1596" w:type="dxa"/>
          </w:tcPr>
          <w:p w:rsidR="007647D2" w:rsidRPr="007609BE" w:rsidRDefault="007647D2" w:rsidP="00BA2917">
            <w:r w:rsidRPr="007609BE">
              <w:t>JJ</w:t>
            </w:r>
          </w:p>
        </w:tc>
        <w:tc>
          <w:tcPr>
            <w:tcW w:w="1596" w:type="dxa"/>
          </w:tcPr>
          <w:p w:rsidR="007647D2" w:rsidRPr="007609BE" w:rsidRDefault="007647D2" w:rsidP="00BA2917">
            <w:r w:rsidRPr="007609BE">
              <w:rPr>
                <w:rFonts w:eastAsiaTheme="minorHAnsi"/>
                <w:lang w:val="en-IN"/>
              </w:rPr>
              <w:t>Adjective</w:t>
            </w:r>
          </w:p>
        </w:tc>
        <w:tc>
          <w:tcPr>
            <w:tcW w:w="1596" w:type="dxa"/>
          </w:tcPr>
          <w:p w:rsidR="007647D2" w:rsidRPr="007609BE" w:rsidRDefault="007647D2" w:rsidP="00BA2917">
            <w:r w:rsidRPr="007609BE">
              <w:rPr>
                <w:rFonts w:eastAsiaTheme="minorHAnsi"/>
                <w:iCs/>
                <w:lang w:val="en-IN"/>
              </w:rPr>
              <w:t>Yellow</w:t>
            </w:r>
          </w:p>
        </w:tc>
        <w:tc>
          <w:tcPr>
            <w:tcW w:w="1596" w:type="dxa"/>
          </w:tcPr>
          <w:p w:rsidR="007647D2" w:rsidRPr="007609BE" w:rsidRDefault="007647D2" w:rsidP="00BA2917">
            <w:r w:rsidRPr="007609BE">
              <w:t>VBG</w:t>
            </w:r>
          </w:p>
        </w:tc>
        <w:tc>
          <w:tcPr>
            <w:tcW w:w="1596" w:type="dxa"/>
          </w:tcPr>
          <w:p w:rsidR="007647D2" w:rsidRPr="007609BE" w:rsidRDefault="007647D2" w:rsidP="00BA2917">
            <w:r w:rsidRPr="007609BE">
              <w:rPr>
                <w:rFonts w:eastAsiaTheme="minorHAnsi"/>
                <w:lang w:val="en-IN"/>
              </w:rPr>
              <w:t>Verb, gerund</w:t>
            </w:r>
          </w:p>
        </w:tc>
        <w:tc>
          <w:tcPr>
            <w:tcW w:w="1596" w:type="dxa"/>
          </w:tcPr>
          <w:p w:rsidR="007647D2" w:rsidRPr="007609BE" w:rsidRDefault="007647D2" w:rsidP="00BA2917">
            <w:r w:rsidRPr="007609BE">
              <w:rPr>
                <w:rFonts w:eastAsiaTheme="minorHAnsi"/>
                <w:iCs/>
                <w:lang w:val="en-IN"/>
              </w:rPr>
              <w:t>Eating</w:t>
            </w:r>
          </w:p>
        </w:tc>
      </w:tr>
      <w:tr w:rsidR="007609BE" w:rsidRPr="007609BE" w:rsidTr="00BA2917">
        <w:tc>
          <w:tcPr>
            <w:tcW w:w="1596" w:type="dxa"/>
          </w:tcPr>
          <w:p w:rsidR="007647D2" w:rsidRPr="007609BE" w:rsidRDefault="007647D2" w:rsidP="00BA2917">
            <w:r w:rsidRPr="007609BE">
              <w:t>JIR</w:t>
            </w:r>
          </w:p>
        </w:tc>
        <w:tc>
          <w:tcPr>
            <w:tcW w:w="1596" w:type="dxa"/>
          </w:tcPr>
          <w:p w:rsidR="007647D2" w:rsidRPr="007609BE" w:rsidRDefault="007647D2" w:rsidP="00BA2917">
            <w:r w:rsidRPr="007609BE">
              <w:rPr>
                <w:rFonts w:eastAsiaTheme="minorHAnsi"/>
                <w:lang w:val="en-IN"/>
              </w:rPr>
              <w:t>Adj., comparative</w:t>
            </w:r>
          </w:p>
        </w:tc>
        <w:tc>
          <w:tcPr>
            <w:tcW w:w="1596" w:type="dxa"/>
          </w:tcPr>
          <w:p w:rsidR="007647D2" w:rsidRPr="007609BE" w:rsidRDefault="007647D2" w:rsidP="00BA2917">
            <w:r w:rsidRPr="007609BE">
              <w:rPr>
                <w:rFonts w:eastAsiaTheme="minorHAnsi"/>
                <w:iCs/>
                <w:lang w:val="en-IN"/>
              </w:rPr>
              <w:t>Bigger</w:t>
            </w:r>
          </w:p>
        </w:tc>
        <w:tc>
          <w:tcPr>
            <w:tcW w:w="1596" w:type="dxa"/>
          </w:tcPr>
          <w:p w:rsidR="007647D2" w:rsidRPr="007609BE" w:rsidRDefault="007647D2" w:rsidP="00BA2917">
            <w:r w:rsidRPr="007609BE">
              <w:t>VBN</w:t>
            </w:r>
          </w:p>
        </w:tc>
        <w:tc>
          <w:tcPr>
            <w:tcW w:w="1596" w:type="dxa"/>
          </w:tcPr>
          <w:p w:rsidR="007647D2" w:rsidRPr="007609BE" w:rsidRDefault="007647D2" w:rsidP="00BA2917">
            <w:r w:rsidRPr="007609BE">
              <w:rPr>
                <w:rFonts w:eastAsiaTheme="minorHAnsi"/>
                <w:lang w:val="en-IN"/>
              </w:rPr>
              <w:t>Verb, past participle</w:t>
            </w:r>
          </w:p>
        </w:tc>
        <w:tc>
          <w:tcPr>
            <w:tcW w:w="1596" w:type="dxa"/>
          </w:tcPr>
          <w:p w:rsidR="007647D2" w:rsidRPr="007609BE" w:rsidRDefault="007647D2" w:rsidP="00BA2917">
            <w:r w:rsidRPr="007609BE">
              <w:rPr>
                <w:rFonts w:eastAsiaTheme="minorHAnsi"/>
                <w:iCs/>
                <w:lang w:val="en-IN"/>
              </w:rPr>
              <w:t>Eaten</w:t>
            </w:r>
          </w:p>
        </w:tc>
      </w:tr>
      <w:tr w:rsidR="007609BE" w:rsidRPr="007609BE" w:rsidTr="00BA2917">
        <w:tc>
          <w:tcPr>
            <w:tcW w:w="1596" w:type="dxa"/>
          </w:tcPr>
          <w:p w:rsidR="007647D2" w:rsidRPr="007609BE" w:rsidRDefault="007647D2" w:rsidP="00BA2917">
            <w:r w:rsidRPr="007609BE">
              <w:t>JIS</w:t>
            </w:r>
          </w:p>
        </w:tc>
        <w:tc>
          <w:tcPr>
            <w:tcW w:w="1596" w:type="dxa"/>
          </w:tcPr>
          <w:p w:rsidR="007647D2" w:rsidRPr="007609BE" w:rsidRDefault="007647D2" w:rsidP="00BA2917">
            <w:r w:rsidRPr="007609BE">
              <w:rPr>
                <w:rFonts w:eastAsiaTheme="minorHAnsi"/>
                <w:lang w:val="en-IN"/>
              </w:rPr>
              <w:t>Adj., superlative</w:t>
            </w:r>
          </w:p>
        </w:tc>
        <w:tc>
          <w:tcPr>
            <w:tcW w:w="1596" w:type="dxa"/>
          </w:tcPr>
          <w:p w:rsidR="007647D2" w:rsidRPr="007609BE" w:rsidRDefault="007647D2" w:rsidP="00BA2917">
            <w:r w:rsidRPr="007609BE">
              <w:rPr>
                <w:rFonts w:eastAsiaTheme="minorHAnsi"/>
                <w:iCs/>
                <w:lang w:val="en-IN"/>
              </w:rPr>
              <w:t>Wildest</w:t>
            </w:r>
          </w:p>
        </w:tc>
        <w:tc>
          <w:tcPr>
            <w:tcW w:w="1596" w:type="dxa"/>
          </w:tcPr>
          <w:p w:rsidR="007647D2" w:rsidRPr="007609BE" w:rsidRDefault="007647D2" w:rsidP="00BA2917">
            <w:r w:rsidRPr="007609BE">
              <w:t>VBP</w:t>
            </w:r>
          </w:p>
        </w:tc>
        <w:tc>
          <w:tcPr>
            <w:tcW w:w="1596" w:type="dxa"/>
          </w:tcPr>
          <w:p w:rsidR="007647D2" w:rsidRPr="007609BE" w:rsidRDefault="007647D2" w:rsidP="00BA2917">
            <w:r w:rsidRPr="007609BE">
              <w:rPr>
                <w:rFonts w:eastAsiaTheme="minorHAnsi"/>
                <w:lang w:val="en-IN"/>
              </w:rPr>
              <w:t xml:space="preserve">Verb, non-3sg </w:t>
            </w:r>
            <w:proofErr w:type="spellStart"/>
            <w:r w:rsidRPr="007609BE">
              <w:rPr>
                <w:rFonts w:eastAsiaTheme="minorHAnsi"/>
                <w:lang w:val="en-IN"/>
              </w:rPr>
              <w:t>pres</w:t>
            </w:r>
            <w:proofErr w:type="spellEnd"/>
          </w:p>
        </w:tc>
        <w:tc>
          <w:tcPr>
            <w:tcW w:w="1596" w:type="dxa"/>
          </w:tcPr>
          <w:p w:rsidR="007647D2" w:rsidRPr="007609BE" w:rsidRDefault="007647D2" w:rsidP="00BA2917">
            <w:r w:rsidRPr="007609BE">
              <w:rPr>
                <w:rFonts w:eastAsiaTheme="minorHAnsi"/>
                <w:iCs/>
                <w:lang w:val="en-IN"/>
              </w:rPr>
              <w:t>Eat</w:t>
            </w:r>
          </w:p>
        </w:tc>
      </w:tr>
      <w:tr w:rsidR="007609BE" w:rsidRPr="007609BE" w:rsidTr="00BA2917">
        <w:tc>
          <w:tcPr>
            <w:tcW w:w="1596" w:type="dxa"/>
          </w:tcPr>
          <w:p w:rsidR="007647D2" w:rsidRPr="007609BE" w:rsidRDefault="007647D2" w:rsidP="00BA2917">
            <w:r w:rsidRPr="007609BE">
              <w:t>LS</w:t>
            </w:r>
          </w:p>
        </w:tc>
        <w:tc>
          <w:tcPr>
            <w:tcW w:w="1596" w:type="dxa"/>
          </w:tcPr>
          <w:p w:rsidR="007647D2" w:rsidRPr="007609BE" w:rsidRDefault="007647D2" w:rsidP="00BA2917">
            <w:r w:rsidRPr="007609BE">
              <w:rPr>
                <w:rFonts w:eastAsiaTheme="minorHAnsi"/>
                <w:lang w:val="en-IN"/>
              </w:rPr>
              <w:t>List item marker</w:t>
            </w:r>
          </w:p>
        </w:tc>
        <w:tc>
          <w:tcPr>
            <w:tcW w:w="1596" w:type="dxa"/>
          </w:tcPr>
          <w:p w:rsidR="007647D2" w:rsidRPr="007609BE" w:rsidRDefault="007647D2" w:rsidP="00BA2917">
            <w:r w:rsidRPr="007609BE">
              <w:rPr>
                <w:rFonts w:eastAsiaTheme="minorHAnsi"/>
                <w:iCs/>
                <w:lang w:val="en-IN"/>
              </w:rPr>
              <w:t>1, 2, One</w:t>
            </w:r>
          </w:p>
        </w:tc>
        <w:tc>
          <w:tcPr>
            <w:tcW w:w="1596" w:type="dxa"/>
          </w:tcPr>
          <w:p w:rsidR="007647D2" w:rsidRPr="007609BE" w:rsidRDefault="007647D2" w:rsidP="00BA2917">
            <w:r w:rsidRPr="007609BE">
              <w:t>VBZ</w:t>
            </w:r>
          </w:p>
        </w:tc>
        <w:tc>
          <w:tcPr>
            <w:tcW w:w="1596" w:type="dxa"/>
          </w:tcPr>
          <w:p w:rsidR="007647D2" w:rsidRPr="007609BE" w:rsidRDefault="007647D2" w:rsidP="00BA2917">
            <w:r w:rsidRPr="007609BE">
              <w:rPr>
                <w:rFonts w:eastAsiaTheme="minorHAnsi"/>
                <w:lang w:val="en-IN"/>
              </w:rPr>
              <w:t xml:space="preserve">Verb, 3sg </w:t>
            </w:r>
            <w:proofErr w:type="spellStart"/>
            <w:r w:rsidRPr="007609BE">
              <w:rPr>
                <w:rFonts w:eastAsiaTheme="minorHAnsi"/>
                <w:lang w:val="en-IN"/>
              </w:rPr>
              <w:t>pres</w:t>
            </w:r>
            <w:proofErr w:type="spellEnd"/>
          </w:p>
        </w:tc>
        <w:tc>
          <w:tcPr>
            <w:tcW w:w="1596" w:type="dxa"/>
          </w:tcPr>
          <w:p w:rsidR="007647D2" w:rsidRPr="007609BE" w:rsidRDefault="007647D2" w:rsidP="00BA2917">
            <w:r w:rsidRPr="007609BE">
              <w:rPr>
                <w:rFonts w:eastAsiaTheme="minorHAnsi"/>
                <w:iCs/>
                <w:lang w:val="en-IN"/>
              </w:rPr>
              <w:t>Eats</w:t>
            </w:r>
          </w:p>
        </w:tc>
      </w:tr>
      <w:tr w:rsidR="007609BE" w:rsidRPr="007609BE" w:rsidTr="00BA2917">
        <w:tc>
          <w:tcPr>
            <w:tcW w:w="1596" w:type="dxa"/>
          </w:tcPr>
          <w:p w:rsidR="007647D2" w:rsidRPr="007609BE" w:rsidRDefault="007647D2" w:rsidP="00BA2917">
            <w:r w:rsidRPr="007609BE">
              <w:t>MD</w:t>
            </w:r>
          </w:p>
        </w:tc>
        <w:tc>
          <w:tcPr>
            <w:tcW w:w="1596" w:type="dxa"/>
          </w:tcPr>
          <w:p w:rsidR="007647D2" w:rsidRPr="007609BE" w:rsidRDefault="007647D2" w:rsidP="00BA2917">
            <w:r w:rsidRPr="007609BE">
              <w:rPr>
                <w:rFonts w:eastAsiaTheme="minorHAnsi"/>
                <w:lang w:val="en-IN"/>
              </w:rPr>
              <w:t>Modal</w:t>
            </w:r>
          </w:p>
        </w:tc>
        <w:tc>
          <w:tcPr>
            <w:tcW w:w="1596" w:type="dxa"/>
          </w:tcPr>
          <w:p w:rsidR="007647D2" w:rsidRPr="007609BE" w:rsidRDefault="007647D2" w:rsidP="00BA2917">
            <w:r w:rsidRPr="007609BE">
              <w:rPr>
                <w:rFonts w:eastAsiaTheme="minorHAnsi"/>
                <w:iCs/>
                <w:lang w:val="en-IN"/>
              </w:rPr>
              <w:t>can, should</w:t>
            </w:r>
          </w:p>
        </w:tc>
        <w:tc>
          <w:tcPr>
            <w:tcW w:w="1596" w:type="dxa"/>
          </w:tcPr>
          <w:p w:rsidR="007647D2" w:rsidRPr="007609BE" w:rsidRDefault="007647D2" w:rsidP="00BA2917">
            <w:r w:rsidRPr="007609BE">
              <w:t>WDT</w:t>
            </w:r>
          </w:p>
        </w:tc>
        <w:tc>
          <w:tcPr>
            <w:tcW w:w="1596" w:type="dxa"/>
          </w:tcPr>
          <w:p w:rsidR="007647D2" w:rsidRPr="007609BE" w:rsidRDefault="007647D2" w:rsidP="00BA2917">
            <w:proofErr w:type="spellStart"/>
            <w:r w:rsidRPr="007609BE">
              <w:rPr>
                <w:rFonts w:eastAsiaTheme="minorHAnsi"/>
                <w:lang w:val="en-IN"/>
              </w:rPr>
              <w:t>Wh</w:t>
            </w:r>
            <w:proofErr w:type="spellEnd"/>
            <w:r w:rsidRPr="007609BE">
              <w:rPr>
                <w:rFonts w:eastAsiaTheme="minorHAnsi"/>
                <w:lang w:val="en-IN"/>
              </w:rPr>
              <w:t>-determiner</w:t>
            </w:r>
          </w:p>
        </w:tc>
        <w:tc>
          <w:tcPr>
            <w:tcW w:w="1596" w:type="dxa"/>
          </w:tcPr>
          <w:p w:rsidR="007647D2" w:rsidRPr="007609BE" w:rsidRDefault="007647D2" w:rsidP="00BA2917">
            <w:r w:rsidRPr="007609BE">
              <w:rPr>
                <w:rFonts w:eastAsiaTheme="minorHAnsi"/>
                <w:iCs/>
                <w:lang w:val="en-IN"/>
              </w:rPr>
              <w:t>which, that</w:t>
            </w:r>
          </w:p>
        </w:tc>
      </w:tr>
      <w:tr w:rsidR="007609BE" w:rsidRPr="007609BE" w:rsidTr="00BA2917">
        <w:tc>
          <w:tcPr>
            <w:tcW w:w="1596" w:type="dxa"/>
          </w:tcPr>
          <w:p w:rsidR="007647D2" w:rsidRPr="007609BE" w:rsidRDefault="007647D2" w:rsidP="00BA2917">
            <w:r w:rsidRPr="007609BE">
              <w:t>NN</w:t>
            </w:r>
          </w:p>
        </w:tc>
        <w:tc>
          <w:tcPr>
            <w:tcW w:w="1596" w:type="dxa"/>
          </w:tcPr>
          <w:p w:rsidR="007647D2" w:rsidRPr="007609BE" w:rsidRDefault="007647D2" w:rsidP="00BA2917">
            <w:r w:rsidRPr="007609BE">
              <w:rPr>
                <w:rFonts w:eastAsiaTheme="minorHAnsi"/>
                <w:lang w:val="en-IN"/>
              </w:rPr>
              <w:t>Noun, sing, mass</w:t>
            </w:r>
          </w:p>
        </w:tc>
        <w:tc>
          <w:tcPr>
            <w:tcW w:w="1596" w:type="dxa"/>
          </w:tcPr>
          <w:p w:rsidR="007647D2" w:rsidRPr="007609BE" w:rsidRDefault="007647D2" w:rsidP="00BA2917">
            <w:r w:rsidRPr="007609BE">
              <w:rPr>
                <w:rFonts w:eastAsiaTheme="minorHAnsi"/>
                <w:iCs/>
                <w:lang w:val="en-IN"/>
              </w:rPr>
              <w:t>Llama</w:t>
            </w:r>
          </w:p>
        </w:tc>
        <w:tc>
          <w:tcPr>
            <w:tcW w:w="1596" w:type="dxa"/>
          </w:tcPr>
          <w:p w:rsidR="007647D2" w:rsidRPr="007609BE" w:rsidRDefault="007647D2" w:rsidP="00BA2917">
            <w:r w:rsidRPr="007609BE">
              <w:t>WP</w:t>
            </w:r>
          </w:p>
        </w:tc>
        <w:tc>
          <w:tcPr>
            <w:tcW w:w="1596" w:type="dxa"/>
          </w:tcPr>
          <w:p w:rsidR="007647D2" w:rsidRPr="007609BE" w:rsidRDefault="007647D2" w:rsidP="00BA2917">
            <w:proofErr w:type="spellStart"/>
            <w:r w:rsidRPr="007609BE">
              <w:rPr>
                <w:rFonts w:eastAsiaTheme="minorHAnsi"/>
                <w:lang w:val="en-IN"/>
              </w:rPr>
              <w:t>Wh</w:t>
            </w:r>
            <w:proofErr w:type="spellEnd"/>
            <w:r w:rsidRPr="007609BE">
              <w:rPr>
                <w:rFonts w:eastAsiaTheme="minorHAnsi"/>
                <w:lang w:val="en-IN"/>
              </w:rPr>
              <w:t>-pronoun</w:t>
            </w:r>
          </w:p>
        </w:tc>
        <w:tc>
          <w:tcPr>
            <w:tcW w:w="1596" w:type="dxa"/>
          </w:tcPr>
          <w:p w:rsidR="007647D2" w:rsidRPr="007609BE" w:rsidRDefault="007647D2" w:rsidP="00BA2917">
            <w:r w:rsidRPr="007609BE">
              <w:rPr>
                <w:rFonts w:eastAsiaTheme="minorHAnsi"/>
                <w:iCs/>
                <w:lang w:val="en-IN"/>
              </w:rPr>
              <w:t>what, who</w:t>
            </w:r>
          </w:p>
        </w:tc>
      </w:tr>
      <w:tr w:rsidR="007609BE" w:rsidRPr="007609BE" w:rsidTr="00BA2917">
        <w:tc>
          <w:tcPr>
            <w:tcW w:w="1596" w:type="dxa"/>
          </w:tcPr>
          <w:p w:rsidR="007647D2" w:rsidRPr="007609BE" w:rsidRDefault="007647D2" w:rsidP="00BA2917">
            <w:r w:rsidRPr="007609BE">
              <w:t>NNS</w:t>
            </w:r>
          </w:p>
        </w:tc>
        <w:tc>
          <w:tcPr>
            <w:tcW w:w="1596" w:type="dxa"/>
          </w:tcPr>
          <w:p w:rsidR="007647D2" w:rsidRPr="007609BE" w:rsidRDefault="007647D2" w:rsidP="00BA2917">
            <w:r w:rsidRPr="007609BE">
              <w:rPr>
                <w:rFonts w:eastAsiaTheme="minorHAnsi"/>
                <w:lang w:val="en-IN"/>
              </w:rPr>
              <w:t>Noun, plural</w:t>
            </w:r>
          </w:p>
        </w:tc>
        <w:tc>
          <w:tcPr>
            <w:tcW w:w="1596" w:type="dxa"/>
          </w:tcPr>
          <w:p w:rsidR="007647D2" w:rsidRPr="007609BE" w:rsidRDefault="007647D2" w:rsidP="00BA2917">
            <w:r w:rsidRPr="007609BE">
              <w:rPr>
                <w:rFonts w:eastAsiaTheme="minorHAnsi"/>
                <w:iCs/>
                <w:lang w:val="en-IN"/>
              </w:rPr>
              <w:t>Llamas</w:t>
            </w:r>
          </w:p>
        </w:tc>
        <w:tc>
          <w:tcPr>
            <w:tcW w:w="1596" w:type="dxa"/>
          </w:tcPr>
          <w:p w:rsidR="007647D2" w:rsidRPr="007609BE" w:rsidRDefault="007647D2" w:rsidP="00BA2917">
            <w:r w:rsidRPr="007609BE">
              <w:t>WP$</w:t>
            </w:r>
          </w:p>
        </w:tc>
        <w:tc>
          <w:tcPr>
            <w:tcW w:w="1596" w:type="dxa"/>
          </w:tcPr>
          <w:p w:rsidR="007647D2" w:rsidRPr="007609BE" w:rsidRDefault="007647D2" w:rsidP="00BA2917">
            <w:r w:rsidRPr="007609BE">
              <w:rPr>
                <w:rFonts w:eastAsiaTheme="minorHAnsi"/>
                <w:lang w:val="en-IN"/>
              </w:rPr>
              <w:t xml:space="preserve">Possessive </w:t>
            </w:r>
            <w:proofErr w:type="spellStart"/>
            <w:r w:rsidRPr="007609BE">
              <w:rPr>
                <w:rFonts w:eastAsiaTheme="minorHAnsi"/>
                <w:lang w:val="en-IN"/>
              </w:rPr>
              <w:t>wh</w:t>
            </w:r>
            <w:proofErr w:type="spellEnd"/>
            <w:r w:rsidRPr="007609BE">
              <w:rPr>
                <w:rFonts w:eastAsiaTheme="minorHAnsi"/>
                <w:lang w:val="en-IN"/>
              </w:rPr>
              <w:t>-</w:t>
            </w:r>
          </w:p>
        </w:tc>
        <w:tc>
          <w:tcPr>
            <w:tcW w:w="1596" w:type="dxa"/>
          </w:tcPr>
          <w:p w:rsidR="007647D2" w:rsidRPr="007609BE" w:rsidRDefault="007647D2" w:rsidP="00BA2917">
            <w:r w:rsidRPr="007609BE">
              <w:rPr>
                <w:rFonts w:eastAsiaTheme="minorHAnsi"/>
                <w:iCs/>
                <w:lang w:val="en-IN"/>
              </w:rPr>
              <w:t>Whose</w:t>
            </w:r>
          </w:p>
        </w:tc>
      </w:tr>
      <w:tr w:rsidR="007609BE" w:rsidRPr="007609BE" w:rsidTr="00BA2917">
        <w:tc>
          <w:tcPr>
            <w:tcW w:w="1596" w:type="dxa"/>
          </w:tcPr>
          <w:p w:rsidR="007647D2" w:rsidRPr="007609BE" w:rsidRDefault="007647D2" w:rsidP="00BA2917">
            <w:r w:rsidRPr="007609BE">
              <w:t>NNP</w:t>
            </w:r>
          </w:p>
        </w:tc>
        <w:tc>
          <w:tcPr>
            <w:tcW w:w="1596" w:type="dxa"/>
          </w:tcPr>
          <w:p w:rsidR="007647D2" w:rsidRPr="007609BE" w:rsidRDefault="007647D2" w:rsidP="00BA2917">
            <w:r w:rsidRPr="007609BE">
              <w:rPr>
                <w:rFonts w:eastAsiaTheme="minorHAnsi"/>
                <w:lang w:val="en-IN"/>
              </w:rPr>
              <w:t>Proper noun, singular</w:t>
            </w:r>
          </w:p>
        </w:tc>
        <w:tc>
          <w:tcPr>
            <w:tcW w:w="1596" w:type="dxa"/>
          </w:tcPr>
          <w:p w:rsidR="007647D2" w:rsidRPr="007609BE" w:rsidRDefault="007647D2" w:rsidP="00BA2917">
            <w:r w:rsidRPr="007609BE">
              <w:rPr>
                <w:rFonts w:eastAsiaTheme="minorHAnsi"/>
                <w:iCs/>
                <w:lang w:val="en-IN"/>
              </w:rPr>
              <w:t>IBM</w:t>
            </w:r>
          </w:p>
        </w:tc>
        <w:tc>
          <w:tcPr>
            <w:tcW w:w="1596" w:type="dxa"/>
          </w:tcPr>
          <w:p w:rsidR="007647D2" w:rsidRPr="007609BE" w:rsidRDefault="007647D2" w:rsidP="00BA2917">
            <w:r w:rsidRPr="007609BE">
              <w:t>WRB</w:t>
            </w:r>
          </w:p>
        </w:tc>
        <w:tc>
          <w:tcPr>
            <w:tcW w:w="1596" w:type="dxa"/>
          </w:tcPr>
          <w:p w:rsidR="007647D2" w:rsidRPr="007609BE" w:rsidRDefault="007647D2" w:rsidP="00BA2917">
            <w:proofErr w:type="spellStart"/>
            <w:r w:rsidRPr="007609BE">
              <w:rPr>
                <w:rFonts w:eastAsiaTheme="minorHAnsi"/>
                <w:lang w:val="en-IN"/>
              </w:rPr>
              <w:t>Wh</w:t>
            </w:r>
            <w:proofErr w:type="spellEnd"/>
            <w:r w:rsidRPr="007609BE">
              <w:rPr>
                <w:rFonts w:eastAsiaTheme="minorHAnsi"/>
                <w:lang w:val="en-IN"/>
              </w:rPr>
              <w:t>-adverb</w:t>
            </w:r>
          </w:p>
        </w:tc>
        <w:tc>
          <w:tcPr>
            <w:tcW w:w="1596" w:type="dxa"/>
          </w:tcPr>
          <w:p w:rsidR="007647D2" w:rsidRPr="007609BE" w:rsidRDefault="007647D2" w:rsidP="00BA2917">
            <w:r w:rsidRPr="007609BE">
              <w:rPr>
                <w:rFonts w:eastAsiaTheme="minorHAnsi"/>
                <w:iCs/>
                <w:lang w:val="en-IN"/>
              </w:rPr>
              <w:t>how, where</w:t>
            </w:r>
          </w:p>
        </w:tc>
      </w:tr>
      <w:tr w:rsidR="007609BE" w:rsidRPr="007609BE" w:rsidTr="00BA2917">
        <w:tc>
          <w:tcPr>
            <w:tcW w:w="1596" w:type="dxa"/>
          </w:tcPr>
          <w:p w:rsidR="007647D2" w:rsidRPr="007609BE" w:rsidRDefault="007647D2" w:rsidP="00BA2917">
            <w:r w:rsidRPr="007609BE">
              <w:t>NNPS</w:t>
            </w:r>
          </w:p>
        </w:tc>
        <w:tc>
          <w:tcPr>
            <w:tcW w:w="1596" w:type="dxa"/>
          </w:tcPr>
          <w:p w:rsidR="007647D2" w:rsidRPr="007609BE" w:rsidRDefault="007647D2" w:rsidP="00BA2917">
            <w:r w:rsidRPr="007609BE">
              <w:rPr>
                <w:rFonts w:eastAsiaTheme="minorHAnsi"/>
                <w:lang w:val="en-IN"/>
              </w:rPr>
              <w:t>Proper noun, plural</w:t>
            </w:r>
          </w:p>
        </w:tc>
        <w:tc>
          <w:tcPr>
            <w:tcW w:w="1596" w:type="dxa"/>
          </w:tcPr>
          <w:p w:rsidR="007647D2" w:rsidRPr="007609BE" w:rsidRDefault="007647D2" w:rsidP="00BA2917">
            <w:r w:rsidRPr="007609BE">
              <w:rPr>
                <w:rFonts w:eastAsiaTheme="minorHAnsi"/>
                <w:iCs/>
                <w:lang w:val="en-IN"/>
              </w:rPr>
              <w:t>Carolinas</w:t>
            </w:r>
          </w:p>
        </w:tc>
        <w:tc>
          <w:tcPr>
            <w:tcW w:w="1596" w:type="dxa"/>
          </w:tcPr>
          <w:p w:rsidR="007647D2" w:rsidRPr="007609BE" w:rsidRDefault="007647D2" w:rsidP="00BA2917">
            <w:r w:rsidRPr="007609BE">
              <w:t>$</w:t>
            </w:r>
          </w:p>
        </w:tc>
        <w:tc>
          <w:tcPr>
            <w:tcW w:w="1596" w:type="dxa"/>
          </w:tcPr>
          <w:p w:rsidR="007647D2" w:rsidRPr="007609BE" w:rsidRDefault="007647D2" w:rsidP="00BA2917">
            <w:r w:rsidRPr="007609BE">
              <w:rPr>
                <w:rFonts w:eastAsiaTheme="minorHAnsi"/>
                <w:lang w:val="en-IN"/>
              </w:rPr>
              <w:t>Dollar sign</w:t>
            </w:r>
          </w:p>
        </w:tc>
        <w:tc>
          <w:tcPr>
            <w:tcW w:w="1596" w:type="dxa"/>
          </w:tcPr>
          <w:p w:rsidR="007647D2" w:rsidRPr="007609BE" w:rsidRDefault="007647D2" w:rsidP="00BA2917">
            <w:r w:rsidRPr="007609BE">
              <w:rPr>
                <w:rFonts w:eastAsiaTheme="minorHAnsi"/>
                <w:lang w:val="en-IN"/>
              </w:rPr>
              <w:t>$</w:t>
            </w:r>
          </w:p>
        </w:tc>
      </w:tr>
      <w:tr w:rsidR="007609BE" w:rsidRPr="007609BE" w:rsidTr="00BA2917">
        <w:tc>
          <w:tcPr>
            <w:tcW w:w="1596" w:type="dxa"/>
          </w:tcPr>
          <w:p w:rsidR="007647D2" w:rsidRPr="007609BE" w:rsidRDefault="007647D2" w:rsidP="00BA2917">
            <w:r w:rsidRPr="007609BE">
              <w:t>PDT</w:t>
            </w:r>
          </w:p>
        </w:tc>
        <w:tc>
          <w:tcPr>
            <w:tcW w:w="1596" w:type="dxa"/>
          </w:tcPr>
          <w:p w:rsidR="007647D2" w:rsidRPr="007609BE" w:rsidRDefault="007647D2" w:rsidP="00BA2917">
            <w:r w:rsidRPr="007609BE">
              <w:rPr>
                <w:rFonts w:eastAsiaTheme="minorHAnsi"/>
                <w:lang w:val="en-IN"/>
              </w:rPr>
              <w:t>Pre</w:t>
            </w:r>
            <w:r w:rsidR="007609BE" w:rsidRPr="007609BE">
              <w:rPr>
                <w:rFonts w:eastAsiaTheme="minorHAnsi"/>
                <w:lang w:val="en-IN"/>
              </w:rPr>
              <w:t xml:space="preserve"> </w:t>
            </w:r>
            <w:r w:rsidRPr="007609BE">
              <w:rPr>
                <w:rFonts w:eastAsiaTheme="minorHAnsi"/>
                <w:lang w:val="en-IN"/>
              </w:rPr>
              <w:t>determiner</w:t>
            </w:r>
          </w:p>
        </w:tc>
        <w:tc>
          <w:tcPr>
            <w:tcW w:w="1596" w:type="dxa"/>
          </w:tcPr>
          <w:p w:rsidR="007647D2" w:rsidRPr="007609BE" w:rsidRDefault="007647D2" w:rsidP="00BA2917">
            <w:r w:rsidRPr="007609BE">
              <w:rPr>
                <w:rFonts w:eastAsiaTheme="minorHAnsi"/>
                <w:iCs/>
                <w:lang w:val="en-IN"/>
              </w:rPr>
              <w:t>all, both</w:t>
            </w:r>
          </w:p>
        </w:tc>
        <w:tc>
          <w:tcPr>
            <w:tcW w:w="1596" w:type="dxa"/>
          </w:tcPr>
          <w:p w:rsidR="007647D2" w:rsidRPr="007609BE" w:rsidRDefault="007647D2" w:rsidP="00BA2917">
            <w:r w:rsidRPr="007609BE">
              <w:t>#</w:t>
            </w:r>
          </w:p>
        </w:tc>
        <w:tc>
          <w:tcPr>
            <w:tcW w:w="1596" w:type="dxa"/>
          </w:tcPr>
          <w:p w:rsidR="007647D2" w:rsidRPr="007609BE" w:rsidRDefault="007647D2" w:rsidP="00BA2917">
            <w:r w:rsidRPr="007609BE">
              <w:rPr>
                <w:rFonts w:eastAsiaTheme="minorHAnsi"/>
                <w:lang w:val="en-IN"/>
              </w:rPr>
              <w:t>Pound sign</w:t>
            </w:r>
          </w:p>
        </w:tc>
        <w:tc>
          <w:tcPr>
            <w:tcW w:w="1596" w:type="dxa"/>
          </w:tcPr>
          <w:p w:rsidR="007647D2" w:rsidRPr="007609BE" w:rsidRDefault="007647D2" w:rsidP="00BA2917">
            <w:r w:rsidRPr="007609BE">
              <w:rPr>
                <w:rFonts w:eastAsiaTheme="minorHAnsi"/>
                <w:iCs/>
                <w:lang w:val="en-IN"/>
              </w:rPr>
              <w:t>#</w:t>
            </w:r>
          </w:p>
        </w:tc>
      </w:tr>
      <w:tr w:rsidR="007609BE" w:rsidRPr="007609BE" w:rsidTr="00BA2917">
        <w:tc>
          <w:tcPr>
            <w:tcW w:w="1596" w:type="dxa"/>
          </w:tcPr>
          <w:p w:rsidR="007647D2" w:rsidRPr="007609BE" w:rsidRDefault="007647D2" w:rsidP="00BA2917">
            <w:r w:rsidRPr="007609BE">
              <w:t>POS</w:t>
            </w:r>
          </w:p>
        </w:tc>
        <w:tc>
          <w:tcPr>
            <w:tcW w:w="1596" w:type="dxa"/>
          </w:tcPr>
          <w:p w:rsidR="007647D2" w:rsidRPr="007609BE" w:rsidRDefault="007647D2" w:rsidP="00BA2917">
            <w:r w:rsidRPr="007609BE">
              <w:rPr>
                <w:rFonts w:eastAsiaTheme="minorHAnsi"/>
                <w:lang w:val="en-IN"/>
              </w:rPr>
              <w:t>Possessive ending</w:t>
            </w:r>
          </w:p>
        </w:tc>
        <w:tc>
          <w:tcPr>
            <w:tcW w:w="1596" w:type="dxa"/>
          </w:tcPr>
          <w:p w:rsidR="007647D2" w:rsidRPr="007609BE" w:rsidRDefault="007647D2" w:rsidP="00BA2917">
            <w:r w:rsidRPr="007609BE">
              <w:rPr>
                <w:rFonts w:eastAsiaTheme="minorHAnsi"/>
                <w:iCs/>
                <w:lang w:val="en-IN"/>
              </w:rPr>
              <w:t>’s</w:t>
            </w:r>
          </w:p>
        </w:tc>
        <w:tc>
          <w:tcPr>
            <w:tcW w:w="1596" w:type="dxa"/>
          </w:tcPr>
          <w:p w:rsidR="007647D2" w:rsidRPr="007609BE" w:rsidRDefault="007647D2" w:rsidP="00BA2917">
            <w:r w:rsidRPr="007609BE">
              <w:t>“</w:t>
            </w:r>
          </w:p>
        </w:tc>
        <w:tc>
          <w:tcPr>
            <w:tcW w:w="1596" w:type="dxa"/>
          </w:tcPr>
          <w:p w:rsidR="007647D2" w:rsidRPr="007609BE" w:rsidRDefault="007647D2" w:rsidP="00BA2917">
            <w:r w:rsidRPr="007609BE">
              <w:rPr>
                <w:rFonts w:eastAsiaTheme="minorHAnsi"/>
                <w:lang w:val="en-IN"/>
              </w:rPr>
              <w:t>Left quote</w:t>
            </w:r>
          </w:p>
        </w:tc>
        <w:tc>
          <w:tcPr>
            <w:tcW w:w="1596" w:type="dxa"/>
          </w:tcPr>
          <w:p w:rsidR="007647D2" w:rsidRPr="007609BE" w:rsidRDefault="007647D2" w:rsidP="00BA2917">
            <w:r w:rsidRPr="007609BE">
              <w:rPr>
                <w:rFonts w:eastAsiaTheme="minorHAnsi"/>
                <w:lang w:val="en-IN"/>
              </w:rPr>
              <w:t>‘ or “</w:t>
            </w:r>
          </w:p>
        </w:tc>
      </w:tr>
      <w:tr w:rsidR="007609BE" w:rsidRPr="007609BE" w:rsidTr="00BA2917">
        <w:tc>
          <w:tcPr>
            <w:tcW w:w="1596" w:type="dxa"/>
          </w:tcPr>
          <w:p w:rsidR="007647D2" w:rsidRPr="007609BE" w:rsidRDefault="007647D2" w:rsidP="00BA2917">
            <w:r w:rsidRPr="007609BE">
              <w:t>PRP</w:t>
            </w:r>
          </w:p>
        </w:tc>
        <w:tc>
          <w:tcPr>
            <w:tcW w:w="1596" w:type="dxa"/>
          </w:tcPr>
          <w:p w:rsidR="007647D2" w:rsidRPr="007609BE" w:rsidRDefault="007647D2" w:rsidP="00BA2917">
            <w:r w:rsidRPr="007609BE">
              <w:t>Personal pronoun</w:t>
            </w:r>
          </w:p>
        </w:tc>
        <w:tc>
          <w:tcPr>
            <w:tcW w:w="1596" w:type="dxa"/>
          </w:tcPr>
          <w:p w:rsidR="007647D2" w:rsidRPr="007609BE" w:rsidRDefault="007647D2" w:rsidP="00BA2917">
            <w:r w:rsidRPr="007609BE">
              <w:t>I,</w:t>
            </w:r>
            <w:r w:rsidR="007609BE" w:rsidRPr="007609BE">
              <w:t xml:space="preserve"> </w:t>
            </w:r>
            <w:r w:rsidRPr="007609BE">
              <w:t>you,</w:t>
            </w:r>
            <w:r w:rsidR="007609BE" w:rsidRPr="007609BE">
              <w:t xml:space="preserve"> </w:t>
            </w:r>
            <w:r w:rsidRPr="007609BE">
              <w:t>he</w:t>
            </w:r>
          </w:p>
        </w:tc>
        <w:tc>
          <w:tcPr>
            <w:tcW w:w="1596" w:type="dxa"/>
          </w:tcPr>
          <w:p w:rsidR="007647D2" w:rsidRPr="007609BE" w:rsidRDefault="007647D2" w:rsidP="00BA2917">
            <w:r w:rsidRPr="007609BE">
              <w:t>”</w:t>
            </w:r>
          </w:p>
        </w:tc>
        <w:tc>
          <w:tcPr>
            <w:tcW w:w="1596" w:type="dxa"/>
          </w:tcPr>
          <w:p w:rsidR="007647D2" w:rsidRPr="007609BE" w:rsidRDefault="007647D2" w:rsidP="00BA2917">
            <w:r w:rsidRPr="007609BE">
              <w:rPr>
                <w:rFonts w:eastAsiaTheme="minorHAnsi"/>
                <w:lang w:val="en-IN"/>
              </w:rPr>
              <w:t>Right quote</w:t>
            </w:r>
          </w:p>
        </w:tc>
        <w:tc>
          <w:tcPr>
            <w:tcW w:w="1596" w:type="dxa"/>
          </w:tcPr>
          <w:p w:rsidR="007647D2" w:rsidRPr="007609BE" w:rsidRDefault="007647D2" w:rsidP="00BA2917">
            <w:r w:rsidRPr="007609BE">
              <w:rPr>
                <w:rFonts w:eastAsiaTheme="minorHAnsi"/>
                <w:lang w:val="en-IN"/>
              </w:rPr>
              <w:t>’ or ”</w:t>
            </w:r>
          </w:p>
        </w:tc>
      </w:tr>
      <w:tr w:rsidR="007609BE" w:rsidRPr="007609BE" w:rsidTr="00BA2917">
        <w:tc>
          <w:tcPr>
            <w:tcW w:w="1596" w:type="dxa"/>
          </w:tcPr>
          <w:p w:rsidR="007647D2" w:rsidRPr="007609BE" w:rsidRDefault="007647D2" w:rsidP="00BA2917">
            <w:r w:rsidRPr="007609BE">
              <w:t>PRPS</w:t>
            </w:r>
          </w:p>
        </w:tc>
        <w:tc>
          <w:tcPr>
            <w:tcW w:w="1596" w:type="dxa"/>
          </w:tcPr>
          <w:p w:rsidR="007647D2" w:rsidRPr="007609BE" w:rsidRDefault="007647D2" w:rsidP="00BA2917">
            <w:r w:rsidRPr="007609BE">
              <w:rPr>
                <w:rFonts w:eastAsiaTheme="minorHAnsi"/>
                <w:lang w:val="en-IN"/>
              </w:rPr>
              <w:t>Possessive pronoun</w:t>
            </w:r>
          </w:p>
        </w:tc>
        <w:tc>
          <w:tcPr>
            <w:tcW w:w="1596" w:type="dxa"/>
          </w:tcPr>
          <w:p w:rsidR="007647D2" w:rsidRPr="007609BE" w:rsidRDefault="007647D2" w:rsidP="00BA2917">
            <w:r w:rsidRPr="007609BE">
              <w:rPr>
                <w:rFonts w:eastAsiaTheme="minorHAnsi"/>
                <w:iCs/>
                <w:lang w:val="en-IN"/>
              </w:rPr>
              <w:t>your, one’s</w:t>
            </w:r>
          </w:p>
        </w:tc>
        <w:tc>
          <w:tcPr>
            <w:tcW w:w="1596" w:type="dxa"/>
          </w:tcPr>
          <w:p w:rsidR="007647D2" w:rsidRPr="007609BE" w:rsidRDefault="007647D2" w:rsidP="00BA2917">
            <w:r w:rsidRPr="007609BE">
              <w:t>(</w:t>
            </w:r>
          </w:p>
        </w:tc>
        <w:tc>
          <w:tcPr>
            <w:tcW w:w="1596" w:type="dxa"/>
          </w:tcPr>
          <w:p w:rsidR="007647D2" w:rsidRPr="007609BE" w:rsidRDefault="007647D2" w:rsidP="00BA2917">
            <w:r w:rsidRPr="007609BE">
              <w:rPr>
                <w:rFonts w:eastAsiaTheme="minorHAnsi"/>
                <w:lang w:val="en-IN"/>
              </w:rPr>
              <w:t>Left parenthesis</w:t>
            </w:r>
          </w:p>
        </w:tc>
        <w:tc>
          <w:tcPr>
            <w:tcW w:w="1596" w:type="dxa"/>
          </w:tcPr>
          <w:p w:rsidR="007647D2" w:rsidRPr="007609BE" w:rsidRDefault="007647D2" w:rsidP="00BA2917">
            <w:r w:rsidRPr="007609BE">
              <w:rPr>
                <w:rFonts w:eastAsiaTheme="minorHAnsi"/>
                <w:lang w:val="en-IN"/>
              </w:rPr>
              <w:t>[, (, {, &lt;</w:t>
            </w:r>
          </w:p>
        </w:tc>
      </w:tr>
      <w:tr w:rsidR="007609BE" w:rsidRPr="007609BE" w:rsidTr="00BA2917">
        <w:tc>
          <w:tcPr>
            <w:tcW w:w="1596" w:type="dxa"/>
          </w:tcPr>
          <w:p w:rsidR="007647D2" w:rsidRPr="007609BE" w:rsidRDefault="007647D2" w:rsidP="00BA2917">
            <w:r w:rsidRPr="007609BE">
              <w:t>RB</w:t>
            </w:r>
          </w:p>
        </w:tc>
        <w:tc>
          <w:tcPr>
            <w:tcW w:w="1596" w:type="dxa"/>
          </w:tcPr>
          <w:p w:rsidR="007647D2" w:rsidRPr="007609BE" w:rsidRDefault="007647D2" w:rsidP="00BA2917">
            <w:r w:rsidRPr="007609BE">
              <w:rPr>
                <w:rFonts w:eastAsiaTheme="minorHAnsi"/>
                <w:lang w:val="en-IN"/>
              </w:rPr>
              <w:t>Adverb</w:t>
            </w:r>
          </w:p>
        </w:tc>
        <w:tc>
          <w:tcPr>
            <w:tcW w:w="1596" w:type="dxa"/>
          </w:tcPr>
          <w:p w:rsidR="007647D2" w:rsidRPr="007609BE" w:rsidRDefault="007647D2" w:rsidP="00BA2917">
            <w:r w:rsidRPr="007609BE">
              <w:rPr>
                <w:rFonts w:eastAsiaTheme="minorHAnsi"/>
                <w:iCs/>
                <w:lang w:val="en-IN"/>
              </w:rPr>
              <w:t>quickly, never</w:t>
            </w:r>
          </w:p>
        </w:tc>
        <w:tc>
          <w:tcPr>
            <w:tcW w:w="1596" w:type="dxa"/>
          </w:tcPr>
          <w:p w:rsidR="007647D2" w:rsidRPr="007609BE" w:rsidRDefault="007647D2" w:rsidP="00BA2917">
            <w:r w:rsidRPr="007609BE">
              <w:t>)</w:t>
            </w:r>
          </w:p>
        </w:tc>
        <w:tc>
          <w:tcPr>
            <w:tcW w:w="1596" w:type="dxa"/>
          </w:tcPr>
          <w:p w:rsidR="007647D2" w:rsidRPr="007609BE" w:rsidRDefault="007647D2" w:rsidP="00BA2917">
            <w:r w:rsidRPr="007609BE">
              <w:rPr>
                <w:rFonts w:eastAsiaTheme="minorHAnsi"/>
                <w:lang w:val="en-IN"/>
              </w:rPr>
              <w:t>Right parenthesis</w:t>
            </w:r>
          </w:p>
        </w:tc>
        <w:tc>
          <w:tcPr>
            <w:tcW w:w="1596" w:type="dxa"/>
          </w:tcPr>
          <w:p w:rsidR="007647D2" w:rsidRPr="007609BE" w:rsidRDefault="007647D2" w:rsidP="00BA2917">
            <w:r w:rsidRPr="007609BE">
              <w:rPr>
                <w:rFonts w:eastAsiaTheme="minorHAnsi"/>
                <w:lang w:val="en-IN"/>
              </w:rPr>
              <w:t>],), }, &gt;</w:t>
            </w:r>
          </w:p>
        </w:tc>
      </w:tr>
      <w:tr w:rsidR="007609BE" w:rsidRPr="007609BE" w:rsidTr="00BA2917">
        <w:tc>
          <w:tcPr>
            <w:tcW w:w="1596" w:type="dxa"/>
          </w:tcPr>
          <w:p w:rsidR="007647D2" w:rsidRPr="007609BE" w:rsidRDefault="007647D2" w:rsidP="00BA2917">
            <w:r w:rsidRPr="007609BE">
              <w:t>RBR</w:t>
            </w:r>
          </w:p>
        </w:tc>
        <w:tc>
          <w:tcPr>
            <w:tcW w:w="1596" w:type="dxa"/>
          </w:tcPr>
          <w:p w:rsidR="007647D2" w:rsidRPr="007609BE" w:rsidRDefault="007647D2" w:rsidP="00BA2917">
            <w:r w:rsidRPr="007609BE">
              <w:rPr>
                <w:rFonts w:eastAsiaTheme="minorHAnsi"/>
                <w:lang w:val="en-IN"/>
              </w:rPr>
              <w:t>Adverb, comparative</w:t>
            </w:r>
          </w:p>
        </w:tc>
        <w:tc>
          <w:tcPr>
            <w:tcW w:w="1596" w:type="dxa"/>
          </w:tcPr>
          <w:p w:rsidR="007647D2" w:rsidRPr="007609BE" w:rsidRDefault="007647D2" w:rsidP="00BA2917">
            <w:r w:rsidRPr="007609BE">
              <w:rPr>
                <w:rFonts w:eastAsiaTheme="minorHAnsi"/>
                <w:iCs/>
                <w:lang w:val="en-IN"/>
              </w:rPr>
              <w:t>Faster</w:t>
            </w:r>
          </w:p>
        </w:tc>
        <w:tc>
          <w:tcPr>
            <w:tcW w:w="1596" w:type="dxa"/>
          </w:tcPr>
          <w:p w:rsidR="007647D2" w:rsidRPr="007609BE" w:rsidRDefault="007647D2" w:rsidP="00BA2917">
            <w:r w:rsidRPr="007609BE">
              <w:t>,</w:t>
            </w:r>
          </w:p>
        </w:tc>
        <w:tc>
          <w:tcPr>
            <w:tcW w:w="1596" w:type="dxa"/>
          </w:tcPr>
          <w:p w:rsidR="007647D2" w:rsidRPr="007609BE" w:rsidRDefault="007647D2" w:rsidP="00BA2917">
            <w:r w:rsidRPr="007609BE">
              <w:rPr>
                <w:rFonts w:eastAsiaTheme="minorHAnsi"/>
                <w:lang w:val="en-IN"/>
              </w:rPr>
              <w:t>Comma</w:t>
            </w:r>
          </w:p>
        </w:tc>
        <w:tc>
          <w:tcPr>
            <w:tcW w:w="1596" w:type="dxa"/>
          </w:tcPr>
          <w:p w:rsidR="007647D2" w:rsidRPr="007609BE" w:rsidRDefault="007647D2" w:rsidP="00BA2917">
            <w:r w:rsidRPr="007609BE">
              <w:t>,</w:t>
            </w:r>
          </w:p>
        </w:tc>
      </w:tr>
      <w:tr w:rsidR="007609BE" w:rsidRPr="007609BE" w:rsidTr="00BA2917">
        <w:tc>
          <w:tcPr>
            <w:tcW w:w="1596" w:type="dxa"/>
          </w:tcPr>
          <w:p w:rsidR="007647D2" w:rsidRPr="007609BE" w:rsidRDefault="007647D2" w:rsidP="00BA2917">
            <w:r w:rsidRPr="007609BE">
              <w:t>RBS</w:t>
            </w:r>
          </w:p>
        </w:tc>
        <w:tc>
          <w:tcPr>
            <w:tcW w:w="1596" w:type="dxa"/>
          </w:tcPr>
          <w:p w:rsidR="007647D2" w:rsidRPr="007609BE" w:rsidRDefault="007647D2" w:rsidP="00BA2917">
            <w:r w:rsidRPr="007609BE">
              <w:rPr>
                <w:rFonts w:eastAsiaTheme="minorHAnsi"/>
                <w:lang w:val="en-IN"/>
              </w:rPr>
              <w:t>Adverb, superlative</w:t>
            </w:r>
          </w:p>
        </w:tc>
        <w:tc>
          <w:tcPr>
            <w:tcW w:w="1596" w:type="dxa"/>
          </w:tcPr>
          <w:p w:rsidR="007647D2" w:rsidRPr="007609BE" w:rsidRDefault="007647D2" w:rsidP="00BA2917">
            <w:r w:rsidRPr="007609BE">
              <w:rPr>
                <w:rFonts w:eastAsiaTheme="minorHAnsi"/>
                <w:iCs/>
                <w:lang w:val="en-IN"/>
              </w:rPr>
              <w:t>Fastest</w:t>
            </w:r>
          </w:p>
        </w:tc>
        <w:tc>
          <w:tcPr>
            <w:tcW w:w="1596" w:type="dxa"/>
          </w:tcPr>
          <w:p w:rsidR="007647D2" w:rsidRPr="007609BE" w:rsidRDefault="007647D2" w:rsidP="00BA2917">
            <w:r w:rsidRPr="007609BE">
              <w:t>.</w:t>
            </w:r>
          </w:p>
        </w:tc>
        <w:tc>
          <w:tcPr>
            <w:tcW w:w="1596" w:type="dxa"/>
          </w:tcPr>
          <w:p w:rsidR="007647D2" w:rsidRPr="007609BE" w:rsidRDefault="007647D2" w:rsidP="00BA2917">
            <w:r w:rsidRPr="007609BE">
              <w:rPr>
                <w:rFonts w:eastAsiaTheme="minorHAnsi"/>
                <w:lang w:val="en-IN"/>
              </w:rPr>
              <w:t>Sentence-final punc</w:t>
            </w:r>
            <w:r w:rsidR="007609BE" w:rsidRPr="007609BE">
              <w:rPr>
                <w:rFonts w:eastAsiaTheme="minorHAnsi"/>
                <w:lang w:val="en-IN"/>
              </w:rPr>
              <w:t>tuation</w:t>
            </w:r>
          </w:p>
        </w:tc>
        <w:tc>
          <w:tcPr>
            <w:tcW w:w="1596" w:type="dxa"/>
          </w:tcPr>
          <w:p w:rsidR="007647D2" w:rsidRPr="007609BE" w:rsidRDefault="007647D2" w:rsidP="00BA2917">
            <w:r w:rsidRPr="007609BE">
              <w:rPr>
                <w:rFonts w:eastAsiaTheme="minorHAnsi"/>
                <w:lang w:val="en-IN"/>
              </w:rPr>
              <w:t>. ! ?</w:t>
            </w:r>
          </w:p>
        </w:tc>
      </w:tr>
      <w:tr w:rsidR="007609BE" w:rsidRPr="007609BE" w:rsidTr="00BA2917">
        <w:tc>
          <w:tcPr>
            <w:tcW w:w="1596" w:type="dxa"/>
          </w:tcPr>
          <w:p w:rsidR="007647D2" w:rsidRPr="007609BE" w:rsidRDefault="007647D2" w:rsidP="00BA2917"/>
        </w:tc>
        <w:tc>
          <w:tcPr>
            <w:tcW w:w="1596" w:type="dxa"/>
          </w:tcPr>
          <w:p w:rsidR="007647D2" w:rsidRPr="007609BE" w:rsidRDefault="007647D2" w:rsidP="00BA2917">
            <w:pPr>
              <w:rPr>
                <w:rFonts w:eastAsiaTheme="minorHAnsi"/>
                <w:lang w:val="en-IN"/>
              </w:rPr>
            </w:pPr>
          </w:p>
        </w:tc>
        <w:tc>
          <w:tcPr>
            <w:tcW w:w="1596" w:type="dxa"/>
          </w:tcPr>
          <w:p w:rsidR="007647D2" w:rsidRPr="007609BE" w:rsidRDefault="007647D2" w:rsidP="00BA2917">
            <w:pPr>
              <w:rPr>
                <w:rFonts w:eastAsiaTheme="minorHAnsi"/>
                <w:iCs/>
                <w:lang w:val="en-IN"/>
              </w:rPr>
            </w:pPr>
          </w:p>
        </w:tc>
        <w:tc>
          <w:tcPr>
            <w:tcW w:w="1596" w:type="dxa"/>
          </w:tcPr>
          <w:p w:rsidR="007647D2" w:rsidRPr="007609BE" w:rsidRDefault="007647D2" w:rsidP="00BA2917">
            <w:r w:rsidRPr="007609BE">
              <w:t>:</w:t>
            </w:r>
          </w:p>
        </w:tc>
        <w:tc>
          <w:tcPr>
            <w:tcW w:w="1596" w:type="dxa"/>
          </w:tcPr>
          <w:p w:rsidR="007647D2" w:rsidRPr="007609BE" w:rsidRDefault="007647D2" w:rsidP="00BA2917">
            <w:pPr>
              <w:rPr>
                <w:rFonts w:eastAsiaTheme="minorHAnsi"/>
                <w:lang w:val="en-IN"/>
              </w:rPr>
            </w:pPr>
            <w:r w:rsidRPr="007609BE">
              <w:rPr>
                <w:rFonts w:eastAsiaTheme="minorHAnsi"/>
                <w:lang w:val="en-IN"/>
              </w:rPr>
              <w:t xml:space="preserve">Mid-sentence </w:t>
            </w:r>
            <w:r w:rsidR="007609BE" w:rsidRPr="007609BE">
              <w:rPr>
                <w:rFonts w:eastAsiaTheme="minorHAnsi"/>
                <w:lang w:val="en-IN"/>
              </w:rPr>
              <w:t xml:space="preserve">punctuation </w:t>
            </w:r>
          </w:p>
        </w:tc>
        <w:tc>
          <w:tcPr>
            <w:tcW w:w="1596" w:type="dxa"/>
          </w:tcPr>
          <w:p w:rsidR="007647D2" w:rsidRPr="007609BE" w:rsidRDefault="007647D2" w:rsidP="00BA2917">
            <w:pPr>
              <w:rPr>
                <w:rFonts w:eastAsiaTheme="minorHAnsi"/>
                <w:lang w:val="en-IN"/>
              </w:rPr>
            </w:pPr>
            <w:r w:rsidRPr="007609BE">
              <w:rPr>
                <w:rFonts w:eastAsiaTheme="minorHAnsi"/>
                <w:lang w:val="en-IN"/>
              </w:rPr>
              <w:t>: ; ... – -</w:t>
            </w:r>
          </w:p>
        </w:tc>
      </w:tr>
    </w:tbl>
    <w:p w:rsidR="00F528FA" w:rsidRDefault="00F528FA" w:rsidP="00433939">
      <w:pPr>
        <w:ind w:left="720"/>
      </w:pPr>
    </w:p>
    <w:p w:rsidR="00205721" w:rsidRDefault="00022709" w:rsidP="00A31EA4">
      <w:pPr>
        <w:autoSpaceDE w:val="0"/>
        <w:autoSpaceDN w:val="0"/>
        <w:adjustRightInd w:val="0"/>
        <w:rPr>
          <w:rFonts w:eastAsiaTheme="minorHAnsi"/>
          <w:b/>
          <w:lang w:val="en-IN"/>
        </w:rPr>
      </w:pPr>
      <w:r>
        <w:rPr>
          <w:rFonts w:eastAsiaTheme="minorHAnsi"/>
          <w:b/>
          <w:lang w:val="en-IN"/>
        </w:rPr>
        <w:lastRenderedPageBreak/>
        <w:t xml:space="preserve">1.1.3 </w:t>
      </w:r>
      <w:r w:rsidR="00205721">
        <w:rPr>
          <w:rFonts w:eastAsiaTheme="minorHAnsi"/>
          <w:b/>
          <w:lang w:val="en-IN"/>
        </w:rPr>
        <w:t>CONTEXT FREE GRAMMARS</w:t>
      </w:r>
    </w:p>
    <w:p w:rsidR="00205721" w:rsidRDefault="00205721" w:rsidP="00A31EA4">
      <w:pPr>
        <w:autoSpaceDE w:val="0"/>
        <w:autoSpaceDN w:val="0"/>
        <w:adjustRightInd w:val="0"/>
        <w:rPr>
          <w:rFonts w:eastAsiaTheme="minorHAnsi"/>
          <w:b/>
          <w:lang w:val="en-IN"/>
        </w:rPr>
      </w:pPr>
    </w:p>
    <w:p w:rsidR="00205721" w:rsidRPr="003357A0" w:rsidRDefault="00205721" w:rsidP="00A31EA4">
      <w:pPr>
        <w:autoSpaceDE w:val="0"/>
        <w:autoSpaceDN w:val="0"/>
        <w:adjustRightInd w:val="0"/>
        <w:rPr>
          <w:rFonts w:eastAsiaTheme="minorHAnsi"/>
          <w:lang w:val="en-IN"/>
        </w:rPr>
      </w:pPr>
    </w:p>
    <w:p w:rsidR="00205721" w:rsidRDefault="00205721" w:rsidP="00A31EA4">
      <w:pPr>
        <w:autoSpaceDE w:val="0"/>
        <w:autoSpaceDN w:val="0"/>
        <w:adjustRightInd w:val="0"/>
        <w:rPr>
          <w:rFonts w:eastAsiaTheme="minorHAnsi"/>
          <w:b/>
          <w:lang w:val="en-IN"/>
        </w:rPr>
      </w:pPr>
    </w:p>
    <w:p w:rsidR="00205721" w:rsidRDefault="00205721" w:rsidP="00A31EA4">
      <w:pPr>
        <w:autoSpaceDE w:val="0"/>
        <w:autoSpaceDN w:val="0"/>
        <w:adjustRightInd w:val="0"/>
        <w:rPr>
          <w:rFonts w:eastAsiaTheme="minorHAnsi"/>
          <w:b/>
          <w:lang w:val="en-IN"/>
        </w:rPr>
      </w:pPr>
    </w:p>
    <w:p w:rsidR="00205721" w:rsidRDefault="00205721"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p>
    <w:p w:rsidR="003357A0" w:rsidRDefault="003357A0" w:rsidP="00A31EA4">
      <w:pPr>
        <w:autoSpaceDE w:val="0"/>
        <w:autoSpaceDN w:val="0"/>
        <w:adjustRightInd w:val="0"/>
        <w:rPr>
          <w:rFonts w:eastAsiaTheme="minorHAnsi"/>
          <w:b/>
          <w:lang w:val="en-IN"/>
        </w:rPr>
      </w:pPr>
      <w:r w:rsidRPr="003357A0">
        <w:rPr>
          <w:rFonts w:eastAsiaTheme="minorHAnsi"/>
          <w:b/>
          <w:noProof/>
          <w:lang w:val="en-IN" w:eastAsia="en-IN"/>
        </w:rPr>
        <w:drawing>
          <wp:inline distT="0" distB="0" distL="0" distR="0" wp14:anchorId="2C2BE256" wp14:editId="2A96B9F0">
            <wp:extent cx="5867400" cy="3993719"/>
            <wp:effectExtent l="0" t="0" r="0" b="6985"/>
            <wp:docPr id="1536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3" name="Content Placeholder 3"/>
                    <pic:cNvPicPr>
                      <a:picLocks noGrp="1"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3993719"/>
                    </a:xfrm>
                    <a:prstGeom prst="rect">
                      <a:avLst/>
                    </a:prstGeom>
                    <a:noFill/>
                    <a:ln>
                      <a:noFill/>
                    </a:ln>
                    <a:extLst/>
                  </pic:spPr>
                </pic:pic>
              </a:graphicData>
            </a:graphic>
          </wp:inline>
        </w:drawing>
      </w:r>
    </w:p>
    <w:p w:rsidR="00A31EA4" w:rsidRPr="00A31EA4" w:rsidRDefault="00022709" w:rsidP="00A31EA4">
      <w:pPr>
        <w:autoSpaceDE w:val="0"/>
        <w:autoSpaceDN w:val="0"/>
        <w:adjustRightInd w:val="0"/>
        <w:rPr>
          <w:rFonts w:eastAsiaTheme="minorHAnsi"/>
          <w:b/>
          <w:lang w:val="en-IN"/>
        </w:rPr>
      </w:pPr>
      <w:r>
        <w:rPr>
          <w:rFonts w:eastAsiaTheme="minorHAnsi"/>
          <w:b/>
          <w:lang w:val="en-IN"/>
        </w:rPr>
        <w:lastRenderedPageBreak/>
        <w:t xml:space="preserve">1.1.4 </w:t>
      </w:r>
      <w:r w:rsidR="00A31EA4" w:rsidRPr="00A31EA4">
        <w:rPr>
          <w:rFonts w:eastAsiaTheme="minorHAnsi"/>
          <w:b/>
          <w:lang w:val="en-IN"/>
        </w:rPr>
        <w:t>P</w:t>
      </w:r>
      <w:r w:rsidR="00205721">
        <w:rPr>
          <w:rFonts w:eastAsiaTheme="minorHAnsi"/>
          <w:b/>
          <w:lang w:val="en-IN"/>
        </w:rPr>
        <w:t>ARSING</w:t>
      </w:r>
    </w:p>
    <w:p w:rsidR="00A31EA4" w:rsidRPr="00A31EA4" w:rsidRDefault="00A31EA4" w:rsidP="00A31EA4">
      <w:pPr>
        <w:autoSpaceDE w:val="0"/>
        <w:autoSpaceDN w:val="0"/>
        <w:adjustRightInd w:val="0"/>
        <w:rPr>
          <w:rFonts w:eastAsiaTheme="minorHAnsi"/>
          <w:b/>
          <w:lang w:val="en-IN"/>
        </w:rPr>
      </w:pPr>
    </w:p>
    <w:p w:rsidR="00A31EA4" w:rsidRDefault="00A31EA4" w:rsidP="00A31EA4">
      <w:pPr>
        <w:autoSpaceDE w:val="0"/>
        <w:autoSpaceDN w:val="0"/>
        <w:adjustRightInd w:val="0"/>
        <w:ind w:left="720"/>
        <w:rPr>
          <w:rFonts w:eastAsiaTheme="minorHAnsi"/>
          <w:lang w:val="en-IN"/>
        </w:rPr>
      </w:pPr>
      <w:r w:rsidRPr="00A31EA4">
        <w:rPr>
          <w:rFonts w:eastAsiaTheme="minorHAnsi"/>
          <w:lang w:val="en-IN"/>
        </w:rPr>
        <w:t>The traditional approach to natural language processing takes as its basic assumption that</w:t>
      </w:r>
      <w:r>
        <w:rPr>
          <w:rFonts w:eastAsiaTheme="minorHAnsi"/>
          <w:lang w:val="en-IN"/>
        </w:rPr>
        <w:t xml:space="preserve"> </w:t>
      </w:r>
      <w:r w:rsidRPr="00A31EA4">
        <w:rPr>
          <w:rFonts w:eastAsiaTheme="minorHAnsi"/>
          <w:lang w:val="en-IN"/>
        </w:rPr>
        <w:t>a system must assign a complete constituent analysis to every sentence it encounters. The methods</w:t>
      </w:r>
      <w:r>
        <w:rPr>
          <w:rFonts w:eastAsiaTheme="minorHAnsi"/>
          <w:lang w:val="en-IN"/>
        </w:rPr>
        <w:t xml:space="preserve"> </w:t>
      </w:r>
      <w:r w:rsidRPr="00A31EA4">
        <w:rPr>
          <w:rFonts w:eastAsiaTheme="minorHAnsi"/>
          <w:lang w:val="en-IN"/>
        </w:rPr>
        <w:t xml:space="preserve">used to attempt this are drawn from mathematics, with context-free grammars playing a large role in assigning syntactic constituent structure. </w:t>
      </w:r>
    </w:p>
    <w:p w:rsidR="00A31EA4" w:rsidRDefault="00A31EA4" w:rsidP="00A31EA4">
      <w:pPr>
        <w:autoSpaceDE w:val="0"/>
        <w:autoSpaceDN w:val="0"/>
        <w:adjustRightInd w:val="0"/>
        <w:ind w:left="720"/>
        <w:rPr>
          <w:rFonts w:eastAsiaTheme="minorHAnsi"/>
          <w:lang w:val="en-IN"/>
        </w:rPr>
      </w:pPr>
    </w:p>
    <w:p w:rsidR="00A31EA4" w:rsidRDefault="00A31EA4" w:rsidP="00A31EA4">
      <w:pPr>
        <w:autoSpaceDE w:val="0"/>
        <w:autoSpaceDN w:val="0"/>
        <w:adjustRightInd w:val="0"/>
        <w:ind w:left="720"/>
        <w:rPr>
          <w:rFonts w:eastAsiaTheme="minorHAnsi"/>
          <w:lang w:val="en-IN"/>
        </w:rPr>
      </w:pPr>
      <w:proofErr w:type="spellStart"/>
      <w:r w:rsidRPr="00A31EA4">
        <w:rPr>
          <w:rFonts w:eastAsiaTheme="minorHAnsi"/>
          <w:lang w:val="en-IN"/>
        </w:rPr>
        <w:t>Partee</w:t>
      </w:r>
      <w:proofErr w:type="spellEnd"/>
      <w:r w:rsidRPr="00A31EA4">
        <w:rPr>
          <w:rFonts w:eastAsiaTheme="minorHAnsi"/>
          <w:lang w:val="en-IN"/>
        </w:rPr>
        <w:t xml:space="preserve">, </w:t>
      </w:r>
      <w:proofErr w:type="spellStart"/>
      <w:r w:rsidRPr="00A31EA4">
        <w:rPr>
          <w:rFonts w:eastAsiaTheme="minorHAnsi"/>
          <w:lang w:val="en-IN"/>
        </w:rPr>
        <w:t>ter</w:t>
      </w:r>
      <w:proofErr w:type="spellEnd"/>
      <w:r w:rsidRPr="00A31EA4">
        <w:rPr>
          <w:rFonts w:eastAsiaTheme="minorHAnsi"/>
          <w:lang w:val="en-IN"/>
        </w:rPr>
        <w:t xml:space="preserve"> </w:t>
      </w:r>
      <w:proofErr w:type="spellStart"/>
      <w:r w:rsidRPr="00A31EA4">
        <w:rPr>
          <w:rFonts w:eastAsiaTheme="minorHAnsi"/>
          <w:lang w:val="en-IN"/>
        </w:rPr>
        <w:t>Meulen</w:t>
      </w:r>
      <w:proofErr w:type="spellEnd"/>
      <w:r w:rsidRPr="00A31EA4">
        <w:rPr>
          <w:rFonts w:eastAsiaTheme="minorHAnsi"/>
          <w:lang w:val="en-IN"/>
        </w:rPr>
        <w:t xml:space="preserve"> and Wall (1993) provide an</w:t>
      </w:r>
      <w:r>
        <w:rPr>
          <w:rFonts w:eastAsiaTheme="minorHAnsi"/>
          <w:lang w:val="en-IN"/>
        </w:rPr>
        <w:t xml:space="preserve"> </w:t>
      </w:r>
      <w:r w:rsidRPr="00A31EA4">
        <w:rPr>
          <w:rFonts w:eastAsiaTheme="minorHAnsi"/>
          <w:lang w:val="en-IN"/>
        </w:rPr>
        <w:t>accessible introduction to the theoretical constructs underlying this approach, including set theory, logic, formal language theory, and automata theory, along with the application of these mechanisms to the syntax and semantics of natural language.</w:t>
      </w:r>
    </w:p>
    <w:p w:rsidR="00A31EA4" w:rsidRPr="00A31EA4" w:rsidRDefault="00A31EA4" w:rsidP="00A31EA4">
      <w:pPr>
        <w:autoSpaceDE w:val="0"/>
        <w:autoSpaceDN w:val="0"/>
        <w:adjustRightInd w:val="0"/>
        <w:ind w:left="720"/>
        <w:rPr>
          <w:rFonts w:eastAsiaTheme="minorHAnsi"/>
          <w:lang w:val="en-IN"/>
        </w:rPr>
      </w:pPr>
    </w:p>
    <w:p w:rsidR="00A31EA4" w:rsidRDefault="00A31EA4" w:rsidP="00A31EA4">
      <w:pPr>
        <w:autoSpaceDE w:val="0"/>
        <w:autoSpaceDN w:val="0"/>
        <w:adjustRightInd w:val="0"/>
        <w:ind w:left="720"/>
        <w:rPr>
          <w:rFonts w:eastAsiaTheme="minorHAnsi"/>
          <w:lang w:val="en-IN"/>
        </w:rPr>
      </w:pPr>
      <w:r w:rsidRPr="00A31EA4">
        <w:rPr>
          <w:rFonts w:eastAsiaTheme="minorHAnsi"/>
          <w:lang w:val="en-IN"/>
        </w:rPr>
        <w:t>The program described in Alshawi 1992 is a very good example of a complete system built on these principles. For syntax, it uses a unification-based implementation of a generalized phrase structure grammar and handles an impressive number of syntactic structures which might be expected to appear in “interactive dialo</w:t>
      </w:r>
      <w:r>
        <w:rPr>
          <w:rFonts w:eastAsiaTheme="minorHAnsi"/>
          <w:lang w:val="en-IN"/>
        </w:rPr>
        <w:t>gues with information systems.</w:t>
      </w:r>
    </w:p>
    <w:p w:rsidR="00A31EA4" w:rsidRPr="00A31EA4" w:rsidRDefault="00A31EA4" w:rsidP="00A31EA4">
      <w:pPr>
        <w:autoSpaceDE w:val="0"/>
        <w:autoSpaceDN w:val="0"/>
        <w:adjustRightInd w:val="0"/>
        <w:ind w:left="720"/>
        <w:rPr>
          <w:rFonts w:eastAsiaTheme="minorHAnsi"/>
          <w:lang w:val="en-IN"/>
        </w:rPr>
      </w:pPr>
    </w:p>
    <w:p w:rsidR="00A31EA4" w:rsidRDefault="00A31EA4" w:rsidP="00A31EA4">
      <w:pPr>
        <w:autoSpaceDE w:val="0"/>
        <w:autoSpaceDN w:val="0"/>
        <w:adjustRightInd w:val="0"/>
        <w:ind w:left="720"/>
        <w:rPr>
          <w:rFonts w:eastAsiaTheme="minorHAnsi"/>
          <w:lang w:val="en-IN"/>
        </w:rPr>
      </w:pPr>
      <w:r>
        <w:rPr>
          <w:rFonts w:eastAsiaTheme="minorHAnsi"/>
          <w:lang w:val="en-IN"/>
        </w:rPr>
        <w:t>A</w:t>
      </w:r>
      <w:r w:rsidRPr="00A31EA4">
        <w:rPr>
          <w:rFonts w:eastAsiaTheme="minorHAnsi"/>
          <w:lang w:val="en-IN"/>
        </w:rPr>
        <w:t xml:space="preserve">lthough of course there is still a large residue even of this variety of English that the system fails to analyse properly.” </w:t>
      </w:r>
      <w:proofErr w:type="gramStart"/>
      <w:r w:rsidRPr="00A31EA4">
        <w:rPr>
          <w:rFonts w:eastAsiaTheme="minorHAnsi"/>
          <w:lang w:val="en-IN"/>
        </w:rPr>
        <w:t>(Alshawi 1992:61).</w:t>
      </w:r>
      <w:proofErr w:type="gramEnd"/>
      <w:r w:rsidRPr="00A31EA4">
        <w:rPr>
          <w:rFonts w:eastAsiaTheme="minorHAnsi"/>
          <w:lang w:val="en-IN"/>
        </w:rPr>
        <w:t xml:space="preserve"> In continuing research in this tradition, context-free grammars have been extended in various ways. The so-called “mildly context sensitive grammars,” such as tree adjoining grammars, have had considerable influence on recent work concerned with the formal aspects of parsing natural language. Several recent papers pursue non</w:t>
      </w:r>
      <w:r>
        <w:rPr>
          <w:rFonts w:eastAsiaTheme="minorHAnsi"/>
          <w:lang w:val="en-IN"/>
        </w:rPr>
        <w:t>-</w:t>
      </w:r>
      <w:r w:rsidRPr="00A31EA4">
        <w:rPr>
          <w:rFonts w:eastAsiaTheme="minorHAnsi"/>
          <w:lang w:val="en-IN"/>
        </w:rPr>
        <w:t xml:space="preserve">traditional approaches to syntactic analysis. One such technique is partial, or underspecified, analysis. </w:t>
      </w:r>
    </w:p>
    <w:p w:rsidR="00A31EA4" w:rsidRDefault="00A31EA4" w:rsidP="00A31EA4">
      <w:pPr>
        <w:autoSpaceDE w:val="0"/>
        <w:autoSpaceDN w:val="0"/>
        <w:adjustRightInd w:val="0"/>
        <w:ind w:left="720"/>
        <w:rPr>
          <w:rFonts w:eastAsiaTheme="minorHAnsi"/>
          <w:lang w:val="en-IN"/>
        </w:rPr>
      </w:pPr>
    </w:p>
    <w:p w:rsidR="00A31EA4" w:rsidRDefault="00A31EA4" w:rsidP="00A31EA4">
      <w:pPr>
        <w:autoSpaceDE w:val="0"/>
        <w:autoSpaceDN w:val="0"/>
        <w:adjustRightInd w:val="0"/>
        <w:ind w:left="720"/>
        <w:rPr>
          <w:rFonts w:eastAsiaTheme="minorHAnsi"/>
          <w:lang w:val="en-IN"/>
        </w:rPr>
      </w:pPr>
      <w:r w:rsidRPr="00A31EA4">
        <w:rPr>
          <w:rFonts w:eastAsiaTheme="minorHAnsi"/>
          <w:lang w:val="en-IN"/>
        </w:rPr>
        <w:t>For many applications such an analysis is entirely sufficient and can often be more reliably produced than a fully specified structure. Chen and Chen (1994), for example, employ statistical methods combined with a finite state mechanism to</w:t>
      </w:r>
      <w:r>
        <w:rPr>
          <w:rFonts w:eastAsiaTheme="minorHAnsi"/>
          <w:lang w:val="en-IN"/>
        </w:rPr>
        <w:t xml:space="preserve"> </w:t>
      </w:r>
      <w:r w:rsidRPr="00A31EA4">
        <w:rPr>
          <w:rFonts w:eastAsiaTheme="minorHAnsi"/>
          <w:lang w:val="en-IN"/>
        </w:rPr>
        <w:t xml:space="preserve">impose an analysis which consists only of noun phrase boundaries, without specifying their complete internal structure or their exact place in a complete tree structure. </w:t>
      </w:r>
      <w:proofErr w:type="spellStart"/>
      <w:r w:rsidRPr="00A31EA4">
        <w:rPr>
          <w:rFonts w:eastAsiaTheme="minorHAnsi"/>
          <w:lang w:val="en-IN"/>
        </w:rPr>
        <w:t>Agarwal</w:t>
      </w:r>
      <w:proofErr w:type="spellEnd"/>
      <w:r w:rsidRPr="00A31EA4">
        <w:rPr>
          <w:rFonts w:eastAsiaTheme="minorHAnsi"/>
          <w:lang w:val="en-IN"/>
        </w:rPr>
        <w:t xml:space="preserve"> and </w:t>
      </w:r>
      <w:proofErr w:type="spellStart"/>
      <w:r w:rsidRPr="00A31EA4">
        <w:rPr>
          <w:rFonts w:eastAsiaTheme="minorHAnsi"/>
          <w:lang w:val="en-IN"/>
        </w:rPr>
        <w:t>Boggess</w:t>
      </w:r>
      <w:proofErr w:type="spellEnd"/>
      <w:r w:rsidRPr="00A31EA4">
        <w:rPr>
          <w:rFonts w:eastAsiaTheme="minorHAnsi"/>
          <w:lang w:val="en-IN"/>
        </w:rPr>
        <w:t xml:space="preserve"> (1992) successfully rely on semantic features in a partially specified syntactic representation for the identification of coordinate structures. </w:t>
      </w:r>
    </w:p>
    <w:p w:rsidR="00A31EA4" w:rsidRDefault="00A31EA4" w:rsidP="00A31EA4">
      <w:pPr>
        <w:autoSpaceDE w:val="0"/>
        <w:autoSpaceDN w:val="0"/>
        <w:adjustRightInd w:val="0"/>
        <w:ind w:left="720"/>
        <w:rPr>
          <w:rFonts w:eastAsiaTheme="minorHAnsi"/>
          <w:lang w:val="en-IN"/>
        </w:rPr>
      </w:pPr>
    </w:p>
    <w:p w:rsidR="00A31EA4" w:rsidRDefault="00A31EA4" w:rsidP="00A31EA4">
      <w:pPr>
        <w:autoSpaceDE w:val="0"/>
        <w:autoSpaceDN w:val="0"/>
        <w:adjustRightInd w:val="0"/>
        <w:ind w:left="720"/>
        <w:rPr>
          <w:rFonts w:eastAsiaTheme="minorHAnsi"/>
          <w:lang w:val="en-IN"/>
        </w:rPr>
      </w:pPr>
      <w:r w:rsidRPr="00A31EA4">
        <w:rPr>
          <w:rFonts w:eastAsiaTheme="minorHAnsi"/>
          <w:lang w:val="en-IN"/>
        </w:rPr>
        <w:t xml:space="preserve">In an innovative application of dependency grammar and dynamic programming techniques, </w:t>
      </w:r>
      <w:proofErr w:type="spellStart"/>
      <w:r w:rsidRPr="00A31EA4">
        <w:rPr>
          <w:rFonts w:eastAsiaTheme="minorHAnsi"/>
          <w:lang w:val="en-IN"/>
        </w:rPr>
        <w:t>Kurohashi</w:t>
      </w:r>
      <w:proofErr w:type="spellEnd"/>
      <w:r w:rsidRPr="00A31EA4">
        <w:rPr>
          <w:rFonts w:eastAsiaTheme="minorHAnsi"/>
          <w:lang w:val="en-IN"/>
        </w:rPr>
        <w:t xml:space="preserve"> and Nagao (1994) address the problem of analysing very complicated coordinate structures in Japanese.</w:t>
      </w:r>
    </w:p>
    <w:p w:rsidR="00A31EA4" w:rsidRPr="00A31EA4" w:rsidRDefault="00A31EA4" w:rsidP="00A31EA4">
      <w:pPr>
        <w:autoSpaceDE w:val="0"/>
        <w:autoSpaceDN w:val="0"/>
        <w:adjustRightInd w:val="0"/>
        <w:ind w:left="720"/>
        <w:rPr>
          <w:rFonts w:eastAsiaTheme="minorHAnsi"/>
          <w:lang w:val="en-IN"/>
        </w:rPr>
      </w:pPr>
    </w:p>
    <w:p w:rsidR="00A31EA4" w:rsidRDefault="00A31EA4" w:rsidP="00A31EA4">
      <w:pPr>
        <w:autoSpaceDE w:val="0"/>
        <w:autoSpaceDN w:val="0"/>
        <w:adjustRightInd w:val="0"/>
        <w:ind w:left="720"/>
        <w:rPr>
          <w:rFonts w:eastAsiaTheme="minorHAnsi"/>
          <w:lang w:val="en-IN"/>
        </w:rPr>
      </w:pPr>
      <w:r w:rsidRPr="00A31EA4">
        <w:rPr>
          <w:rFonts w:eastAsiaTheme="minorHAnsi"/>
          <w:lang w:val="en-IN"/>
        </w:rPr>
        <w:t>A recent innovation in syntactic processing has been investigation into the use of statistical techniques.</w:t>
      </w:r>
    </w:p>
    <w:p w:rsidR="00FA50BC" w:rsidRDefault="00FA50BC" w:rsidP="00A31EA4">
      <w:pPr>
        <w:autoSpaceDE w:val="0"/>
        <w:autoSpaceDN w:val="0"/>
        <w:adjustRightInd w:val="0"/>
        <w:ind w:left="720"/>
        <w:rPr>
          <w:rFonts w:eastAsiaTheme="minorHAnsi"/>
          <w:lang w:val="en-IN"/>
        </w:rPr>
      </w:pPr>
    </w:p>
    <w:p w:rsidR="00FA50BC" w:rsidRDefault="00FA50BC" w:rsidP="00A31EA4">
      <w:pPr>
        <w:autoSpaceDE w:val="0"/>
        <w:autoSpaceDN w:val="0"/>
        <w:adjustRightInd w:val="0"/>
        <w:ind w:left="720"/>
        <w:rPr>
          <w:rFonts w:eastAsiaTheme="minorHAnsi"/>
          <w:lang w:val="en-IN"/>
        </w:rPr>
      </w:pPr>
    </w:p>
    <w:p w:rsidR="00FA50BC" w:rsidRDefault="00FA50BC" w:rsidP="00A31EA4">
      <w:pPr>
        <w:autoSpaceDE w:val="0"/>
        <w:autoSpaceDN w:val="0"/>
        <w:adjustRightInd w:val="0"/>
        <w:ind w:left="720"/>
        <w:rPr>
          <w:rFonts w:eastAsiaTheme="minorHAnsi"/>
          <w:lang w:val="en-IN"/>
        </w:rPr>
      </w:pPr>
      <w:r>
        <w:rPr>
          <w:rFonts w:eastAsiaTheme="minorHAnsi"/>
          <w:lang w:val="en-IN"/>
        </w:rPr>
        <w:t>The parsing techniques used yet are as follows:</w:t>
      </w:r>
    </w:p>
    <w:p w:rsidR="00205721" w:rsidRPr="00205721" w:rsidRDefault="00205721" w:rsidP="00A31EA4">
      <w:pPr>
        <w:autoSpaceDE w:val="0"/>
        <w:autoSpaceDN w:val="0"/>
        <w:adjustRightInd w:val="0"/>
        <w:ind w:left="720"/>
        <w:rPr>
          <w:rFonts w:eastAsiaTheme="minorHAnsi"/>
          <w:b/>
          <w:lang w:val="en-IN"/>
        </w:rPr>
      </w:pPr>
    </w:p>
    <w:p w:rsidR="00FA50BC" w:rsidRPr="00205721" w:rsidRDefault="004D190E" w:rsidP="00FA50BC">
      <w:pPr>
        <w:pStyle w:val="ListParagraph"/>
        <w:numPr>
          <w:ilvl w:val="0"/>
          <w:numId w:val="2"/>
        </w:numPr>
        <w:autoSpaceDE w:val="0"/>
        <w:autoSpaceDN w:val="0"/>
        <w:adjustRightInd w:val="0"/>
        <w:rPr>
          <w:rFonts w:eastAsiaTheme="minorHAnsi"/>
          <w:b/>
          <w:lang w:val="en-IN"/>
        </w:rPr>
      </w:pPr>
      <w:r w:rsidRPr="00205721">
        <w:rPr>
          <w:rFonts w:eastAsiaTheme="minorHAnsi"/>
          <w:b/>
          <w:lang w:val="en-IN"/>
        </w:rPr>
        <w:t xml:space="preserve">Top down parser </w:t>
      </w:r>
    </w:p>
    <w:p w:rsidR="004D190E" w:rsidRPr="00205721" w:rsidRDefault="004D190E" w:rsidP="00FA50BC">
      <w:pPr>
        <w:pStyle w:val="ListParagraph"/>
        <w:numPr>
          <w:ilvl w:val="0"/>
          <w:numId w:val="2"/>
        </w:numPr>
        <w:autoSpaceDE w:val="0"/>
        <w:autoSpaceDN w:val="0"/>
        <w:adjustRightInd w:val="0"/>
        <w:rPr>
          <w:rFonts w:eastAsiaTheme="minorHAnsi"/>
          <w:b/>
          <w:lang w:val="en-IN"/>
        </w:rPr>
      </w:pPr>
      <w:r w:rsidRPr="00205721">
        <w:rPr>
          <w:rFonts w:eastAsiaTheme="minorHAnsi"/>
          <w:b/>
          <w:lang w:val="en-IN"/>
        </w:rPr>
        <w:t>Bottom up parser</w:t>
      </w:r>
    </w:p>
    <w:p w:rsidR="004D190E" w:rsidRPr="00205721" w:rsidRDefault="004D190E" w:rsidP="00FA50BC">
      <w:pPr>
        <w:pStyle w:val="ListParagraph"/>
        <w:numPr>
          <w:ilvl w:val="0"/>
          <w:numId w:val="2"/>
        </w:numPr>
        <w:autoSpaceDE w:val="0"/>
        <w:autoSpaceDN w:val="0"/>
        <w:adjustRightInd w:val="0"/>
        <w:rPr>
          <w:rFonts w:eastAsiaTheme="minorHAnsi"/>
          <w:b/>
          <w:lang w:val="en-IN"/>
        </w:rPr>
      </w:pPr>
      <w:r w:rsidRPr="00205721">
        <w:rPr>
          <w:rFonts w:eastAsiaTheme="minorHAnsi"/>
          <w:b/>
          <w:lang w:val="en-IN"/>
        </w:rPr>
        <w:t>Bottom up left corner parser</w:t>
      </w:r>
    </w:p>
    <w:p w:rsidR="004D190E" w:rsidRPr="00205721" w:rsidRDefault="004D190E" w:rsidP="00FA50BC">
      <w:pPr>
        <w:pStyle w:val="ListParagraph"/>
        <w:numPr>
          <w:ilvl w:val="0"/>
          <w:numId w:val="2"/>
        </w:numPr>
        <w:autoSpaceDE w:val="0"/>
        <w:autoSpaceDN w:val="0"/>
        <w:adjustRightInd w:val="0"/>
        <w:rPr>
          <w:rFonts w:eastAsiaTheme="minorHAnsi"/>
          <w:b/>
          <w:lang w:val="en-IN"/>
        </w:rPr>
      </w:pPr>
      <w:r w:rsidRPr="00205721">
        <w:rPr>
          <w:rFonts w:eastAsiaTheme="minorHAnsi"/>
          <w:b/>
          <w:lang w:val="en-IN"/>
        </w:rPr>
        <w:t>Left corner parser with bottom up filter</w:t>
      </w:r>
    </w:p>
    <w:p w:rsidR="004D190E" w:rsidRPr="00205721" w:rsidRDefault="004D190E" w:rsidP="00FA50BC">
      <w:pPr>
        <w:pStyle w:val="ListParagraph"/>
        <w:numPr>
          <w:ilvl w:val="0"/>
          <w:numId w:val="2"/>
        </w:numPr>
        <w:autoSpaceDE w:val="0"/>
        <w:autoSpaceDN w:val="0"/>
        <w:adjustRightInd w:val="0"/>
        <w:rPr>
          <w:rFonts w:eastAsiaTheme="minorHAnsi"/>
          <w:b/>
          <w:lang w:val="en-IN"/>
        </w:rPr>
      </w:pPr>
      <w:r w:rsidRPr="00205721">
        <w:rPr>
          <w:rFonts w:eastAsiaTheme="minorHAnsi"/>
          <w:b/>
          <w:lang w:val="en-IN"/>
        </w:rPr>
        <w:t>Stepping parser (alternating top-down and bottom-up )</w:t>
      </w:r>
    </w:p>
    <w:p w:rsidR="00433939" w:rsidRDefault="00433939" w:rsidP="00433939">
      <w:pPr>
        <w:ind w:left="720"/>
      </w:pPr>
      <w:r w:rsidRPr="007609BE">
        <w:t xml:space="preserve"> </w:t>
      </w:r>
    </w:p>
    <w:p w:rsidR="00F869E3" w:rsidRDefault="00F869E3" w:rsidP="00433939">
      <w:pPr>
        <w:ind w:left="720"/>
      </w:pPr>
    </w:p>
    <w:p w:rsidR="00F869E3" w:rsidRDefault="00F869E3" w:rsidP="00433939">
      <w:pPr>
        <w:ind w:left="720"/>
      </w:pPr>
    </w:p>
    <w:p w:rsidR="00F869E3" w:rsidRDefault="00F869E3" w:rsidP="00433939">
      <w:pPr>
        <w:ind w:left="720"/>
      </w:pPr>
    </w:p>
    <w:p w:rsidR="00F869E3" w:rsidRDefault="00F869E3" w:rsidP="00433939">
      <w:pPr>
        <w:ind w:left="720"/>
      </w:pPr>
    </w:p>
    <w:p w:rsidR="00F869E3" w:rsidRDefault="00F869E3" w:rsidP="00433939">
      <w:pPr>
        <w:ind w:left="720"/>
      </w:pPr>
    </w:p>
    <w:p w:rsidR="00F869E3" w:rsidRDefault="00F869E3" w:rsidP="00433939">
      <w:pPr>
        <w:ind w:left="720"/>
      </w:pPr>
    </w:p>
    <w:p w:rsidR="00F869E3" w:rsidRDefault="00F869E3" w:rsidP="00433939">
      <w:pPr>
        <w:ind w:left="720"/>
      </w:pPr>
      <w:r w:rsidRPr="00F869E3">
        <w:rPr>
          <w:sz w:val="56"/>
        </w:rPr>
        <w:t>Top-down parsing approach</w:t>
      </w:r>
    </w:p>
    <w:p w:rsidR="00F869E3" w:rsidRDefault="00F869E3" w:rsidP="00433939">
      <w:pPr>
        <w:ind w:left="720"/>
      </w:pPr>
    </w:p>
    <w:p w:rsidR="00F869E3" w:rsidRDefault="00F869E3" w:rsidP="00433939">
      <w:pPr>
        <w:ind w:left="720"/>
      </w:pPr>
    </w:p>
    <w:p w:rsidR="00F869E3" w:rsidRDefault="00F869E3" w:rsidP="00433939">
      <w:pPr>
        <w:ind w:left="720"/>
      </w:pPr>
    </w:p>
    <w:p w:rsidR="00F869E3" w:rsidRDefault="00F869E3" w:rsidP="00433939">
      <w:pPr>
        <w:ind w:left="720"/>
      </w:pPr>
    </w:p>
    <w:p w:rsidR="00F869E3" w:rsidRDefault="00F869E3" w:rsidP="00433939">
      <w:pPr>
        <w:ind w:left="720"/>
      </w:pPr>
    </w:p>
    <w:p w:rsidR="00F869E3" w:rsidRDefault="00F869E3" w:rsidP="00433939">
      <w:pPr>
        <w:ind w:left="720"/>
      </w:pPr>
      <w:r w:rsidRPr="00F869E3">
        <w:rPr>
          <w:noProof/>
          <w:lang w:val="en-IN" w:eastAsia="en-IN"/>
        </w:rPr>
        <w:drawing>
          <wp:inline distT="0" distB="0" distL="0" distR="0" wp14:anchorId="0B1294CE" wp14:editId="62E35DF4">
            <wp:extent cx="5045047" cy="4353635"/>
            <wp:effectExtent l="0" t="0" r="3810" b="8890"/>
            <wp:docPr id="14339"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39" name="Content Placeholder 5"/>
                    <pic:cNvPicPr>
                      <a:picLocks noGrp="1"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5047" cy="4353635"/>
                    </a:xfrm>
                    <a:prstGeom prst="rect">
                      <a:avLst/>
                    </a:prstGeom>
                    <a:noFill/>
                    <a:ln>
                      <a:noFill/>
                    </a:ln>
                    <a:extLst/>
                  </pic:spPr>
                </pic:pic>
              </a:graphicData>
            </a:graphic>
          </wp:inline>
        </w:drawing>
      </w:r>
    </w:p>
    <w:p w:rsidR="00205721" w:rsidRDefault="00205721" w:rsidP="00433939">
      <w:pPr>
        <w:ind w:left="720"/>
      </w:pPr>
    </w:p>
    <w:p w:rsidR="00205721" w:rsidRDefault="00205721" w:rsidP="00433939">
      <w:pPr>
        <w:ind w:left="720"/>
      </w:pPr>
    </w:p>
    <w:p w:rsidR="00205721" w:rsidRDefault="00205721" w:rsidP="00433939">
      <w:pPr>
        <w:ind w:left="720"/>
      </w:pPr>
    </w:p>
    <w:p w:rsidR="00205721" w:rsidRDefault="00205721" w:rsidP="00433939">
      <w:pPr>
        <w:ind w:left="720"/>
      </w:pPr>
    </w:p>
    <w:p w:rsidR="00205721" w:rsidRDefault="00205721" w:rsidP="00433939">
      <w:pPr>
        <w:ind w:left="720"/>
      </w:pPr>
    </w:p>
    <w:p w:rsidR="00205721" w:rsidRDefault="00205721" w:rsidP="00433939">
      <w:pPr>
        <w:ind w:left="720"/>
      </w:pPr>
    </w:p>
    <w:p w:rsidR="00205721" w:rsidRPr="007609BE" w:rsidRDefault="00205721" w:rsidP="00433939">
      <w:pPr>
        <w:ind w:left="720"/>
      </w:pPr>
      <w:bookmarkStart w:id="0" w:name="_GoBack"/>
      <w:bookmarkEnd w:id="0"/>
    </w:p>
    <w:sectPr w:rsidR="00205721" w:rsidRPr="007609BE" w:rsidSect="009E29CB">
      <w:pgSz w:w="11906" w:h="16838" w:code="9"/>
      <w:pgMar w:top="1440" w:right="1332" w:bottom="1440" w:left="13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083D"/>
    <w:multiLevelType w:val="hybridMultilevel"/>
    <w:tmpl w:val="7576CE9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nsid w:val="787B5505"/>
    <w:multiLevelType w:val="hybridMultilevel"/>
    <w:tmpl w:val="E1C856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80B"/>
    <w:rsid w:val="00022709"/>
    <w:rsid w:val="00121A27"/>
    <w:rsid w:val="00205721"/>
    <w:rsid w:val="00264310"/>
    <w:rsid w:val="003357A0"/>
    <w:rsid w:val="00433939"/>
    <w:rsid w:val="004D190E"/>
    <w:rsid w:val="007609BE"/>
    <w:rsid w:val="007647D2"/>
    <w:rsid w:val="009E29CB"/>
    <w:rsid w:val="00A31EA4"/>
    <w:rsid w:val="00B22A1F"/>
    <w:rsid w:val="00CB780B"/>
    <w:rsid w:val="00F528FA"/>
    <w:rsid w:val="00F869E3"/>
    <w:rsid w:val="00F90A47"/>
    <w:rsid w:val="00FA5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80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E29CB"/>
  </w:style>
  <w:style w:type="paragraph" w:styleId="ListParagraph">
    <w:name w:val="List Paragraph"/>
    <w:basedOn w:val="Normal"/>
    <w:uiPriority w:val="34"/>
    <w:qFormat/>
    <w:rsid w:val="00433939"/>
    <w:pPr>
      <w:ind w:left="720"/>
      <w:contextualSpacing/>
    </w:pPr>
  </w:style>
  <w:style w:type="table" w:styleId="TableGrid">
    <w:name w:val="Table Grid"/>
    <w:basedOn w:val="TableNormal"/>
    <w:uiPriority w:val="59"/>
    <w:rsid w:val="007647D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69E3"/>
    <w:rPr>
      <w:rFonts w:ascii="Tahoma" w:hAnsi="Tahoma" w:cs="Tahoma"/>
      <w:sz w:val="16"/>
      <w:szCs w:val="16"/>
    </w:rPr>
  </w:style>
  <w:style w:type="character" w:customStyle="1" w:styleId="BalloonTextChar">
    <w:name w:val="Balloon Text Char"/>
    <w:basedOn w:val="DefaultParagraphFont"/>
    <w:link w:val="BalloonText"/>
    <w:uiPriority w:val="99"/>
    <w:semiHidden/>
    <w:rsid w:val="00F869E3"/>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80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E29CB"/>
  </w:style>
  <w:style w:type="paragraph" w:styleId="ListParagraph">
    <w:name w:val="List Paragraph"/>
    <w:basedOn w:val="Normal"/>
    <w:uiPriority w:val="34"/>
    <w:qFormat/>
    <w:rsid w:val="00433939"/>
    <w:pPr>
      <w:ind w:left="720"/>
      <w:contextualSpacing/>
    </w:pPr>
  </w:style>
  <w:style w:type="table" w:styleId="TableGrid">
    <w:name w:val="Table Grid"/>
    <w:basedOn w:val="TableNormal"/>
    <w:uiPriority w:val="59"/>
    <w:rsid w:val="007647D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69E3"/>
    <w:rPr>
      <w:rFonts w:ascii="Tahoma" w:hAnsi="Tahoma" w:cs="Tahoma"/>
      <w:sz w:val="16"/>
      <w:szCs w:val="16"/>
    </w:rPr>
  </w:style>
  <w:style w:type="character" w:customStyle="1" w:styleId="BalloonTextChar">
    <w:name w:val="Balloon Text Char"/>
    <w:basedOn w:val="DefaultParagraphFont"/>
    <w:link w:val="BalloonText"/>
    <w:uiPriority w:val="99"/>
    <w:semiHidden/>
    <w:rsid w:val="00F869E3"/>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8</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Sharad</cp:lastModifiedBy>
  <cp:revision>12</cp:revision>
  <dcterms:created xsi:type="dcterms:W3CDTF">2013-05-08T10:04:00Z</dcterms:created>
  <dcterms:modified xsi:type="dcterms:W3CDTF">2013-05-08T20:13:00Z</dcterms:modified>
</cp:coreProperties>
</file>