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D13" w:rsidRDefault="00CB5D13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>
            <wp:extent cx="5612130" cy="3155315"/>
            <wp:effectExtent l="0" t="0" r="7620" b="698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photo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>
            <wp:extent cx="5612130" cy="3155315"/>
            <wp:effectExtent l="0" t="0" r="7620" b="698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photo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>
            <wp:extent cx="5612130" cy="3155315"/>
            <wp:effectExtent l="0" t="0" r="7620" b="698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phot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>
            <wp:extent cx="5612130" cy="3155315"/>
            <wp:effectExtent l="0" t="0" r="7620" b="698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photo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D13" w:rsidRDefault="00CB5D13">
      <w:pPr>
        <w:rPr>
          <w:noProof/>
          <w:lang w:eastAsia="es-CO"/>
        </w:rPr>
      </w:pPr>
    </w:p>
    <w:p w:rsidR="00F51693" w:rsidRDefault="00CB5D13">
      <w:r>
        <w:rPr>
          <w:noProof/>
          <w:lang w:eastAsia="es-CO"/>
        </w:rPr>
        <w:lastRenderedPageBreak/>
        <w:drawing>
          <wp:inline distT="0" distB="0" distL="0" distR="0">
            <wp:extent cx="5612130" cy="3155315"/>
            <wp:effectExtent l="0" t="0" r="7620" b="698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photo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D13" w:rsidRDefault="00CB5D13"/>
    <w:p w:rsidR="00CB5D13" w:rsidRDefault="00CB5D13">
      <w:r>
        <w:t xml:space="preserve">Ideas </w:t>
      </w:r>
    </w:p>
    <w:p w:rsidR="00CB5D13" w:rsidRDefault="00CB5D13" w:rsidP="00CB5D13">
      <w:pPr>
        <w:pStyle w:val="Prrafodelista"/>
        <w:numPr>
          <w:ilvl w:val="0"/>
          <w:numId w:val="1"/>
        </w:numPr>
      </w:pPr>
      <w:r>
        <w:t>Lo mejorar seria impedir que el navegador guarde las cookies que se van ingresando, cada navegador en la pestaña de configuración posee la opción de inhabilitarlas.</w:t>
      </w:r>
    </w:p>
    <w:p w:rsidR="00CB5D13" w:rsidRDefault="00CB5D13" w:rsidP="00CB5D13">
      <w:pPr>
        <w:pStyle w:val="Prrafodelista"/>
        <w:numPr>
          <w:ilvl w:val="0"/>
          <w:numId w:val="1"/>
        </w:numPr>
      </w:pPr>
      <w:r>
        <w:t xml:space="preserve">Ya que el </w:t>
      </w:r>
      <w:proofErr w:type="spellStart"/>
      <w:r>
        <w:t>tamper</w:t>
      </w:r>
      <w:proofErr w:type="spellEnd"/>
      <w:r>
        <w:t xml:space="preserve"> data recoge la información por el método “POST” una posible solución </w:t>
      </w:r>
      <w:proofErr w:type="spellStart"/>
      <w:r>
        <w:t>seria</w:t>
      </w:r>
      <w:proofErr w:type="spellEnd"/>
      <w:r>
        <w:t xml:space="preserve"> guárdalo por el método “GET” (No se aplica ya que deja la información en la barra del navegador, solo es una posible solución para el </w:t>
      </w:r>
      <w:proofErr w:type="spellStart"/>
      <w:r>
        <w:t>tamper</w:t>
      </w:r>
      <w:proofErr w:type="spellEnd"/>
      <w:r>
        <w:t xml:space="preserve"> data).</w:t>
      </w:r>
    </w:p>
    <w:p w:rsidR="00CB5D13" w:rsidRDefault="00CB5D13" w:rsidP="00CB5D13">
      <w:pPr>
        <w:pStyle w:val="Prrafodelista"/>
        <w:numPr>
          <w:ilvl w:val="0"/>
          <w:numId w:val="1"/>
        </w:numPr>
      </w:pPr>
      <w:bookmarkStart w:id="0" w:name="_GoBack"/>
      <w:bookmarkEnd w:id="0"/>
    </w:p>
    <w:sectPr w:rsidR="00CB5D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C65F1"/>
    <w:multiLevelType w:val="hybridMultilevel"/>
    <w:tmpl w:val="8214DB48"/>
    <w:lvl w:ilvl="0" w:tplc="5BE01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D13"/>
    <w:rsid w:val="00CB5D13"/>
    <w:rsid w:val="00F5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B5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5D1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B5D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B5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5D1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B5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2016-03-04T19:48:00Z</dcterms:created>
  <dcterms:modified xsi:type="dcterms:W3CDTF">2016-03-04T19:55:00Z</dcterms:modified>
</cp:coreProperties>
</file>