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" w:line="400"/>
        <w:jc w:val="center"/>
      </w:pPr>
      <w:r>
        <w:rPr>
          <w:rFonts w:ascii="Arial" w:cs="Arial" w:eastAsia="黑体" w:hAnsi="Arial"/>
          <w:b/>
          <w:bCs/>
          <w:sz w:val="36"/>
          <w:szCs w:val="36"/>
        </w:rPr>
        <w:t xml:space="preserve">对 Gracenote《AI 时代的电视搜索与内容发现》</w:t>
      </w:r>
      <w:r>
        <w:rPr>
          <w:rFonts w:ascii="Arial" w:cs="Arial" w:eastAsia="黑体" w:hAnsi="Arial"/>
          <w:b/>
          <w:bCs/>
          <w:sz w:val="36"/>
          <w:szCs w:val="36"/>
        </w:rPr>
        <w:br/>
        <w:t xml:space="preserve">报告的介绍与评价</w:t>
      </w:r>
    </w:p>
    <w:p>
      <w:pPr>
        <w:spacing w:after="240"/>
        <w:jc w:val="center"/>
      </w:pPr>
      <w:r>
        <w:rPr>
          <w:rFonts w:ascii="Times New Roman" w:cs="Times New Roman" w:eastAsia="宋体" w:hAnsi="Times New Roman"/>
          <w:sz w:val="22"/>
          <w:szCs w:val="22"/>
        </w:rPr>
        <w:t xml:space="preserve">黄广润　　524031910373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一、选题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本文选取 Gracenote 在 2026 年 4 月发布的报告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 作为评价对象。Gracenote 是尼尔森旗下的公司，主要做电视和流媒体的节目数据，比如节目名称、简介、播出平台、节目表这些信息。电视或视频软件里的节目指南，背后常常就是这类数据。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选择这份报告有两个原因。一是这个话题离日常生活很近，“想看的片子到底在哪个平台”是看流媒体时常见的麻烦。二是报告里用了很多问卷数字，还引用了十几个外部来源，正好可以用来练习：一个数字背后到底是谁回答的、怎么抽的、什么时候调查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二、报告的研究背景和研究问题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报告的背景是流媒体越来越分散。按报告的统计，截至 2026 年 2 月，Gracenote 记录了近 350 个流媒体点播（SVOD）片库、约 180 万个节目，另有近 2,100 个免费广告电视频道（FAST）。节目多了，平台多了，找到想看的内容反而更费劲。与此同时，越来越多的人开始用 ChatGPT 这类 AI 聊天机器人来问“这部剧在哪能看”。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围绕这个背景，报告想回答三个问题：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各年龄段的人使用 AI 的频率如何，年轻人是不是更依赖它；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找节目有多困难，困难到什么程度会让人退订；</w:t>
      </w:r>
    </w:p>
    <w:p>
      <w:pPr>
        <w:pStyle w:val="ListParagraph"/>
        <w:numPr>
          <w:ilvl w:val="0"/>
          <w:numId w:val="2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人们对 AI 给出的答案有多信任。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报告最后落到一个建议上：AI 需要连接可靠、经过验证的行业数据（报告称之为“接地”，grounding），才能给出准确的节目信息。需要说明的是，提供这类行业数据正是 Gracenote 自己的业务，所以这个建议和作者的商业利益是一致的。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三、研究方法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报告的核心数据来自两项 Gracenote 自己做的线上问卷，另外引用了尼尔森的收视数据，以及皮尤研究中心、德勤、普华永道等 11 个外部来源。两项问卷的基本情况如下：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cantSplit/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调查一：2026 年 AI 使用调查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调查二：2025 年六国流媒体调查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调查对象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美国 13–79 岁的 AI 聊天机器人用户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巴西、法国、德国、墨西哥、英国、美国六国的流媒体用户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调查时间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2026 年 1 月 23 日至 2 月 4 日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2025 年 7 月 28 日至 8 月 1 日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调查方式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线上问卷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抽样方式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报告未说明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样本量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4,003 人</w:t>
            </w:r>
          </w:p>
        </w:tc>
        <w:tc>
          <w:tcPr>
            <w:tcW w:type="dxa" w:w="37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3,000 人，每国 500 人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关于抽样方式，除报告本身外，另查阅了尼尔森的新闻稿和 Gracenote 2025 年的《State of Play》报告，均未找到样本来源与数据，也未找到各年龄组各有多少人。13–14 岁的受访者是怎么招募的、有没有取得家长同意，同样没有说明。这些信息可能存在于没有公开的文件里，但从读者的角度看，目前无法判断这批样本的代表性。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四、报告的主要研究结论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报告的结论分为四个环节，这也是它的论证顺序：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1. 年轻人越来越依赖 AI。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13–14 岁的受访者（报告称为 Alpha 世代）里，80% 说过去 18 个月使用 AI 聊天机器人的次数增加了，54% 每天都在用。各个年龄段的人都更喜欢 AI 那种直接、全面、可以追问的回答。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2. 但人们对 AI 的信任有限。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75% 的受访者表示会核对 AI 给出的结果。报告对此的解释是，AI 会产生看似合理但并不正确的内容，所以用户不能完全放心。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3. 内容难找，可能导致退订。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报告指出，34 岁及以下的人看电视的时间比 34 岁以上的人少 43%，但花在找节目上的时间更多。联网电视已经占美国电视收看时间的 54%（18–34 岁为 80%）。调查二显示，受访者平均要花 14 分钟找节目；54% 的 18–34 岁受访者表示，如果找不到想看的就可能取消订阅。另外，Veed Analytics 的测试发现，聊天机器人只有约三分之二的回答能正确指出节目在哪个平台，只有 31% 的回答给出了直达链接。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b/>
          <w:bCs/>
          <w:sz w:val="24"/>
          <w:szCs w:val="24"/>
        </w:rPr>
        <w:t xml:space="preserve">4. 所以 AI 需要接入可靠的行业数据。</w:t>
      </w:r>
      <w:r>
        <w:rPr>
          <w:rFonts w:ascii="Times New Roman" w:cs="Times New Roman" w:eastAsia="宋体" w:hAnsi="Times New Roman"/>
          <w:sz w:val="24"/>
          <w:szCs w:val="24"/>
        </w:rPr>
        <w:t xml:space="preserve"> 报告据此认为，大模型想做好电视内容推荐和搜索，必须连接经过验证的节目数据。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五、思考和评价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从调查对象、调查范围、调查时间和研究方法四个方面来看这份报告。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1. 调查对象：样本只有 AI 用户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调查一的 4,003 人全部是 AI 聊天机器人用户，不包括不用 AI 的人。所以“54% 每天使用”“75% 会核对”只能说明“在用 AI 的人里”是这个比例。可是报告正文有几处写成了“美国消费者”“美国人”，容易让读者把结果当成美国人整体的情况。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2. 调查范围：“14 分钟”是六国平均值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报告把“平均找节目 14 分钟”和尼尔森的美国收视数据放在了同一张图里。对照 2025 年《State of Play》报告里的分国家数据可以发现，这个 14 分钟是六个国家的简单平均，法国是 26 分钟，把平均数拉高了，美国自己是 12 分钟。读者看到图表，很容易以为这是美国人的数据。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3. 调查时间：用来比较的两个数字分母不一样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报告引用皮尤研究中心 2025 年秋天的调查，说“30% 的青少年每天使用 AI 聊天机器人”，再对比自己 2026 年初的 54%，说明使用频率在加速。但皮尤的数字是以全体青少年为分母，其中 13–14 岁是 24%；Gracenote 的 54% 则是以 13–14 岁的 AI 用户为分母。皮尤另外给出的“用过聊天机器人的青少年”中每天使用的比例是 44%，与 54% 相差大约 10 个百分点，这一差距还可能来自年龄范围、抽样方法和题目措辞的不同。所以仅凭这两项调查，无法得出“使用频率加速了”的结论。</w:t>
      </w:r>
    </w:p>
    <w:p>
      <w:pPr>
        <w:pStyle w:val="Heading2"/>
        <w:keepNext/>
        <w:spacing w:after="120" w:before="240" w:line="360"/>
      </w:pPr>
      <w:r>
        <w:rPr>
          <w:rFonts w:ascii="Arial" w:cs="Arial" w:eastAsia="黑体" w:hAnsi="Arial"/>
          <w:b/>
          <w:bCs/>
          <w:sz w:val="28"/>
          <w:szCs w:val="28"/>
        </w:rPr>
        <w:t xml:space="preserve">4. 研究方法：几类数据拼在一起，不能证明因果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报告的第三个环节是“内容难找，导致退订”，支撑它的数据有四种不同性质的东西：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问卷中的“可能退订”（54%），是态度，不是行为；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行业的月流失率（5.5%），来自 Fabric 的分析；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普华永道对 2029 年的市场预测，是全球数据；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Veed 的聊天机器人测试，测的是 AI 答题的准确率。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这四项来自不同的人群、时间和方法，并没有追踪同一批人看他们找不到节目之后是否真的退订，也没有做过对比实验，所以只能说它们彼此不矛盾，不能说“找节目困难导致了退订”。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六、总结</w:t>
      </w:r>
    </w:p>
    <w:p>
      <w:pPr>
        <w:keepNext/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这份报告对“AI 用户群体”的描述有参考价值，它说的几个方向，比如年轻人更多用 AI 找内容、AI 回答“在哪看”不够可靠，也能在皮尤、Veed 等独立来源里找到相近的结果。但是它的结论适用的范围比它的表述要窄：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526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环节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判断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b/>
                <w:bCs/>
                <w:sz w:val="21"/>
                <w:szCs w:val="21"/>
              </w:rPr>
              <w:t xml:space="preserve">主要原因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年轻人依赖 AI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样本只有 AI 用户；与皮尤相比，“加速”缺乏依据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 AI 信任有限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部分成立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同样只适用于 AI 用户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难找导致退订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证据不足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用了六国数据；只能说明相关，不能说明因果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AI 应接入行业数据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没有检验</w:t>
            </w:r>
          </w:p>
        </w:tc>
        <w:tc>
          <w:tcPr>
            <w:tcW w:type="dxa" w:w="55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 w:val="false"/>
              <w:spacing w:line="300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报告没有检验接入行业数据后的效果</w:t>
            </w:r>
          </w:p>
        </w:tc>
      </w:tr>
    </w:tbl>
    <w:p>
      <w:pPr>
        <w:spacing w:after="120"/>
      </w:pP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如果重新设计这项研究，可以从三方面改进：用概率样本或者至少加权的样本，并把不用 AI 的人也包括进来，这样才能说“美国人”；同一份问卷里同时问找节目的困难程度和实际退订行为，最好能追踪同一批人一段时间；问卷方法，包括招募渠道、配额、加权和回收率，在报告里写清楚。</w:t>
      </w:r>
    </w:p>
    <w:p>
      <w:pPr>
        <w:spacing w:after="120" w:line="36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最后说明本次评价的局限：核查主要依据公开资料，Gracenote 的方法细节有可能在没有公开的文件里；个别来源只找到了媒体转述，没有找到发布方原文，比如 Fabric 的流失率。对来源的判断只针对引用的方式和口径，并非认定报告里的数字有误。</w:t>
      </w:r>
    </w:p>
    <w:p>
      <w:pPr>
        <w:pStyle w:val="Heading1"/>
        <w:keepNext/>
        <w:spacing w:after="120" w:before="360" w:line="360"/>
      </w:pPr>
      <w:r>
        <w:rPr>
          <w:rFonts w:ascii="Arial" w:cs="Arial" w:eastAsia="黑体" w:hAnsi="Arial"/>
          <w:b/>
          <w:bCs/>
          <w:sz w:val="32"/>
          <w:szCs w:val="32"/>
        </w:rPr>
        <w:t xml:space="preserve">参考资料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Gracenote（Nielsen）.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TV Search and Discovery in the AI Era</w:t>
      </w:r>
      <w:r>
        <w:rPr>
          <w:rFonts w:ascii="Times New Roman" w:cs="Times New Roman" w:eastAsia="宋体" w:hAnsi="Times New Roman"/>
          <w:sz w:val="24"/>
          <w:szCs w:val="24"/>
        </w:rPr>
        <w:t xml:space="preserve">. 2026 年 4 月.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Gracenote. </w:t>
      </w:r>
      <w:r>
        <w:rPr>
          <w:rFonts w:ascii="Times New Roman" w:cs="Times New Roman" w:eastAsia="宋体" w:hAnsi="Times New Roman"/>
          <w:i/>
          <w:iCs/>
          <w:sz w:val="24"/>
          <w:szCs w:val="24"/>
        </w:rPr>
        <w:t xml:space="preserve">State of Play</w:t>
      </w:r>
      <w:r>
        <w:rPr>
          <w:rFonts w:ascii="Times New Roman" w:cs="Times New Roman" w:eastAsia="宋体" w:hAnsi="Times New Roman"/>
          <w:sz w:val="24"/>
          <w:szCs w:val="24"/>
        </w:rPr>
        <w:t xml:space="preserve">（2025 年流媒体消费者调查）. 2025.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Nielsen. Gen Alpha leads shift to AI-powered entertainment search, discovery and recommendations（新闻稿）. 2026.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Pew Research Center. Teens, Social Media and AI Chatbots 2025. 2025 年 12 月 9 日.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Deloitte. 2025 Digital Media Trends.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PwC. Global Entertainment &amp; Media Outlook 2025–2029.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Riefler, B.（Veed Analytics）. Chatbots for content discovery. TVREV；NAB Show 2026 演讲页.</w:t>
      </w:r>
    </w:p>
    <w:p>
      <w:pPr>
        <w:pStyle w:val="ListParagraph"/>
        <w:numPr>
          <w:ilvl w:val="0"/>
          <w:numId w:val="3"/>
        </w:numPr>
        <w:spacing w:after="60" w:line="360"/>
      </w:pPr>
      <w:r>
        <w:rPr>
          <w:rFonts w:ascii="Times New Roman" w:cs="Times New Roman" w:eastAsia="宋体" w:hAnsi="Times New Roman"/>
          <w:sz w:val="24"/>
          <w:szCs w:val="24"/>
        </w:rPr>
        <w:t xml:space="preserve">Broadband TV News. US streaming platforms shift focus to retention as churn rates surge. 2025 年 8 月 20 日（转述 Fabric 分析）.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8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黑体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黑体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 Gracenote 报告《AI 时代的电视搜索与内容发现》的介绍与评价</dc:title>
  <cp:lastModifiedBy>Un-named</cp:lastModifiedBy>
  <cp:revision>1</cp:revision>
  <dcterms:created xsi:type="dcterms:W3CDTF">2026-10-11T10:30:22.922Z</dcterms:created>
  <dcterms:modified xsi:type="dcterms:W3CDTF">2026-10-11T10:30:22.922Z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