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inner-decider-mvp-product-specification"/>
    <w:p>
      <w:pPr>
        <w:pStyle w:val="Heading1"/>
      </w:pPr>
      <w:r>
        <w:t xml:space="preserve">Dinner Decider — MVP Product Specification</w:t>
      </w:r>
    </w:p>
    <w:bookmarkStart w:id="20" w:name="product-overview"/>
    <w:p>
      <w:pPr>
        <w:pStyle w:val="Heading2"/>
      </w:pPr>
      <w:r>
        <w:t xml:space="preserve">1. Product Overview</w:t>
      </w:r>
    </w:p>
    <w:p>
      <w:pPr>
        <w:pStyle w:val="FirstParagraph"/>
      </w:pPr>
      <w:r>
        <w:t xml:space="preserve">Dinner Decider helps users choose what to cook based on the ingredients they already have at home.</w:t>
      </w:r>
    </w:p>
    <w:p>
      <w:pPr>
        <w:pStyle w:val="BodyText"/>
      </w:pPr>
      <w:r>
        <w:t xml:space="preserve">The application combines pantry management, recipe recommendations, dinner planning, ingredient reservations, serving calculations, and grocery-list generation into one connected flow.</w:t>
      </w:r>
    </w:p>
    <w:p>
      <w:pPr>
        <w:pStyle w:val="BodyText"/>
      </w:pPr>
      <w:r>
        <w:t xml:space="preserve">The central user journey is:</w:t>
      </w:r>
    </w:p>
    <w:p>
      <w:pPr>
        <w:pStyle w:val="Compact"/>
        <w:numPr>
          <w:ilvl w:val="0"/>
          <w:numId w:val="1001"/>
        </w:numPr>
      </w:pPr>
      <w:r>
        <w:t xml:space="preserve">Add ingredients currently available at home.</w:t>
      </w:r>
    </w:p>
    <w:p>
      <w:pPr>
        <w:pStyle w:val="Compact"/>
        <w:numPr>
          <w:ilvl w:val="0"/>
          <w:numId w:val="1001"/>
        </w:numPr>
      </w:pPr>
      <w:r>
        <w:t xml:space="preserve">Receive recipe recommendations based on those ingredients.</w:t>
      </w:r>
    </w:p>
    <w:p>
      <w:pPr>
        <w:pStyle w:val="Compact"/>
        <w:numPr>
          <w:ilvl w:val="0"/>
          <w:numId w:val="1001"/>
        </w:numPr>
      </w:pPr>
      <w:r>
        <w:t xml:space="preserve">Select one or more dishes.</w:t>
      </w:r>
    </w:p>
    <w:p>
      <w:pPr>
        <w:pStyle w:val="Compact"/>
        <w:numPr>
          <w:ilvl w:val="0"/>
          <w:numId w:val="1001"/>
        </w:numPr>
      </w:pPr>
      <w:r>
        <w:t xml:space="preserve">Choose the number of people for each dish.</w:t>
      </w:r>
    </w:p>
    <w:p>
      <w:pPr>
        <w:pStyle w:val="Compact"/>
        <w:numPr>
          <w:ilvl w:val="0"/>
          <w:numId w:val="1001"/>
        </w:numPr>
      </w:pPr>
      <w:r>
        <w:t xml:space="preserve">Reserve available pantry ingredients for the selected dishes.</w:t>
      </w:r>
    </w:p>
    <w:p>
      <w:pPr>
        <w:pStyle w:val="Compact"/>
        <w:numPr>
          <w:ilvl w:val="0"/>
          <w:numId w:val="1001"/>
        </w:numPr>
      </w:pPr>
      <w:r>
        <w:t xml:space="preserve">Recalculate recommendations using the remaining available ingredients.</w:t>
      </w:r>
    </w:p>
    <w:p>
      <w:pPr>
        <w:pStyle w:val="Compact"/>
        <w:numPr>
          <w:ilvl w:val="0"/>
          <w:numId w:val="1001"/>
        </w:numPr>
      </w:pPr>
      <w:r>
        <w:t xml:space="preserve">Generate a combined grocery list for all missing ingredients.</w:t>
      </w:r>
    </w:p>
    <w:p>
      <w:pPr>
        <w:pStyle w:val="Compact"/>
        <w:numPr>
          <w:ilvl w:val="0"/>
          <w:numId w:val="1001"/>
        </w:numPr>
      </w:pPr>
      <w:r>
        <w:t xml:space="preserve">Mark a dinner as cooked and deduct the used ingredients from the pantry.</w:t>
      </w:r>
    </w:p>
    <w:p>
      <w:r>
        <w:pict>
          <v:rect style="width:0;height:1.5pt" o:hralign="center" o:hrstd="t" o:hr="t"/>
        </w:pict>
      </w:r>
    </w:p>
    <w:bookmarkEnd w:id="20"/>
    <w:bookmarkStart w:id="21" w:name="mvp-goal"/>
    <w:p>
      <w:pPr>
        <w:pStyle w:val="Heading2"/>
      </w:pPr>
      <w:r>
        <w:t xml:space="preserve">2. MVP Goal</w:t>
      </w:r>
    </w:p>
    <w:p>
      <w:pPr>
        <w:pStyle w:val="FirstParagraph"/>
      </w:pPr>
      <w:r>
        <w:t xml:space="preserve">The MVP must prove that Dinner Decider can reliably answer three questions:</w:t>
      </w:r>
    </w:p>
    <w:p>
      <w:pPr>
        <w:pStyle w:val="Compact"/>
        <w:numPr>
          <w:ilvl w:val="0"/>
          <w:numId w:val="1002"/>
        </w:numPr>
      </w:pPr>
      <w:r>
        <w:t xml:space="preserve">What can I cook with what I already have?</w:t>
      </w:r>
    </w:p>
    <w:p>
      <w:pPr>
        <w:pStyle w:val="Compact"/>
        <w:numPr>
          <w:ilvl w:val="0"/>
          <w:numId w:val="1002"/>
        </w:numPr>
      </w:pPr>
      <w:r>
        <w:t xml:space="preserve">Which dinners do I want to plan?</w:t>
      </w:r>
    </w:p>
    <w:p>
      <w:pPr>
        <w:pStyle w:val="Compact"/>
        <w:numPr>
          <w:ilvl w:val="0"/>
          <w:numId w:val="1002"/>
        </w:numPr>
      </w:pPr>
      <w:r>
        <w:t xml:space="preserve">What groceries do I still need?</w:t>
      </w:r>
    </w:p>
    <w:p>
      <w:pPr>
        <w:pStyle w:val="FirstParagraph"/>
      </w:pPr>
      <w:r>
        <w:t xml:space="preserve">The MVP should provide a complete and usable core flow without relying on AI, website imports, shared households, expiry dates, supermarket package rounding, or advanced ingredient substitutions.</w:t>
      </w:r>
    </w:p>
    <w:p>
      <w:r>
        <w:pict>
          <v:rect style="width:0;height:1.5pt" o:hralign="center" o:hrstd="t" o:hr="t"/>
        </w:pict>
      </w:r>
    </w:p>
    <w:bookmarkEnd w:id="21"/>
    <w:bookmarkStart w:id="22" w:name="mvp-scope"/>
    <w:p>
      <w:pPr>
        <w:pStyle w:val="Heading2"/>
      </w:pPr>
      <w:r>
        <w:t xml:space="preserve">3. MVP Scope</w:t>
      </w:r>
    </w:p>
    <w:p>
      <w:pPr>
        <w:pStyle w:val="FirstParagraph"/>
      </w:pPr>
      <w:r>
        <w:t xml:space="preserve">The MVP consists of eight epics:</w:t>
      </w:r>
    </w:p>
    <w:p>
      <w:pPr>
        <w:pStyle w:val="Compact"/>
        <w:numPr>
          <w:ilvl w:val="0"/>
          <w:numId w:val="1003"/>
        </w:numPr>
      </w:pPr>
      <w:r>
        <w:t xml:space="preserve">Ingredient and Measurement System</w:t>
      </w:r>
    </w:p>
    <w:p>
      <w:pPr>
        <w:pStyle w:val="Compact"/>
        <w:numPr>
          <w:ilvl w:val="0"/>
          <w:numId w:val="1003"/>
        </w:numPr>
      </w:pPr>
      <w:r>
        <w:t xml:space="preserve">Recipe Catalogue</w:t>
      </w:r>
    </w:p>
    <w:p>
      <w:pPr>
        <w:pStyle w:val="Compact"/>
        <w:numPr>
          <w:ilvl w:val="0"/>
          <w:numId w:val="1003"/>
        </w:numPr>
      </w:pPr>
      <w:r>
        <w:t xml:space="preserve">Pantry Management</w:t>
      </w:r>
    </w:p>
    <w:p>
      <w:pPr>
        <w:pStyle w:val="Compact"/>
        <w:numPr>
          <w:ilvl w:val="0"/>
          <w:numId w:val="1003"/>
        </w:numPr>
      </w:pPr>
      <w:r>
        <w:t xml:space="preserve">Recipe Serving Scaling</w:t>
      </w:r>
    </w:p>
    <w:p>
      <w:pPr>
        <w:pStyle w:val="Compact"/>
        <w:numPr>
          <w:ilvl w:val="0"/>
          <w:numId w:val="1003"/>
        </w:numPr>
      </w:pPr>
      <w:r>
        <w:t xml:space="preserve">Pantry-Based Recommendations</w:t>
      </w:r>
    </w:p>
    <w:p>
      <w:pPr>
        <w:pStyle w:val="Compact"/>
        <w:numPr>
          <w:ilvl w:val="0"/>
          <w:numId w:val="1003"/>
        </w:numPr>
      </w:pPr>
      <w:r>
        <w:t xml:space="preserve">Dinner Plan Management</w:t>
      </w:r>
    </w:p>
    <w:p>
      <w:pPr>
        <w:pStyle w:val="Compact"/>
        <w:numPr>
          <w:ilvl w:val="0"/>
          <w:numId w:val="1003"/>
        </w:numPr>
      </w:pPr>
      <w:r>
        <w:t xml:space="preserve">Ingredient Reservation Lifecycle</w:t>
      </w:r>
    </w:p>
    <w:p>
      <w:pPr>
        <w:pStyle w:val="Compact"/>
        <w:numPr>
          <w:ilvl w:val="0"/>
          <w:numId w:val="1003"/>
        </w:numPr>
      </w:pPr>
      <w:r>
        <w:t xml:space="preserve">Grocery List Generation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40" w:name="epic-1-ingredient-and-measurement-system"/>
    <w:p>
      <w:pPr>
        <w:pStyle w:val="Heading1"/>
      </w:pPr>
      <w:r>
        <w:t xml:space="preserve">Epic 1 — Ingredient and Measurement System</w:t>
      </w:r>
    </w:p>
    <w:bookmarkStart w:id="24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Create a reliable metric ingredient and quantity model that can be reused throughout recipes, pantry stock, serving calculations, recommendations, reservations, and grocery lists.</w:t>
      </w:r>
    </w:p>
    <w:p>
      <w:pPr>
        <w:pStyle w:val="BodyText"/>
      </w:pPr>
      <w:r>
        <w:t xml:space="preserve">The application is designed primarily for users in the Netherlands and therefore uses metric measurements by default.</w:t>
      </w:r>
    </w:p>
    <w:p>
      <w:r>
        <w:pict>
          <v:rect style="width:0;height:1.5pt" o:hralign="center" o:hrstd="t" o:hr="t"/>
        </w:pict>
      </w:r>
    </w:p>
    <w:bookmarkEnd w:id="24"/>
    <w:bookmarkStart w:id="25" w:name="user-stories"/>
    <w:p>
      <w:pPr>
        <w:pStyle w:val="Heading2"/>
      </w:pPr>
      <w:r>
        <w:t xml:space="preserve">User stories</w:t>
      </w:r>
    </w:p>
    <w:p>
      <w:pPr>
        <w:pStyle w:val="Compact"/>
        <w:numPr>
          <w:ilvl w:val="0"/>
          <w:numId w:val="1004"/>
        </w:numPr>
      </w:pPr>
      <w:r>
        <w:t xml:space="preserve">As a user, I can select an existing ingredient.</w:t>
      </w:r>
    </w:p>
    <w:p>
      <w:pPr>
        <w:pStyle w:val="Compact"/>
        <w:numPr>
          <w:ilvl w:val="0"/>
          <w:numId w:val="1004"/>
        </w:numPr>
      </w:pPr>
      <w:r>
        <w:t xml:space="preserve">As a user, I can create an ingredient that does not yet exist.</w:t>
      </w:r>
    </w:p>
    <w:p>
      <w:pPr>
        <w:pStyle w:val="Compact"/>
        <w:numPr>
          <w:ilvl w:val="0"/>
          <w:numId w:val="1004"/>
        </w:numPr>
      </w:pPr>
      <w:r>
        <w:t xml:space="preserve">As a user, I can enter ingredient quantities using metric units.</w:t>
      </w:r>
    </w:p>
    <w:p>
      <w:pPr>
        <w:pStyle w:val="Compact"/>
        <w:numPr>
          <w:ilvl w:val="0"/>
          <w:numId w:val="1004"/>
        </w:numPr>
      </w:pPr>
      <w:r>
        <w:t xml:space="preserve">As a user, I can enter decimal or fractional quantities.</w:t>
      </w:r>
    </w:p>
    <w:p>
      <w:pPr>
        <w:pStyle w:val="Compact"/>
        <w:numPr>
          <w:ilvl w:val="0"/>
          <w:numId w:val="1004"/>
        </w:numPr>
      </w:pPr>
      <w:r>
        <w:t xml:space="preserve">As a user, I can use meaningful count units such as pieces, cloves, or slices.</w:t>
      </w:r>
    </w:p>
    <w:p>
      <w:pPr>
        <w:pStyle w:val="Compact"/>
        <w:numPr>
          <w:ilvl w:val="0"/>
          <w:numId w:val="1004"/>
        </w:numPr>
      </w:pPr>
      <w:r>
        <w:t xml:space="preserve">As a user, I can add packaged ingredients with their metric contents.</w:t>
      </w:r>
    </w:p>
    <w:p>
      <w:pPr>
        <w:pStyle w:val="Compact"/>
        <w:numPr>
          <w:ilvl w:val="0"/>
          <w:numId w:val="1004"/>
        </w:numPr>
      </w:pPr>
      <w:r>
        <w:t xml:space="preserve">As a user, I can add recipe ingredients without an exact quantity, such as</w:t>
      </w:r>
      <w:r>
        <w:t xml:space="preserve"> </w:t>
      </w:r>
      <w:r>
        <w:t xml:space="preserve">“salt to taste”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As a user, I see quantities in a readable cooking format.</w:t>
      </w:r>
    </w:p>
    <w:p>
      <w:r>
        <w:pict>
          <v:rect style="width:0;height:1.5pt" o:hralign="center" o:hrstd="t" o:hr="t"/>
        </w:pict>
      </w:r>
    </w:p>
    <w:bookmarkEnd w:id="25"/>
    <w:bookmarkStart w:id="26" w:name="ingredient-information"/>
    <w:p>
      <w:pPr>
        <w:pStyle w:val="Heading2"/>
      </w:pPr>
      <w:r>
        <w:t xml:space="preserve">Ingredient information</w:t>
      </w:r>
    </w:p>
    <w:p>
      <w:pPr>
        <w:pStyle w:val="FirstParagraph"/>
      </w:pPr>
      <w:r>
        <w:t xml:space="preserve">Each ingredient contains:</w:t>
      </w:r>
    </w:p>
    <w:p>
      <w:pPr>
        <w:pStyle w:val="Compact"/>
        <w:numPr>
          <w:ilvl w:val="0"/>
          <w:numId w:val="1005"/>
        </w:numPr>
      </w:pPr>
      <w:r>
        <w:t xml:space="preserve">Name</w:t>
      </w:r>
    </w:p>
    <w:p>
      <w:pPr>
        <w:pStyle w:val="Compact"/>
        <w:numPr>
          <w:ilvl w:val="0"/>
          <w:numId w:val="1005"/>
        </w:numPr>
      </w:pPr>
      <w:r>
        <w:t xml:space="preserve">Category</w:t>
      </w:r>
    </w:p>
    <w:p>
      <w:pPr>
        <w:pStyle w:val="Compact"/>
        <w:numPr>
          <w:ilvl w:val="0"/>
          <w:numId w:val="1005"/>
        </w:numPr>
      </w:pPr>
      <w:r>
        <w:t xml:space="preserve">Preferred measurement group</w:t>
      </w:r>
    </w:p>
    <w:p>
      <w:pPr>
        <w:pStyle w:val="Compact"/>
        <w:numPr>
          <w:ilvl w:val="0"/>
          <w:numId w:val="1005"/>
        </w:numPr>
      </w:pPr>
      <w:r>
        <w:t xml:space="preserve">Preferred unit</w:t>
      </w:r>
    </w:p>
    <w:p>
      <w:pPr>
        <w:pStyle w:val="Compact"/>
        <w:numPr>
          <w:ilvl w:val="0"/>
          <w:numId w:val="1005"/>
        </w:numPr>
      </w:pPr>
      <w:r>
        <w:t xml:space="preserve">Staple status</w:t>
      </w:r>
    </w:p>
    <w:p>
      <w:pPr>
        <w:pStyle w:val="Compact"/>
        <w:numPr>
          <w:ilvl w:val="0"/>
          <w:numId w:val="1005"/>
        </w:numPr>
      </w:pPr>
      <w:r>
        <w:t xml:space="preserve">Optional aliases</w:t>
      </w:r>
    </w:p>
    <w:p>
      <w:pPr>
        <w:pStyle w:val="FirstParagraph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Ingredient</w:t>
            </w:r>
          </w:p>
        </w:tc>
        <w:tc>
          <w:tcPr/>
          <w:p>
            <w:pPr>
              <w:pStyle w:val="Compact"/>
            </w:pPr>
            <w:r>
              <w:t xml:space="preserve">Preferred measurement</w:t>
            </w:r>
          </w:p>
        </w:tc>
        <w:tc>
          <w:tcPr/>
          <w:p>
            <w:pPr>
              <w:pStyle w:val="Compact"/>
            </w:pPr>
            <w:r>
              <w:t xml:space="preserve">Preferred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Pasta</w:t>
            </w:r>
          </w:p>
        </w:tc>
        <w:tc>
          <w:tcPr/>
          <w:p>
            <w:pPr>
              <w:pStyle w:val="Compact"/>
            </w:pPr>
            <w:r>
              <w:t xml:space="preserve">Mass</w:t>
            </w:r>
          </w:p>
        </w:tc>
        <w:tc>
          <w:tcPr/>
          <w:p>
            <w:pPr>
              <w:pStyle w:val="Compact"/>
            </w:pPr>
            <w:r>
              <w:t xml:space="preserve">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Rice</w:t>
            </w:r>
          </w:p>
        </w:tc>
        <w:tc>
          <w:tcPr/>
          <w:p>
            <w:pPr>
              <w:pStyle w:val="Compact"/>
            </w:pPr>
            <w:r>
              <w:t xml:space="preserve">Mass</w:t>
            </w:r>
          </w:p>
        </w:tc>
        <w:tc>
          <w:tcPr/>
          <w:p>
            <w:pPr>
              <w:pStyle w:val="Compact"/>
            </w:pPr>
            <w:r>
              <w:t xml:space="preserve">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Milk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Millilitre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Onion</w:t>
            </w:r>
          </w:p>
        </w:tc>
        <w:tc>
          <w:tcPr/>
          <w:p>
            <w:pPr>
              <w:pStyle w:val="Compact"/>
            </w:pPr>
            <w:r>
              <w:t xml:space="preserve">Whole item</w:t>
            </w:r>
          </w:p>
        </w:tc>
        <w:tc>
          <w:tcPr/>
          <w:p>
            <w:pPr>
              <w:pStyle w:val="Compact"/>
            </w:pPr>
            <w:r>
              <w:t xml:space="preserve">Piece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Garlic</w:t>
            </w:r>
          </w:p>
        </w:tc>
        <w:tc>
          <w:tcPr/>
          <w:p>
            <w:pPr>
              <w:pStyle w:val="Compact"/>
            </w:pPr>
            <w:r>
              <w:t xml:space="preserve">Garlic clove</w:t>
            </w:r>
          </w:p>
        </w:tc>
        <w:tc>
          <w:tcPr/>
          <w:p>
            <w:pPr>
              <w:pStyle w:val="Compact"/>
            </w:pPr>
            <w:r>
              <w:t xml:space="preserve">Clove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Olive oil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Millilitre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Courgette</w:t>
            </w:r>
          </w:p>
        </w:tc>
        <w:tc>
          <w:tcPr/>
          <w:p>
            <w:pPr>
              <w:pStyle w:val="Compact"/>
            </w:pPr>
            <w:r>
              <w:t xml:space="preserve">Whole item</w:t>
            </w:r>
          </w:p>
        </w:tc>
        <w:tc>
          <w:tcPr/>
          <w:p>
            <w:pPr>
              <w:pStyle w:val="Compact"/>
            </w:pPr>
            <w:r>
              <w:t xml:space="preserve">Piece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Chopped tomatoes</w:t>
            </w:r>
          </w:p>
        </w:tc>
        <w:tc>
          <w:tcPr/>
          <w:p>
            <w:pPr>
              <w:pStyle w:val="Compact"/>
            </w:pPr>
            <w:r>
              <w:t xml:space="preserve">Mass</w:t>
            </w:r>
          </w:p>
        </w:tc>
        <w:tc>
          <w:tcPr/>
          <w:p>
            <w:pPr>
              <w:pStyle w:val="Compact"/>
            </w:pPr>
            <w:r>
              <w:t xml:space="preserve">Gram</w:t>
            </w:r>
          </w:p>
        </w:tc>
      </w:tr>
    </w:tbl>
    <w:p>
      <w:pPr>
        <w:pStyle w:val="BodyText"/>
      </w:pPr>
      <w:r>
        <w:t xml:space="preserve">The preferred unit is suggested when the ingredient is used in a recipe or pantry entry. The user may select another compatible unit when necessary.</w:t>
      </w:r>
    </w:p>
    <w:p>
      <w:r>
        <w:pict>
          <v:rect style="width:0;height:1.5pt" o:hralign="center" o:hrstd="t" o:hr="t"/>
        </w:pict>
      </w:r>
    </w:p>
    <w:bookmarkEnd w:id="26"/>
    <w:bookmarkStart w:id="32" w:name="measurement-groups"/>
    <w:p>
      <w:pPr>
        <w:pStyle w:val="Heading2"/>
      </w:pPr>
      <w:r>
        <w:t xml:space="preserve">Measurement groups</w:t>
      </w:r>
    </w:p>
    <w:bookmarkStart w:id="27" w:name="mass"/>
    <w:p>
      <w:pPr>
        <w:pStyle w:val="Heading3"/>
      </w:pPr>
      <w:r>
        <w:t xml:space="preserve">Mass</w:t>
      </w:r>
    </w:p>
    <w:p>
      <w:pPr>
        <w:pStyle w:val="FirstParagraph"/>
      </w:pPr>
      <w:r>
        <w:t xml:space="preserve">Base calculation unit:</w:t>
      </w:r>
    </w:p>
    <w:p>
      <w:pPr>
        <w:pStyle w:val="BlockText"/>
      </w:pPr>
      <w:r>
        <w:t xml:space="preserve">Gram</w:t>
      </w:r>
    </w:p>
    <w:p>
      <w:pPr>
        <w:pStyle w:val="FirstParagraph"/>
      </w:pPr>
      <w:r>
        <w:t xml:space="preserve">Supported units:</w:t>
      </w:r>
    </w:p>
    <w:p>
      <w:pPr>
        <w:pStyle w:val="Compact"/>
        <w:numPr>
          <w:ilvl w:val="0"/>
          <w:numId w:val="1006"/>
        </w:numPr>
      </w:pPr>
      <w:r>
        <w:t xml:space="preserve">Milligram — mg</w:t>
      </w:r>
    </w:p>
    <w:p>
      <w:pPr>
        <w:pStyle w:val="Compact"/>
        <w:numPr>
          <w:ilvl w:val="0"/>
          <w:numId w:val="1006"/>
        </w:numPr>
      </w:pPr>
      <w:r>
        <w:t xml:space="preserve">Gram — g</w:t>
      </w:r>
    </w:p>
    <w:p>
      <w:pPr>
        <w:pStyle w:val="Compact"/>
        <w:numPr>
          <w:ilvl w:val="0"/>
          <w:numId w:val="1006"/>
        </w:numPr>
      </w:pPr>
      <w:r>
        <w:t xml:space="preserve">Kilogram — kg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1 kg flour becomes 1,000 g internally.</w:t>
      </w:r>
    </w:p>
    <w:p>
      <w:pPr>
        <w:pStyle w:val="Compact"/>
        <w:numPr>
          <w:ilvl w:val="0"/>
          <w:numId w:val="1007"/>
        </w:numPr>
      </w:pPr>
      <w:r>
        <w:t xml:space="preserve">500 g potatoes remains 500 g.</w:t>
      </w:r>
    </w:p>
    <w:p>
      <w:pPr>
        <w:pStyle w:val="Compact"/>
        <w:numPr>
          <w:ilvl w:val="0"/>
          <w:numId w:val="1007"/>
        </w:numPr>
      </w:pPr>
      <w:r>
        <w:t xml:space="preserve">0.5 kg rice becomes 500 g internally.</w:t>
      </w:r>
    </w:p>
    <w:p>
      <w:r>
        <w:pict>
          <v:rect style="width:0;height:1.5pt" o:hralign="center" o:hrstd="t" o:hr="t"/>
        </w:pict>
      </w:r>
    </w:p>
    <w:bookmarkEnd w:id="27"/>
    <w:bookmarkStart w:id="28" w:name="volume"/>
    <w:p>
      <w:pPr>
        <w:pStyle w:val="Heading3"/>
      </w:pPr>
      <w:r>
        <w:t xml:space="preserve">Volume</w:t>
      </w:r>
    </w:p>
    <w:p>
      <w:pPr>
        <w:pStyle w:val="FirstParagraph"/>
      </w:pPr>
      <w:r>
        <w:t xml:space="preserve">Base calculation unit:</w:t>
      </w:r>
    </w:p>
    <w:p>
      <w:pPr>
        <w:pStyle w:val="BlockText"/>
      </w:pPr>
      <w:r>
        <w:t xml:space="preserve">Millilitre</w:t>
      </w:r>
    </w:p>
    <w:p>
      <w:pPr>
        <w:pStyle w:val="FirstParagraph"/>
      </w:pPr>
      <w:r>
        <w:t xml:space="preserve">Supported units:</w:t>
      </w:r>
    </w:p>
    <w:p>
      <w:pPr>
        <w:pStyle w:val="Compact"/>
        <w:numPr>
          <w:ilvl w:val="0"/>
          <w:numId w:val="1008"/>
        </w:numPr>
      </w:pPr>
      <w:r>
        <w:t xml:space="preserve">Millilitre — ml</w:t>
      </w:r>
    </w:p>
    <w:p>
      <w:pPr>
        <w:pStyle w:val="Compact"/>
        <w:numPr>
          <w:ilvl w:val="0"/>
          <w:numId w:val="1008"/>
        </w:numPr>
      </w:pPr>
      <w:r>
        <w:t xml:space="preserve">Litre — l</w:t>
      </w:r>
    </w:p>
    <w:p>
      <w:pPr>
        <w:pStyle w:val="Compact"/>
        <w:numPr>
          <w:ilvl w:val="0"/>
          <w:numId w:val="1008"/>
        </w:numPr>
      </w:pPr>
      <w:r>
        <w:t xml:space="preserve">Teaspoon — tsp</w:t>
      </w:r>
    </w:p>
    <w:p>
      <w:pPr>
        <w:pStyle w:val="Compact"/>
        <w:numPr>
          <w:ilvl w:val="0"/>
          <w:numId w:val="1008"/>
        </w:numPr>
      </w:pPr>
      <w:r>
        <w:t xml:space="preserve">Tablespoon — tbsp</w:t>
      </w:r>
    </w:p>
    <w:p>
      <w:pPr>
        <w:pStyle w:val="FirstParagraph"/>
      </w:pPr>
      <w:r>
        <w:t xml:space="preserve">Metric cooking conversions:</w:t>
      </w:r>
    </w:p>
    <w:p>
      <w:pPr>
        <w:pStyle w:val="Compact"/>
        <w:numPr>
          <w:ilvl w:val="0"/>
          <w:numId w:val="1009"/>
        </w:numPr>
      </w:pPr>
      <w:r>
        <w:t xml:space="preserve">1 litre = 1,000 ml</w:t>
      </w:r>
    </w:p>
    <w:p>
      <w:pPr>
        <w:pStyle w:val="Compact"/>
        <w:numPr>
          <w:ilvl w:val="0"/>
          <w:numId w:val="1009"/>
        </w:numPr>
      </w:pPr>
      <w:r>
        <w:t xml:space="preserve">1 teaspoon = 5 ml</w:t>
      </w:r>
    </w:p>
    <w:p>
      <w:pPr>
        <w:pStyle w:val="Compact"/>
        <w:numPr>
          <w:ilvl w:val="0"/>
          <w:numId w:val="1009"/>
        </w:numPr>
      </w:pPr>
      <w:r>
        <w:t xml:space="preserve">1 tablespoon = 15 ml</w:t>
      </w:r>
    </w:p>
    <w:p>
      <w:pPr>
        <w:pStyle w:val="FirstParagraph"/>
      </w:pPr>
      <w:r>
        <w:t xml:space="preserve">Cups are not supported during normal manual recipe creation.</w:t>
      </w:r>
    </w:p>
    <w:p>
      <w:r>
        <w:pict>
          <v:rect style="width:0;height:1.5pt" o:hralign="center" o:hrstd="t" o:hr="t"/>
        </w:pict>
      </w:r>
    </w:p>
    <w:bookmarkEnd w:id="28"/>
    <w:bookmarkStart w:id="29" w:name="semantic-count-units"/>
    <w:p>
      <w:pPr>
        <w:pStyle w:val="Heading3"/>
      </w:pPr>
      <w:r>
        <w:t xml:space="preserve">Semantic count units</w:t>
      </w:r>
    </w:p>
    <w:p>
      <w:pPr>
        <w:pStyle w:val="FirstParagraph"/>
      </w:pPr>
      <w:r>
        <w:t xml:space="preserve">Count-based ingredients must use meaningful units instead of one generic count type.</w:t>
      </w:r>
    </w:p>
    <w:p>
      <w:pPr>
        <w:pStyle w:val="BodyText"/>
      </w:pPr>
      <w:r>
        <w:t xml:space="preserve">Supported MVP units:</w:t>
      </w:r>
    </w:p>
    <w:p>
      <w:pPr>
        <w:pStyle w:val="Compact"/>
        <w:numPr>
          <w:ilvl w:val="0"/>
          <w:numId w:val="1010"/>
        </w:numPr>
      </w:pPr>
      <w:r>
        <w:t xml:space="preserve">Piece</w:t>
      </w:r>
    </w:p>
    <w:p>
      <w:pPr>
        <w:pStyle w:val="Compact"/>
        <w:numPr>
          <w:ilvl w:val="0"/>
          <w:numId w:val="1010"/>
        </w:numPr>
      </w:pPr>
      <w:r>
        <w:t xml:space="preserve">Clove</w:t>
      </w:r>
    </w:p>
    <w:p>
      <w:pPr>
        <w:pStyle w:val="Compact"/>
        <w:numPr>
          <w:ilvl w:val="0"/>
          <w:numId w:val="1010"/>
        </w:numPr>
      </w:pPr>
      <w:r>
        <w:t xml:space="preserve">Slice</w:t>
      </w:r>
    </w:p>
    <w:p>
      <w:pPr>
        <w:pStyle w:val="Compact"/>
        <w:numPr>
          <w:ilvl w:val="0"/>
          <w:numId w:val="1010"/>
        </w:numPr>
      </w:pPr>
      <w:r>
        <w:t xml:space="preserve">Leaf</w:t>
      </w:r>
    </w:p>
    <w:p>
      <w:pPr>
        <w:pStyle w:val="Compact"/>
        <w:numPr>
          <w:ilvl w:val="0"/>
          <w:numId w:val="1010"/>
        </w:numPr>
      </w:pPr>
      <w:r>
        <w:t xml:space="preserve">Stalk</w:t>
      </w:r>
    </w:p>
    <w:p>
      <w:pPr>
        <w:pStyle w:val="Compact"/>
        <w:numPr>
          <w:ilvl w:val="0"/>
          <w:numId w:val="1010"/>
        </w:numPr>
      </w:pPr>
      <w:r>
        <w:t xml:space="preserve">Sprig</w:t>
      </w:r>
    </w:p>
    <w:p>
      <w:pPr>
        <w:pStyle w:val="FirstParagraph"/>
      </w:pPr>
      <w:r>
        <w:t xml:space="preserve">These units are not automatically interchangeable.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1"/>
        </w:numPr>
      </w:pPr>
      <w:r>
        <w:t xml:space="preserve">Two garlic cloves are not two whole garlic bulbs.</w:t>
      </w:r>
    </w:p>
    <w:p>
      <w:pPr>
        <w:pStyle w:val="Compact"/>
        <w:numPr>
          <w:ilvl w:val="0"/>
          <w:numId w:val="1011"/>
        </w:numPr>
      </w:pPr>
      <w:r>
        <w:t xml:space="preserve">Three tomato slices are not three whole tomatoes.</w:t>
      </w:r>
    </w:p>
    <w:p>
      <w:pPr>
        <w:pStyle w:val="Compact"/>
        <w:numPr>
          <w:ilvl w:val="0"/>
          <w:numId w:val="1011"/>
        </w:numPr>
      </w:pPr>
      <w:r>
        <w:t xml:space="preserve">One rosemary sprig is not one gram of rosemary.</w:t>
      </w:r>
    </w:p>
    <w:p>
      <w:pPr>
        <w:pStyle w:val="FirstParagraph"/>
      </w:pPr>
      <w:r>
        <w:t xml:space="preserve">Only quantities using the same compatible count unit can be combined automatically.</w:t>
      </w:r>
    </w:p>
    <w:p>
      <w:r>
        <w:pict>
          <v:rect style="width:0;height:1.5pt" o:hralign="center" o:hrstd="t" o:hr="t"/>
        </w:pict>
      </w:r>
    </w:p>
    <w:bookmarkEnd w:id="29"/>
    <w:bookmarkStart w:id="30" w:name="package-units"/>
    <w:p>
      <w:pPr>
        <w:pStyle w:val="Heading3"/>
      </w:pPr>
      <w:r>
        <w:t xml:space="preserve">Package units</w:t>
      </w:r>
    </w:p>
    <w:p>
      <w:pPr>
        <w:pStyle w:val="FirstParagraph"/>
      </w:pPr>
      <w:r>
        <w:t xml:space="preserve">Supported MVP package units:</w:t>
      </w:r>
    </w:p>
    <w:p>
      <w:pPr>
        <w:pStyle w:val="Compact"/>
        <w:numPr>
          <w:ilvl w:val="0"/>
          <w:numId w:val="1012"/>
        </w:numPr>
      </w:pPr>
      <w:r>
        <w:t xml:space="preserve">Can</w:t>
      </w:r>
    </w:p>
    <w:p>
      <w:pPr>
        <w:pStyle w:val="Compact"/>
        <w:numPr>
          <w:ilvl w:val="0"/>
          <w:numId w:val="1012"/>
        </w:numPr>
      </w:pPr>
      <w:r>
        <w:t xml:space="preserve">Jar</w:t>
      </w:r>
    </w:p>
    <w:p>
      <w:pPr>
        <w:pStyle w:val="Compact"/>
        <w:numPr>
          <w:ilvl w:val="0"/>
          <w:numId w:val="1012"/>
        </w:numPr>
      </w:pPr>
      <w:r>
        <w:t xml:space="preserve">Pack</w:t>
      </w:r>
    </w:p>
    <w:p>
      <w:pPr>
        <w:pStyle w:val="Compact"/>
        <w:numPr>
          <w:ilvl w:val="0"/>
          <w:numId w:val="1012"/>
        </w:numPr>
      </w:pPr>
      <w:r>
        <w:t xml:space="preserve">Bag</w:t>
      </w:r>
    </w:p>
    <w:p>
      <w:pPr>
        <w:pStyle w:val="Compact"/>
        <w:numPr>
          <w:ilvl w:val="0"/>
          <w:numId w:val="1012"/>
        </w:numPr>
      </w:pPr>
      <w:r>
        <w:t xml:space="preserve">Bottle</w:t>
      </w:r>
    </w:p>
    <w:p>
      <w:pPr>
        <w:pStyle w:val="FirstParagraph"/>
      </w:pPr>
      <w:r>
        <w:t xml:space="preserve">A package should include its metric contents whenever possible.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3"/>
        </w:numPr>
      </w:pPr>
      <w:r>
        <w:t xml:space="preserve">One can of tomatoes containing 400 g</w:t>
      </w:r>
    </w:p>
    <w:p>
      <w:pPr>
        <w:pStyle w:val="Compact"/>
        <w:numPr>
          <w:ilvl w:val="0"/>
          <w:numId w:val="1013"/>
        </w:numPr>
      </w:pPr>
      <w:r>
        <w:t xml:space="preserve">One bottle of sauce containing 500 ml</w:t>
      </w:r>
    </w:p>
    <w:p>
      <w:pPr>
        <w:pStyle w:val="Compact"/>
        <w:numPr>
          <w:ilvl w:val="0"/>
          <w:numId w:val="1013"/>
        </w:numPr>
      </w:pPr>
      <w:r>
        <w:t xml:space="preserve">One pack of tofu containing 375 g</w:t>
      </w:r>
    </w:p>
    <w:p>
      <w:pPr>
        <w:pStyle w:val="FirstParagraph"/>
      </w:pPr>
      <w:r>
        <w:t xml:space="preserve">Package names alone are not enough for reliable calculations because packages may have different sizes.</w:t>
      </w:r>
    </w:p>
    <w:p>
      <w:pPr>
        <w:pStyle w:val="BodyText"/>
      </w:pPr>
      <w:r>
        <w:t xml:space="preserve">A package with declared metric contents can be converted to its mass or volume for calculations.</w:t>
      </w:r>
    </w:p>
    <w:p>
      <w:pPr>
        <w:pStyle w:val="BodyText"/>
      </w:pPr>
      <w:r>
        <w:t xml:space="preserve">A package without declared contents can only be compared with the same package definition.</w:t>
      </w:r>
    </w:p>
    <w:p>
      <w:r>
        <w:pict>
          <v:rect style="width:0;height:1.5pt" o:hralign="center" o:hrstd="t" o:hr="t"/>
        </w:pict>
      </w:r>
    </w:p>
    <w:bookmarkEnd w:id="30"/>
    <w:bookmarkStart w:id="31" w:name="non-exact-quantities"/>
    <w:p>
      <w:pPr>
        <w:pStyle w:val="Heading3"/>
      </w:pPr>
      <w:r>
        <w:t xml:space="preserve">Non-exact quantities</w:t>
      </w:r>
    </w:p>
    <w:p>
      <w:pPr>
        <w:pStyle w:val="FirstParagraph"/>
      </w:pPr>
      <w:r>
        <w:t xml:space="preserve">Some recipe ingredients do not require an exact measurable amount.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4"/>
        </w:numPr>
      </w:pPr>
      <w:r>
        <w:t xml:space="preserve">Salt to taste</w:t>
      </w:r>
    </w:p>
    <w:p>
      <w:pPr>
        <w:pStyle w:val="Compact"/>
        <w:numPr>
          <w:ilvl w:val="0"/>
          <w:numId w:val="1014"/>
        </w:numPr>
      </w:pPr>
      <w:r>
        <w:t xml:space="preserve">Oil for frying</w:t>
      </w:r>
    </w:p>
    <w:p>
      <w:pPr>
        <w:pStyle w:val="Compact"/>
        <w:numPr>
          <w:ilvl w:val="0"/>
          <w:numId w:val="1014"/>
        </w:numPr>
      </w:pPr>
      <w:r>
        <w:t xml:space="preserve">Pepper as needed</w:t>
      </w:r>
    </w:p>
    <w:p>
      <w:pPr>
        <w:pStyle w:val="Compact"/>
        <w:numPr>
          <w:ilvl w:val="0"/>
          <w:numId w:val="1014"/>
        </w:numPr>
      </w:pPr>
      <w:r>
        <w:t xml:space="preserve">Parsley for garnish</w:t>
      </w:r>
    </w:p>
    <w:p>
      <w:pPr>
        <w:pStyle w:val="FirstParagraph"/>
      </w:pPr>
      <w:r>
        <w:t xml:space="preserve">These ingredients can contain:</w:t>
      </w:r>
    </w:p>
    <w:p>
      <w:pPr>
        <w:pStyle w:val="Compact"/>
        <w:numPr>
          <w:ilvl w:val="0"/>
          <w:numId w:val="1015"/>
        </w:numPr>
      </w:pPr>
      <w:r>
        <w:t xml:space="preserve">No numeric quantity</w:t>
      </w:r>
    </w:p>
    <w:p>
      <w:pPr>
        <w:pStyle w:val="Compact"/>
        <w:numPr>
          <w:ilvl w:val="0"/>
          <w:numId w:val="1015"/>
        </w:numPr>
      </w:pPr>
      <w:r>
        <w:t xml:space="preserve">No measurement unit</w:t>
      </w:r>
    </w:p>
    <w:p>
      <w:pPr>
        <w:pStyle w:val="Compact"/>
        <w:numPr>
          <w:ilvl w:val="0"/>
          <w:numId w:val="1015"/>
        </w:numPr>
      </w:pPr>
      <w:r>
        <w:t xml:space="preserve">A written quantity description</w:t>
      </w:r>
    </w:p>
    <w:p>
      <w:pPr>
        <w:pStyle w:val="Compact"/>
        <w:numPr>
          <w:ilvl w:val="0"/>
          <w:numId w:val="1015"/>
        </w:numPr>
      </w:pPr>
      <w:r>
        <w:t xml:space="preserve">An optional status</w:t>
      </w:r>
    </w:p>
    <w:p>
      <w:pPr>
        <w:pStyle w:val="FirstParagraph"/>
      </w:pPr>
      <w:r>
        <w:t xml:space="preserve">Non-exact quantities do not participate in exact pantry, reservation, or recommendation calculations.</w:t>
      </w:r>
    </w:p>
    <w:p>
      <w:pPr>
        <w:pStyle w:val="BodyText"/>
      </w:pPr>
      <w:r>
        <w:t xml:space="preserve">They may still appear on the grocery list as items the user should check.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quantity-structure"/>
    <w:p>
      <w:pPr>
        <w:pStyle w:val="Heading2"/>
      </w:pPr>
      <w:r>
        <w:t xml:space="preserve">Quantity structure</w:t>
      </w:r>
    </w:p>
    <w:p>
      <w:pPr>
        <w:pStyle w:val="FirstParagraph"/>
      </w:pPr>
      <w:r>
        <w:t xml:space="preserve">A measurable quantity contains:</w:t>
      </w:r>
    </w:p>
    <w:p>
      <w:pPr>
        <w:pStyle w:val="Compact"/>
        <w:numPr>
          <w:ilvl w:val="0"/>
          <w:numId w:val="1016"/>
        </w:numPr>
      </w:pPr>
      <w:r>
        <w:t xml:space="preserve">Numeric amount</w:t>
      </w:r>
    </w:p>
    <w:p>
      <w:pPr>
        <w:pStyle w:val="Compact"/>
        <w:numPr>
          <w:ilvl w:val="0"/>
          <w:numId w:val="1016"/>
        </w:numPr>
      </w:pPr>
      <w:r>
        <w:t xml:space="preserve">Selected unit</w:t>
      </w:r>
    </w:p>
    <w:p>
      <w:pPr>
        <w:pStyle w:val="Compact"/>
        <w:numPr>
          <w:ilvl w:val="0"/>
          <w:numId w:val="1016"/>
        </w:numPr>
      </w:pPr>
      <w:r>
        <w:t xml:space="preserve">Measurement group</w:t>
      </w:r>
    </w:p>
    <w:p>
      <w:pPr>
        <w:pStyle w:val="Compact"/>
        <w:numPr>
          <w:ilvl w:val="0"/>
          <w:numId w:val="1016"/>
        </w:numPr>
      </w:pPr>
      <w:r>
        <w:t xml:space="preserve">Compatibility group</w:t>
      </w:r>
    </w:p>
    <w:p>
      <w:pPr>
        <w:pStyle w:val="FirstParagraph"/>
      </w:pPr>
      <w:r>
        <w:t xml:space="preserve">A packaged quantity may additionally contain:</w:t>
      </w:r>
    </w:p>
    <w:p>
      <w:pPr>
        <w:pStyle w:val="Compact"/>
        <w:numPr>
          <w:ilvl w:val="0"/>
          <w:numId w:val="1017"/>
        </w:numPr>
      </w:pPr>
      <w:r>
        <w:t xml:space="preserve">Number of packages</w:t>
      </w:r>
    </w:p>
    <w:p>
      <w:pPr>
        <w:pStyle w:val="Compact"/>
        <w:numPr>
          <w:ilvl w:val="0"/>
          <w:numId w:val="1017"/>
        </w:numPr>
      </w:pPr>
      <w:r>
        <w:t xml:space="preserve">Metric amount per package</w:t>
      </w:r>
    </w:p>
    <w:p>
      <w:pPr>
        <w:pStyle w:val="Compact"/>
        <w:numPr>
          <w:ilvl w:val="0"/>
          <w:numId w:val="1017"/>
        </w:numPr>
      </w:pPr>
      <w:r>
        <w:t xml:space="preserve">Metric unit per package</w:t>
      </w:r>
    </w:p>
    <w:p>
      <w:pPr>
        <w:pStyle w:val="FirstParagraph"/>
      </w:pPr>
      <w:r>
        <w:t xml:space="preserve">A non-exact quantity contains:</w:t>
      </w:r>
    </w:p>
    <w:p>
      <w:pPr>
        <w:pStyle w:val="Compact"/>
        <w:numPr>
          <w:ilvl w:val="0"/>
          <w:numId w:val="1018"/>
        </w:numPr>
      </w:pPr>
      <w:r>
        <w:t xml:space="preserve">Quantity description</w:t>
      </w:r>
    </w:p>
    <w:p>
      <w:pPr>
        <w:pStyle w:val="Compact"/>
        <w:numPr>
          <w:ilvl w:val="0"/>
          <w:numId w:val="1018"/>
        </w:numPr>
      </w:pPr>
      <w:r>
        <w:t xml:space="preserve">Optional status</w:t>
      </w:r>
    </w:p>
    <w:p>
      <w:r>
        <w:pict>
          <v:rect style="width:0;height:1.5pt" o:hralign="center" o:hrstd="t" o:hr="t"/>
        </w:pict>
      </w:r>
    </w:p>
    <w:bookmarkEnd w:id="33"/>
    <w:bookmarkStart w:id="34" w:name="calculation-and-display-rules"/>
    <w:p>
      <w:pPr>
        <w:pStyle w:val="Heading2"/>
      </w:pPr>
      <w:r>
        <w:t xml:space="preserve">Calculation and display rules</w:t>
      </w:r>
    </w:p>
    <w:p>
      <w:pPr>
        <w:pStyle w:val="FirstParagraph"/>
      </w:pPr>
      <w:r>
        <w:t xml:space="preserve">The application must separate the value used for calculations from the value shown to the user.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Entered amount: 1.5</w:t>
      </w:r>
      <w:r>
        <w:br/>
      </w:r>
      <w:r>
        <w:rPr>
          <w:rStyle w:val="VerbatimChar"/>
        </w:rPr>
        <w:t xml:space="preserve">Entered unit: kilogram</w:t>
      </w:r>
      <w:r>
        <w:br/>
      </w:r>
      <w:r>
        <w:rPr>
          <w:rStyle w:val="VerbatimChar"/>
        </w:rPr>
        <w:t xml:space="preserve">Normalised amount: 1500</w:t>
      </w:r>
      <w:r>
        <w:br/>
      </w:r>
      <w:r>
        <w:rPr>
          <w:rStyle w:val="VerbatimChar"/>
        </w:rPr>
        <w:t xml:space="preserve">Calculation unit: gram</w:t>
      </w:r>
    </w:p>
    <w:p>
      <w:pPr>
        <w:pStyle w:val="FirstParagraph"/>
      </w:pPr>
      <w:r>
        <w:t xml:space="preserve">The user sees:</w:t>
      </w:r>
    </w:p>
    <w:p>
      <w:pPr>
        <w:pStyle w:val="BlockText"/>
      </w:pPr>
      <w:r>
        <w:t xml:space="preserve">1.5 kg</w:t>
      </w:r>
    </w:p>
    <w:p>
      <w:pPr>
        <w:pStyle w:val="FirstParagraph"/>
      </w:pPr>
      <w:r>
        <w:t xml:space="preserve">The application calculates with:</w:t>
      </w:r>
    </w:p>
    <w:p>
      <w:pPr>
        <w:pStyle w:val="BlockText"/>
      </w:pPr>
      <w:r>
        <w:t xml:space="preserve">1,500 g</w:t>
      </w:r>
    </w:p>
    <w:p>
      <w:pPr>
        <w:pStyle w:val="FirstParagraph"/>
      </w:pPr>
      <w:r>
        <w:t xml:space="preserve">The original unit should remain available for display and editing.</w:t>
      </w:r>
    </w:p>
    <w:p>
      <w:r>
        <w:pict>
          <v:rect style="width:0;height:1.5pt" o:hralign="center" o:hrstd="t" o:hr="t"/>
        </w:pict>
      </w:r>
    </w:p>
    <w:bookmarkEnd w:id="34"/>
    <w:bookmarkStart w:id="35" w:name="decimal-handling"/>
    <w:p>
      <w:pPr>
        <w:pStyle w:val="Heading2"/>
      </w:pPr>
      <w:r>
        <w:t xml:space="preserve">Decimal handling</w:t>
      </w:r>
    </w:p>
    <w:p>
      <w:pPr>
        <w:pStyle w:val="FirstParagraph"/>
      </w:pPr>
      <w:r>
        <w:t xml:space="preserve">Quantities must use fixed-precision decimal values.</w:t>
      </w:r>
    </w:p>
    <w:p>
      <w:pPr>
        <w:pStyle w:val="BodyText"/>
      </w:pPr>
      <w:r>
        <w:t xml:space="preserve">Floating-point values should not be used for pantry or reservation calculations.</w:t>
      </w:r>
    </w:p>
    <w:p>
      <w:pPr>
        <w:pStyle w:val="BodyText"/>
      </w:pPr>
      <w:r>
        <w:t xml:space="preserve">The application should accept both Dutch and international decimal separators: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0,5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0.5</w:t>
      </w:r>
    </w:p>
    <w:p>
      <w:pPr>
        <w:pStyle w:val="FirstParagraph"/>
      </w:pPr>
      <w:r>
        <w:t xml:space="preserve">Both values represent one half.</w:t>
      </w:r>
    </w:p>
    <w:p>
      <w:r>
        <w:pict>
          <v:rect style="width:0;height:1.5pt" o:hralign="center" o:hrstd="t" o:hr="t"/>
        </w:pict>
      </w:r>
    </w:p>
    <w:bookmarkEnd w:id="35"/>
    <w:bookmarkStart w:id="36" w:name="fraction-display"/>
    <w:p>
      <w:pPr>
        <w:pStyle w:val="Heading2"/>
      </w:pPr>
      <w:r>
        <w:t xml:space="preserve">Fraction display</w:t>
      </w:r>
    </w:p>
    <w:p>
      <w:pPr>
        <w:pStyle w:val="FirstParagraph"/>
      </w:pPr>
      <w:r>
        <w:t xml:space="preserve">Common decimal values may be displayed as fractions.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0"/>
        </w:numPr>
      </w:pPr>
      <w:r>
        <w:t xml:space="preserve">0.25 becomes ¼</w:t>
      </w:r>
    </w:p>
    <w:p>
      <w:pPr>
        <w:pStyle w:val="Compact"/>
        <w:numPr>
          <w:ilvl w:val="0"/>
          <w:numId w:val="1020"/>
        </w:numPr>
      </w:pPr>
      <w:r>
        <w:t xml:space="preserve">0.5 becomes ½</w:t>
      </w:r>
    </w:p>
    <w:p>
      <w:pPr>
        <w:pStyle w:val="Compact"/>
        <w:numPr>
          <w:ilvl w:val="0"/>
          <w:numId w:val="1020"/>
        </w:numPr>
      </w:pPr>
      <w:r>
        <w:t xml:space="preserve">0.75 becomes ¾</w:t>
      </w:r>
    </w:p>
    <w:p>
      <w:pPr>
        <w:pStyle w:val="Compact"/>
        <w:numPr>
          <w:ilvl w:val="0"/>
          <w:numId w:val="1020"/>
        </w:numPr>
      </w:pPr>
      <w:r>
        <w:t xml:space="preserve">1.5 becomes 1½</w:t>
      </w:r>
    </w:p>
    <w:p>
      <w:pPr>
        <w:pStyle w:val="FirstParagraph"/>
      </w:pPr>
      <w:r>
        <w:t xml:space="preserve">Fractions are a display choice only. The calculation value remains decimal.</w:t>
      </w:r>
    </w:p>
    <w:p>
      <w:r>
        <w:pict>
          <v:rect style="width:0;height:1.5pt" o:hralign="center" o:hrstd="t" o:hr="t"/>
        </w:pict>
      </w:r>
    </w:p>
    <w:bookmarkEnd w:id="36"/>
    <w:bookmarkStart w:id="37" w:name="compatibility-rules"/>
    <w:p>
      <w:pPr>
        <w:pStyle w:val="Heading2"/>
      </w:pPr>
      <w:r>
        <w:t xml:space="preserve">Compatibility rules</w:t>
      </w:r>
    </w:p>
    <w:p>
      <w:pPr>
        <w:pStyle w:val="FirstParagraph"/>
      </w:pPr>
      <w:r>
        <w:t xml:space="preserve">The application may automatically convert and combine:</w:t>
      </w:r>
    </w:p>
    <w:p>
      <w:pPr>
        <w:pStyle w:val="Compact"/>
        <w:numPr>
          <w:ilvl w:val="0"/>
          <w:numId w:val="1021"/>
        </w:numPr>
      </w:pPr>
      <w:r>
        <w:t xml:space="preserve">Milligrams, grams, and kilograms</w:t>
      </w:r>
    </w:p>
    <w:p>
      <w:pPr>
        <w:pStyle w:val="Compact"/>
        <w:numPr>
          <w:ilvl w:val="0"/>
          <w:numId w:val="1021"/>
        </w:numPr>
      </w:pPr>
      <w:r>
        <w:t xml:space="preserve">Millilitres and litres</w:t>
      </w:r>
    </w:p>
    <w:p>
      <w:pPr>
        <w:pStyle w:val="Compact"/>
        <w:numPr>
          <w:ilvl w:val="0"/>
          <w:numId w:val="1021"/>
        </w:numPr>
      </w:pPr>
      <w:r>
        <w:t xml:space="preserve">Teaspoons, tablespoons, and millilitres</w:t>
      </w:r>
    </w:p>
    <w:p>
      <w:pPr>
        <w:pStyle w:val="Compact"/>
        <w:numPr>
          <w:ilvl w:val="0"/>
          <w:numId w:val="1021"/>
        </w:numPr>
      </w:pPr>
      <w:r>
        <w:t xml:space="preserve">Quantities using the same semantic count unit</w:t>
      </w:r>
    </w:p>
    <w:p>
      <w:pPr>
        <w:pStyle w:val="Compact"/>
        <w:numPr>
          <w:ilvl w:val="0"/>
          <w:numId w:val="1021"/>
        </w:numPr>
      </w:pPr>
      <w:r>
        <w:t xml:space="preserve">Packages with known compatible metric contents</w:t>
      </w:r>
    </w:p>
    <w:p>
      <w:pPr>
        <w:pStyle w:val="FirstParagraph"/>
      </w:pPr>
      <w:r>
        <w:t xml:space="preserve">The application must not automatically convert or combine:</w:t>
      </w:r>
    </w:p>
    <w:p>
      <w:pPr>
        <w:pStyle w:val="Compact"/>
        <w:numPr>
          <w:ilvl w:val="0"/>
          <w:numId w:val="1022"/>
        </w:numPr>
      </w:pPr>
      <w:r>
        <w:t xml:space="preserve">Grams and millilitres</w:t>
      </w:r>
    </w:p>
    <w:p>
      <w:pPr>
        <w:pStyle w:val="Compact"/>
        <w:numPr>
          <w:ilvl w:val="0"/>
          <w:numId w:val="1022"/>
        </w:numPr>
      </w:pPr>
      <w:r>
        <w:t xml:space="preserve">Pieces and grams</w:t>
      </w:r>
    </w:p>
    <w:p>
      <w:pPr>
        <w:pStyle w:val="Compact"/>
        <w:numPr>
          <w:ilvl w:val="0"/>
          <w:numId w:val="1022"/>
        </w:numPr>
      </w:pPr>
      <w:r>
        <w:t xml:space="preserve">Whole items and slices</w:t>
      </w:r>
    </w:p>
    <w:p>
      <w:pPr>
        <w:pStyle w:val="Compact"/>
        <w:numPr>
          <w:ilvl w:val="0"/>
          <w:numId w:val="1022"/>
        </w:numPr>
      </w:pPr>
      <w:r>
        <w:t xml:space="preserve">Garlic cloves and garlic bulbs</w:t>
      </w:r>
    </w:p>
    <w:p>
      <w:pPr>
        <w:pStyle w:val="Compact"/>
        <w:numPr>
          <w:ilvl w:val="0"/>
          <w:numId w:val="1022"/>
        </w:numPr>
      </w:pPr>
      <w:r>
        <w:t xml:space="preserve">Different semantic count units</w:t>
      </w:r>
    </w:p>
    <w:p>
      <w:pPr>
        <w:pStyle w:val="Compact"/>
        <w:numPr>
          <w:ilvl w:val="0"/>
          <w:numId w:val="1022"/>
        </w:numPr>
      </w:pPr>
      <w:r>
        <w:t xml:space="preserve">Packages without known contents and metric quantities</w:t>
      </w:r>
    </w:p>
    <w:p>
      <w:pPr>
        <w:pStyle w:val="Compact"/>
        <w:numPr>
          <w:ilvl w:val="0"/>
          <w:numId w:val="1022"/>
        </w:numPr>
      </w:pPr>
      <w:r>
        <w:t xml:space="preserve">Exact quantities and non-exact descriptions</w:t>
      </w:r>
    </w:p>
    <w:p>
      <w:r>
        <w:pict>
          <v:rect style="width:0;height:1.5pt" o:hralign="center" o:hrstd="t" o:hr="t"/>
        </w:pict>
      </w:r>
    </w:p>
    <w:bookmarkEnd w:id="37"/>
    <w:bookmarkStart w:id="38" w:name="acceptance-criteria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1 kg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500 g</w:t>
      </w:r>
      <w:r>
        <w:t xml:space="preserve"> </w:t>
      </w:r>
      <w:r>
        <w:t xml:space="preserve">combine into</w:t>
      </w:r>
      <w:r>
        <w:t xml:space="preserve"> </w:t>
      </w:r>
      <w:r>
        <w:rPr>
          <w:rStyle w:val="VerbatimChar"/>
        </w:rPr>
        <w:t xml:space="preserve">1.5 kg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1 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250 ml</w:t>
      </w:r>
      <w:r>
        <w:t xml:space="preserve"> </w:t>
      </w:r>
      <w:r>
        <w:t xml:space="preserve">combine into</w:t>
      </w:r>
      <w:r>
        <w:t xml:space="preserve"> </w:t>
      </w:r>
      <w:r>
        <w:rPr>
          <w:rStyle w:val="VerbatimChar"/>
        </w:rPr>
        <w:t xml:space="preserve">1.25 l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1 tablespoon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2 teaspoons</w:t>
      </w:r>
      <w:r>
        <w:t xml:space="preserve"> </w:t>
      </w:r>
      <w:r>
        <w:t xml:space="preserve">combine into</w:t>
      </w:r>
      <w:r>
        <w:t xml:space="preserve"> </w:t>
      </w:r>
      <w:r>
        <w:rPr>
          <w:rStyle w:val="VerbatimChar"/>
        </w:rPr>
        <w:t xml:space="preserve">25 ml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1 onion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0.5 onion</w:t>
      </w:r>
      <w:r>
        <w:t xml:space="preserve"> </w:t>
      </w:r>
      <w:r>
        <w:t xml:space="preserve">combine into</w:t>
      </w:r>
      <w:r>
        <w:t xml:space="preserve"> </w:t>
      </w:r>
      <w:r>
        <w:rPr>
          <w:rStyle w:val="VerbatimChar"/>
        </w:rPr>
        <w:t xml:space="preserve">1.5 onions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Garlic cloves cannot be combined with whole garlic bulbs.</w:t>
      </w:r>
    </w:p>
    <w:p>
      <w:pPr>
        <w:pStyle w:val="Compact"/>
        <w:numPr>
          <w:ilvl w:val="0"/>
          <w:numId w:val="1023"/>
        </w:numPr>
      </w:pPr>
      <w:r>
        <w:t xml:space="preserve">Tomato slices cannot be combined with whole tomatoes.</w:t>
      </w:r>
    </w:p>
    <w:p>
      <w:pPr>
        <w:pStyle w:val="Compact"/>
        <w:numPr>
          <w:ilvl w:val="0"/>
          <w:numId w:val="1023"/>
        </w:numPr>
      </w:pPr>
      <w:r>
        <w:t xml:space="preserve">A 400 g can of tomatoes can be compared with 400 g of tomatoes.</w:t>
      </w:r>
    </w:p>
    <w:p>
      <w:pPr>
        <w:pStyle w:val="Compact"/>
        <w:numPr>
          <w:ilvl w:val="0"/>
          <w:numId w:val="1023"/>
        </w:numPr>
      </w:pPr>
      <w:r>
        <w:t xml:space="preserve">A can without a known size cannot automatically be compared with grams.</w:t>
      </w:r>
    </w:p>
    <w:p>
      <w:pPr>
        <w:pStyle w:val="Compact"/>
        <w:numPr>
          <w:ilvl w:val="0"/>
          <w:numId w:val="1023"/>
        </w:numPr>
      </w:pPr>
      <w:r>
        <w:t xml:space="preserve">Grams cannot automatically be converted to millilitres.</w:t>
      </w:r>
    </w:p>
    <w:p>
      <w:pPr>
        <w:pStyle w:val="Compact"/>
        <w:numPr>
          <w:ilvl w:val="0"/>
          <w:numId w:val="1023"/>
        </w:numPr>
      </w:pPr>
      <w:r>
        <w:t xml:space="preserve">Negative quantities are rejected.</w:t>
      </w:r>
    </w:p>
    <w:p>
      <w:pPr>
        <w:pStyle w:val="Compact"/>
        <w:numPr>
          <w:ilvl w:val="0"/>
          <w:numId w:val="1023"/>
        </w:numPr>
      </w:pPr>
      <w:r>
        <w:t xml:space="preserve">Decimal calculations do not produce floating-point drift.</w:t>
      </w:r>
    </w:p>
    <w:p>
      <w:pPr>
        <w:pStyle w:val="Compact"/>
        <w:numPr>
          <w:ilvl w:val="0"/>
          <w:numId w:val="1023"/>
        </w:numPr>
      </w:pPr>
      <w:r>
        <w:t xml:space="preserve">“Salt to taste”</w:t>
      </w:r>
      <w:r>
        <w:t xml:space="preserve"> </w:t>
      </w:r>
      <w:r>
        <w:t xml:space="preserve">can be saved without a numeric quantity.</w:t>
      </w:r>
    </w:p>
    <w:p>
      <w:r>
        <w:pict>
          <v:rect style="width:0;height:1.5pt" o:hralign="center" o:hrstd="t" o:hr="t"/>
        </w:pict>
      </w:r>
    </w:p>
    <w:bookmarkEnd w:id="38"/>
    <w:bookmarkStart w:id="39" w:name="main-development-tasks"/>
    <w:p>
      <w:pPr>
        <w:pStyle w:val="Heading2"/>
      </w:pPr>
      <w:r>
        <w:t xml:space="preserve">Main development tasks</w:t>
      </w:r>
    </w:p>
    <w:p>
      <w:pPr>
        <w:pStyle w:val="Compact"/>
        <w:numPr>
          <w:ilvl w:val="0"/>
          <w:numId w:val="1024"/>
        </w:numPr>
      </w:pPr>
      <w:r>
        <w:t xml:space="preserve">Create the ingredient model.</w:t>
      </w:r>
    </w:p>
    <w:p>
      <w:pPr>
        <w:pStyle w:val="Compact"/>
        <w:numPr>
          <w:ilvl w:val="0"/>
          <w:numId w:val="1024"/>
        </w:numPr>
      </w:pPr>
      <w:r>
        <w:t xml:space="preserve">Create measurement and compatibility-group definitions.</w:t>
      </w:r>
    </w:p>
    <w:p>
      <w:pPr>
        <w:pStyle w:val="Compact"/>
        <w:numPr>
          <w:ilvl w:val="0"/>
          <w:numId w:val="1024"/>
        </w:numPr>
      </w:pPr>
      <w:r>
        <w:t xml:space="preserve">Create the unit catalogue.</w:t>
      </w:r>
    </w:p>
    <w:p>
      <w:pPr>
        <w:pStyle w:val="Compact"/>
        <w:numPr>
          <w:ilvl w:val="0"/>
          <w:numId w:val="1024"/>
        </w:numPr>
      </w:pPr>
      <w:r>
        <w:t xml:space="preserve">Configure metric defaults.</w:t>
      </w:r>
    </w:p>
    <w:p>
      <w:pPr>
        <w:pStyle w:val="Compact"/>
        <w:numPr>
          <w:ilvl w:val="0"/>
          <w:numId w:val="1024"/>
        </w:numPr>
      </w:pPr>
      <w:r>
        <w:t xml:space="preserve">Create a reusable quantity value object.</w:t>
      </w:r>
    </w:p>
    <w:p>
      <w:pPr>
        <w:pStyle w:val="Compact"/>
        <w:numPr>
          <w:ilvl w:val="0"/>
          <w:numId w:val="1024"/>
        </w:numPr>
      </w:pPr>
      <w:r>
        <w:t xml:space="preserve">Create a unit-conversion service.</w:t>
      </w:r>
    </w:p>
    <w:p>
      <w:pPr>
        <w:pStyle w:val="Compact"/>
        <w:numPr>
          <w:ilvl w:val="0"/>
          <w:numId w:val="1024"/>
        </w:numPr>
      </w:pPr>
      <w:r>
        <w:t xml:space="preserve">Create package-content handling.</w:t>
      </w:r>
    </w:p>
    <w:p>
      <w:pPr>
        <w:pStyle w:val="Compact"/>
        <w:numPr>
          <w:ilvl w:val="0"/>
          <w:numId w:val="1024"/>
        </w:numPr>
      </w:pPr>
      <w:r>
        <w:t xml:space="preserve">Create quantity validation.</w:t>
      </w:r>
    </w:p>
    <w:p>
      <w:pPr>
        <w:pStyle w:val="Compact"/>
        <w:numPr>
          <w:ilvl w:val="0"/>
          <w:numId w:val="1024"/>
        </w:numPr>
      </w:pPr>
      <w:r>
        <w:t xml:space="preserve">Create decimal input handling.</w:t>
      </w:r>
    </w:p>
    <w:p>
      <w:pPr>
        <w:pStyle w:val="Compact"/>
        <w:numPr>
          <w:ilvl w:val="0"/>
          <w:numId w:val="1024"/>
        </w:numPr>
      </w:pPr>
      <w:r>
        <w:t xml:space="preserve">Create fraction-friendly quantity formatting.</w:t>
      </w:r>
    </w:p>
    <w:p>
      <w:pPr>
        <w:pStyle w:val="Compact"/>
        <w:numPr>
          <w:ilvl w:val="0"/>
          <w:numId w:val="1024"/>
        </w:numPr>
      </w:pPr>
      <w:r>
        <w:t xml:space="preserve">Create non-exact quantity handling.</w:t>
      </w:r>
    </w:p>
    <w:p>
      <w:pPr>
        <w:pStyle w:val="Compact"/>
        <w:numPr>
          <w:ilvl w:val="0"/>
          <w:numId w:val="1024"/>
        </w:numPr>
      </w:pPr>
      <w:r>
        <w:t xml:space="preserve">Add automated tests for units, validation, conversions, and formatting.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epic-2-recipe-catalogue"/>
    <w:p>
      <w:pPr>
        <w:pStyle w:val="Heading1"/>
      </w:pPr>
      <w:r>
        <w:t xml:space="preserve">Epic 2 — Recipe Catalogue</w:t>
      </w:r>
    </w:p>
    <w:bookmarkStart w:id="41" w:name="objective-1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Allow users to create, view, edit, organise, and remove recipes that Dinner Decider can recommend.</w:t>
      </w:r>
    </w:p>
    <w:p>
      <w:r>
        <w:pict>
          <v:rect style="width:0;height:1.5pt" o:hralign="center" o:hrstd="t" o:hr="t"/>
        </w:pict>
      </w:r>
    </w:p>
    <w:bookmarkEnd w:id="41"/>
    <w:bookmarkStart w:id="42" w:name="user-stories-1"/>
    <w:p>
      <w:pPr>
        <w:pStyle w:val="Heading2"/>
      </w:pPr>
      <w:r>
        <w:t xml:space="preserve">User stories</w:t>
      </w:r>
    </w:p>
    <w:p>
      <w:pPr>
        <w:pStyle w:val="Compact"/>
        <w:numPr>
          <w:ilvl w:val="0"/>
          <w:numId w:val="1025"/>
        </w:numPr>
      </w:pPr>
      <w:r>
        <w:t xml:space="preserve">As a user, I can view all recipes.</w:t>
      </w:r>
    </w:p>
    <w:p>
      <w:pPr>
        <w:pStyle w:val="Compact"/>
        <w:numPr>
          <w:ilvl w:val="0"/>
          <w:numId w:val="1025"/>
        </w:numPr>
      </w:pPr>
      <w:r>
        <w:t xml:space="preserve">As a user, I can create a recipe.</w:t>
      </w:r>
    </w:p>
    <w:p>
      <w:pPr>
        <w:pStyle w:val="Compact"/>
        <w:numPr>
          <w:ilvl w:val="0"/>
          <w:numId w:val="1025"/>
        </w:numPr>
      </w:pPr>
      <w:r>
        <w:t xml:space="preserve">As a user, I can edit a recipe.</w:t>
      </w:r>
    </w:p>
    <w:p>
      <w:pPr>
        <w:pStyle w:val="Compact"/>
        <w:numPr>
          <w:ilvl w:val="0"/>
          <w:numId w:val="1025"/>
        </w:numPr>
      </w:pPr>
      <w:r>
        <w:t xml:space="preserve">As a user, I can remove or archive a recipe.</w:t>
      </w:r>
    </w:p>
    <w:p>
      <w:pPr>
        <w:pStyle w:val="Compact"/>
        <w:numPr>
          <w:ilvl w:val="0"/>
          <w:numId w:val="1025"/>
        </w:numPr>
      </w:pPr>
      <w:r>
        <w:t xml:space="preserve">As a user, I can add ingredients and quantities to a recipe.</w:t>
      </w:r>
    </w:p>
    <w:p>
      <w:pPr>
        <w:pStyle w:val="Compact"/>
        <w:numPr>
          <w:ilvl w:val="0"/>
          <w:numId w:val="1025"/>
        </w:numPr>
      </w:pPr>
      <w:r>
        <w:t xml:space="preserve">As a user, I can define the recipe’s default number of servings.</w:t>
      </w:r>
    </w:p>
    <w:p>
      <w:pPr>
        <w:pStyle w:val="Compact"/>
        <w:numPr>
          <w:ilvl w:val="0"/>
          <w:numId w:val="1025"/>
        </w:numPr>
      </w:pPr>
      <w:r>
        <w:t xml:space="preserve">As a user, I can add ordered preparation instructions.</w:t>
      </w:r>
    </w:p>
    <w:p>
      <w:pPr>
        <w:pStyle w:val="Compact"/>
        <w:numPr>
          <w:ilvl w:val="0"/>
          <w:numId w:val="1025"/>
        </w:numPr>
      </w:pPr>
      <w:r>
        <w:t xml:space="preserve">As a user, I can search recipes by name.</w:t>
      </w:r>
    </w:p>
    <w:p>
      <w:pPr>
        <w:pStyle w:val="Compact"/>
        <w:numPr>
          <w:ilvl w:val="0"/>
          <w:numId w:val="1025"/>
        </w:numPr>
      </w:pPr>
      <w:r>
        <w:t xml:space="preserve">As a user, I can organise recipes using categories and tags.</w:t>
      </w:r>
    </w:p>
    <w:p>
      <w:pPr>
        <w:pStyle w:val="Compact"/>
        <w:numPr>
          <w:ilvl w:val="0"/>
          <w:numId w:val="1025"/>
        </w:numPr>
      </w:pPr>
      <w:r>
        <w:t xml:space="preserve">As a user, I receive a suggested unit when selecting an ingredient.</w:t>
      </w:r>
    </w:p>
    <w:p>
      <w:r>
        <w:pict>
          <v:rect style="width:0;height:1.5pt" o:hralign="center" o:hrstd="t" o:hr="t"/>
        </w:pict>
      </w:r>
    </w:p>
    <w:bookmarkEnd w:id="42"/>
    <w:bookmarkStart w:id="43" w:name="recipe-information"/>
    <w:p>
      <w:pPr>
        <w:pStyle w:val="Heading2"/>
      </w:pPr>
      <w:r>
        <w:t xml:space="preserve">Recipe information</w:t>
      </w:r>
    </w:p>
    <w:p>
      <w:pPr>
        <w:pStyle w:val="FirstParagraph"/>
      </w:pPr>
      <w:r>
        <w:t xml:space="preserve">A recipe can contain:</w:t>
      </w:r>
    </w:p>
    <w:p>
      <w:pPr>
        <w:pStyle w:val="Compact"/>
        <w:numPr>
          <w:ilvl w:val="0"/>
          <w:numId w:val="1026"/>
        </w:numPr>
      </w:pPr>
      <w:r>
        <w:t xml:space="preserve">Name</w:t>
      </w:r>
    </w:p>
    <w:p>
      <w:pPr>
        <w:pStyle w:val="Compact"/>
        <w:numPr>
          <w:ilvl w:val="0"/>
          <w:numId w:val="1026"/>
        </w:numPr>
      </w:pPr>
      <w:r>
        <w:t xml:space="preserve">Description</w:t>
      </w:r>
    </w:p>
    <w:p>
      <w:pPr>
        <w:pStyle w:val="Compact"/>
        <w:numPr>
          <w:ilvl w:val="0"/>
          <w:numId w:val="1026"/>
        </w:numPr>
      </w:pPr>
      <w:r>
        <w:t xml:space="preserve">Default number of servings</w:t>
      </w:r>
    </w:p>
    <w:p>
      <w:pPr>
        <w:pStyle w:val="Compact"/>
        <w:numPr>
          <w:ilvl w:val="0"/>
          <w:numId w:val="1026"/>
        </w:numPr>
      </w:pPr>
      <w:r>
        <w:t xml:space="preserve">Preparation time</w:t>
      </w:r>
    </w:p>
    <w:p>
      <w:pPr>
        <w:pStyle w:val="Compact"/>
        <w:numPr>
          <w:ilvl w:val="0"/>
          <w:numId w:val="1026"/>
        </w:numPr>
      </w:pPr>
      <w:r>
        <w:t xml:space="preserve">Cooking time</w:t>
      </w:r>
    </w:p>
    <w:p>
      <w:pPr>
        <w:pStyle w:val="Compact"/>
        <w:numPr>
          <w:ilvl w:val="0"/>
          <w:numId w:val="1026"/>
        </w:numPr>
      </w:pPr>
      <w:r>
        <w:t xml:space="preserve">Difficulty</w:t>
      </w:r>
    </w:p>
    <w:p>
      <w:pPr>
        <w:pStyle w:val="Compact"/>
        <w:numPr>
          <w:ilvl w:val="0"/>
          <w:numId w:val="1026"/>
        </w:numPr>
      </w:pPr>
      <w:r>
        <w:t xml:space="preserve">Instructions</w:t>
      </w:r>
    </w:p>
    <w:p>
      <w:pPr>
        <w:pStyle w:val="Compact"/>
        <w:numPr>
          <w:ilvl w:val="0"/>
          <w:numId w:val="1026"/>
        </w:numPr>
      </w:pPr>
      <w:r>
        <w:t xml:space="preserve">Image</w:t>
      </w:r>
    </w:p>
    <w:p>
      <w:pPr>
        <w:pStyle w:val="Compact"/>
        <w:numPr>
          <w:ilvl w:val="0"/>
          <w:numId w:val="1026"/>
        </w:numPr>
      </w:pPr>
      <w:r>
        <w:t xml:space="preserve">Cuisine</w:t>
      </w:r>
    </w:p>
    <w:p>
      <w:pPr>
        <w:pStyle w:val="Compact"/>
        <w:numPr>
          <w:ilvl w:val="0"/>
          <w:numId w:val="1026"/>
        </w:numPr>
      </w:pPr>
      <w:r>
        <w:t xml:space="preserve">Meal type</w:t>
      </w:r>
    </w:p>
    <w:p>
      <w:pPr>
        <w:pStyle w:val="Compact"/>
        <w:numPr>
          <w:ilvl w:val="0"/>
          <w:numId w:val="1026"/>
        </w:numPr>
      </w:pPr>
      <w:r>
        <w:t xml:space="preserve">Categories</w:t>
      </w:r>
    </w:p>
    <w:p>
      <w:pPr>
        <w:pStyle w:val="Compact"/>
        <w:numPr>
          <w:ilvl w:val="0"/>
          <w:numId w:val="1026"/>
        </w:numPr>
      </w:pPr>
      <w:r>
        <w:t xml:space="preserve">Tags</w:t>
      </w:r>
    </w:p>
    <w:p>
      <w:pPr>
        <w:pStyle w:val="Compact"/>
        <w:numPr>
          <w:ilvl w:val="0"/>
          <w:numId w:val="1026"/>
        </w:numPr>
      </w:pPr>
      <w:r>
        <w:t xml:space="preserve">Recipe ingredients</w:t>
      </w:r>
    </w:p>
    <w:p>
      <w:pPr>
        <w:pStyle w:val="Compact"/>
        <w:numPr>
          <w:ilvl w:val="0"/>
          <w:numId w:val="1026"/>
        </w:numPr>
      </w:pPr>
      <w:r>
        <w:t xml:space="preserve">Optional source URL</w:t>
      </w:r>
    </w:p>
    <w:p>
      <w:r>
        <w:pict>
          <v:rect style="width:0;height:1.5pt" o:hralign="center" o:hrstd="t" o:hr="t"/>
        </w:pict>
      </w:r>
    </w:p>
    <w:bookmarkEnd w:id="43"/>
    <w:bookmarkStart w:id="44" w:name="recipe-ingredient-information"/>
    <w:p>
      <w:pPr>
        <w:pStyle w:val="Heading2"/>
      </w:pPr>
      <w:r>
        <w:t xml:space="preserve">Recipe ingredient information</w:t>
      </w:r>
    </w:p>
    <w:p>
      <w:pPr>
        <w:pStyle w:val="FirstParagraph"/>
      </w:pPr>
      <w:r>
        <w:t xml:space="preserve">Each recipe ingredient contains:</w:t>
      </w:r>
    </w:p>
    <w:p>
      <w:pPr>
        <w:pStyle w:val="Compact"/>
        <w:numPr>
          <w:ilvl w:val="0"/>
          <w:numId w:val="1027"/>
        </w:numPr>
      </w:pPr>
      <w:r>
        <w:t xml:space="preserve">Ingredient</w:t>
      </w:r>
    </w:p>
    <w:p>
      <w:pPr>
        <w:pStyle w:val="Compact"/>
        <w:numPr>
          <w:ilvl w:val="0"/>
          <w:numId w:val="1027"/>
        </w:numPr>
      </w:pPr>
      <w:r>
        <w:t xml:space="preserve">Amount</w:t>
      </w:r>
    </w:p>
    <w:p>
      <w:pPr>
        <w:pStyle w:val="Compact"/>
        <w:numPr>
          <w:ilvl w:val="0"/>
          <w:numId w:val="1027"/>
        </w:numPr>
      </w:pPr>
      <w:r>
        <w:t xml:space="preserve">Unit</w:t>
      </w:r>
    </w:p>
    <w:p>
      <w:pPr>
        <w:pStyle w:val="Compact"/>
        <w:numPr>
          <w:ilvl w:val="0"/>
          <w:numId w:val="1027"/>
        </w:numPr>
      </w:pPr>
      <w:r>
        <w:t xml:space="preserve">Optional package information</w:t>
      </w:r>
    </w:p>
    <w:p>
      <w:pPr>
        <w:pStyle w:val="Compact"/>
        <w:numPr>
          <w:ilvl w:val="0"/>
          <w:numId w:val="1027"/>
        </w:numPr>
      </w:pPr>
      <w:r>
        <w:t xml:space="preserve">Optional quantity description</w:t>
      </w:r>
    </w:p>
    <w:p>
      <w:pPr>
        <w:pStyle w:val="Compact"/>
        <w:numPr>
          <w:ilvl w:val="0"/>
          <w:numId w:val="1027"/>
        </w:numPr>
      </w:pPr>
      <w:r>
        <w:t xml:space="preserve">Optional status</w:t>
      </w:r>
    </w:p>
    <w:p>
      <w:pPr>
        <w:pStyle w:val="Compact"/>
        <w:numPr>
          <w:ilvl w:val="0"/>
          <w:numId w:val="1027"/>
        </w:numPr>
      </w:pPr>
      <w:r>
        <w:t xml:space="preserve">Sort order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8"/>
        </w:numPr>
      </w:pPr>
      <w:r>
        <w:t xml:space="preserve">400 g pasta</w:t>
      </w:r>
    </w:p>
    <w:p>
      <w:pPr>
        <w:pStyle w:val="Compact"/>
        <w:numPr>
          <w:ilvl w:val="0"/>
          <w:numId w:val="1028"/>
        </w:numPr>
      </w:pPr>
      <w:r>
        <w:t xml:space="preserve">750 ml tomato sauce</w:t>
      </w:r>
    </w:p>
    <w:p>
      <w:pPr>
        <w:pStyle w:val="Compact"/>
        <w:numPr>
          <w:ilvl w:val="0"/>
          <w:numId w:val="1028"/>
        </w:numPr>
      </w:pPr>
      <w:r>
        <w:t xml:space="preserve">1.5 courgettes</w:t>
      </w:r>
    </w:p>
    <w:p>
      <w:pPr>
        <w:pStyle w:val="Compact"/>
        <w:numPr>
          <w:ilvl w:val="0"/>
          <w:numId w:val="1028"/>
        </w:numPr>
      </w:pPr>
      <w:r>
        <w:t xml:space="preserve">2 garlic cloves</w:t>
      </w:r>
    </w:p>
    <w:p>
      <w:pPr>
        <w:pStyle w:val="Compact"/>
        <w:numPr>
          <w:ilvl w:val="0"/>
          <w:numId w:val="1028"/>
        </w:numPr>
      </w:pPr>
      <w:r>
        <w:t xml:space="preserve">1 can of tomatoes containing 400 g</w:t>
      </w:r>
    </w:p>
    <w:p>
      <w:pPr>
        <w:pStyle w:val="Compact"/>
        <w:numPr>
          <w:ilvl w:val="0"/>
          <w:numId w:val="1028"/>
        </w:numPr>
      </w:pPr>
      <w:r>
        <w:t xml:space="preserve">Salt to taste</w:t>
      </w:r>
    </w:p>
    <w:p>
      <w:r>
        <w:pict>
          <v:rect style="width:0;height:1.5pt" o:hralign="center" o:hrstd="t" o:hr="t"/>
        </w:pict>
      </w:r>
    </w:p>
    <w:bookmarkEnd w:id="44"/>
    <w:bookmarkStart w:id="45" w:name="functional-requirements"/>
    <w:p>
      <w:pPr>
        <w:pStyle w:val="Heading2"/>
      </w:pPr>
      <w:r>
        <w:t xml:space="preserve">Functional requirements</w:t>
      </w:r>
    </w:p>
    <w:p>
      <w:pPr>
        <w:pStyle w:val="Compact"/>
        <w:numPr>
          <w:ilvl w:val="0"/>
          <w:numId w:val="1029"/>
        </w:numPr>
      </w:pPr>
      <w:r>
        <w:t xml:space="preserve">Every recipe must have at least one serving.</w:t>
      </w:r>
    </w:p>
    <w:p>
      <w:pPr>
        <w:pStyle w:val="Compact"/>
        <w:numPr>
          <w:ilvl w:val="0"/>
          <w:numId w:val="1029"/>
        </w:numPr>
      </w:pPr>
      <w:r>
        <w:t xml:space="preserve">Every measurable recipe ingredient must have an amount and unit.</w:t>
      </w:r>
    </w:p>
    <w:p>
      <w:pPr>
        <w:pStyle w:val="Compact"/>
        <w:numPr>
          <w:ilvl w:val="0"/>
          <w:numId w:val="1029"/>
        </w:numPr>
      </w:pPr>
      <w:r>
        <w:t xml:space="preserve">Every non-exact ingredient must have a written quantity description.</w:t>
      </w:r>
    </w:p>
    <w:p>
      <w:pPr>
        <w:pStyle w:val="Compact"/>
        <w:numPr>
          <w:ilvl w:val="0"/>
          <w:numId w:val="1029"/>
        </w:numPr>
      </w:pPr>
      <w:r>
        <w:t xml:space="preserve">Recipe ingredients can be reordered.</w:t>
      </w:r>
    </w:p>
    <w:p>
      <w:pPr>
        <w:pStyle w:val="Compact"/>
        <w:numPr>
          <w:ilvl w:val="0"/>
          <w:numId w:val="1029"/>
        </w:numPr>
      </w:pPr>
      <w:r>
        <w:t xml:space="preserve">Recipe instructions can contain multiple ordered steps.</w:t>
      </w:r>
    </w:p>
    <w:p>
      <w:pPr>
        <w:pStyle w:val="Compact"/>
        <w:numPr>
          <w:ilvl w:val="0"/>
          <w:numId w:val="1029"/>
        </w:numPr>
      </w:pPr>
      <w:r>
        <w:t xml:space="preserve">The application suggests the ingredient’s preferred unit.</w:t>
      </w:r>
    </w:p>
    <w:p>
      <w:pPr>
        <w:pStyle w:val="Compact"/>
        <w:numPr>
          <w:ilvl w:val="0"/>
          <w:numId w:val="1029"/>
        </w:numPr>
      </w:pPr>
      <w:r>
        <w:t xml:space="preserve">Incompatible unit choices must be rejected or require deliberate correction.</w:t>
      </w:r>
    </w:p>
    <w:p>
      <w:pPr>
        <w:pStyle w:val="Compact"/>
        <w:numPr>
          <w:ilvl w:val="0"/>
          <w:numId w:val="1029"/>
        </w:numPr>
      </w:pPr>
      <w:r>
        <w:t xml:space="preserve">Cups are not available during normal manual recipe creation.</w:t>
      </w:r>
    </w:p>
    <w:p>
      <w:pPr>
        <w:pStyle w:val="Compact"/>
        <w:numPr>
          <w:ilvl w:val="0"/>
          <w:numId w:val="1029"/>
        </w:numPr>
      </w:pPr>
      <w:r>
        <w:t xml:space="preserve">Recipe quantities always represent the default serving count.</w:t>
      </w:r>
    </w:p>
    <w:p>
      <w:pPr>
        <w:pStyle w:val="Compact"/>
        <w:numPr>
          <w:ilvl w:val="0"/>
          <w:numId w:val="1029"/>
        </w:numPr>
      </w:pPr>
      <w:r>
        <w:t xml:space="preserve">Editing the number of servings does not overwrite the original recipe amounts.</w:t>
      </w:r>
    </w:p>
    <w:p>
      <w:pPr>
        <w:pStyle w:val="Compact"/>
        <w:numPr>
          <w:ilvl w:val="0"/>
          <w:numId w:val="1029"/>
        </w:numPr>
      </w:pPr>
      <w:r>
        <w:t xml:space="preserve">Recipes used in cooking history should be archived instead of permanently deleted.</w:t>
      </w:r>
    </w:p>
    <w:p>
      <w:r>
        <w:pict>
          <v:rect style="width:0;height:1.5pt" o:hralign="center" o:hrstd="t" o:hr="t"/>
        </w:pict>
      </w:r>
    </w:p>
    <w:bookmarkEnd w:id="45"/>
    <w:bookmarkStart w:id="46" w:name="acceptance-criteria-1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30"/>
        </w:numPr>
      </w:pPr>
      <w:r>
        <w:t xml:space="preserve">A complete recipe can be created, viewed, and edited.</w:t>
      </w:r>
    </w:p>
    <w:p>
      <w:pPr>
        <w:pStyle w:val="Compact"/>
        <w:numPr>
          <w:ilvl w:val="0"/>
          <w:numId w:val="1030"/>
        </w:numPr>
      </w:pPr>
      <w:r>
        <w:t xml:space="preserve">A recipe can contain metric, count-based, packaged, and non-exact ingredients.</w:t>
      </w:r>
    </w:p>
    <w:p>
      <w:pPr>
        <w:pStyle w:val="Compact"/>
        <w:numPr>
          <w:ilvl w:val="0"/>
          <w:numId w:val="1030"/>
        </w:numPr>
      </w:pPr>
      <w:r>
        <w:t xml:space="preserve">Ingredient quantities remain linked to the default number of servings.</w:t>
      </w:r>
    </w:p>
    <w:p>
      <w:pPr>
        <w:pStyle w:val="Compact"/>
        <w:numPr>
          <w:ilvl w:val="0"/>
          <w:numId w:val="1030"/>
        </w:numPr>
      </w:pPr>
      <w:r>
        <w:t xml:space="preserve">Searching for part of a recipe name returns relevant recipes.</w:t>
      </w:r>
    </w:p>
    <w:p>
      <w:pPr>
        <w:pStyle w:val="Compact"/>
        <w:numPr>
          <w:ilvl w:val="0"/>
          <w:numId w:val="1030"/>
        </w:numPr>
      </w:pPr>
      <w:r>
        <w:t xml:space="preserve">Invalid recipes cannot be saved.</w:t>
      </w:r>
    </w:p>
    <w:p>
      <w:pPr>
        <w:pStyle w:val="Compact"/>
        <w:numPr>
          <w:ilvl w:val="0"/>
          <w:numId w:val="1030"/>
        </w:numPr>
      </w:pPr>
      <w:r>
        <w:t xml:space="preserve">A user cannot accidentally save an incompatible combination such as litres of onion.</w:t>
      </w:r>
    </w:p>
    <w:p>
      <w:pPr>
        <w:pStyle w:val="Compact"/>
        <w:numPr>
          <w:ilvl w:val="0"/>
          <w:numId w:val="1030"/>
        </w:numPr>
      </w:pPr>
      <w:r>
        <w:t xml:space="preserve">All measurable recipe ingredients can be used by later calculations.</w:t>
      </w:r>
    </w:p>
    <w:p>
      <w:r>
        <w:pict>
          <v:rect style="width:0;height:1.5pt" o:hralign="center" o:hrstd="t" o:hr="t"/>
        </w:pict>
      </w:r>
    </w:p>
    <w:bookmarkEnd w:id="46"/>
    <w:bookmarkStart w:id="47" w:name="main-development-tasks-1"/>
    <w:p>
      <w:pPr>
        <w:pStyle w:val="Heading2"/>
      </w:pPr>
      <w:r>
        <w:t xml:space="preserve">Main development tasks</w:t>
      </w:r>
    </w:p>
    <w:p>
      <w:pPr>
        <w:pStyle w:val="Compact"/>
        <w:numPr>
          <w:ilvl w:val="0"/>
          <w:numId w:val="1031"/>
        </w:numPr>
      </w:pPr>
      <w:r>
        <w:t xml:space="preserve">Create recipe entities and relationships.</w:t>
      </w:r>
    </w:p>
    <w:p>
      <w:pPr>
        <w:pStyle w:val="Compact"/>
        <w:numPr>
          <w:ilvl w:val="0"/>
          <w:numId w:val="1031"/>
        </w:numPr>
      </w:pPr>
      <w:r>
        <w:t xml:space="preserve">Create recipe CRUD functionality.</w:t>
      </w:r>
    </w:p>
    <w:p>
      <w:pPr>
        <w:pStyle w:val="Compact"/>
        <w:numPr>
          <w:ilvl w:val="0"/>
          <w:numId w:val="1031"/>
        </w:numPr>
      </w:pPr>
      <w:r>
        <w:t xml:space="preserve">Create the metric ingredient editor.</w:t>
      </w:r>
    </w:p>
    <w:p>
      <w:pPr>
        <w:pStyle w:val="Compact"/>
        <w:numPr>
          <w:ilvl w:val="0"/>
          <w:numId w:val="1031"/>
        </w:numPr>
      </w:pPr>
      <w:r>
        <w:t xml:space="preserve">Create ordered recipe ingredients.</w:t>
      </w:r>
    </w:p>
    <w:p>
      <w:pPr>
        <w:pStyle w:val="Compact"/>
        <w:numPr>
          <w:ilvl w:val="0"/>
          <w:numId w:val="1031"/>
        </w:numPr>
      </w:pPr>
      <w:r>
        <w:t xml:space="preserve">Create ordered instruction steps.</w:t>
      </w:r>
    </w:p>
    <w:p>
      <w:pPr>
        <w:pStyle w:val="Compact"/>
        <w:numPr>
          <w:ilvl w:val="0"/>
          <w:numId w:val="1031"/>
        </w:numPr>
      </w:pPr>
      <w:r>
        <w:t xml:space="preserve">Add ingredient-unit suggestions.</w:t>
      </w:r>
    </w:p>
    <w:p>
      <w:pPr>
        <w:pStyle w:val="Compact"/>
        <w:numPr>
          <w:ilvl w:val="0"/>
          <w:numId w:val="1031"/>
        </w:numPr>
      </w:pPr>
      <w:r>
        <w:t xml:space="preserve">Add categories and tags.</w:t>
      </w:r>
    </w:p>
    <w:p>
      <w:pPr>
        <w:pStyle w:val="Compact"/>
        <w:numPr>
          <w:ilvl w:val="0"/>
          <w:numId w:val="1031"/>
        </w:numPr>
      </w:pPr>
      <w:r>
        <w:t xml:space="preserve">Add recipe search.</w:t>
      </w:r>
    </w:p>
    <w:p>
      <w:pPr>
        <w:pStyle w:val="Compact"/>
        <w:numPr>
          <w:ilvl w:val="0"/>
          <w:numId w:val="1031"/>
        </w:numPr>
      </w:pPr>
      <w:r>
        <w:t xml:space="preserve">Add recipe archiving.</w:t>
      </w:r>
    </w:p>
    <w:p>
      <w:pPr>
        <w:pStyle w:val="Compact"/>
        <w:numPr>
          <w:ilvl w:val="0"/>
          <w:numId w:val="1031"/>
        </w:numPr>
      </w:pPr>
      <w:r>
        <w:t xml:space="preserve">Add validation and automated tests.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6" w:name="epic-3-pantry-management"/>
    <w:p>
      <w:pPr>
        <w:pStyle w:val="Heading1"/>
      </w:pPr>
      <w:r>
        <w:t xml:space="preserve">Epic 3 — Pantry Management</w:t>
      </w:r>
    </w:p>
    <w:bookmarkStart w:id="49" w:name="objective-2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Allow users to record the ingredients currently available at home and track how much is available or reserved.</w:t>
      </w:r>
    </w:p>
    <w:p>
      <w:r>
        <w:pict>
          <v:rect style="width:0;height:1.5pt" o:hralign="center" o:hrstd="t" o:hr="t"/>
        </w:pict>
      </w:r>
    </w:p>
    <w:bookmarkEnd w:id="49"/>
    <w:bookmarkStart w:id="50" w:name="user-stories-2"/>
    <w:p>
      <w:pPr>
        <w:pStyle w:val="Heading2"/>
      </w:pPr>
      <w:r>
        <w:t xml:space="preserve">User stories</w:t>
      </w:r>
    </w:p>
    <w:p>
      <w:pPr>
        <w:pStyle w:val="Compact"/>
        <w:numPr>
          <w:ilvl w:val="0"/>
          <w:numId w:val="1032"/>
        </w:numPr>
      </w:pPr>
      <w:r>
        <w:t xml:space="preserve">As a user, I can view my pantry.</w:t>
      </w:r>
    </w:p>
    <w:p>
      <w:pPr>
        <w:pStyle w:val="Compact"/>
        <w:numPr>
          <w:ilvl w:val="0"/>
          <w:numId w:val="1032"/>
        </w:numPr>
      </w:pPr>
      <w:r>
        <w:t xml:space="preserve">As a user, I can add an ingredient to my pantry.</w:t>
      </w:r>
    </w:p>
    <w:p>
      <w:pPr>
        <w:pStyle w:val="Compact"/>
        <w:numPr>
          <w:ilvl w:val="0"/>
          <w:numId w:val="1032"/>
        </w:numPr>
      </w:pPr>
      <w:r>
        <w:t xml:space="preserve">As a user, I can enter the quantity and unit.</w:t>
      </w:r>
    </w:p>
    <w:p>
      <w:pPr>
        <w:pStyle w:val="Compact"/>
        <w:numPr>
          <w:ilvl w:val="0"/>
          <w:numId w:val="1032"/>
        </w:numPr>
      </w:pPr>
      <w:r>
        <w:t xml:space="preserve">As a user, I can update pantry quantities.</w:t>
      </w:r>
    </w:p>
    <w:p>
      <w:pPr>
        <w:pStyle w:val="Compact"/>
        <w:numPr>
          <w:ilvl w:val="0"/>
          <w:numId w:val="1032"/>
        </w:numPr>
      </w:pPr>
      <w:r>
        <w:t xml:space="preserve">As a user, I can remove pantry entries.</w:t>
      </w:r>
    </w:p>
    <w:p>
      <w:pPr>
        <w:pStyle w:val="Compact"/>
        <w:numPr>
          <w:ilvl w:val="0"/>
          <w:numId w:val="1032"/>
        </w:numPr>
      </w:pPr>
      <w:r>
        <w:t xml:space="preserve">As a user, I can add packaged ingredients with their metric contents.</w:t>
      </w:r>
    </w:p>
    <w:p>
      <w:pPr>
        <w:pStyle w:val="Compact"/>
        <w:numPr>
          <w:ilvl w:val="0"/>
          <w:numId w:val="1032"/>
        </w:numPr>
      </w:pPr>
      <w:r>
        <w:t xml:space="preserve">As a user, I can mark an ingredient as a household staple.</w:t>
      </w:r>
    </w:p>
    <w:p>
      <w:pPr>
        <w:pStyle w:val="Compact"/>
        <w:numPr>
          <w:ilvl w:val="0"/>
          <w:numId w:val="1032"/>
        </w:numPr>
      </w:pPr>
      <w:r>
        <w:t xml:space="preserve">As a user, I can see total, reserved, and available quantities.</w:t>
      </w:r>
    </w:p>
    <w:p>
      <w:pPr>
        <w:pStyle w:val="Compact"/>
        <w:numPr>
          <w:ilvl w:val="0"/>
          <w:numId w:val="1032"/>
        </w:numPr>
      </w:pPr>
      <w:r>
        <w:t xml:space="preserve">As a user, I can see readable metric quantities.</w:t>
      </w:r>
    </w:p>
    <w:p>
      <w:r>
        <w:pict>
          <v:rect style="width:0;height:1.5pt" o:hralign="center" o:hrstd="t" o:hr="t"/>
        </w:pict>
      </w:r>
    </w:p>
    <w:bookmarkEnd w:id="50"/>
    <w:bookmarkStart w:id="51" w:name="pantry-entry-information"/>
    <w:p>
      <w:pPr>
        <w:pStyle w:val="Heading2"/>
      </w:pPr>
      <w:r>
        <w:t xml:space="preserve">Pantry entry information</w:t>
      </w:r>
    </w:p>
    <w:p>
      <w:pPr>
        <w:pStyle w:val="FirstParagraph"/>
      </w:pPr>
      <w:r>
        <w:t xml:space="preserve">Each pantry entry contains:</w:t>
      </w:r>
    </w:p>
    <w:p>
      <w:pPr>
        <w:pStyle w:val="Compact"/>
        <w:numPr>
          <w:ilvl w:val="0"/>
          <w:numId w:val="1033"/>
        </w:numPr>
      </w:pPr>
      <w:r>
        <w:t xml:space="preserve">Ingredient</w:t>
      </w:r>
    </w:p>
    <w:p>
      <w:pPr>
        <w:pStyle w:val="Compact"/>
        <w:numPr>
          <w:ilvl w:val="0"/>
          <w:numId w:val="1033"/>
        </w:numPr>
      </w:pPr>
      <w:r>
        <w:t xml:space="preserve">Total quantity</w:t>
      </w:r>
    </w:p>
    <w:p>
      <w:pPr>
        <w:pStyle w:val="Compact"/>
        <w:numPr>
          <w:ilvl w:val="0"/>
          <w:numId w:val="1033"/>
        </w:numPr>
      </w:pPr>
      <w:r>
        <w:t xml:space="preserve">Unit</w:t>
      </w:r>
    </w:p>
    <w:p>
      <w:pPr>
        <w:pStyle w:val="Compact"/>
        <w:numPr>
          <w:ilvl w:val="0"/>
          <w:numId w:val="1033"/>
        </w:numPr>
      </w:pPr>
      <w:r>
        <w:t xml:space="preserve">Measurement group</w:t>
      </w:r>
    </w:p>
    <w:p>
      <w:pPr>
        <w:pStyle w:val="Compact"/>
        <w:numPr>
          <w:ilvl w:val="0"/>
          <w:numId w:val="1033"/>
        </w:numPr>
      </w:pPr>
      <w:r>
        <w:t xml:space="preserve">Compatibility group</w:t>
      </w:r>
    </w:p>
    <w:p>
      <w:pPr>
        <w:pStyle w:val="Compact"/>
        <w:numPr>
          <w:ilvl w:val="0"/>
          <w:numId w:val="1033"/>
        </w:numPr>
      </w:pPr>
      <w:r>
        <w:t xml:space="preserve">Reserved quantity</w:t>
      </w:r>
    </w:p>
    <w:p>
      <w:pPr>
        <w:pStyle w:val="Compact"/>
        <w:numPr>
          <w:ilvl w:val="0"/>
          <w:numId w:val="1033"/>
        </w:numPr>
      </w:pPr>
      <w:r>
        <w:t xml:space="preserve">Available quantity</w:t>
      </w:r>
    </w:p>
    <w:p>
      <w:pPr>
        <w:pStyle w:val="Compact"/>
        <w:numPr>
          <w:ilvl w:val="0"/>
          <w:numId w:val="1033"/>
        </w:numPr>
      </w:pPr>
      <w:r>
        <w:t xml:space="preserve">Staple status</w:t>
      </w:r>
    </w:p>
    <w:p>
      <w:pPr>
        <w:pStyle w:val="Compact"/>
        <w:numPr>
          <w:ilvl w:val="0"/>
          <w:numId w:val="1033"/>
        </w:numPr>
      </w:pPr>
      <w:r>
        <w:t xml:space="preserve">Optional package information</w:t>
      </w:r>
    </w:p>
    <w:p>
      <w:pPr>
        <w:pStyle w:val="FirstParagraph"/>
      </w:pPr>
      <w:r>
        <w:t xml:space="preserve">The application calculates:</w:t>
      </w:r>
    </w:p>
    <w:p>
      <w:pPr>
        <w:pStyle w:val="BlockText"/>
      </w:pPr>
      <w:r>
        <w:t xml:space="preserve">Available quantity = total quantity − reserved quantity</w:t>
      </w:r>
    </w:p>
    <w:p>
      <w:r>
        <w:pict>
          <v:rect style="width:0;height:1.5pt" o:hralign="center" o:hrstd="t" o:hr="t"/>
        </w:pict>
      </w:r>
    </w:p>
    <w:bookmarkEnd w:id="51"/>
    <w:bookmarkStart w:id="52" w:name="staple-ingredients"/>
    <w:p>
      <w:pPr>
        <w:pStyle w:val="Heading2"/>
      </w:pPr>
      <w:r>
        <w:t xml:space="preserve">Staple ingredients</w:t>
      </w:r>
    </w:p>
    <w:p>
      <w:pPr>
        <w:pStyle w:val="FirstParagraph"/>
      </w:pPr>
      <w:r>
        <w:t xml:space="preserve">Staples are ingredients the user normally assumes are available without tracking an exact amount.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34"/>
        </w:numPr>
      </w:pPr>
      <w:r>
        <w:t xml:space="preserve">Salt</w:t>
      </w:r>
    </w:p>
    <w:p>
      <w:pPr>
        <w:pStyle w:val="Compact"/>
        <w:numPr>
          <w:ilvl w:val="0"/>
          <w:numId w:val="1034"/>
        </w:numPr>
      </w:pPr>
      <w:r>
        <w:t xml:space="preserve">Pepper</w:t>
      </w:r>
    </w:p>
    <w:p>
      <w:pPr>
        <w:pStyle w:val="Compact"/>
        <w:numPr>
          <w:ilvl w:val="0"/>
          <w:numId w:val="1034"/>
        </w:numPr>
      </w:pPr>
      <w:r>
        <w:t xml:space="preserve">Cooking oil</w:t>
      </w:r>
    </w:p>
    <w:p>
      <w:pPr>
        <w:pStyle w:val="Compact"/>
        <w:numPr>
          <w:ilvl w:val="0"/>
          <w:numId w:val="1034"/>
        </w:numPr>
      </w:pPr>
      <w:r>
        <w:t xml:space="preserve">Common dried herbs</w:t>
      </w:r>
    </w:p>
    <w:p>
      <w:pPr>
        <w:pStyle w:val="Compact"/>
        <w:numPr>
          <w:ilvl w:val="0"/>
          <w:numId w:val="1034"/>
        </w:numPr>
      </w:pPr>
      <w:r>
        <w:t xml:space="preserve">Common spices</w:t>
      </w:r>
    </w:p>
    <w:p>
      <w:pPr>
        <w:pStyle w:val="FirstParagraph"/>
      </w:pPr>
      <w:r>
        <w:t xml:space="preserve">Staples are treated as available during recipe recommendations.</w:t>
      </w:r>
    </w:p>
    <w:p>
      <w:pPr>
        <w:pStyle w:val="BodyText"/>
      </w:pPr>
      <w:r>
        <w:t xml:space="preserve">Staples are excluded from grocery lists unless the user manually indicates that they need to be purchased.</w:t>
      </w:r>
    </w:p>
    <w:p>
      <w:r>
        <w:pict>
          <v:rect style="width:0;height:1.5pt" o:hralign="center" o:hrstd="t" o:hr="t"/>
        </w:pict>
      </w:r>
    </w:p>
    <w:bookmarkEnd w:id="52"/>
    <w:bookmarkStart w:id="53" w:name="functional-requirements-1"/>
    <w:p>
      <w:pPr>
        <w:pStyle w:val="Heading2"/>
      </w:pPr>
      <w:r>
        <w:t xml:space="preserve">Functional requirements</w:t>
      </w:r>
    </w:p>
    <w:p>
      <w:pPr>
        <w:pStyle w:val="Compact"/>
        <w:numPr>
          <w:ilvl w:val="0"/>
          <w:numId w:val="1035"/>
        </w:numPr>
      </w:pPr>
      <w:r>
        <w:t xml:space="preserve">Compatible pantry quantities are converted before being combined.</w:t>
      </w:r>
    </w:p>
    <w:p>
      <w:pPr>
        <w:pStyle w:val="Compact"/>
        <w:numPr>
          <w:ilvl w:val="0"/>
          <w:numId w:val="1035"/>
        </w:numPr>
      </w:pPr>
      <w:r>
        <w:t xml:space="preserve">Adding an ingredient already present in a compatible unit updates the existing stock.</w:t>
      </w:r>
    </w:p>
    <w:p>
      <w:pPr>
        <w:pStyle w:val="Compact"/>
        <w:numPr>
          <w:ilvl w:val="0"/>
          <w:numId w:val="1035"/>
        </w:numPr>
      </w:pPr>
      <w:r>
        <w:t xml:space="preserve">Incompatible pantry entries remain separate.</w:t>
      </w:r>
    </w:p>
    <w:p>
      <w:pPr>
        <w:pStyle w:val="Compact"/>
        <w:numPr>
          <w:ilvl w:val="0"/>
          <w:numId w:val="1035"/>
        </w:numPr>
      </w:pPr>
      <w:r>
        <w:t xml:space="preserve">Pantry availability cannot become negative.</w:t>
      </w:r>
    </w:p>
    <w:p>
      <w:pPr>
        <w:pStyle w:val="Compact"/>
        <w:numPr>
          <w:ilvl w:val="0"/>
          <w:numId w:val="1035"/>
        </w:numPr>
      </w:pPr>
      <w:r>
        <w:t xml:space="preserve">Package stock with known metric contents is calculated using those contents.</w:t>
      </w:r>
    </w:p>
    <w:p>
      <w:pPr>
        <w:pStyle w:val="Compact"/>
        <w:numPr>
          <w:ilvl w:val="0"/>
          <w:numId w:val="1035"/>
        </w:numPr>
      </w:pPr>
      <w:r>
        <w:t xml:space="preserve">A package without known contents can only satisfy the same package definition.</w:t>
      </w:r>
    </w:p>
    <w:p>
      <w:pPr>
        <w:pStyle w:val="Compact"/>
        <w:numPr>
          <w:ilvl w:val="0"/>
          <w:numId w:val="1035"/>
        </w:numPr>
      </w:pPr>
      <w:r>
        <w:t xml:space="preserve">Exact pantry quantities are required for normal stock entries.</w:t>
      </w:r>
    </w:p>
    <w:p>
      <w:pPr>
        <w:pStyle w:val="Compact"/>
        <w:numPr>
          <w:ilvl w:val="0"/>
          <w:numId w:val="1035"/>
        </w:numPr>
      </w:pPr>
      <w:r>
        <w:t xml:space="preserve">A pantry entry with active reservations cannot be removed without resolving those reservations.</w:t>
      </w:r>
    </w:p>
    <w:p>
      <w:pPr>
        <w:pStyle w:val="Compact"/>
        <w:numPr>
          <w:ilvl w:val="0"/>
          <w:numId w:val="1035"/>
        </w:numPr>
      </w:pPr>
      <w:r>
        <w:t xml:space="preserve">Pantry updates trigger recommendation and grocery-list recalculation.</w:t>
      </w:r>
    </w:p>
    <w:p>
      <w:r>
        <w:pict>
          <v:rect style="width:0;height:1.5pt" o:hralign="center" o:hrstd="t" o:hr="t"/>
        </w:pict>
      </w:r>
    </w:p>
    <w:bookmarkEnd w:id="53"/>
    <w:bookmarkStart w:id="54" w:name="acceptance-criteria-2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36"/>
        </w:numPr>
      </w:pPr>
      <w:r>
        <w:t xml:space="preserve">Adding</w:t>
      </w:r>
      <w:r>
        <w:t xml:space="preserve"> </w:t>
      </w:r>
      <w:r>
        <w:rPr>
          <w:rStyle w:val="VerbatimChar"/>
        </w:rPr>
        <w:t xml:space="preserve">1 kg rice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500 g rice</w:t>
      </w:r>
      <w:r>
        <w:t xml:space="preserve"> </w:t>
      </w:r>
      <w:r>
        <w:t xml:space="preserve">results in</w:t>
      </w:r>
      <w:r>
        <w:t xml:space="preserve"> </w:t>
      </w:r>
      <w:r>
        <w:rPr>
          <w:rStyle w:val="VerbatimChar"/>
        </w:rPr>
        <w:t xml:space="preserve">1.5 kg rice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Adding</w:t>
      </w:r>
      <w:r>
        <w:t xml:space="preserve"> </w:t>
      </w:r>
      <w:r>
        <w:rPr>
          <w:rStyle w:val="VerbatimChar"/>
        </w:rPr>
        <w:t xml:space="preserve">1 l milk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250 ml milk</w:t>
      </w:r>
      <w:r>
        <w:t xml:space="preserve"> </w:t>
      </w:r>
      <w:r>
        <w:t xml:space="preserve">results in</w:t>
      </w:r>
      <w:r>
        <w:t xml:space="preserve"> </w:t>
      </w:r>
      <w:r>
        <w:rPr>
          <w:rStyle w:val="VerbatimChar"/>
        </w:rPr>
        <w:t xml:space="preserve">1.25 l milk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Adding</w:t>
      </w:r>
      <w:r>
        <w:t xml:space="preserve"> </w:t>
      </w:r>
      <w:r>
        <w:rPr>
          <w:rStyle w:val="VerbatimChar"/>
        </w:rPr>
        <w:t xml:space="preserve">2 onions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0.5 onion</w:t>
      </w:r>
      <w:r>
        <w:t xml:space="preserve"> </w:t>
      </w:r>
      <w:r>
        <w:t xml:space="preserve">results in</w:t>
      </w:r>
      <w:r>
        <w:t xml:space="preserve"> </w:t>
      </w:r>
      <w:r>
        <w:rPr>
          <w:rStyle w:val="VerbatimChar"/>
        </w:rPr>
        <w:t xml:space="preserve">2.5 onions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Garlic cloves do not merge with whole garlic bulbs.</w:t>
      </w:r>
    </w:p>
    <w:p>
      <w:pPr>
        <w:pStyle w:val="Compact"/>
        <w:numPr>
          <w:ilvl w:val="0"/>
          <w:numId w:val="1036"/>
        </w:numPr>
      </w:pPr>
      <w:r>
        <w:t xml:space="preserve">Two cans containing 400 g of tomatoes can provide 800 g of tomatoes.</w:t>
      </w:r>
    </w:p>
    <w:p>
      <w:pPr>
        <w:pStyle w:val="Compact"/>
        <w:numPr>
          <w:ilvl w:val="0"/>
          <w:numId w:val="1036"/>
        </w:numPr>
      </w:pPr>
      <w:r>
        <w:t xml:space="preserve">Different package sizes can be combined through their metric contents.</w:t>
      </w:r>
    </w:p>
    <w:p>
      <w:pPr>
        <w:pStyle w:val="Compact"/>
        <w:numPr>
          <w:ilvl w:val="0"/>
          <w:numId w:val="1036"/>
        </w:numPr>
      </w:pPr>
      <w:r>
        <w:t xml:space="preserve">Available stock never becomes negative.</w:t>
      </w:r>
    </w:p>
    <w:p>
      <w:pPr>
        <w:pStyle w:val="Compact"/>
        <w:numPr>
          <w:ilvl w:val="0"/>
          <w:numId w:val="1036"/>
        </w:numPr>
      </w:pPr>
      <w:r>
        <w:t xml:space="preserve">Staple ingredients do not create grocery requirements by default.</w:t>
      </w:r>
    </w:p>
    <w:p>
      <w:r>
        <w:pict>
          <v:rect style="width:0;height:1.5pt" o:hralign="center" o:hrstd="t" o:hr="t"/>
        </w:pict>
      </w:r>
    </w:p>
    <w:bookmarkEnd w:id="54"/>
    <w:bookmarkStart w:id="55" w:name="main-development-tasks-2"/>
    <w:p>
      <w:pPr>
        <w:pStyle w:val="Heading2"/>
      </w:pPr>
      <w:r>
        <w:t xml:space="preserve">Main development tasks</w:t>
      </w:r>
    </w:p>
    <w:p>
      <w:pPr>
        <w:pStyle w:val="Compact"/>
        <w:numPr>
          <w:ilvl w:val="0"/>
          <w:numId w:val="1037"/>
        </w:numPr>
      </w:pPr>
      <w:r>
        <w:t xml:space="preserve">Create pantry entities.</w:t>
      </w:r>
    </w:p>
    <w:p>
      <w:pPr>
        <w:pStyle w:val="Compact"/>
        <w:numPr>
          <w:ilvl w:val="0"/>
          <w:numId w:val="1037"/>
        </w:numPr>
      </w:pPr>
      <w:r>
        <w:t xml:space="preserve">Create pantry CRUD functionality.</w:t>
      </w:r>
    </w:p>
    <w:p>
      <w:pPr>
        <w:pStyle w:val="Compact"/>
        <w:numPr>
          <w:ilvl w:val="0"/>
          <w:numId w:val="1037"/>
        </w:numPr>
      </w:pPr>
      <w:r>
        <w:t xml:space="preserve">Add metric quantity input.</w:t>
      </w:r>
    </w:p>
    <w:p>
      <w:pPr>
        <w:pStyle w:val="Compact"/>
        <w:numPr>
          <w:ilvl w:val="0"/>
          <w:numId w:val="1037"/>
        </w:numPr>
      </w:pPr>
      <w:r>
        <w:t xml:space="preserve">Add package-size input.</w:t>
      </w:r>
    </w:p>
    <w:p>
      <w:pPr>
        <w:pStyle w:val="Compact"/>
        <w:numPr>
          <w:ilvl w:val="0"/>
          <w:numId w:val="1037"/>
        </w:numPr>
      </w:pPr>
      <w:r>
        <w:t xml:space="preserve">Add total, reserved, and available calculations.</w:t>
      </w:r>
    </w:p>
    <w:p>
      <w:pPr>
        <w:pStyle w:val="Compact"/>
        <w:numPr>
          <w:ilvl w:val="0"/>
          <w:numId w:val="1037"/>
        </w:numPr>
      </w:pPr>
      <w:r>
        <w:t xml:space="preserve">Add compatible stock merging.</w:t>
      </w:r>
    </w:p>
    <w:p>
      <w:pPr>
        <w:pStyle w:val="Compact"/>
        <w:numPr>
          <w:ilvl w:val="0"/>
          <w:numId w:val="1037"/>
        </w:numPr>
      </w:pPr>
      <w:r>
        <w:t xml:space="preserve">Prevent incompatible merging.</w:t>
      </w:r>
    </w:p>
    <w:p>
      <w:pPr>
        <w:pStyle w:val="Compact"/>
        <w:numPr>
          <w:ilvl w:val="0"/>
          <w:numId w:val="1037"/>
        </w:numPr>
      </w:pPr>
      <w:r>
        <w:t xml:space="preserve">Add staple-ingredient behaviour.</w:t>
      </w:r>
    </w:p>
    <w:p>
      <w:pPr>
        <w:pStyle w:val="Compact"/>
        <w:numPr>
          <w:ilvl w:val="0"/>
          <w:numId w:val="1037"/>
        </w:numPr>
      </w:pPr>
      <w:r>
        <w:t xml:space="preserve">Add recalculation events.</w:t>
      </w:r>
    </w:p>
    <w:p>
      <w:pPr>
        <w:pStyle w:val="Compact"/>
        <w:numPr>
          <w:ilvl w:val="0"/>
          <w:numId w:val="1037"/>
        </w:numPr>
      </w:pPr>
      <w:r>
        <w:t xml:space="preserve">Add automated pantry tests.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4" w:name="epic-4-recipe-serving-scaling"/>
    <w:p>
      <w:pPr>
        <w:pStyle w:val="Heading1"/>
      </w:pPr>
      <w:r>
        <w:t xml:space="preserve">Epic 4 — Recipe Serving Scaling</w:t>
      </w:r>
    </w:p>
    <w:bookmarkStart w:id="57" w:name="objective-3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Adjust recipe ingredient quantities based on the selected number of people.</w:t>
      </w:r>
    </w:p>
    <w:p>
      <w:r>
        <w:pict>
          <v:rect style="width:0;height:1.5pt" o:hralign="center" o:hrstd="t" o:hr="t"/>
        </w:pict>
      </w:r>
    </w:p>
    <w:bookmarkEnd w:id="57"/>
    <w:bookmarkStart w:id="58" w:name="user-stories-3"/>
    <w:p>
      <w:pPr>
        <w:pStyle w:val="Heading2"/>
      </w:pPr>
      <w:r>
        <w:t xml:space="preserve">User stories</w:t>
      </w:r>
    </w:p>
    <w:p>
      <w:pPr>
        <w:pStyle w:val="Compact"/>
        <w:numPr>
          <w:ilvl w:val="0"/>
          <w:numId w:val="1038"/>
        </w:numPr>
      </w:pPr>
      <w:r>
        <w:t xml:space="preserve">As a user, I can choose the number of servings for a recipe.</w:t>
      </w:r>
    </w:p>
    <w:p>
      <w:pPr>
        <w:pStyle w:val="Compact"/>
        <w:numPr>
          <w:ilvl w:val="0"/>
          <w:numId w:val="1038"/>
        </w:numPr>
      </w:pPr>
      <w:r>
        <w:t xml:space="preserve">As a user, I can see adjusted ingredient quantities.</w:t>
      </w:r>
    </w:p>
    <w:p>
      <w:pPr>
        <w:pStyle w:val="Compact"/>
        <w:numPr>
          <w:ilvl w:val="0"/>
          <w:numId w:val="1038"/>
        </w:numPr>
      </w:pPr>
      <w:r>
        <w:t xml:space="preserve">As a user, I can change the number of servings after selecting a recipe.</w:t>
      </w:r>
    </w:p>
    <w:p>
      <w:pPr>
        <w:pStyle w:val="Compact"/>
        <w:numPr>
          <w:ilvl w:val="0"/>
          <w:numId w:val="1038"/>
        </w:numPr>
      </w:pPr>
      <w:r>
        <w:t xml:space="preserve">As a user, I can restore the default serving count.</w:t>
      </w:r>
    </w:p>
    <w:p>
      <w:pPr>
        <w:pStyle w:val="Compact"/>
        <w:numPr>
          <w:ilvl w:val="0"/>
          <w:numId w:val="1038"/>
        </w:numPr>
      </w:pPr>
      <w:r>
        <w:t xml:space="preserve">As a user, I can see fractional ingredient quantities when necessary.</w:t>
      </w:r>
    </w:p>
    <w:p>
      <w:r>
        <w:pict>
          <v:rect style="width:0;height:1.5pt" o:hralign="center" o:hrstd="t" o:hr="t"/>
        </w:pict>
      </w:r>
    </w:p>
    <w:bookmarkEnd w:id="58"/>
    <w:bookmarkStart w:id="59" w:name="calculation-rule"/>
    <w:p>
      <w:pPr>
        <w:pStyle w:val="Heading2"/>
      </w:pPr>
      <w:r>
        <w:t xml:space="preserve">Calculation rule</w:t>
      </w:r>
    </w:p>
    <w:p>
      <w:pPr>
        <w:pStyle w:val="BlockText"/>
      </w:pPr>
      <w:r>
        <w:t xml:space="preserve">Scaled quantity = original recipe quantity × selected servings ÷ default servings</w:t>
      </w:r>
    </w:p>
    <w:p>
      <w:r>
        <w:pict>
          <v:rect style="width:0;height:1.5pt" o:hralign="center" o:hrstd="t" o:hr="t"/>
        </w:pict>
      </w:r>
    </w:p>
    <w:bookmarkEnd w:id="59"/>
    <w:bookmarkStart w:id="60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A recipe for four people contains:</w:t>
      </w:r>
    </w:p>
    <w:p>
      <w:pPr>
        <w:pStyle w:val="Compact"/>
        <w:numPr>
          <w:ilvl w:val="0"/>
          <w:numId w:val="1039"/>
        </w:numPr>
      </w:pPr>
      <w:r>
        <w:t xml:space="preserve">400 g pasta</w:t>
      </w:r>
    </w:p>
    <w:p>
      <w:pPr>
        <w:pStyle w:val="Compact"/>
        <w:numPr>
          <w:ilvl w:val="0"/>
          <w:numId w:val="1039"/>
        </w:numPr>
      </w:pPr>
      <w:r>
        <w:t xml:space="preserve">500 ml sauce</w:t>
      </w:r>
    </w:p>
    <w:p>
      <w:pPr>
        <w:pStyle w:val="Compact"/>
        <w:numPr>
          <w:ilvl w:val="0"/>
          <w:numId w:val="1039"/>
        </w:numPr>
      </w:pPr>
      <w:r>
        <w:t xml:space="preserve">2 onions</w:t>
      </w:r>
    </w:p>
    <w:p>
      <w:pPr>
        <w:pStyle w:val="Compact"/>
        <w:numPr>
          <w:ilvl w:val="0"/>
          <w:numId w:val="1039"/>
        </w:numPr>
      </w:pPr>
      <w:r>
        <w:t xml:space="preserve">1 can of tomatoes containing 400 g</w:t>
      </w:r>
    </w:p>
    <w:p>
      <w:pPr>
        <w:pStyle w:val="Compact"/>
        <w:numPr>
          <w:ilvl w:val="0"/>
          <w:numId w:val="1039"/>
        </w:numPr>
      </w:pPr>
      <w:r>
        <w:t xml:space="preserve">Salt to taste</w:t>
      </w:r>
    </w:p>
    <w:p>
      <w:pPr>
        <w:pStyle w:val="FirstParagraph"/>
      </w:pPr>
      <w:r>
        <w:t xml:space="preserve">For three people, Dinner Decider calculates:</w:t>
      </w:r>
    </w:p>
    <w:p>
      <w:pPr>
        <w:pStyle w:val="Compact"/>
        <w:numPr>
          <w:ilvl w:val="0"/>
          <w:numId w:val="1040"/>
        </w:numPr>
      </w:pPr>
      <w:r>
        <w:t xml:space="preserve">300 g pasta</w:t>
      </w:r>
    </w:p>
    <w:p>
      <w:pPr>
        <w:pStyle w:val="Compact"/>
        <w:numPr>
          <w:ilvl w:val="0"/>
          <w:numId w:val="1040"/>
        </w:numPr>
      </w:pPr>
      <w:r>
        <w:t xml:space="preserve">375 ml sauce</w:t>
      </w:r>
    </w:p>
    <w:p>
      <w:pPr>
        <w:pStyle w:val="Compact"/>
        <w:numPr>
          <w:ilvl w:val="0"/>
          <w:numId w:val="1040"/>
        </w:numPr>
      </w:pPr>
      <w:r>
        <w:t xml:space="preserve">1.5 onions</w:t>
      </w:r>
    </w:p>
    <w:p>
      <w:pPr>
        <w:pStyle w:val="Compact"/>
        <w:numPr>
          <w:ilvl w:val="0"/>
          <w:numId w:val="1040"/>
        </w:numPr>
      </w:pPr>
      <w:r>
        <w:t xml:space="preserve">300 g tomatoes</w:t>
      </w:r>
    </w:p>
    <w:p>
      <w:pPr>
        <w:pStyle w:val="Compact"/>
        <w:numPr>
          <w:ilvl w:val="0"/>
          <w:numId w:val="1040"/>
        </w:numPr>
      </w:pPr>
      <w:r>
        <w:t xml:space="preserve">Salt to taste</w:t>
      </w:r>
    </w:p>
    <w:p>
      <w:pPr>
        <w:pStyle w:val="FirstParagraph"/>
      </w:pPr>
      <w:r>
        <w:t xml:space="preserve">The recipe itself remains unchanged.</w:t>
      </w:r>
    </w:p>
    <w:p>
      <w:r>
        <w:pict>
          <v:rect style="width:0;height:1.5pt" o:hralign="center" o:hrstd="t" o:hr="t"/>
        </w:pict>
      </w:r>
    </w:p>
    <w:bookmarkEnd w:id="60"/>
    <w:bookmarkStart w:id="61" w:name="functional-requirements-2"/>
    <w:p>
      <w:pPr>
        <w:pStyle w:val="Heading2"/>
      </w:pPr>
      <w:r>
        <w:t xml:space="preserve">Functional requirements</w:t>
      </w:r>
    </w:p>
    <w:p>
      <w:pPr>
        <w:pStyle w:val="Compact"/>
        <w:numPr>
          <w:ilvl w:val="0"/>
          <w:numId w:val="1041"/>
        </w:numPr>
      </w:pPr>
      <w:r>
        <w:t xml:space="preserve">Scaling uses fixed-precision decimal arithmetic.</w:t>
      </w:r>
    </w:p>
    <w:p>
      <w:pPr>
        <w:pStyle w:val="Compact"/>
        <w:numPr>
          <w:ilvl w:val="0"/>
          <w:numId w:val="1041"/>
        </w:numPr>
      </w:pPr>
      <w:r>
        <w:t xml:space="preserve">Scaling does not modify original recipe quantities.</w:t>
      </w:r>
    </w:p>
    <w:p>
      <w:pPr>
        <w:pStyle w:val="Compact"/>
        <w:numPr>
          <w:ilvl w:val="0"/>
          <w:numId w:val="1041"/>
        </w:numPr>
      </w:pPr>
      <w:r>
        <w:t xml:space="preserve">Mass, volume, count, and package-content quantities can be scaled.</w:t>
      </w:r>
    </w:p>
    <w:p>
      <w:pPr>
        <w:pStyle w:val="Compact"/>
        <w:numPr>
          <w:ilvl w:val="0"/>
          <w:numId w:val="1041"/>
        </w:numPr>
      </w:pPr>
      <w:r>
        <w:t xml:space="preserve">Non-exact quantities remain unchanged.</w:t>
      </w:r>
    </w:p>
    <w:p>
      <w:pPr>
        <w:pStyle w:val="Compact"/>
        <w:numPr>
          <w:ilvl w:val="0"/>
          <w:numId w:val="1041"/>
        </w:numPr>
      </w:pPr>
      <w:r>
        <w:t xml:space="preserve">Fractional results are allowed.</w:t>
      </w:r>
    </w:p>
    <w:p>
      <w:pPr>
        <w:pStyle w:val="Compact"/>
        <w:numPr>
          <w:ilvl w:val="0"/>
          <w:numId w:val="1041"/>
        </w:numPr>
      </w:pPr>
      <w:r>
        <w:t xml:space="preserve">The application does not automatically round quantities to whole supermarket packages.</w:t>
      </w:r>
    </w:p>
    <w:p>
      <w:pPr>
        <w:pStyle w:val="Compact"/>
        <w:numPr>
          <w:ilvl w:val="0"/>
          <w:numId w:val="1041"/>
        </w:numPr>
      </w:pPr>
      <w:r>
        <w:t xml:space="preserve">Repeated serving changes must not cause rounding drift.</w:t>
      </w:r>
    </w:p>
    <w:p>
      <w:pPr>
        <w:pStyle w:val="Compact"/>
        <w:numPr>
          <w:ilvl w:val="0"/>
          <w:numId w:val="1041"/>
        </w:numPr>
      </w:pPr>
      <w:r>
        <w:t xml:space="preserve">Serving changes trigger reservation, recommendation, and grocery-list recalculation.</w:t>
      </w:r>
    </w:p>
    <w:p>
      <w:r>
        <w:pict>
          <v:rect style="width:0;height:1.5pt" o:hralign="center" o:hrstd="t" o:hr="t"/>
        </w:pict>
      </w:r>
    </w:p>
    <w:bookmarkEnd w:id="61"/>
    <w:bookmarkStart w:id="62" w:name="acceptance-criteria-3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42"/>
        </w:numPr>
      </w:pPr>
      <w:r>
        <w:t xml:space="preserve">Scaling from four servings to two halves all measurable quantities.</w:t>
      </w:r>
    </w:p>
    <w:p>
      <w:pPr>
        <w:pStyle w:val="Compact"/>
        <w:numPr>
          <w:ilvl w:val="0"/>
          <w:numId w:val="1042"/>
        </w:numPr>
      </w:pPr>
      <w:r>
        <w:t xml:space="preserve">Scaling from four servings to six multiplies quantities by 1.5.</w:t>
      </w:r>
    </w:p>
    <w:p>
      <w:pPr>
        <w:pStyle w:val="Compact"/>
        <w:numPr>
          <w:ilvl w:val="0"/>
          <w:numId w:val="1042"/>
        </w:numPr>
      </w:pPr>
      <w:r>
        <w:t xml:space="preserve">A 400 g package requirement scaled to 75% becomes 300 g.</w:t>
      </w:r>
    </w:p>
    <w:p>
      <w:pPr>
        <w:pStyle w:val="Compact"/>
        <w:numPr>
          <w:ilvl w:val="0"/>
          <w:numId w:val="1042"/>
        </w:numPr>
      </w:pPr>
      <w:r>
        <w:t xml:space="preserve">“Salt to taste”</w:t>
      </w:r>
      <w:r>
        <w:t xml:space="preserve"> </w:t>
      </w:r>
      <w:r>
        <w:t xml:space="preserve">remains</w:t>
      </w:r>
      <w:r>
        <w:t xml:space="preserve"> </w:t>
      </w:r>
      <w:r>
        <w:t xml:space="preserve">“salt to taste”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Original recipe amounts remain unchanged.</w:t>
      </w:r>
    </w:p>
    <w:p>
      <w:pPr>
        <w:pStyle w:val="Compact"/>
        <w:numPr>
          <w:ilvl w:val="0"/>
          <w:numId w:val="1042"/>
        </w:numPr>
      </w:pPr>
      <w:r>
        <w:t xml:space="preserve">Repeated scaling produces consistent results.</w:t>
      </w:r>
    </w:p>
    <w:p>
      <w:pPr>
        <w:pStyle w:val="Compact"/>
        <w:numPr>
          <w:ilvl w:val="0"/>
          <w:numId w:val="1042"/>
        </w:numPr>
      </w:pPr>
      <w:r>
        <w:t xml:space="preserve">Zero or negative serving counts are rejected.</w:t>
      </w:r>
    </w:p>
    <w:p>
      <w:r>
        <w:pict>
          <v:rect style="width:0;height:1.5pt" o:hralign="center" o:hrstd="t" o:hr="t"/>
        </w:pict>
      </w:r>
    </w:p>
    <w:bookmarkEnd w:id="62"/>
    <w:bookmarkStart w:id="63" w:name="main-development-tasks-3"/>
    <w:p>
      <w:pPr>
        <w:pStyle w:val="Heading2"/>
      </w:pPr>
      <w:r>
        <w:t xml:space="preserve">Main development tasks</w:t>
      </w:r>
    </w:p>
    <w:p>
      <w:pPr>
        <w:pStyle w:val="Compact"/>
        <w:numPr>
          <w:ilvl w:val="0"/>
          <w:numId w:val="1043"/>
        </w:numPr>
      </w:pPr>
      <w:r>
        <w:t xml:space="preserve">Create the recipe-scaling service.</w:t>
      </w:r>
    </w:p>
    <w:p>
      <w:pPr>
        <w:pStyle w:val="Compact"/>
        <w:numPr>
          <w:ilvl w:val="0"/>
          <w:numId w:val="1043"/>
        </w:numPr>
      </w:pPr>
      <w:r>
        <w:t xml:space="preserve">Add serving selection to recipe screens.</w:t>
      </w:r>
    </w:p>
    <w:p>
      <w:pPr>
        <w:pStyle w:val="Compact"/>
        <w:numPr>
          <w:ilvl w:val="0"/>
          <w:numId w:val="1043"/>
        </w:numPr>
      </w:pPr>
      <w:r>
        <w:t xml:space="preserve">Add serving selection to dinner-plan screens.</w:t>
      </w:r>
    </w:p>
    <w:p>
      <w:pPr>
        <w:pStyle w:val="Compact"/>
        <w:numPr>
          <w:ilvl w:val="0"/>
          <w:numId w:val="1043"/>
        </w:numPr>
      </w:pPr>
      <w:r>
        <w:t xml:space="preserve">Add scaling for package contents.</w:t>
      </w:r>
    </w:p>
    <w:p>
      <w:pPr>
        <w:pStyle w:val="Compact"/>
        <w:numPr>
          <w:ilvl w:val="0"/>
          <w:numId w:val="1043"/>
        </w:numPr>
      </w:pPr>
      <w:r>
        <w:t xml:space="preserve">Preserve non-exact quantities.</w:t>
      </w:r>
    </w:p>
    <w:p>
      <w:pPr>
        <w:pStyle w:val="Compact"/>
        <w:numPr>
          <w:ilvl w:val="0"/>
          <w:numId w:val="1043"/>
        </w:numPr>
      </w:pPr>
      <w:r>
        <w:t xml:space="preserve">Add fraction-friendly display formatting.</w:t>
      </w:r>
    </w:p>
    <w:p>
      <w:pPr>
        <w:pStyle w:val="Compact"/>
        <w:numPr>
          <w:ilvl w:val="0"/>
          <w:numId w:val="1043"/>
        </w:numPr>
      </w:pPr>
      <w:r>
        <w:t xml:space="preserve">Add recalculation events.</w:t>
      </w:r>
    </w:p>
    <w:p>
      <w:pPr>
        <w:pStyle w:val="Compact"/>
        <w:numPr>
          <w:ilvl w:val="0"/>
          <w:numId w:val="1043"/>
        </w:numPr>
      </w:pPr>
      <w:r>
        <w:t xml:space="preserve">Add automated scaling tests.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2" w:name="epic-5-pantry-based-recommendations"/>
    <w:p>
      <w:pPr>
        <w:pStyle w:val="Heading1"/>
      </w:pPr>
      <w:r>
        <w:t xml:space="preserve">Epic 5 — Pantry-Based Recommendations</w:t>
      </w:r>
    </w:p>
    <w:bookmarkStart w:id="65" w:name="objective-4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Recommend recipes based on how closely their scaled ingredient requirements match the ingredients currently available in the pantry.</w:t>
      </w:r>
    </w:p>
    <w:p>
      <w:r>
        <w:pict>
          <v:rect style="width:0;height:1.5pt" o:hralign="center" o:hrstd="t" o:hr="t"/>
        </w:pict>
      </w:r>
    </w:p>
    <w:bookmarkEnd w:id="65"/>
    <w:bookmarkStart w:id="66" w:name="user-stories-4"/>
    <w:p>
      <w:pPr>
        <w:pStyle w:val="Heading2"/>
      </w:pPr>
      <w:r>
        <w:t xml:space="preserve">User stories</w:t>
      </w:r>
    </w:p>
    <w:p>
      <w:pPr>
        <w:pStyle w:val="Compact"/>
        <w:numPr>
          <w:ilvl w:val="0"/>
          <w:numId w:val="1044"/>
        </w:numPr>
      </w:pPr>
      <w:r>
        <w:t xml:space="preserve">As a user, I can view recommended recipes.</w:t>
      </w:r>
    </w:p>
    <w:p>
      <w:pPr>
        <w:pStyle w:val="Compact"/>
        <w:numPr>
          <w:ilvl w:val="0"/>
          <w:numId w:val="1044"/>
        </w:numPr>
      </w:pPr>
      <w:r>
        <w:t xml:space="preserve">As a user, I can see how well each recipe matches my pantry.</w:t>
      </w:r>
    </w:p>
    <w:p>
      <w:pPr>
        <w:pStyle w:val="Compact"/>
        <w:numPr>
          <w:ilvl w:val="0"/>
          <w:numId w:val="1044"/>
        </w:numPr>
      </w:pPr>
      <w:r>
        <w:t xml:space="preserve">As a user, I can see which ingredients are fully available.</w:t>
      </w:r>
    </w:p>
    <w:p>
      <w:pPr>
        <w:pStyle w:val="Compact"/>
        <w:numPr>
          <w:ilvl w:val="0"/>
          <w:numId w:val="1044"/>
        </w:numPr>
      </w:pPr>
      <w:r>
        <w:t xml:space="preserve">As a user, I can see which ingredients are partially available.</w:t>
      </w:r>
    </w:p>
    <w:p>
      <w:pPr>
        <w:pStyle w:val="Compact"/>
        <w:numPr>
          <w:ilvl w:val="0"/>
          <w:numId w:val="1044"/>
        </w:numPr>
      </w:pPr>
      <w:r>
        <w:t xml:space="preserve">As a user, I can see which ingredients are missing.</w:t>
      </w:r>
    </w:p>
    <w:p>
      <w:pPr>
        <w:pStyle w:val="Compact"/>
        <w:numPr>
          <w:ilvl w:val="0"/>
          <w:numId w:val="1044"/>
        </w:numPr>
      </w:pPr>
      <w:r>
        <w:t xml:space="preserve">As a user, I can see when an ingredient cannot be compared because its units are incompatible.</w:t>
      </w:r>
    </w:p>
    <w:p>
      <w:pPr>
        <w:pStyle w:val="Compact"/>
        <w:numPr>
          <w:ilvl w:val="0"/>
          <w:numId w:val="1044"/>
        </w:numPr>
      </w:pPr>
      <w:r>
        <w:t xml:space="preserve">As a user, I can understand why a recipe received its ranking.</w:t>
      </w:r>
    </w:p>
    <w:p>
      <w:pPr>
        <w:pStyle w:val="Compact"/>
        <w:numPr>
          <w:ilvl w:val="0"/>
          <w:numId w:val="1044"/>
        </w:numPr>
      </w:pPr>
      <w:r>
        <w:t xml:space="preserve">As a user, I can still browse all recipes.</w:t>
      </w:r>
    </w:p>
    <w:p>
      <w:r>
        <w:pict>
          <v:rect style="width:0;height:1.5pt" o:hralign="center" o:hrstd="t" o:hr="t"/>
        </w:pict>
      </w:r>
    </w:p>
    <w:bookmarkEnd w:id="66"/>
    <w:bookmarkStart w:id="67" w:name="recommendation-factors"/>
    <w:p>
      <w:pPr>
        <w:pStyle w:val="Heading2"/>
      </w:pPr>
      <w:r>
        <w:t xml:space="preserve">Recommendation factors</w:t>
      </w:r>
    </w:p>
    <w:p>
      <w:pPr>
        <w:pStyle w:val="FirstParagraph"/>
      </w:pPr>
      <w:r>
        <w:t xml:space="preserve">The initial recommendation score should consider:</w:t>
      </w:r>
    </w:p>
    <w:p>
      <w:pPr>
        <w:pStyle w:val="Compact"/>
        <w:numPr>
          <w:ilvl w:val="0"/>
          <w:numId w:val="1045"/>
        </w:numPr>
      </w:pPr>
      <w:r>
        <w:t xml:space="preserve">Percentage of required quantities available</w:t>
      </w:r>
    </w:p>
    <w:p>
      <w:pPr>
        <w:pStyle w:val="Compact"/>
        <w:numPr>
          <w:ilvl w:val="0"/>
          <w:numId w:val="1045"/>
        </w:numPr>
      </w:pPr>
      <w:r>
        <w:t xml:space="preserve">Number of fully available ingredients</w:t>
      </w:r>
    </w:p>
    <w:p>
      <w:pPr>
        <w:pStyle w:val="Compact"/>
        <w:numPr>
          <w:ilvl w:val="0"/>
          <w:numId w:val="1045"/>
        </w:numPr>
      </w:pPr>
      <w:r>
        <w:t xml:space="preserve">Number of partially available ingredients</w:t>
      </w:r>
    </w:p>
    <w:p>
      <w:pPr>
        <w:pStyle w:val="Compact"/>
        <w:numPr>
          <w:ilvl w:val="0"/>
          <w:numId w:val="1045"/>
        </w:numPr>
      </w:pPr>
      <w:r>
        <w:t xml:space="preserve">Number of missing ingredients</w:t>
      </w:r>
    </w:p>
    <w:p>
      <w:pPr>
        <w:pStyle w:val="Compact"/>
        <w:numPr>
          <w:ilvl w:val="0"/>
          <w:numId w:val="1045"/>
        </w:numPr>
      </w:pPr>
      <w:r>
        <w:t xml:space="preserve">Percentage of recipe ingredients already owned</w:t>
      </w:r>
    </w:p>
    <w:p>
      <w:pPr>
        <w:pStyle w:val="Compact"/>
        <w:numPr>
          <w:ilvl w:val="0"/>
          <w:numId w:val="1045"/>
        </w:numPr>
      </w:pPr>
      <w:r>
        <w:t xml:space="preserve">Staple ingredients</w:t>
      </w:r>
    </w:p>
    <w:p>
      <w:pPr>
        <w:pStyle w:val="Compact"/>
        <w:numPr>
          <w:ilvl w:val="0"/>
          <w:numId w:val="1045"/>
        </w:numPr>
      </w:pPr>
      <w:r>
        <w:t xml:space="preserve">Existing ingredient reservations</w:t>
      </w:r>
    </w:p>
    <w:p>
      <w:pPr>
        <w:pStyle w:val="FirstParagraph"/>
      </w:pPr>
      <w:r>
        <w:t xml:space="preserve">The recommendation system must use available pantry stock rather than total pantry stock.</w:t>
      </w:r>
    </w:p>
    <w:p>
      <w:r>
        <w:pict>
          <v:rect style="width:0;height:1.5pt" o:hralign="center" o:hrstd="t" o:hr="t"/>
        </w:pict>
      </w:r>
    </w:p>
    <w:bookmarkEnd w:id="67"/>
    <w:bookmarkStart w:id="68" w:name="example-1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A recipe requires:</w:t>
      </w:r>
    </w:p>
    <w:p>
      <w:pPr>
        <w:pStyle w:val="Compact"/>
        <w:numPr>
          <w:ilvl w:val="0"/>
          <w:numId w:val="1046"/>
        </w:numPr>
      </w:pPr>
      <w:r>
        <w:t xml:space="preserve">400 g rice</w:t>
      </w:r>
    </w:p>
    <w:p>
      <w:pPr>
        <w:pStyle w:val="Compact"/>
        <w:numPr>
          <w:ilvl w:val="0"/>
          <w:numId w:val="1046"/>
        </w:numPr>
      </w:pPr>
      <w:r>
        <w:t xml:space="preserve">500 ml coconut milk</w:t>
      </w:r>
    </w:p>
    <w:p>
      <w:pPr>
        <w:pStyle w:val="Compact"/>
        <w:numPr>
          <w:ilvl w:val="0"/>
          <w:numId w:val="1046"/>
        </w:numPr>
      </w:pPr>
      <w:r>
        <w:t xml:space="preserve">2 onions</w:t>
      </w:r>
    </w:p>
    <w:p>
      <w:pPr>
        <w:pStyle w:val="FirstParagraph"/>
      </w:pPr>
      <w:r>
        <w:t xml:space="preserve">The pantry contains:</w:t>
      </w:r>
    </w:p>
    <w:p>
      <w:pPr>
        <w:pStyle w:val="Compact"/>
        <w:numPr>
          <w:ilvl w:val="0"/>
          <w:numId w:val="1047"/>
        </w:numPr>
      </w:pPr>
      <w:r>
        <w:t xml:space="preserve">250 g rice</w:t>
      </w:r>
    </w:p>
    <w:p>
      <w:pPr>
        <w:pStyle w:val="Compact"/>
        <w:numPr>
          <w:ilvl w:val="0"/>
          <w:numId w:val="1047"/>
        </w:numPr>
      </w:pPr>
      <w:r>
        <w:t xml:space="preserve">1 l coconut milk</w:t>
      </w:r>
    </w:p>
    <w:p>
      <w:pPr>
        <w:pStyle w:val="Compact"/>
        <w:numPr>
          <w:ilvl w:val="0"/>
          <w:numId w:val="1047"/>
        </w:numPr>
      </w:pPr>
      <w:r>
        <w:t xml:space="preserve">1 onion</w:t>
      </w:r>
    </w:p>
    <w:p>
      <w:pPr>
        <w:pStyle w:val="FirstParagraph"/>
      </w:pPr>
      <w:r>
        <w:t xml:space="preserve">The recommendation result shows:</w:t>
      </w:r>
    </w:p>
    <w:p>
      <w:pPr>
        <w:pStyle w:val="Compact"/>
        <w:numPr>
          <w:ilvl w:val="0"/>
          <w:numId w:val="1048"/>
        </w:numPr>
      </w:pPr>
      <w:r>
        <w:t xml:space="preserve">Rice: partially available, 250 g of 400 g</w:t>
      </w:r>
    </w:p>
    <w:p>
      <w:pPr>
        <w:pStyle w:val="Compact"/>
        <w:numPr>
          <w:ilvl w:val="0"/>
          <w:numId w:val="1048"/>
        </w:numPr>
      </w:pPr>
      <w:r>
        <w:t xml:space="preserve">Coconut milk: fully available</w:t>
      </w:r>
    </w:p>
    <w:p>
      <w:pPr>
        <w:pStyle w:val="Compact"/>
        <w:numPr>
          <w:ilvl w:val="0"/>
          <w:numId w:val="1048"/>
        </w:numPr>
      </w:pPr>
      <w:r>
        <w:t xml:space="preserve">Onion: partially available, 1 of 2</w:t>
      </w:r>
    </w:p>
    <w:p>
      <w:pPr>
        <w:pStyle w:val="Compact"/>
        <w:numPr>
          <w:ilvl w:val="0"/>
          <w:numId w:val="1048"/>
        </w:numPr>
      </w:pPr>
      <w:r>
        <w:t xml:space="preserve">Missing:</w:t>
      </w:r>
    </w:p>
    <w:p>
      <w:pPr>
        <w:pStyle w:val="Compact"/>
        <w:numPr>
          <w:ilvl w:val="1"/>
          <w:numId w:val="1049"/>
        </w:numPr>
      </w:pPr>
      <w:r>
        <w:t xml:space="preserve">150 g rice</w:t>
      </w:r>
    </w:p>
    <w:p>
      <w:pPr>
        <w:pStyle w:val="Compact"/>
        <w:numPr>
          <w:ilvl w:val="1"/>
          <w:numId w:val="1049"/>
        </w:numPr>
      </w:pPr>
      <w:r>
        <w:t xml:space="preserve">1 onion</w:t>
      </w:r>
    </w:p>
    <w:p>
      <w:r>
        <w:pict>
          <v:rect style="width:0;height:1.5pt" o:hralign="center" o:hrstd="t" o:hr="t"/>
        </w:pict>
      </w:r>
    </w:p>
    <w:bookmarkEnd w:id="68"/>
    <w:bookmarkStart w:id="69" w:name="functional-requirements-3"/>
    <w:p>
      <w:pPr>
        <w:pStyle w:val="Heading2"/>
      </w:pPr>
      <w:r>
        <w:t xml:space="preserve">Functional requirements</w:t>
      </w:r>
    </w:p>
    <w:p>
      <w:pPr>
        <w:pStyle w:val="Compact"/>
        <w:numPr>
          <w:ilvl w:val="0"/>
          <w:numId w:val="1050"/>
        </w:numPr>
      </w:pPr>
      <w:r>
        <w:t xml:space="preserve">Requirements and pantry stock are compared using compatible normalised units.</w:t>
      </w:r>
    </w:p>
    <w:p>
      <w:pPr>
        <w:pStyle w:val="Compact"/>
        <w:numPr>
          <w:ilvl w:val="0"/>
          <w:numId w:val="1050"/>
        </w:numPr>
      </w:pPr>
      <w:r>
        <w:t xml:space="preserve">Grams are compared with grams.</w:t>
      </w:r>
    </w:p>
    <w:p>
      <w:pPr>
        <w:pStyle w:val="Compact"/>
        <w:numPr>
          <w:ilvl w:val="0"/>
          <w:numId w:val="1050"/>
        </w:numPr>
      </w:pPr>
      <w:r>
        <w:t xml:space="preserve">Millilitres are compared with millilitres.</w:t>
      </w:r>
    </w:p>
    <w:p>
      <w:pPr>
        <w:pStyle w:val="Compact"/>
        <w:numPr>
          <w:ilvl w:val="0"/>
          <w:numId w:val="1050"/>
        </w:numPr>
      </w:pPr>
      <w:r>
        <w:t xml:space="preserve">Semantic count units are compared only with the same compatible unit.</w:t>
      </w:r>
    </w:p>
    <w:p>
      <w:pPr>
        <w:pStyle w:val="Compact"/>
        <w:numPr>
          <w:ilvl w:val="0"/>
          <w:numId w:val="1050"/>
        </w:numPr>
      </w:pPr>
      <w:r>
        <w:t xml:space="preserve">Packages with known contents can satisfy compatible metric requirements.</w:t>
      </w:r>
    </w:p>
    <w:p>
      <w:pPr>
        <w:pStyle w:val="Compact"/>
        <w:numPr>
          <w:ilvl w:val="0"/>
          <w:numId w:val="1050"/>
        </w:numPr>
      </w:pPr>
      <w:r>
        <w:t xml:space="preserve">Incompatible units cannot create a false match.</w:t>
      </w:r>
    </w:p>
    <w:p>
      <w:pPr>
        <w:pStyle w:val="Compact"/>
        <w:numPr>
          <w:ilvl w:val="0"/>
          <w:numId w:val="1050"/>
        </w:numPr>
      </w:pPr>
      <w:r>
        <w:t xml:space="preserve">Non-exact quantities do not affect exact quantity-match percentages.</w:t>
      </w:r>
    </w:p>
    <w:p>
      <w:pPr>
        <w:pStyle w:val="Compact"/>
        <w:numPr>
          <w:ilvl w:val="0"/>
          <w:numId w:val="1050"/>
        </w:numPr>
      </w:pPr>
      <w:r>
        <w:t xml:space="preserve">Staples count as available.</w:t>
      </w:r>
    </w:p>
    <w:p>
      <w:pPr>
        <w:pStyle w:val="Compact"/>
        <w:numPr>
          <w:ilvl w:val="0"/>
          <w:numId w:val="1050"/>
        </w:numPr>
      </w:pPr>
      <w:r>
        <w:t xml:space="preserve">Recommendations recalculate when pantry availability changes.</w:t>
      </w:r>
    </w:p>
    <w:p>
      <w:pPr>
        <w:pStyle w:val="Compact"/>
        <w:numPr>
          <w:ilvl w:val="0"/>
          <w:numId w:val="1050"/>
        </w:numPr>
      </w:pPr>
      <w:r>
        <w:t xml:space="preserve">Recommendations recalculate when ingredients are reserved or released.</w:t>
      </w:r>
    </w:p>
    <w:p>
      <w:pPr>
        <w:pStyle w:val="Compact"/>
        <w:numPr>
          <w:ilvl w:val="0"/>
          <w:numId w:val="1050"/>
        </w:numPr>
      </w:pPr>
      <w:r>
        <w:t xml:space="preserve">The scoring logic is implemented in a separate domain service.</w:t>
      </w:r>
    </w:p>
    <w:p>
      <w:pPr>
        <w:pStyle w:val="Compact"/>
        <w:numPr>
          <w:ilvl w:val="0"/>
          <w:numId w:val="1050"/>
        </w:numPr>
      </w:pPr>
      <w:r>
        <w:t xml:space="preserve">Identical inputs always produce the same ranking.</w:t>
      </w:r>
    </w:p>
    <w:p>
      <w:r>
        <w:pict>
          <v:rect style="width:0;height:1.5pt" o:hralign="center" o:hrstd="t" o:hr="t"/>
        </w:pict>
      </w:r>
    </w:p>
    <w:bookmarkEnd w:id="69"/>
    <w:bookmarkStart w:id="70" w:name="acceptance-criteria-4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0.5 kg rice</w:t>
      </w:r>
      <w:r>
        <w:t xml:space="preserve"> </w:t>
      </w:r>
      <w:r>
        <w:t xml:space="preserve">fully satisfies a</w:t>
      </w:r>
      <w:r>
        <w:t xml:space="preserve"> </w:t>
      </w:r>
      <w:r>
        <w:rPr>
          <w:rStyle w:val="VerbatimChar"/>
        </w:rPr>
        <w:t xml:space="preserve">400 g rice</w:t>
      </w:r>
      <w:r>
        <w:t xml:space="preserve"> </w:t>
      </w:r>
      <w:r>
        <w:t xml:space="preserve">requirement.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250 ml milk</w:t>
      </w:r>
      <w:r>
        <w:t xml:space="preserve"> </w:t>
      </w:r>
      <w:r>
        <w:t xml:space="preserve">does not fully satisfy a</w:t>
      </w:r>
      <w:r>
        <w:t xml:space="preserve"> </w:t>
      </w:r>
      <w:r>
        <w:rPr>
          <w:rStyle w:val="VerbatimChar"/>
        </w:rPr>
        <w:t xml:space="preserve">500 ml milk</w:t>
      </w:r>
      <w:r>
        <w:t xml:space="preserve"> </w:t>
      </w:r>
      <w:r>
        <w:t xml:space="preserve">requirement.</w:t>
      </w:r>
    </w:p>
    <w:p>
      <w:pPr>
        <w:pStyle w:val="Compact"/>
        <w:numPr>
          <w:ilvl w:val="0"/>
          <w:numId w:val="1051"/>
        </w:numPr>
      </w:pPr>
      <w:r>
        <w:t xml:space="preserve">One whole tomato does not automatically satisfy a requirement for tomato slices.</w:t>
      </w:r>
    </w:p>
    <w:p>
      <w:pPr>
        <w:pStyle w:val="Compact"/>
        <w:numPr>
          <w:ilvl w:val="0"/>
          <w:numId w:val="1051"/>
        </w:numPr>
      </w:pPr>
      <w:r>
        <w:t xml:space="preserve">A package with known contents can satisfy a metric requirement.</w:t>
      </w:r>
    </w:p>
    <w:p>
      <w:pPr>
        <w:pStyle w:val="Compact"/>
        <w:numPr>
          <w:ilvl w:val="0"/>
          <w:numId w:val="1051"/>
        </w:numPr>
      </w:pPr>
      <w:r>
        <w:t xml:space="preserve">A recipe is not shown as a full match when required quantities are insufficient.</w:t>
      </w:r>
    </w:p>
    <w:p>
      <w:pPr>
        <w:pStyle w:val="Compact"/>
        <w:numPr>
          <w:ilvl w:val="0"/>
          <w:numId w:val="1051"/>
        </w:numPr>
      </w:pPr>
      <w:r>
        <w:t xml:space="preserve">Missing and partially available quantities are displayed clearly.</w:t>
      </w:r>
    </w:p>
    <w:p>
      <w:pPr>
        <w:pStyle w:val="Compact"/>
        <w:numPr>
          <w:ilvl w:val="0"/>
          <w:numId w:val="1051"/>
        </w:numPr>
      </w:pPr>
      <w:r>
        <w:t xml:space="preserve">Recommendation rankings change after a dinner reserves pantry stock.</w:t>
      </w:r>
    </w:p>
    <w:p>
      <w:r>
        <w:pict>
          <v:rect style="width:0;height:1.5pt" o:hralign="center" o:hrstd="t" o:hr="t"/>
        </w:pict>
      </w:r>
    </w:p>
    <w:bookmarkEnd w:id="70"/>
    <w:bookmarkStart w:id="71" w:name="main-development-tasks-4"/>
    <w:p>
      <w:pPr>
        <w:pStyle w:val="Heading2"/>
      </w:pPr>
      <w:r>
        <w:t xml:space="preserve">Main development tasks</w:t>
      </w:r>
    </w:p>
    <w:p>
      <w:pPr>
        <w:pStyle w:val="Compact"/>
        <w:numPr>
          <w:ilvl w:val="0"/>
          <w:numId w:val="1052"/>
        </w:numPr>
      </w:pPr>
      <w:r>
        <w:t xml:space="preserve">Define the first recommendation formula.</w:t>
      </w:r>
    </w:p>
    <w:p>
      <w:pPr>
        <w:pStyle w:val="Compact"/>
        <w:numPr>
          <w:ilvl w:val="0"/>
          <w:numId w:val="1052"/>
        </w:numPr>
      </w:pPr>
      <w:r>
        <w:t xml:space="preserve">Create the recommendation service.</w:t>
      </w:r>
    </w:p>
    <w:p>
      <w:pPr>
        <w:pStyle w:val="Compact"/>
        <w:numPr>
          <w:ilvl w:val="0"/>
          <w:numId w:val="1052"/>
        </w:numPr>
      </w:pPr>
      <w:r>
        <w:t xml:space="preserve">Compare normalised recipe requirements with available pantry stock.</w:t>
      </w:r>
    </w:p>
    <w:p>
      <w:pPr>
        <w:pStyle w:val="Compact"/>
        <w:numPr>
          <w:ilvl w:val="0"/>
          <w:numId w:val="1052"/>
        </w:numPr>
      </w:pPr>
      <w:r>
        <w:t xml:space="preserve">Add package-content matching.</w:t>
      </w:r>
    </w:p>
    <w:p>
      <w:pPr>
        <w:pStyle w:val="Compact"/>
        <w:numPr>
          <w:ilvl w:val="0"/>
          <w:numId w:val="1052"/>
        </w:numPr>
      </w:pPr>
      <w:r>
        <w:t xml:space="preserve">Add incompatibility reporting.</w:t>
      </w:r>
    </w:p>
    <w:p>
      <w:pPr>
        <w:pStyle w:val="Compact"/>
        <w:numPr>
          <w:ilvl w:val="0"/>
          <w:numId w:val="1052"/>
        </w:numPr>
      </w:pPr>
      <w:r>
        <w:t xml:space="preserve">Return detailed match information.</w:t>
      </w:r>
    </w:p>
    <w:p>
      <w:pPr>
        <w:pStyle w:val="Compact"/>
        <w:numPr>
          <w:ilvl w:val="0"/>
          <w:numId w:val="1052"/>
        </w:numPr>
      </w:pPr>
      <w:r>
        <w:t xml:space="preserve">Build the recommendation interface.</w:t>
      </w:r>
    </w:p>
    <w:p>
      <w:pPr>
        <w:pStyle w:val="Compact"/>
        <w:numPr>
          <w:ilvl w:val="0"/>
          <w:numId w:val="1052"/>
        </w:numPr>
      </w:pPr>
      <w:r>
        <w:t xml:space="preserve">Add recommendation sorting.</w:t>
      </w:r>
    </w:p>
    <w:p>
      <w:pPr>
        <w:pStyle w:val="Compact"/>
        <w:numPr>
          <w:ilvl w:val="0"/>
          <w:numId w:val="1052"/>
        </w:numPr>
      </w:pPr>
      <w:r>
        <w:t xml:space="preserve">Add automated scoring tests.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0" w:name="epic-6-dinner-plan-management"/>
    <w:p>
      <w:pPr>
        <w:pStyle w:val="Heading1"/>
      </w:pPr>
      <w:r>
        <w:t xml:space="preserve">Epic 6 — Dinner Plan Management</w:t>
      </w:r>
    </w:p>
    <w:bookmarkStart w:id="73" w:name="objective-5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Allow users to create and manage a list of dinners they intend to prepare.</w:t>
      </w:r>
    </w:p>
    <w:p>
      <w:r>
        <w:pict>
          <v:rect style="width:0;height:1.5pt" o:hralign="center" o:hrstd="t" o:hr="t"/>
        </w:pict>
      </w:r>
    </w:p>
    <w:bookmarkEnd w:id="73"/>
    <w:bookmarkStart w:id="74" w:name="user-stories-5"/>
    <w:p>
      <w:pPr>
        <w:pStyle w:val="Heading2"/>
      </w:pPr>
      <w:r>
        <w:t xml:space="preserve">User stories</w:t>
      </w:r>
    </w:p>
    <w:p>
      <w:pPr>
        <w:pStyle w:val="Compact"/>
        <w:numPr>
          <w:ilvl w:val="0"/>
          <w:numId w:val="1053"/>
        </w:numPr>
      </w:pPr>
      <w:r>
        <w:t xml:space="preserve">As a user, I can add a recommended recipe to my dinner plan.</w:t>
      </w:r>
    </w:p>
    <w:p>
      <w:pPr>
        <w:pStyle w:val="Compact"/>
        <w:numPr>
          <w:ilvl w:val="0"/>
          <w:numId w:val="1053"/>
        </w:numPr>
      </w:pPr>
      <w:r>
        <w:t xml:space="preserve">As a user, I can add any recipe from the catalogue.</w:t>
      </w:r>
    </w:p>
    <w:p>
      <w:pPr>
        <w:pStyle w:val="Compact"/>
        <w:numPr>
          <w:ilvl w:val="0"/>
          <w:numId w:val="1053"/>
        </w:numPr>
      </w:pPr>
      <w:r>
        <w:t xml:space="preserve">As a user, I can choose the number of servings.</w:t>
      </w:r>
    </w:p>
    <w:p>
      <w:pPr>
        <w:pStyle w:val="Compact"/>
        <w:numPr>
          <w:ilvl w:val="0"/>
          <w:numId w:val="1053"/>
        </w:numPr>
      </w:pPr>
      <w:r>
        <w:t xml:space="preserve">As a user, I can change the number of servings.</w:t>
      </w:r>
    </w:p>
    <w:p>
      <w:pPr>
        <w:pStyle w:val="Compact"/>
        <w:numPr>
          <w:ilvl w:val="0"/>
          <w:numId w:val="1053"/>
        </w:numPr>
      </w:pPr>
      <w:r>
        <w:t xml:space="preserve">As a user, I can remove a planned dinner.</w:t>
      </w:r>
    </w:p>
    <w:p>
      <w:pPr>
        <w:pStyle w:val="Compact"/>
        <w:numPr>
          <w:ilvl w:val="0"/>
          <w:numId w:val="1053"/>
        </w:numPr>
      </w:pPr>
      <w:r>
        <w:t xml:space="preserve">As a user, I can optionally assign a date.</w:t>
      </w:r>
    </w:p>
    <w:p>
      <w:pPr>
        <w:pStyle w:val="Compact"/>
        <w:numPr>
          <w:ilvl w:val="0"/>
          <w:numId w:val="1053"/>
        </w:numPr>
      </w:pPr>
      <w:r>
        <w:t xml:space="preserve">As a user, I can reorder planned dinners.</w:t>
      </w:r>
    </w:p>
    <w:p>
      <w:pPr>
        <w:pStyle w:val="Compact"/>
        <w:numPr>
          <w:ilvl w:val="0"/>
          <w:numId w:val="1053"/>
        </w:numPr>
      </w:pPr>
      <w:r>
        <w:t xml:space="preserve">As a user, I can see the ingredient requirements for each dinner.</w:t>
      </w:r>
    </w:p>
    <w:p>
      <w:pPr>
        <w:pStyle w:val="Compact"/>
        <w:numPr>
          <w:ilvl w:val="0"/>
          <w:numId w:val="1053"/>
        </w:numPr>
      </w:pPr>
      <w:r>
        <w:t xml:space="preserve">As a user, I can mark a dinner as cooked.</w:t>
      </w:r>
    </w:p>
    <w:p>
      <w:r>
        <w:pict>
          <v:rect style="width:0;height:1.5pt" o:hralign="center" o:hrstd="t" o:hr="t"/>
        </w:pict>
      </w:r>
    </w:p>
    <w:bookmarkEnd w:id="74"/>
    <w:bookmarkStart w:id="75" w:name="planned-dinner-information"/>
    <w:p>
      <w:pPr>
        <w:pStyle w:val="Heading2"/>
      </w:pPr>
      <w:r>
        <w:t xml:space="preserve">Planned dinner information</w:t>
      </w:r>
    </w:p>
    <w:p>
      <w:pPr>
        <w:pStyle w:val="FirstParagraph"/>
      </w:pPr>
      <w:r>
        <w:t xml:space="preserve">Each planned dinner contains:</w:t>
      </w:r>
    </w:p>
    <w:p>
      <w:pPr>
        <w:pStyle w:val="Compact"/>
        <w:numPr>
          <w:ilvl w:val="0"/>
          <w:numId w:val="1054"/>
        </w:numPr>
      </w:pPr>
      <w:r>
        <w:t xml:space="preserve">Recipe</w:t>
      </w:r>
    </w:p>
    <w:p>
      <w:pPr>
        <w:pStyle w:val="Compact"/>
        <w:numPr>
          <w:ilvl w:val="0"/>
          <w:numId w:val="1054"/>
        </w:numPr>
      </w:pPr>
      <w:r>
        <w:t xml:space="preserve">Selected servings</w:t>
      </w:r>
    </w:p>
    <w:p>
      <w:pPr>
        <w:pStyle w:val="Compact"/>
        <w:numPr>
          <w:ilvl w:val="0"/>
          <w:numId w:val="1054"/>
        </w:numPr>
      </w:pPr>
      <w:r>
        <w:t xml:space="preserve">Optional planned date</w:t>
      </w:r>
    </w:p>
    <w:p>
      <w:pPr>
        <w:pStyle w:val="Compact"/>
        <w:numPr>
          <w:ilvl w:val="0"/>
          <w:numId w:val="1054"/>
        </w:numPr>
      </w:pPr>
      <w:r>
        <w:t xml:space="preserve">Status</w:t>
      </w:r>
    </w:p>
    <w:p>
      <w:pPr>
        <w:pStyle w:val="Compact"/>
        <w:numPr>
          <w:ilvl w:val="0"/>
          <w:numId w:val="1054"/>
        </w:numPr>
      </w:pPr>
      <w:r>
        <w:t xml:space="preserve">Scaled ingredient requirements</w:t>
      </w:r>
    </w:p>
    <w:p>
      <w:pPr>
        <w:pStyle w:val="Compact"/>
        <w:numPr>
          <w:ilvl w:val="0"/>
          <w:numId w:val="1054"/>
        </w:numPr>
      </w:pPr>
      <w:r>
        <w:t xml:space="preserve">Ingredient reservations</w:t>
      </w:r>
    </w:p>
    <w:p>
      <w:pPr>
        <w:pStyle w:val="Compact"/>
        <w:numPr>
          <w:ilvl w:val="0"/>
          <w:numId w:val="1054"/>
        </w:numPr>
      </w:pPr>
      <w:r>
        <w:t xml:space="preserve">Date added</w:t>
      </w:r>
    </w:p>
    <w:p>
      <w:pPr>
        <w:pStyle w:val="Compact"/>
        <w:numPr>
          <w:ilvl w:val="0"/>
          <w:numId w:val="1054"/>
        </w:numPr>
      </w:pPr>
      <w:r>
        <w:t xml:space="preserve">Sort order</w:t>
      </w:r>
    </w:p>
    <w:p>
      <w:r>
        <w:pict>
          <v:rect style="width:0;height:1.5pt" o:hralign="center" o:hrstd="t" o:hr="t"/>
        </w:pict>
      </w:r>
    </w:p>
    <w:bookmarkEnd w:id="75"/>
    <w:bookmarkStart w:id="76" w:name="dinner-statuses"/>
    <w:p>
      <w:pPr>
        <w:pStyle w:val="Heading2"/>
      </w:pPr>
      <w:r>
        <w:t xml:space="preserve">Dinner statuses</w:t>
      </w:r>
    </w:p>
    <w:p>
      <w:pPr>
        <w:pStyle w:val="FirstParagraph"/>
      </w:pPr>
      <w:r>
        <w:t xml:space="preserve">The MVP supports:</w:t>
      </w:r>
    </w:p>
    <w:p>
      <w:pPr>
        <w:pStyle w:val="Compact"/>
        <w:numPr>
          <w:ilvl w:val="0"/>
          <w:numId w:val="1055"/>
        </w:numPr>
      </w:pPr>
      <w:r>
        <w:t xml:space="preserve">Planned</w:t>
      </w:r>
    </w:p>
    <w:p>
      <w:pPr>
        <w:pStyle w:val="Compact"/>
        <w:numPr>
          <w:ilvl w:val="0"/>
          <w:numId w:val="1055"/>
        </w:numPr>
      </w:pPr>
      <w:r>
        <w:t xml:space="preserve">Cooked</w:t>
      </w:r>
    </w:p>
    <w:p>
      <w:pPr>
        <w:pStyle w:val="Compact"/>
        <w:numPr>
          <w:ilvl w:val="0"/>
          <w:numId w:val="1055"/>
        </w:numPr>
      </w:pPr>
      <w:r>
        <w:t xml:space="preserve">Cancelled</w:t>
      </w:r>
    </w:p>
    <w:p>
      <w:r>
        <w:pict>
          <v:rect style="width:0;height:1.5pt" o:hralign="center" o:hrstd="t" o:hr="t"/>
        </w:pict>
      </w:r>
    </w:p>
    <w:bookmarkEnd w:id="76"/>
    <w:bookmarkStart w:id="77" w:name="functional-requirements-4"/>
    <w:p>
      <w:pPr>
        <w:pStyle w:val="Heading2"/>
      </w:pPr>
      <w:r>
        <w:t xml:space="preserve">Functional requirements</w:t>
      </w:r>
    </w:p>
    <w:p>
      <w:pPr>
        <w:pStyle w:val="Compact"/>
        <w:numPr>
          <w:ilvl w:val="0"/>
          <w:numId w:val="1056"/>
        </w:numPr>
      </w:pPr>
      <w:r>
        <w:t xml:space="preserve">Adding a recipe creates a new planned-dinner record.</w:t>
      </w:r>
    </w:p>
    <w:p>
      <w:pPr>
        <w:pStyle w:val="Compact"/>
        <w:numPr>
          <w:ilvl w:val="0"/>
          <w:numId w:val="1056"/>
        </w:numPr>
      </w:pPr>
      <w:r>
        <w:t xml:space="preserve">The same recipe can be planned multiple times.</w:t>
      </w:r>
    </w:p>
    <w:p>
      <w:pPr>
        <w:pStyle w:val="Compact"/>
        <w:numPr>
          <w:ilvl w:val="0"/>
          <w:numId w:val="1056"/>
        </w:numPr>
      </w:pPr>
      <w:r>
        <w:t xml:space="preserve">Each planned occurrence may have a different serving count.</w:t>
      </w:r>
    </w:p>
    <w:p>
      <w:pPr>
        <w:pStyle w:val="Compact"/>
        <w:numPr>
          <w:ilvl w:val="0"/>
          <w:numId w:val="1056"/>
        </w:numPr>
      </w:pPr>
      <w:r>
        <w:t xml:space="preserve">Changing the serving count updates requirements and reservations.</w:t>
      </w:r>
    </w:p>
    <w:p>
      <w:pPr>
        <w:pStyle w:val="Compact"/>
        <w:numPr>
          <w:ilvl w:val="0"/>
          <w:numId w:val="1056"/>
        </w:numPr>
      </w:pPr>
      <w:r>
        <w:t xml:space="preserve">Removing or cancelling a dinner releases its reservations.</w:t>
      </w:r>
    </w:p>
    <w:p>
      <w:pPr>
        <w:pStyle w:val="Compact"/>
        <w:numPr>
          <w:ilvl w:val="0"/>
          <w:numId w:val="1056"/>
        </w:numPr>
      </w:pPr>
      <w:r>
        <w:t xml:space="preserve">Planned dinners persist between sessions.</w:t>
      </w:r>
    </w:p>
    <w:p>
      <w:pPr>
        <w:pStyle w:val="Compact"/>
        <w:numPr>
          <w:ilvl w:val="0"/>
          <w:numId w:val="1056"/>
        </w:numPr>
      </w:pPr>
      <w:r>
        <w:t xml:space="preserve">A dinner can be marked as cooked only once.</w:t>
      </w:r>
    </w:p>
    <w:p>
      <w:pPr>
        <w:pStyle w:val="Compact"/>
        <w:numPr>
          <w:ilvl w:val="0"/>
          <w:numId w:val="1056"/>
        </w:numPr>
      </w:pPr>
      <w:r>
        <w:t xml:space="preserve">Marking a dinner as cooked triggers pantry deduction.</w:t>
      </w:r>
    </w:p>
    <w:p>
      <w:r>
        <w:pict>
          <v:rect style="width:0;height:1.5pt" o:hralign="center" o:hrstd="t" o:hr="t"/>
        </w:pict>
      </w:r>
    </w:p>
    <w:bookmarkEnd w:id="77"/>
    <w:bookmarkStart w:id="78" w:name="acceptance-criteria-5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57"/>
        </w:numPr>
      </w:pPr>
      <w:r>
        <w:t xml:space="preserve">A recipe can be added to the dinner plan.</w:t>
      </w:r>
    </w:p>
    <w:p>
      <w:pPr>
        <w:pStyle w:val="Compact"/>
        <w:numPr>
          <w:ilvl w:val="0"/>
          <w:numId w:val="1057"/>
        </w:numPr>
      </w:pPr>
      <w:r>
        <w:t xml:space="preserve">The same recipe can appear more than once.</w:t>
      </w:r>
    </w:p>
    <w:p>
      <w:pPr>
        <w:pStyle w:val="Compact"/>
        <w:numPr>
          <w:ilvl w:val="0"/>
          <w:numId w:val="1057"/>
        </w:numPr>
      </w:pPr>
      <w:r>
        <w:t xml:space="preserve">Different occurrences can use different serving counts.</w:t>
      </w:r>
    </w:p>
    <w:p>
      <w:pPr>
        <w:pStyle w:val="Compact"/>
        <w:numPr>
          <w:ilvl w:val="0"/>
          <w:numId w:val="1057"/>
        </w:numPr>
      </w:pPr>
      <w:r>
        <w:t xml:space="preserve">Changing servings updates ingredient requirements.</w:t>
      </w:r>
    </w:p>
    <w:p>
      <w:pPr>
        <w:pStyle w:val="Compact"/>
        <w:numPr>
          <w:ilvl w:val="0"/>
          <w:numId w:val="1057"/>
        </w:numPr>
      </w:pPr>
      <w:r>
        <w:t xml:space="preserve">Removing a dinner releases all related reservations.</w:t>
      </w:r>
    </w:p>
    <w:p>
      <w:pPr>
        <w:pStyle w:val="Compact"/>
        <w:numPr>
          <w:ilvl w:val="0"/>
          <w:numId w:val="1057"/>
        </w:numPr>
      </w:pPr>
      <w:r>
        <w:t xml:space="preserve">Reordering dinners persists.</w:t>
      </w:r>
    </w:p>
    <w:p>
      <w:pPr>
        <w:pStyle w:val="Compact"/>
        <w:numPr>
          <w:ilvl w:val="0"/>
          <w:numId w:val="1057"/>
        </w:numPr>
      </w:pPr>
      <w:r>
        <w:t xml:space="preserve">Planned dinners remain available after the user leaves and returns.</w:t>
      </w:r>
    </w:p>
    <w:p>
      <w:pPr>
        <w:pStyle w:val="Compact"/>
        <w:numPr>
          <w:ilvl w:val="0"/>
          <w:numId w:val="1057"/>
        </w:numPr>
      </w:pPr>
      <w:r>
        <w:t xml:space="preserve">A cooked dinner cannot be processed twice.</w:t>
      </w:r>
    </w:p>
    <w:p>
      <w:r>
        <w:pict>
          <v:rect style="width:0;height:1.5pt" o:hralign="center" o:hrstd="t" o:hr="t"/>
        </w:pict>
      </w:r>
    </w:p>
    <w:bookmarkEnd w:id="78"/>
    <w:bookmarkStart w:id="79" w:name="main-development-tasks-5"/>
    <w:p>
      <w:pPr>
        <w:pStyle w:val="Heading2"/>
      </w:pPr>
      <w:r>
        <w:t xml:space="preserve">Main development tasks</w:t>
      </w:r>
    </w:p>
    <w:p>
      <w:pPr>
        <w:pStyle w:val="Compact"/>
        <w:numPr>
          <w:ilvl w:val="0"/>
          <w:numId w:val="1058"/>
        </w:numPr>
      </w:pPr>
      <w:r>
        <w:t xml:space="preserve">Create dinner-plan entities.</w:t>
      </w:r>
    </w:p>
    <w:p>
      <w:pPr>
        <w:pStyle w:val="Compact"/>
        <w:numPr>
          <w:ilvl w:val="0"/>
          <w:numId w:val="1058"/>
        </w:numPr>
      </w:pPr>
      <w:r>
        <w:t xml:space="preserve">Add recipes to the dinner plan.</w:t>
      </w:r>
    </w:p>
    <w:p>
      <w:pPr>
        <w:pStyle w:val="Compact"/>
        <w:numPr>
          <w:ilvl w:val="0"/>
          <w:numId w:val="1058"/>
        </w:numPr>
      </w:pPr>
      <w:r>
        <w:t xml:space="preserve">Add serving selection.</w:t>
      </w:r>
    </w:p>
    <w:p>
      <w:pPr>
        <w:pStyle w:val="Compact"/>
        <w:numPr>
          <w:ilvl w:val="0"/>
          <w:numId w:val="1058"/>
        </w:numPr>
      </w:pPr>
      <w:r>
        <w:t xml:space="preserve">Add optional dates.</w:t>
      </w:r>
    </w:p>
    <w:p>
      <w:pPr>
        <w:pStyle w:val="Compact"/>
        <w:numPr>
          <w:ilvl w:val="0"/>
          <w:numId w:val="1058"/>
        </w:numPr>
      </w:pPr>
      <w:r>
        <w:t xml:space="preserve">Add reordering.</w:t>
      </w:r>
    </w:p>
    <w:p>
      <w:pPr>
        <w:pStyle w:val="Compact"/>
        <w:numPr>
          <w:ilvl w:val="0"/>
          <w:numId w:val="1058"/>
        </w:numPr>
      </w:pPr>
      <w:r>
        <w:t xml:space="preserve">Add status management.</w:t>
      </w:r>
    </w:p>
    <w:p>
      <w:pPr>
        <w:pStyle w:val="Compact"/>
        <w:numPr>
          <w:ilvl w:val="0"/>
          <w:numId w:val="1058"/>
        </w:numPr>
      </w:pPr>
      <w:r>
        <w:t xml:space="preserve">Add removal and cancellation.</w:t>
      </w:r>
    </w:p>
    <w:p>
      <w:pPr>
        <w:pStyle w:val="Compact"/>
        <w:numPr>
          <w:ilvl w:val="0"/>
          <w:numId w:val="1058"/>
        </w:numPr>
      </w:pPr>
      <w:r>
        <w:t xml:space="preserve">Add the mark-as-cooked action.</w:t>
      </w:r>
    </w:p>
    <w:p>
      <w:pPr>
        <w:pStyle w:val="Compact"/>
        <w:numPr>
          <w:ilvl w:val="0"/>
          <w:numId w:val="1058"/>
        </w:numPr>
      </w:pPr>
      <w:r>
        <w:t xml:space="preserve">Add dinner-plan validation.</w:t>
      </w:r>
    </w:p>
    <w:p>
      <w:pPr>
        <w:pStyle w:val="Compact"/>
        <w:numPr>
          <w:ilvl w:val="0"/>
          <w:numId w:val="1058"/>
        </w:numPr>
      </w:pPr>
      <w:r>
        <w:t xml:space="preserve">Add automated tests.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2" w:name="epic-7-ingredient-reservation-lifecycle"/>
    <w:p>
      <w:pPr>
        <w:pStyle w:val="Heading1"/>
      </w:pPr>
      <w:r>
        <w:t xml:space="preserve">Epic 7 — Ingredient Reservation Lifecycle</w:t>
      </w:r>
    </w:p>
    <w:bookmarkStart w:id="81" w:name="objective-6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Reserve pantry ingredients for planned dinners without permanently removing them until a dinner is marked as cooked.</w:t>
      </w:r>
    </w:p>
    <w:p>
      <w:r>
        <w:pict>
          <v:rect style="width:0;height:1.5pt" o:hralign="center" o:hrstd="t" o:hr="t"/>
        </w:pict>
      </w:r>
    </w:p>
    <w:bookmarkEnd w:id="81"/>
    <w:bookmarkStart w:id="82" w:name="user-stories-6"/>
    <w:p>
      <w:pPr>
        <w:pStyle w:val="Heading2"/>
      </w:pPr>
      <w:r>
        <w:t xml:space="preserve">User stories</w:t>
      </w:r>
    </w:p>
    <w:p>
      <w:pPr>
        <w:pStyle w:val="Compact"/>
        <w:numPr>
          <w:ilvl w:val="0"/>
          <w:numId w:val="1059"/>
        </w:numPr>
      </w:pPr>
      <w:r>
        <w:t xml:space="preserve">As a user, I can see how much of an ingredient is reserved.</w:t>
      </w:r>
    </w:p>
    <w:p>
      <w:pPr>
        <w:pStyle w:val="Compact"/>
        <w:numPr>
          <w:ilvl w:val="0"/>
          <w:numId w:val="1059"/>
        </w:numPr>
      </w:pPr>
      <w:r>
        <w:t xml:space="preserve">As a user, I can see which dinner uses each reservation.</w:t>
      </w:r>
    </w:p>
    <w:p>
      <w:pPr>
        <w:pStyle w:val="Compact"/>
        <w:numPr>
          <w:ilvl w:val="0"/>
          <w:numId w:val="1059"/>
        </w:numPr>
      </w:pPr>
      <w:r>
        <w:t xml:space="preserve">As a user, I can remove a dinner and restore its reserved ingredients.</w:t>
      </w:r>
    </w:p>
    <w:p>
      <w:pPr>
        <w:pStyle w:val="Compact"/>
        <w:numPr>
          <w:ilvl w:val="0"/>
          <w:numId w:val="1059"/>
        </w:numPr>
      </w:pPr>
      <w:r>
        <w:t xml:space="preserve">As a user, I can change servings and update reservations.</w:t>
      </w:r>
    </w:p>
    <w:p>
      <w:pPr>
        <w:pStyle w:val="Compact"/>
        <w:numPr>
          <w:ilvl w:val="0"/>
          <w:numId w:val="1059"/>
        </w:numPr>
      </w:pPr>
      <w:r>
        <w:t xml:space="preserve">As a user, I can mark a dinner as cooked and deduct the used ingredients.</w:t>
      </w:r>
    </w:p>
    <w:p>
      <w:pPr>
        <w:pStyle w:val="Compact"/>
        <w:numPr>
          <w:ilvl w:val="0"/>
          <w:numId w:val="1059"/>
        </w:numPr>
      </w:pPr>
      <w:r>
        <w:t xml:space="preserve">As a user, I can see which ingredient quantities could not be reserved.</w:t>
      </w:r>
    </w:p>
    <w:p>
      <w:r>
        <w:pict>
          <v:rect style="width:0;height:1.5pt" o:hralign="center" o:hrstd="t" o:hr="t"/>
        </w:pict>
      </w:r>
    </w:p>
    <w:bookmarkEnd w:id="82"/>
    <w:bookmarkStart w:id="87" w:name="reservation-flow"/>
    <w:p>
      <w:pPr>
        <w:pStyle w:val="Heading2"/>
      </w:pPr>
      <w:r>
        <w:t xml:space="preserve">Reservation flow</w:t>
      </w:r>
    </w:p>
    <w:bookmarkStart w:id="83" w:name="when-a-dinner-is-selected"/>
    <w:p>
      <w:pPr>
        <w:pStyle w:val="Heading3"/>
      </w:pPr>
      <w:r>
        <w:t xml:space="preserve">When a dinner is selected</w:t>
      </w:r>
    </w:p>
    <w:p>
      <w:pPr>
        <w:pStyle w:val="Compact"/>
        <w:numPr>
          <w:ilvl w:val="0"/>
          <w:numId w:val="1060"/>
        </w:numPr>
      </w:pPr>
      <w:r>
        <w:t xml:space="preserve">Calculate the scaled ingredient requirements.</w:t>
      </w:r>
    </w:p>
    <w:p>
      <w:pPr>
        <w:pStyle w:val="Compact"/>
        <w:numPr>
          <w:ilvl w:val="0"/>
          <w:numId w:val="1060"/>
        </w:numPr>
      </w:pPr>
      <w:r>
        <w:t xml:space="preserve">Check currently available pantry quantities.</w:t>
      </w:r>
    </w:p>
    <w:p>
      <w:pPr>
        <w:pStyle w:val="Compact"/>
        <w:numPr>
          <w:ilvl w:val="0"/>
          <w:numId w:val="1060"/>
        </w:numPr>
      </w:pPr>
      <w:r>
        <w:t xml:space="preserve">Reserve as much compatible pantry stock as possible.</w:t>
      </w:r>
    </w:p>
    <w:p>
      <w:pPr>
        <w:pStyle w:val="Compact"/>
        <w:numPr>
          <w:ilvl w:val="0"/>
          <w:numId w:val="1060"/>
        </w:numPr>
      </w:pPr>
      <w:r>
        <w:t xml:space="preserve">Record any missing quantities.</w:t>
      </w:r>
    </w:p>
    <w:p>
      <w:pPr>
        <w:pStyle w:val="Compact"/>
        <w:numPr>
          <w:ilvl w:val="0"/>
          <w:numId w:val="1060"/>
        </w:numPr>
      </w:pPr>
      <w:r>
        <w:t xml:space="preserve">Recalculate recommendations.</w:t>
      </w:r>
    </w:p>
    <w:p>
      <w:pPr>
        <w:pStyle w:val="Compact"/>
        <w:numPr>
          <w:ilvl w:val="0"/>
          <w:numId w:val="1060"/>
        </w:numPr>
      </w:pPr>
      <w:r>
        <w:t xml:space="preserve">Recalculate the grocery list.</w:t>
      </w:r>
    </w:p>
    <w:bookmarkEnd w:id="83"/>
    <w:bookmarkStart w:id="84" w:name="when-the-serving-count-changes"/>
    <w:p>
      <w:pPr>
        <w:pStyle w:val="Heading3"/>
      </w:pPr>
      <w:r>
        <w:t xml:space="preserve">When the serving count changes</w:t>
      </w:r>
    </w:p>
    <w:p>
      <w:pPr>
        <w:pStyle w:val="Compact"/>
        <w:numPr>
          <w:ilvl w:val="0"/>
          <w:numId w:val="1061"/>
        </w:numPr>
      </w:pPr>
      <w:r>
        <w:t xml:space="preserve">Release the existing reservations.</w:t>
      </w:r>
    </w:p>
    <w:p>
      <w:pPr>
        <w:pStyle w:val="Compact"/>
        <w:numPr>
          <w:ilvl w:val="0"/>
          <w:numId w:val="1061"/>
        </w:numPr>
      </w:pPr>
      <w:r>
        <w:t xml:space="preserve">Recalculate the ingredient requirements.</w:t>
      </w:r>
    </w:p>
    <w:p>
      <w:pPr>
        <w:pStyle w:val="Compact"/>
        <w:numPr>
          <w:ilvl w:val="0"/>
          <w:numId w:val="1061"/>
        </w:numPr>
      </w:pPr>
      <w:r>
        <w:t xml:space="preserve">Create new reservations.</w:t>
      </w:r>
    </w:p>
    <w:p>
      <w:pPr>
        <w:pStyle w:val="Compact"/>
        <w:numPr>
          <w:ilvl w:val="0"/>
          <w:numId w:val="1061"/>
        </w:numPr>
      </w:pPr>
      <w:r>
        <w:t xml:space="preserve">Recalculate recommendations.</w:t>
      </w:r>
    </w:p>
    <w:p>
      <w:pPr>
        <w:pStyle w:val="Compact"/>
        <w:numPr>
          <w:ilvl w:val="0"/>
          <w:numId w:val="1061"/>
        </w:numPr>
      </w:pPr>
      <w:r>
        <w:t xml:space="preserve">Recalculate the grocery list.</w:t>
      </w:r>
    </w:p>
    <w:bookmarkEnd w:id="84"/>
    <w:bookmarkStart w:id="85" w:name="when-a-dinner-is-removed-or-cancelled"/>
    <w:p>
      <w:pPr>
        <w:pStyle w:val="Heading3"/>
      </w:pPr>
      <w:r>
        <w:t xml:space="preserve">When a dinner is removed or cancelled</w:t>
      </w:r>
    </w:p>
    <w:p>
      <w:pPr>
        <w:pStyle w:val="Compact"/>
        <w:numPr>
          <w:ilvl w:val="0"/>
          <w:numId w:val="1062"/>
        </w:numPr>
      </w:pPr>
      <w:r>
        <w:t xml:space="preserve">Release all reservations belonging to that dinner.</w:t>
      </w:r>
    </w:p>
    <w:p>
      <w:pPr>
        <w:pStyle w:val="Compact"/>
        <w:numPr>
          <w:ilvl w:val="0"/>
          <w:numId w:val="1062"/>
        </w:numPr>
      </w:pPr>
      <w:r>
        <w:t xml:space="preserve">Remove or cancel the planned dinner.</w:t>
      </w:r>
    </w:p>
    <w:p>
      <w:pPr>
        <w:pStyle w:val="Compact"/>
        <w:numPr>
          <w:ilvl w:val="0"/>
          <w:numId w:val="1062"/>
        </w:numPr>
      </w:pPr>
      <w:r>
        <w:t xml:space="preserve">Recalculate recommendations.</w:t>
      </w:r>
    </w:p>
    <w:p>
      <w:pPr>
        <w:pStyle w:val="Compact"/>
        <w:numPr>
          <w:ilvl w:val="0"/>
          <w:numId w:val="1062"/>
        </w:numPr>
      </w:pPr>
      <w:r>
        <w:t xml:space="preserve">Recalculate the grocery list.</w:t>
      </w:r>
    </w:p>
    <w:bookmarkEnd w:id="85"/>
    <w:bookmarkStart w:id="86" w:name="when-a-dinner-is-cooked"/>
    <w:p>
      <w:pPr>
        <w:pStyle w:val="Heading3"/>
      </w:pPr>
      <w:r>
        <w:t xml:space="preserve">When a dinner is cooked</w:t>
      </w:r>
    </w:p>
    <w:p>
      <w:pPr>
        <w:pStyle w:val="Compact"/>
        <w:numPr>
          <w:ilvl w:val="0"/>
          <w:numId w:val="1063"/>
        </w:numPr>
      </w:pPr>
      <w:r>
        <w:t xml:space="preserve">Deduct reserved quantities from total pantry stock.</w:t>
      </w:r>
    </w:p>
    <w:p>
      <w:pPr>
        <w:pStyle w:val="Compact"/>
        <w:numPr>
          <w:ilvl w:val="0"/>
          <w:numId w:val="1063"/>
        </w:numPr>
      </w:pPr>
      <w:r>
        <w:t xml:space="preserve">Remove the reservations.</w:t>
      </w:r>
    </w:p>
    <w:p>
      <w:pPr>
        <w:pStyle w:val="Compact"/>
        <w:numPr>
          <w:ilvl w:val="0"/>
          <w:numId w:val="1063"/>
        </w:numPr>
      </w:pPr>
      <w:r>
        <w:t xml:space="preserve">Mark the dinner as cooked.</w:t>
      </w:r>
    </w:p>
    <w:p>
      <w:pPr>
        <w:pStyle w:val="Compact"/>
        <w:numPr>
          <w:ilvl w:val="0"/>
          <w:numId w:val="1063"/>
        </w:numPr>
      </w:pPr>
      <w:r>
        <w:t xml:space="preserve">Recalculate pantry availability.</w:t>
      </w:r>
    </w:p>
    <w:p>
      <w:pPr>
        <w:pStyle w:val="Compact"/>
        <w:numPr>
          <w:ilvl w:val="0"/>
          <w:numId w:val="1063"/>
        </w:numPr>
      </w:pPr>
      <w:r>
        <w:t xml:space="preserve">Recalculate recommendations.</w:t>
      </w:r>
    </w:p>
    <w:p>
      <w:pPr>
        <w:pStyle w:val="Compact"/>
        <w:numPr>
          <w:ilvl w:val="0"/>
          <w:numId w:val="1063"/>
        </w:numPr>
      </w:pPr>
      <w:r>
        <w:t xml:space="preserve">Recalculate the grocery list.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functional-requirements-5"/>
    <w:p>
      <w:pPr>
        <w:pStyle w:val="Heading2"/>
      </w:pPr>
      <w:r>
        <w:t xml:space="preserve">Functional requirements</w:t>
      </w:r>
    </w:p>
    <w:p>
      <w:pPr>
        <w:pStyle w:val="Compact"/>
        <w:numPr>
          <w:ilvl w:val="0"/>
          <w:numId w:val="1064"/>
        </w:numPr>
      </w:pPr>
      <w:r>
        <w:t xml:space="preserve">Reservations store exact fixed-precision quantities.</w:t>
      </w:r>
    </w:p>
    <w:p>
      <w:pPr>
        <w:pStyle w:val="Compact"/>
        <w:numPr>
          <w:ilvl w:val="0"/>
          <w:numId w:val="1064"/>
        </w:numPr>
      </w:pPr>
      <w:r>
        <w:t xml:space="preserve">Calculations use normalised metric values.</w:t>
      </w:r>
    </w:p>
    <w:p>
      <w:pPr>
        <w:pStyle w:val="Compact"/>
        <w:numPr>
          <w:ilvl w:val="0"/>
          <w:numId w:val="1064"/>
        </w:numPr>
      </w:pPr>
      <w:r>
        <w:t xml:space="preserve">Reservations retain enough information for readable display.</w:t>
      </w:r>
    </w:p>
    <w:p>
      <w:pPr>
        <w:pStyle w:val="Compact"/>
        <w:numPr>
          <w:ilvl w:val="0"/>
          <w:numId w:val="1064"/>
        </w:numPr>
      </w:pPr>
      <w:r>
        <w:t xml:space="preserve">Compatible pantry entries may jointly satisfy one requirement.</w:t>
      </w:r>
    </w:p>
    <w:p>
      <w:pPr>
        <w:pStyle w:val="Compact"/>
        <w:numPr>
          <w:ilvl w:val="0"/>
          <w:numId w:val="1064"/>
        </w:numPr>
      </w:pPr>
      <w:r>
        <w:t xml:space="preserve">Incompatible units cannot be reserved against each other.</w:t>
      </w:r>
    </w:p>
    <w:p>
      <w:pPr>
        <w:pStyle w:val="Compact"/>
        <w:numPr>
          <w:ilvl w:val="0"/>
          <w:numId w:val="1064"/>
        </w:numPr>
      </w:pPr>
      <w:r>
        <w:t xml:space="preserve">Partial reservations are supported.</w:t>
      </w:r>
    </w:p>
    <w:p>
      <w:pPr>
        <w:pStyle w:val="Compact"/>
        <w:numPr>
          <w:ilvl w:val="0"/>
          <w:numId w:val="1064"/>
        </w:numPr>
      </w:pPr>
      <w:r>
        <w:t xml:space="preserve">Package stock is reserved according to its metric contents.</w:t>
      </w:r>
    </w:p>
    <w:p>
      <w:pPr>
        <w:pStyle w:val="Compact"/>
        <w:numPr>
          <w:ilvl w:val="0"/>
          <w:numId w:val="1064"/>
        </w:numPr>
      </w:pPr>
      <w:r>
        <w:t xml:space="preserve">Non-exact recipe quantities do not create exact reservations.</w:t>
      </w:r>
    </w:p>
    <w:p>
      <w:pPr>
        <w:pStyle w:val="Compact"/>
        <w:numPr>
          <w:ilvl w:val="0"/>
          <w:numId w:val="1064"/>
        </w:numPr>
      </w:pPr>
      <w:r>
        <w:t xml:space="preserve">Missing quantities are recorded separately.</w:t>
      </w:r>
    </w:p>
    <w:p>
      <w:pPr>
        <w:pStyle w:val="Compact"/>
        <w:numPr>
          <w:ilvl w:val="0"/>
          <w:numId w:val="1064"/>
        </w:numPr>
      </w:pPr>
      <w:r>
        <w:t xml:space="preserve">Releasing a reservation restores the exact allocated amount.</w:t>
      </w:r>
    </w:p>
    <w:p>
      <w:pPr>
        <w:pStyle w:val="Compact"/>
        <w:numPr>
          <w:ilvl w:val="0"/>
          <w:numId w:val="1064"/>
        </w:numPr>
      </w:pPr>
      <w:r>
        <w:t xml:space="preserve">Reservation creation, release, and deduction use database transactions.</w:t>
      </w:r>
    </w:p>
    <w:p>
      <w:pPr>
        <w:pStyle w:val="Compact"/>
        <w:numPr>
          <w:ilvl w:val="0"/>
          <w:numId w:val="1064"/>
        </w:numPr>
      </w:pPr>
      <w:r>
        <w:t xml:space="preserve">Reservations cannot be applied twice.</w:t>
      </w:r>
    </w:p>
    <w:p>
      <w:pPr>
        <w:pStyle w:val="Compact"/>
        <w:numPr>
          <w:ilvl w:val="0"/>
          <w:numId w:val="1064"/>
        </w:numPr>
      </w:pPr>
      <w:r>
        <w:t xml:space="preserve">Missing quantities are never deducted from pantry stock.</w:t>
      </w:r>
    </w:p>
    <w:p>
      <w:r>
        <w:pict>
          <v:rect style="width:0;height:1.5pt" o:hralign="center" o:hrstd="t" o:hr="t"/>
        </w:pict>
      </w:r>
    </w:p>
    <w:bookmarkEnd w:id="88"/>
    <w:bookmarkStart w:id="89" w:name="example-2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The pantry contains:</w:t>
      </w:r>
    </w:p>
    <w:p>
      <w:pPr>
        <w:pStyle w:val="BlockText"/>
      </w:pPr>
      <w:r>
        <w:t xml:space="preserve">1 kg rice</w:t>
      </w:r>
    </w:p>
    <w:p>
      <w:pPr>
        <w:pStyle w:val="FirstParagraph"/>
      </w:pPr>
      <w:r>
        <w:t xml:space="preserve">Dinner A reserves:</w:t>
      </w:r>
    </w:p>
    <w:p>
      <w:pPr>
        <w:pStyle w:val="BlockText"/>
      </w:pPr>
      <w:r>
        <w:t xml:space="preserve">300 g rice</w:t>
      </w:r>
    </w:p>
    <w:p>
      <w:pPr>
        <w:pStyle w:val="FirstParagraph"/>
      </w:pPr>
      <w:r>
        <w:t xml:space="preserve">Dinner B reserves:</w:t>
      </w:r>
    </w:p>
    <w:p>
      <w:pPr>
        <w:pStyle w:val="BlockText"/>
      </w:pPr>
      <w:r>
        <w:t xml:space="preserve">450 g rice</w:t>
      </w:r>
    </w:p>
    <w:p>
      <w:pPr>
        <w:pStyle w:val="FirstParagraph"/>
      </w:pPr>
      <w:r>
        <w:t xml:space="preserve">The pantry displays:</w:t>
      </w:r>
    </w:p>
    <w:p>
      <w:pPr>
        <w:pStyle w:val="Compact"/>
        <w:numPr>
          <w:ilvl w:val="0"/>
          <w:numId w:val="1065"/>
        </w:numPr>
      </w:pPr>
      <w:r>
        <w:t xml:space="preserve">Total: 1 kg</w:t>
      </w:r>
    </w:p>
    <w:p>
      <w:pPr>
        <w:pStyle w:val="Compact"/>
        <w:numPr>
          <w:ilvl w:val="0"/>
          <w:numId w:val="1065"/>
        </w:numPr>
      </w:pPr>
      <w:r>
        <w:t xml:space="preserve">Reserved: 750 g</w:t>
      </w:r>
    </w:p>
    <w:p>
      <w:pPr>
        <w:pStyle w:val="Compact"/>
        <w:numPr>
          <w:ilvl w:val="0"/>
          <w:numId w:val="1065"/>
        </w:numPr>
      </w:pPr>
      <w:r>
        <w:t xml:space="preserve">Available: 250 g</w:t>
      </w:r>
    </w:p>
    <w:p>
      <w:pPr>
        <w:pStyle w:val="FirstParagraph"/>
      </w:pPr>
      <w:r>
        <w:t xml:space="preserve">Removing Dinner A releases 300 g.</w:t>
      </w:r>
    </w:p>
    <w:p>
      <w:pPr>
        <w:pStyle w:val="BodyText"/>
      </w:pPr>
      <w:r>
        <w:t xml:space="preserve">The pantry then displays:</w:t>
      </w:r>
    </w:p>
    <w:p>
      <w:pPr>
        <w:pStyle w:val="Compact"/>
        <w:numPr>
          <w:ilvl w:val="0"/>
          <w:numId w:val="1066"/>
        </w:numPr>
      </w:pPr>
      <w:r>
        <w:t xml:space="preserve">Total: 1 kg</w:t>
      </w:r>
    </w:p>
    <w:p>
      <w:pPr>
        <w:pStyle w:val="Compact"/>
        <w:numPr>
          <w:ilvl w:val="0"/>
          <w:numId w:val="1066"/>
        </w:numPr>
      </w:pPr>
      <w:r>
        <w:t xml:space="preserve">Reserved: 450 g</w:t>
      </w:r>
    </w:p>
    <w:p>
      <w:pPr>
        <w:pStyle w:val="Compact"/>
        <w:numPr>
          <w:ilvl w:val="0"/>
          <w:numId w:val="1066"/>
        </w:numPr>
      </w:pPr>
      <w:r>
        <w:t xml:space="preserve">Available: 550 g</w:t>
      </w:r>
    </w:p>
    <w:p>
      <w:r>
        <w:pict>
          <v:rect style="width:0;height:1.5pt" o:hralign="center" o:hrstd="t" o:hr="t"/>
        </w:pict>
      </w:r>
    </w:p>
    <w:bookmarkEnd w:id="89"/>
    <w:bookmarkStart w:id="90" w:name="acceptance-criteria-6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67"/>
        </w:numPr>
      </w:pPr>
      <w:r>
        <w:t xml:space="preserve">Reserved stock is unavailable to later recommendations.</w:t>
      </w:r>
    </w:p>
    <w:p>
      <w:pPr>
        <w:pStyle w:val="Compact"/>
        <w:numPr>
          <w:ilvl w:val="0"/>
          <w:numId w:val="1067"/>
        </w:numPr>
      </w:pPr>
      <w:r>
        <w:t xml:space="preserve">Quantities entered in kilograms can be reserved and released accurately in grams.</w:t>
      </w:r>
    </w:p>
    <w:p>
      <w:pPr>
        <w:pStyle w:val="Compact"/>
        <w:numPr>
          <w:ilvl w:val="0"/>
          <w:numId w:val="1067"/>
        </w:numPr>
      </w:pPr>
      <w:r>
        <w:t xml:space="preserve">Multiple compatible pantry entries can satisfy one requirement.</w:t>
      </w:r>
    </w:p>
    <w:p>
      <w:pPr>
        <w:pStyle w:val="Compact"/>
        <w:numPr>
          <w:ilvl w:val="0"/>
          <w:numId w:val="1067"/>
        </w:numPr>
      </w:pPr>
      <w:r>
        <w:t xml:space="preserve">Changing servings releases the old quantity before reserving the new quantity.</w:t>
      </w:r>
    </w:p>
    <w:p>
      <w:pPr>
        <w:pStyle w:val="Compact"/>
        <w:numPr>
          <w:ilvl w:val="0"/>
          <w:numId w:val="1067"/>
        </w:numPr>
      </w:pPr>
      <w:r>
        <w:t xml:space="preserve">Removing a dinner restores exactly what it reserved.</w:t>
      </w:r>
    </w:p>
    <w:p>
      <w:pPr>
        <w:pStyle w:val="Compact"/>
        <w:numPr>
          <w:ilvl w:val="0"/>
          <w:numId w:val="1067"/>
        </w:numPr>
      </w:pPr>
      <w:r>
        <w:t xml:space="preserve">Marking a dinner as cooked permanently deducts reserved quantities.</w:t>
      </w:r>
    </w:p>
    <w:p>
      <w:pPr>
        <w:pStyle w:val="Compact"/>
        <w:numPr>
          <w:ilvl w:val="0"/>
          <w:numId w:val="1067"/>
        </w:numPr>
      </w:pPr>
      <w:r>
        <w:t xml:space="preserve">Missing amounts are never deducted.</w:t>
      </w:r>
    </w:p>
    <w:p>
      <w:pPr>
        <w:pStyle w:val="Compact"/>
        <w:numPr>
          <w:ilvl w:val="0"/>
          <w:numId w:val="1067"/>
        </w:numPr>
      </w:pPr>
      <w:r>
        <w:t xml:space="preserve">Non-exact ingredients do not reduce pantry stock.</w:t>
      </w:r>
    </w:p>
    <w:p>
      <w:pPr>
        <w:pStyle w:val="Compact"/>
        <w:numPr>
          <w:ilvl w:val="0"/>
          <w:numId w:val="1067"/>
        </w:numPr>
      </w:pPr>
      <w:r>
        <w:t xml:space="preserve">Repeated reserve-and-release operations do not cause rounding drift.</w:t>
      </w:r>
    </w:p>
    <w:p>
      <w:pPr>
        <w:pStyle w:val="Compact"/>
        <w:numPr>
          <w:ilvl w:val="0"/>
          <w:numId w:val="1067"/>
        </w:numPr>
      </w:pPr>
      <w:r>
        <w:t xml:space="preserve">A dinner cannot deduct the same reservation twice.</w:t>
      </w:r>
    </w:p>
    <w:p>
      <w:r>
        <w:pict>
          <v:rect style="width:0;height:1.5pt" o:hralign="center" o:hrstd="t" o:hr="t"/>
        </w:pict>
      </w:r>
    </w:p>
    <w:bookmarkEnd w:id="90"/>
    <w:bookmarkStart w:id="91" w:name="main-development-tasks-6"/>
    <w:p>
      <w:pPr>
        <w:pStyle w:val="Heading2"/>
      </w:pPr>
      <w:r>
        <w:t xml:space="preserve">Main development tasks</w:t>
      </w:r>
    </w:p>
    <w:p>
      <w:pPr>
        <w:pStyle w:val="Compact"/>
        <w:numPr>
          <w:ilvl w:val="0"/>
          <w:numId w:val="1068"/>
        </w:numPr>
      </w:pPr>
      <w:r>
        <w:t xml:space="preserve">Create reservation entities.</w:t>
      </w:r>
    </w:p>
    <w:p>
      <w:pPr>
        <w:pStyle w:val="Compact"/>
        <w:numPr>
          <w:ilvl w:val="0"/>
          <w:numId w:val="1068"/>
        </w:numPr>
      </w:pPr>
      <w:r>
        <w:t xml:space="preserve">Create the reservation-allocation service.</w:t>
      </w:r>
    </w:p>
    <w:p>
      <w:pPr>
        <w:pStyle w:val="Compact"/>
        <w:numPr>
          <w:ilvl w:val="0"/>
          <w:numId w:val="1068"/>
        </w:numPr>
      </w:pPr>
      <w:r>
        <w:t xml:space="preserve">Allocate requirements across compatible pantry entries.</w:t>
      </w:r>
    </w:p>
    <w:p>
      <w:pPr>
        <w:pStyle w:val="Compact"/>
        <w:numPr>
          <w:ilvl w:val="0"/>
          <w:numId w:val="1068"/>
        </w:numPr>
      </w:pPr>
      <w:r>
        <w:t xml:space="preserve">Add partial-reservation handling.</w:t>
      </w:r>
    </w:p>
    <w:p>
      <w:pPr>
        <w:pStyle w:val="Compact"/>
        <w:numPr>
          <w:ilvl w:val="0"/>
          <w:numId w:val="1068"/>
        </w:numPr>
      </w:pPr>
      <w:r>
        <w:t xml:space="preserve">Add release and reallocation logic.</w:t>
      </w:r>
    </w:p>
    <w:p>
      <w:pPr>
        <w:pStyle w:val="Compact"/>
        <w:numPr>
          <w:ilvl w:val="0"/>
          <w:numId w:val="1068"/>
        </w:numPr>
      </w:pPr>
      <w:r>
        <w:t xml:space="preserve">Add cooked-dinner deduction logic.</w:t>
      </w:r>
    </w:p>
    <w:p>
      <w:pPr>
        <w:pStyle w:val="Compact"/>
        <w:numPr>
          <w:ilvl w:val="0"/>
          <w:numId w:val="1068"/>
        </w:numPr>
      </w:pPr>
      <w:r>
        <w:t xml:space="preserve">Add missing-quantity records.</w:t>
      </w:r>
    </w:p>
    <w:p>
      <w:pPr>
        <w:pStyle w:val="Compact"/>
        <w:numPr>
          <w:ilvl w:val="0"/>
          <w:numId w:val="1068"/>
        </w:numPr>
      </w:pPr>
      <w:r>
        <w:t xml:space="preserve">Add transactional protection.</w:t>
      </w:r>
    </w:p>
    <w:p>
      <w:pPr>
        <w:pStyle w:val="Compact"/>
        <w:numPr>
          <w:ilvl w:val="0"/>
          <w:numId w:val="1068"/>
        </w:numPr>
      </w:pPr>
      <w:r>
        <w:t xml:space="preserve">Connect reservations to recalculation events.</w:t>
      </w:r>
    </w:p>
    <w:p>
      <w:pPr>
        <w:pStyle w:val="Compact"/>
        <w:numPr>
          <w:ilvl w:val="0"/>
          <w:numId w:val="1068"/>
        </w:numPr>
      </w:pPr>
      <w:r>
        <w:t xml:space="preserve">Add extensive automated tests.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4" w:name="epic-8-grocery-list-generation"/>
    <w:p>
      <w:pPr>
        <w:pStyle w:val="Heading1"/>
      </w:pPr>
      <w:r>
        <w:t xml:space="preserve">Epic 8 — Grocery List Generation</w:t>
      </w:r>
    </w:p>
    <w:bookmarkStart w:id="93" w:name="objective-7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Generate one combined grocery list for all planned dinners, minus pantry ingredients already allocated to those dinners.</w:t>
      </w:r>
    </w:p>
    <w:p>
      <w:r>
        <w:pict>
          <v:rect style="width:0;height:1.5pt" o:hralign="center" o:hrstd="t" o:hr="t"/>
        </w:pict>
      </w:r>
    </w:p>
    <w:bookmarkEnd w:id="93"/>
    <w:bookmarkStart w:id="94" w:name="user-stories-7"/>
    <w:p>
      <w:pPr>
        <w:pStyle w:val="Heading2"/>
      </w:pPr>
      <w:r>
        <w:t xml:space="preserve">User stories</w:t>
      </w:r>
    </w:p>
    <w:p>
      <w:pPr>
        <w:pStyle w:val="Compact"/>
        <w:numPr>
          <w:ilvl w:val="0"/>
          <w:numId w:val="1069"/>
        </w:numPr>
      </w:pPr>
      <w:r>
        <w:t xml:space="preserve">As a user, I can generate a grocery list from my dinner plan.</w:t>
      </w:r>
    </w:p>
    <w:p>
      <w:pPr>
        <w:pStyle w:val="Compact"/>
        <w:numPr>
          <w:ilvl w:val="0"/>
          <w:numId w:val="1069"/>
        </w:numPr>
      </w:pPr>
      <w:r>
        <w:t xml:space="preserve">As a user, I can see combined quantities for matching ingredients.</w:t>
      </w:r>
    </w:p>
    <w:p>
      <w:pPr>
        <w:pStyle w:val="Compact"/>
        <w:numPr>
          <w:ilvl w:val="0"/>
          <w:numId w:val="1069"/>
        </w:numPr>
      </w:pPr>
      <w:r>
        <w:t xml:space="preserve">As a user, I can see which dinners require an ingredient.</w:t>
      </w:r>
    </w:p>
    <w:p>
      <w:pPr>
        <w:pStyle w:val="Compact"/>
        <w:numPr>
          <w:ilvl w:val="0"/>
          <w:numId w:val="1069"/>
        </w:numPr>
      </w:pPr>
      <w:r>
        <w:t xml:space="preserve">As a user, I can manually add grocery items.</w:t>
      </w:r>
    </w:p>
    <w:p>
      <w:pPr>
        <w:pStyle w:val="Compact"/>
        <w:numPr>
          <w:ilvl w:val="0"/>
          <w:numId w:val="1069"/>
        </w:numPr>
      </w:pPr>
      <w:r>
        <w:t xml:space="preserve">As a user, I can edit grocery items.</w:t>
      </w:r>
    </w:p>
    <w:p>
      <w:pPr>
        <w:pStyle w:val="Compact"/>
        <w:numPr>
          <w:ilvl w:val="0"/>
          <w:numId w:val="1069"/>
        </w:numPr>
      </w:pPr>
      <w:r>
        <w:t xml:space="preserve">As a user, I can remove grocery items.</w:t>
      </w:r>
    </w:p>
    <w:p>
      <w:pPr>
        <w:pStyle w:val="Compact"/>
        <w:numPr>
          <w:ilvl w:val="0"/>
          <w:numId w:val="1069"/>
        </w:numPr>
      </w:pPr>
      <w:r>
        <w:t xml:space="preserve">As a user, I can check off purchased items.</w:t>
      </w:r>
    </w:p>
    <w:p>
      <w:pPr>
        <w:pStyle w:val="Compact"/>
        <w:numPr>
          <w:ilvl w:val="0"/>
          <w:numId w:val="1069"/>
        </w:numPr>
      </w:pPr>
      <w:r>
        <w:t xml:space="preserve">As a user, I can group groceries by category.</w:t>
      </w:r>
    </w:p>
    <w:p>
      <w:pPr>
        <w:pStyle w:val="Compact"/>
        <w:numPr>
          <w:ilvl w:val="0"/>
          <w:numId w:val="1069"/>
        </w:numPr>
      </w:pPr>
      <w:r>
        <w:t xml:space="preserve">As a user, I can see non-exact items that I may need to check.</w:t>
      </w:r>
    </w:p>
    <w:p>
      <w:r>
        <w:pict>
          <v:rect style="width:0;height:1.5pt" o:hralign="center" o:hrstd="t" o:hr="t"/>
        </w:pict>
      </w:r>
    </w:p>
    <w:bookmarkEnd w:id="94"/>
    <w:bookmarkStart w:id="95" w:name="grocery-calculation"/>
    <w:p>
      <w:pPr>
        <w:pStyle w:val="Heading2"/>
      </w:pPr>
      <w:r>
        <w:t xml:space="preserve">Grocery calculation</w:t>
      </w:r>
    </w:p>
    <w:p>
      <w:pPr>
        <w:pStyle w:val="FirstParagraph"/>
      </w:pPr>
      <w:r>
        <w:t xml:space="preserve">For each measurable ingredient:</w:t>
      </w:r>
    </w:p>
    <w:p>
      <w:pPr>
        <w:pStyle w:val="BlockText"/>
      </w:pPr>
      <w:r>
        <w:t xml:space="preserve">Grocery quantity = total planned requirement − pantry quantity allocated to the planned dinners</w:t>
      </w:r>
    </w:p>
    <w:p>
      <w:pPr>
        <w:pStyle w:val="FirstParagraph"/>
      </w:pPr>
      <w:r>
        <w:t xml:space="preserve">The allocated pantry quantity is deducted only once.</w:t>
      </w:r>
    </w:p>
    <w:p>
      <w:r>
        <w:pict>
          <v:rect style="width:0;height:1.5pt" o:hralign="center" o:hrstd="t" o:hr="t"/>
        </w:pict>
      </w:r>
    </w:p>
    <w:bookmarkEnd w:id="95"/>
    <w:bookmarkStart w:id="96" w:name="example-1-1"/>
    <w:p>
      <w:pPr>
        <w:pStyle w:val="Heading2"/>
      </w:pPr>
      <w:r>
        <w:t xml:space="preserve">Example 1</w:t>
      </w:r>
    </w:p>
    <w:p>
      <w:pPr>
        <w:pStyle w:val="FirstParagraph"/>
      </w:pPr>
      <w:r>
        <w:t xml:space="preserve">Dinner A requires:</w:t>
      </w:r>
    </w:p>
    <w:p>
      <w:pPr>
        <w:pStyle w:val="BlockText"/>
      </w:pPr>
      <w:r>
        <w:t xml:space="preserve">2 onions</w:t>
      </w:r>
    </w:p>
    <w:p>
      <w:pPr>
        <w:pStyle w:val="FirstParagraph"/>
      </w:pPr>
      <w:r>
        <w:t xml:space="preserve">Dinner B requires:</w:t>
      </w:r>
    </w:p>
    <w:p>
      <w:pPr>
        <w:pStyle w:val="BlockText"/>
      </w:pPr>
      <w:r>
        <w:t xml:space="preserve">1.5 onions</w:t>
      </w:r>
    </w:p>
    <w:p>
      <w:pPr>
        <w:pStyle w:val="FirstParagraph"/>
      </w:pPr>
      <w:r>
        <w:t xml:space="preserve">The pantry provides:</w:t>
      </w:r>
    </w:p>
    <w:p>
      <w:pPr>
        <w:pStyle w:val="BlockText"/>
      </w:pPr>
      <w:r>
        <w:t xml:space="preserve">1 onion</w:t>
      </w:r>
    </w:p>
    <w:p>
      <w:pPr>
        <w:pStyle w:val="FirstParagraph"/>
      </w:pPr>
      <w:r>
        <w:t xml:space="preserve">The grocery list contains:</w:t>
      </w:r>
    </w:p>
    <w:p>
      <w:pPr>
        <w:pStyle w:val="BlockText"/>
      </w:pPr>
      <w:r>
        <w:t xml:space="preserve">2.5 onions</w:t>
      </w:r>
    </w:p>
    <w:p>
      <w:r>
        <w:pict>
          <v:rect style="width:0;height:1.5pt" o:hralign="center" o:hrstd="t" o:hr="t"/>
        </w:pict>
      </w:r>
    </w:p>
    <w:bookmarkEnd w:id="96"/>
    <w:bookmarkStart w:id="97" w:name="example-2-1"/>
    <w:p>
      <w:pPr>
        <w:pStyle w:val="Heading2"/>
      </w:pPr>
      <w:r>
        <w:t xml:space="preserve">Example 2</w:t>
      </w:r>
    </w:p>
    <w:p>
      <w:pPr>
        <w:pStyle w:val="FirstParagraph"/>
      </w:pPr>
      <w:r>
        <w:t xml:space="preserve">Planned dinners require:</w:t>
      </w:r>
    </w:p>
    <w:p>
      <w:pPr>
        <w:pStyle w:val="Compact"/>
        <w:numPr>
          <w:ilvl w:val="0"/>
          <w:numId w:val="1070"/>
        </w:numPr>
      </w:pPr>
      <w:r>
        <w:t xml:space="preserve">500 g rice</w:t>
      </w:r>
    </w:p>
    <w:p>
      <w:pPr>
        <w:pStyle w:val="Compact"/>
        <w:numPr>
          <w:ilvl w:val="0"/>
          <w:numId w:val="1070"/>
        </w:numPr>
      </w:pPr>
      <w:r>
        <w:t xml:space="preserve">750 g rice</w:t>
      </w:r>
    </w:p>
    <w:p>
      <w:pPr>
        <w:pStyle w:val="FirstParagraph"/>
      </w:pPr>
      <w:r>
        <w:t xml:space="preserve">The pantry provides:</w:t>
      </w:r>
    </w:p>
    <w:p>
      <w:pPr>
        <w:pStyle w:val="Compact"/>
        <w:numPr>
          <w:ilvl w:val="0"/>
          <w:numId w:val="1071"/>
        </w:numPr>
      </w:pPr>
      <w:r>
        <w:t xml:space="preserve">250 g rice</w:t>
      </w:r>
    </w:p>
    <w:p>
      <w:pPr>
        <w:pStyle w:val="FirstParagraph"/>
      </w:pPr>
      <w:r>
        <w:t xml:space="preserve">The grocery list contains:</w:t>
      </w:r>
    </w:p>
    <w:p>
      <w:pPr>
        <w:pStyle w:val="BlockText"/>
      </w:pPr>
      <w:r>
        <w:t xml:space="preserve">1 kg rice</w:t>
      </w:r>
    </w:p>
    <w:p>
      <w:r>
        <w:pict>
          <v:rect style="width:0;height:1.5pt" o:hralign="center" o:hrstd="t" o:hr="t"/>
        </w:pict>
      </w:r>
    </w:p>
    <w:bookmarkEnd w:id="97"/>
    <w:bookmarkStart w:id="98" w:name="example-3"/>
    <w:p>
      <w:pPr>
        <w:pStyle w:val="Heading2"/>
      </w:pPr>
      <w:r>
        <w:t xml:space="preserve">Example 3</w:t>
      </w:r>
    </w:p>
    <w:p>
      <w:pPr>
        <w:pStyle w:val="FirstParagraph"/>
      </w:pPr>
      <w:r>
        <w:t xml:space="preserve">A recipe contains:</w:t>
      </w:r>
    </w:p>
    <w:p>
      <w:pPr>
        <w:pStyle w:val="BlockText"/>
      </w:pPr>
      <w:r>
        <w:t xml:space="preserve">Salt to taste</w:t>
      </w:r>
    </w:p>
    <w:p>
      <w:pPr>
        <w:pStyle w:val="FirstParagraph"/>
      </w:pPr>
      <w:r>
        <w:t xml:space="preserve">Salt is not marked as a staple.</w:t>
      </w:r>
    </w:p>
    <w:p>
      <w:pPr>
        <w:pStyle w:val="BodyText"/>
      </w:pPr>
      <w:r>
        <w:t xml:space="preserve">The grocery list contains:</w:t>
      </w:r>
    </w:p>
    <w:p>
      <w:pPr>
        <w:pStyle w:val="BlockText"/>
      </w:pPr>
      <w:r>
        <w:t xml:space="preserve">Salt — check whether needed</w:t>
      </w:r>
    </w:p>
    <w:p>
      <w:pPr>
        <w:pStyle w:val="FirstParagraph"/>
      </w:pPr>
      <w:r>
        <w:t xml:space="preserve">No quantity is invented.</w:t>
      </w:r>
    </w:p>
    <w:p>
      <w:r>
        <w:pict>
          <v:rect style="width:0;height:1.5pt" o:hralign="center" o:hrstd="t" o:hr="t"/>
        </w:pict>
      </w:r>
    </w:p>
    <w:bookmarkEnd w:id="98"/>
    <w:bookmarkStart w:id="99" w:name="functional-requirements-6"/>
    <w:p>
      <w:pPr>
        <w:pStyle w:val="Heading2"/>
      </w:pPr>
      <w:r>
        <w:t xml:space="preserve">Functional requirements</w:t>
      </w:r>
    </w:p>
    <w:p>
      <w:pPr>
        <w:pStyle w:val="Compact"/>
        <w:numPr>
          <w:ilvl w:val="0"/>
          <w:numId w:val="1072"/>
        </w:numPr>
      </w:pPr>
      <w:r>
        <w:t xml:space="preserve">Compatible metric quantities are combined.</w:t>
      </w:r>
    </w:p>
    <w:p>
      <w:pPr>
        <w:pStyle w:val="Compact"/>
        <w:numPr>
          <w:ilvl w:val="0"/>
          <w:numId w:val="1072"/>
        </w:numPr>
      </w:pPr>
      <w:r>
        <w:t xml:space="preserve">Results are displayed using readable metric units.</w:t>
      </w:r>
    </w:p>
    <w:p>
      <w:pPr>
        <w:pStyle w:val="Compact"/>
        <w:numPr>
          <w:ilvl w:val="0"/>
          <w:numId w:val="1072"/>
        </w:numPr>
      </w:pPr>
      <w:r>
        <w:t xml:space="preserve">Grams and kilograms can be combined.</w:t>
      </w:r>
    </w:p>
    <w:p>
      <w:pPr>
        <w:pStyle w:val="Compact"/>
        <w:numPr>
          <w:ilvl w:val="0"/>
          <w:numId w:val="1072"/>
        </w:numPr>
      </w:pPr>
      <w:r>
        <w:t xml:space="preserve">Millilitres and litres can be combined.</w:t>
      </w:r>
    </w:p>
    <w:p>
      <w:pPr>
        <w:pStyle w:val="Compact"/>
        <w:numPr>
          <w:ilvl w:val="0"/>
          <w:numId w:val="1072"/>
        </w:numPr>
      </w:pPr>
      <w:r>
        <w:t xml:space="preserve">Teaspoons and tablespoons can be converted to millilitres.</w:t>
      </w:r>
    </w:p>
    <w:p>
      <w:pPr>
        <w:pStyle w:val="Compact"/>
        <w:numPr>
          <w:ilvl w:val="0"/>
          <w:numId w:val="1072"/>
        </w:numPr>
      </w:pPr>
      <w:r>
        <w:t xml:space="preserve">Count units are combined only within the same semantic group.</w:t>
      </w:r>
    </w:p>
    <w:p>
      <w:pPr>
        <w:pStyle w:val="Compact"/>
        <w:numPr>
          <w:ilvl w:val="0"/>
          <w:numId w:val="1072"/>
        </w:numPr>
      </w:pPr>
      <w:r>
        <w:t xml:space="preserve">Package ingredients with known contents can be combined through their metric values.</w:t>
      </w:r>
    </w:p>
    <w:p>
      <w:pPr>
        <w:pStyle w:val="Compact"/>
        <w:numPr>
          <w:ilvl w:val="0"/>
          <w:numId w:val="1072"/>
        </w:numPr>
      </w:pPr>
      <w:r>
        <w:t xml:space="preserve">Package ingredients without known contents remain separate.</w:t>
      </w:r>
    </w:p>
    <w:p>
      <w:pPr>
        <w:pStyle w:val="Compact"/>
        <w:numPr>
          <w:ilvl w:val="0"/>
          <w:numId w:val="1072"/>
        </w:numPr>
      </w:pPr>
      <w:r>
        <w:t xml:space="preserve">Staples are excluded by default.</w:t>
      </w:r>
    </w:p>
    <w:p>
      <w:pPr>
        <w:pStyle w:val="Compact"/>
        <w:numPr>
          <w:ilvl w:val="0"/>
          <w:numId w:val="1072"/>
        </w:numPr>
      </w:pPr>
      <w:r>
        <w:t xml:space="preserve">Non-exact ingredients appear as non-quantified checklist items when relevant.</w:t>
      </w:r>
    </w:p>
    <w:p>
      <w:pPr>
        <w:pStyle w:val="Compact"/>
        <w:numPr>
          <w:ilvl w:val="0"/>
          <w:numId w:val="1072"/>
        </w:numPr>
      </w:pPr>
      <w:r>
        <w:t xml:space="preserve">Cups are never displayed in generated grocery lists.</w:t>
      </w:r>
    </w:p>
    <w:p>
      <w:pPr>
        <w:pStyle w:val="Compact"/>
        <w:numPr>
          <w:ilvl w:val="0"/>
          <w:numId w:val="1072"/>
        </w:numPr>
      </w:pPr>
      <w:r>
        <w:t xml:space="preserve">Grocery quantities are not automatically rounded to supermarket package sizes.</w:t>
      </w:r>
    </w:p>
    <w:p>
      <w:pPr>
        <w:pStyle w:val="Compact"/>
        <w:numPr>
          <w:ilvl w:val="0"/>
          <w:numId w:val="1072"/>
        </w:numPr>
      </w:pPr>
      <w:r>
        <w:t xml:space="preserve">Manually added items remain after automatic recalculation.</w:t>
      </w:r>
    </w:p>
    <w:p>
      <w:pPr>
        <w:pStyle w:val="Compact"/>
        <w:numPr>
          <w:ilvl w:val="0"/>
          <w:numId w:val="1072"/>
        </w:numPr>
      </w:pPr>
      <w:r>
        <w:t xml:space="preserve">Generated items and manual items are distinguishable internally.</w:t>
      </w:r>
    </w:p>
    <w:p>
      <w:pPr>
        <w:pStyle w:val="Compact"/>
        <w:numPr>
          <w:ilvl w:val="0"/>
          <w:numId w:val="1072"/>
        </w:numPr>
      </w:pPr>
      <w:r>
        <w:t xml:space="preserve">Grocery items update when:</w:t>
      </w:r>
    </w:p>
    <w:p>
      <w:pPr>
        <w:pStyle w:val="Compact"/>
        <w:numPr>
          <w:ilvl w:val="1"/>
          <w:numId w:val="1073"/>
        </w:numPr>
      </w:pPr>
      <w:r>
        <w:t xml:space="preserve">A dinner is added</w:t>
      </w:r>
    </w:p>
    <w:p>
      <w:pPr>
        <w:pStyle w:val="Compact"/>
        <w:numPr>
          <w:ilvl w:val="1"/>
          <w:numId w:val="1073"/>
        </w:numPr>
      </w:pPr>
      <w:r>
        <w:t xml:space="preserve">A dinner is removed</w:t>
      </w:r>
    </w:p>
    <w:p>
      <w:pPr>
        <w:pStyle w:val="Compact"/>
        <w:numPr>
          <w:ilvl w:val="1"/>
          <w:numId w:val="1073"/>
        </w:numPr>
      </w:pPr>
      <w:r>
        <w:t xml:space="preserve">Servings change</w:t>
      </w:r>
    </w:p>
    <w:p>
      <w:pPr>
        <w:pStyle w:val="Compact"/>
        <w:numPr>
          <w:ilvl w:val="1"/>
          <w:numId w:val="1073"/>
        </w:numPr>
      </w:pPr>
      <w:r>
        <w:t xml:space="preserve">Pantry stock changes</w:t>
      </w:r>
    </w:p>
    <w:p>
      <w:pPr>
        <w:pStyle w:val="Compact"/>
        <w:numPr>
          <w:ilvl w:val="1"/>
          <w:numId w:val="1073"/>
        </w:numPr>
      </w:pPr>
      <w:r>
        <w:t xml:space="preserve">Reservations change</w:t>
      </w:r>
    </w:p>
    <w:p>
      <w:pPr>
        <w:pStyle w:val="Compact"/>
        <w:numPr>
          <w:ilvl w:val="1"/>
          <w:numId w:val="1073"/>
        </w:numPr>
      </w:pPr>
      <w:r>
        <w:t xml:space="preserve">A dinner is marked as cooked</w:t>
      </w:r>
    </w:p>
    <w:p>
      <w:r>
        <w:pict>
          <v:rect style="width:0;height:1.5pt" o:hralign="center" o:hrstd="t" o:hr="t"/>
        </w:pict>
      </w:r>
    </w:p>
    <w:bookmarkEnd w:id="99"/>
    <w:bookmarkStart w:id="100" w:name="grocery-item-information"/>
    <w:p>
      <w:pPr>
        <w:pStyle w:val="Heading2"/>
      </w:pPr>
      <w:r>
        <w:t xml:space="preserve">Grocery item information</w:t>
      </w:r>
    </w:p>
    <w:p>
      <w:pPr>
        <w:pStyle w:val="FirstParagraph"/>
      </w:pPr>
      <w:r>
        <w:t xml:space="preserve">Each grocery item may contain:</w:t>
      </w:r>
    </w:p>
    <w:p>
      <w:pPr>
        <w:pStyle w:val="Compact"/>
        <w:numPr>
          <w:ilvl w:val="0"/>
          <w:numId w:val="1074"/>
        </w:numPr>
      </w:pPr>
      <w:r>
        <w:t xml:space="preserve">Ingredient</w:t>
      </w:r>
    </w:p>
    <w:p>
      <w:pPr>
        <w:pStyle w:val="Compact"/>
        <w:numPr>
          <w:ilvl w:val="0"/>
          <w:numId w:val="1074"/>
        </w:numPr>
      </w:pPr>
      <w:r>
        <w:t xml:space="preserve">Quantity</w:t>
      </w:r>
    </w:p>
    <w:p>
      <w:pPr>
        <w:pStyle w:val="Compact"/>
        <w:numPr>
          <w:ilvl w:val="0"/>
          <w:numId w:val="1074"/>
        </w:numPr>
      </w:pPr>
      <w:r>
        <w:t xml:space="preserve">Unit</w:t>
      </w:r>
    </w:p>
    <w:p>
      <w:pPr>
        <w:pStyle w:val="Compact"/>
        <w:numPr>
          <w:ilvl w:val="0"/>
          <w:numId w:val="1074"/>
        </w:numPr>
      </w:pPr>
      <w:r>
        <w:t xml:space="preserve">Optional package information</w:t>
      </w:r>
    </w:p>
    <w:p>
      <w:pPr>
        <w:pStyle w:val="Compact"/>
        <w:numPr>
          <w:ilvl w:val="0"/>
          <w:numId w:val="1074"/>
        </w:numPr>
      </w:pPr>
      <w:r>
        <w:t xml:space="preserve">Optional written description</w:t>
      </w:r>
    </w:p>
    <w:p>
      <w:pPr>
        <w:pStyle w:val="Compact"/>
        <w:numPr>
          <w:ilvl w:val="0"/>
          <w:numId w:val="1074"/>
        </w:numPr>
      </w:pPr>
      <w:r>
        <w:t xml:space="preserve">Category</w:t>
      </w:r>
    </w:p>
    <w:p>
      <w:pPr>
        <w:pStyle w:val="Compact"/>
        <w:numPr>
          <w:ilvl w:val="0"/>
          <w:numId w:val="1074"/>
        </w:numPr>
      </w:pPr>
      <w:r>
        <w:t xml:space="preserve">Generated or manual source</w:t>
      </w:r>
    </w:p>
    <w:p>
      <w:pPr>
        <w:pStyle w:val="Compact"/>
        <w:numPr>
          <w:ilvl w:val="0"/>
          <w:numId w:val="1074"/>
        </w:numPr>
      </w:pPr>
      <w:r>
        <w:t xml:space="preserve">Checked status</w:t>
      </w:r>
    </w:p>
    <w:p>
      <w:pPr>
        <w:pStyle w:val="Compact"/>
        <w:numPr>
          <w:ilvl w:val="0"/>
          <w:numId w:val="1074"/>
        </w:numPr>
      </w:pPr>
      <w:r>
        <w:t xml:space="preserve">Related planned dinners</w:t>
      </w:r>
    </w:p>
    <w:p>
      <w:r>
        <w:pict>
          <v:rect style="width:0;height:1.5pt" o:hralign="center" o:hrstd="t" o:hr="t"/>
        </w:pict>
      </w:r>
    </w:p>
    <w:bookmarkEnd w:id="100"/>
    <w:bookmarkStart w:id="101" w:name="suggested-grocery-categories"/>
    <w:p>
      <w:pPr>
        <w:pStyle w:val="Heading2"/>
      </w:pPr>
      <w:r>
        <w:t xml:space="preserve">Suggested grocery categories</w:t>
      </w:r>
    </w:p>
    <w:p>
      <w:pPr>
        <w:pStyle w:val="Compact"/>
        <w:numPr>
          <w:ilvl w:val="0"/>
          <w:numId w:val="1075"/>
        </w:numPr>
      </w:pPr>
      <w:r>
        <w:t xml:space="preserve">Vegetables and fruit</w:t>
      </w:r>
    </w:p>
    <w:p>
      <w:pPr>
        <w:pStyle w:val="Compact"/>
        <w:numPr>
          <w:ilvl w:val="0"/>
          <w:numId w:val="1075"/>
        </w:numPr>
      </w:pPr>
      <w:r>
        <w:t xml:space="preserve">Dairy</w:t>
      </w:r>
    </w:p>
    <w:p>
      <w:pPr>
        <w:pStyle w:val="Compact"/>
        <w:numPr>
          <w:ilvl w:val="0"/>
          <w:numId w:val="1075"/>
        </w:numPr>
      </w:pPr>
      <w:r>
        <w:t xml:space="preserve">Meat and fish</w:t>
      </w:r>
    </w:p>
    <w:p>
      <w:pPr>
        <w:pStyle w:val="Compact"/>
        <w:numPr>
          <w:ilvl w:val="0"/>
          <w:numId w:val="1075"/>
        </w:numPr>
      </w:pPr>
      <w:r>
        <w:t xml:space="preserve">Bakery</w:t>
      </w:r>
    </w:p>
    <w:p>
      <w:pPr>
        <w:pStyle w:val="Compact"/>
        <w:numPr>
          <w:ilvl w:val="0"/>
          <w:numId w:val="1075"/>
        </w:numPr>
      </w:pPr>
      <w:r>
        <w:t xml:space="preserve">Dry goods</w:t>
      </w:r>
    </w:p>
    <w:p>
      <w:pPr>
        <w:pStyle w:val="Compact"/>
        <w:numPr>
          <w:ilvl w:val="0"/>
          <w:numId w:val="1075"/>
        </w:numPr>
      </w:pPr>
      <w:r>
        <w:t xml:space="preserve">Canned and jarred goods</w:t>
      </w:r>
    </w:p>
    <w:p>
      <w:pPr>
        <w:pStyle w:val="Compact"/>
        <w:numPr>
          <w:ilvl w:val="0"/>
          <w:numId w:val="1075"/>
        </w:numPr>
      </w:pPr>
      <w:r>
        <w:t xml:space="preserve">Frozen</w:t>
      </w:r>
    </w:p>
    <w:p>
      <w:pPr>
        <w:pStyle w:val="Compact"/>
        <w:numPr>
          <w:ilvl w:val="0"/>
          <w:numId w:val="1075"/>
        </w:numPr>
      </w:pPr>
      <w:r>
        <w:t xml:space="preserve">Herbs and spices</w:t>
      </w:r>
    </w:p>
    <w:p>
      <w:pPr>
        <w:pStyle w:val="Compact"/>
        <w:numPr>
          <w:ilvl w:val="0"/>
          <w:numId w:val="1075"/>
        </w:numPr>
      </w:pPr>
      <w:r>
        <w:t xml:space="preserve">Household</w:t>
      </w:r>
    </w:p>
    <w:p>
      <w:pPr>
        <w:pStyle w:val="Compact"/>
        <w:numPr>
          <w:ilvl w:val="0"/>
          <w:numId w:val="1075"/>
        </w:numPr>
      </w:pPr>
      <w:r>
        <w:t xml:space="preserve">Other</w:t>
      </w:r>
    </w:p>
    <w:p>
      <w:r>
        <w:pict>
          <v:rect style="width:0;height:1.5pt" o:hralign="center" o:hrstd="t" o:hr="t"/>
        </w:pict>
      </w:r>
    </w:p>
    <w:bookmarkEnd w:id="101"/>
    <w:bookmarkStart w:id="102" w:name="acceptance-criteria-7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76"/>
        </w:numPr>
      </w:pPr>
      <w:r>
        <w:t xml:space="preserve">Requirements from multiple dinners combine correctly.</w:t>
      </w:r>
    </w:p>
    <w:p>
      <w:pPr>
        <w:pStyle w:val="Compact"/>
        <w:numPr>
          <w:ilvl w:val="0"/>
          <w:numId w:val="1076"/>
        </w:numPr>
      </w:pPr>
      <w:r>
        <w:t xml:space="preserve">Grams and kilograms combine correctly.</w:t>
      </w:r>
    </w:p>
    <w:p>
      <w:pPr>
        <w:pStyle w:val="Compact"/>
        <w:numPr>
          <w:ilvl w:val="0"/>
          <w:numId w:val="1076"/>
        </w:numPr>
      </w:pPr>
      <w:r>
        <w:t xml:space="preserve">Millilitres and litres combine correctly.</w:t>
      </w:r>
    </w:p>
    <w:p>
      <w:pPr>
        <w:pStyle w:val="Compact"/>
        <w:numPr>
          <w:ilvl w:val="0"/>
          <w:numId w:val="1076"/>
        </w:numPr>
      </w:pPr>
      <w:r>
        <w:t xml:space="preserve">Whole ingredients do not combine with slices, cloves, or sprigs.</w:t>
      </w:r>
    </w:p>
    <w:p>
      <w:pPr>
        <w:pStyle w:val="Compact"/>
        <w:numPr>
          <w:ilvl w:val="0"/>
          <w:numId w:val="1076"/>
        </w:numPr>
      </w:pPr>
      <w:r>
        <w:t xml:space="preserve">Pantry allocations are deducted exactly once.</w:t>
      </w:r>
    </w:p>
    <w:p>
      <w:pPr>
        <w:pStyle w:val="Compact"/>
        <w:numPr>
          <w:ilvl w:val="0"/>
          <w:numId w:val="1076"/>
        </w:numPr>
      </w:pPr>
      <w:r>
        <w:t xml:space="preserve">Removing a dinner updates the grocery list.</w:t>
      </w:r>
    </w:p>
    <w:p>
      <w:pPr>
        <w:pStyle w:val="Compact"/>
        <w:numPr>
          <w:ilvl w:val="0"/>
          <w:numId w:val="1076"/>
        </w:numPr>
      </w:pPr>
      <w:r>
        <w:t xml:space="preserve">Changing servings updates the grocery list.</w:t>
      </w:r>
    </w:p>
    <w:p>
      <w:pPr>
        <w:pStyle w:val="Compact"/>
        <w:numPr>
          <w:ilvl w:val="0"/>
          <w:numId w:val="1076"/>
        </w:numPr>
      </w:pPr>
      <w:r>
        <w:t xml:space="preserve">Manually added items remain after regeneration.</w:t>
      </w:r>
    </w:p>
    <w:p>
      <w:pPr>
        <w:pStyle w:val="Compact"/>
        <w:numPr>
          <w:ilvl w:val="0"/>
          <w:numId w:val="1076"/>
        </w:numPr>
      </w:pPr>
      <w:r>
        <w:t xml:space="preserve">Non-exact ingredients appear without invented quantities.</w:t>
      </w:r>
    </w:p>
    <w:p>
      <w:pPr>
        <w:pStyle w:val="Compact"/>
        <w:numPr>
          <w:ilvl w:val="0"/>
          <w:numId w:val="1076"/>
        </w:numPr>
      </w:pPr>
      <w:r>
        <w:t xml:space="preserve">Each generated grocery item can show which dinners require it.</w:t>
      </w:r>
    </w:p>
    <w:p>
      <w:pPr>
        <w:pStyle w:val="Compact"/>
        <w:numPr>
          <w:ilvl w:val="0"/>
          <w:numId w:val="1076"/>
        </w:numPr>
      </w:pPr>
      <w:r>
        <w:t xml:space="preserve">No cup measurements appear in the final list.</w:t>
      </w:r>
    </w:p>
    <w:p>
      <w:pPr>
        <w:pStyle w:val="Compact"/>
        <w:numPr>
          <w:ilvl w:val="0"/>
          <w:numId w:val="1076"/>
        </w:numPr>
      </w:pPr>
      <w:r>
        <w:t xml:space="preserve">Checked items remain checked unless the item is removed or fundamentally replaced.</w:t>
      </w:r>
    </w:p>
    <w:p>
      <w:r>
        <w:pict>
          <v:rect style="width:0;height:1.5pt" o:hralign="center" o:hrstd="t" o:hr="t"/>
        </w:pict>
      </w:r>
    </w:p>
    <w:bookmarkEnd w:id="102"/>
    <w:bookmarkStart w:id="103" w:name="main-development-tasks-7"/>
    <w:p>
      <w:pPr>
        <w:pStyle w:val="Heading2"/>
      </w:pPr>
      <w:r>
        <w:t xml:space="preserve">Main development tasks</w:t>
      </w:r>
    </w:p>
    <w:p>
      <w:pPr>
        <w:pStyle w:val="Compact"/>
        <w:numPr>
          <w:ilvl w:val="0"/>
          <w:numId w:val="1077"/>
        </w:numPr>
      </w:pPr>
      <w:r>
        <w:t xml:space="preserve">Create grocery-list entities.</w:t>
      </w:r>
    </w:p>
    <w:p>
      <w:pPr>
        <w:pStyle w:val="Compact"/>
        <w:numPr>
          <w:ilvl w:val="0"/>
          <w:numId w:val="1077"/>
        </w:numPr>
      </w:pPr>
      <w:r>
        <w:t xml:space="preserve">Create the grocery-calculation service.</w:t>
      </w:r>
    </w:p>
    <w:p>
      <w:pPr>
        <w:pStyle w:val="Compact"/>
        <w:numPr>
          <w:ilvl w:val="0"/>
          <w:numId w:val="1077"/>
        </w:numPr>
      </w:pPr>
      <w:r>
        <w:t xml:space="preserve">Combine compatible quantities.</w:t>
      </w:r>
    </w:p>
    <w:p>
      <w:pPr>
        <w:pStyle w:val="Compact"/>
        <w:numPr>
          <w:ilvl w:val="0"/>
          <w:numId w:val="1077"/>
        </w:numPr>
      </w:pPr>
      <w:r>
        <w:t xml:space="preserve">Add metric display formatting.</w:t>
      </w:r>
    </w:p>
    <w:p>
      <w:pPr>
        <w:pStyle w:val="Compact"/>
        <w:numPr>
          <w:ilvl w:val="0"/>
          <w:numId w:val="1077"/>
        </w:numPr>
      </w:pPr>
      <w:r>
        <w:t xml:space="preserve">Add semantic count grouping.</w:t>
      </w:r>
    </w:p>
    <w:p>
      <w:pPr>
        <w:pStyle w:val="Compact"/>
        <w:numPr>
          <w:ilvl w:val="0"/>
          <w:numId w:val="1077"/>
        </w:numPr>
      </w:pPr>
      <w:r>
        <w:t xml:space="preserve">Add package-content handling.</w:t>
      </w:r>
    </w:p>
    <w:p>
      <w:pPr>
        <w:pStyle w:val="Compact"/>
        <w:numPr>
          <w:ilvl w:val="0"/>
          <w:numId w:val="1077"/>
        </w:numPr>
      </w:pPr>
      <w:r>
        <w:t xml:space="preserve">Add non-quantified checklist items.</w:t>
      </w:r>
    </w:p>
    <w:p>
      <w:pPr>
        <w:pStyle w:val="Compact"/>
        <w:numPr>
          <w:ilvl w:val="0"/>
          <w:numId w:val="1077"/>
        </w:numPr>
      </w:pPr>
      <w:r>
        <w:t xml:space="preserve">Add manual grocery items.</w:t>
      </w:r>
    </w:p>
    <w:p>
      <w:pPr>
        <w:pStyle w:val="Compact"/>
        <w:numPr>
          <w:ilvl w:val="0"/>
          <w:numId w:val="1077"/>
        </w:numPr>
      </w:pPr>
      <w:r>
        <w:t xml:space="preserve">Add edit, remove, and check-off actions.</w:t>
      </w:r>
    </w:p>
    <w:p>
      <w:pPr>
        <w:pStyle w:val="Compact"/>
        <w:numPr>
          <w:ilvl w:val="0"/>
          <w:numId w:val="1077"/>
        </w:numPr>
      </w:pPr>
      <w:r>
        <w:t xml:space="preserve">Add grocery categories.</w:t>
      </w:r>
    </w:p>
    <w:p>
      <w:pPr>
        <w:pStyle w:val="Compact"/>
        <w:numPr>
          <w:ilvl w:val="0"/>
          <w:numId w:val="1077"/>
        </w:numPr>
      </w:pPr>
      <w:r>
        <w:t xml:space="preserve">Connect automatic recalculation.</w:t>
      </w:r>
    </w:p>
    <w:p>
      <w:pPr>
        <w:pStyle w:val="Compact"/>
        <w:numPr>
          <w:ilvl w:val="0"/>
          <w:numId w:val="1077"/>
        </w:numPr>
      </w:pPr>
      <w:r>
        <w:t xml:space="preserve">Add automated grocery-calculation tests.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9" w:name="mvp-delivery-order"/>
    <w:p>
      <w:pPr>
        <w:pStyle w:val="Heading1"/>
      </w:pPr>
      <w:r>
        <w:t xml:space="preserve">4. MVP Delivery Order</w:t>
      </w:r>
    </w:p>
    <w:bookmarkStart w:id="105" w:name="Xe5bb6746c609729167750aee49d72cd61096701"/>
    <w:p>
      <w:pPr>
        <w:pStyle w:val="Heading2"/>
      </w:pPr>
      <w:r>
        <w:t xml:space="preserve">Milestone 1 — Ingredient and Recipe Foundation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078"/>
        </w:numPr>
      </w:pPr>
      <w:r>
        <w:t xml:space="preserve">Epic 1: Ingredient and Measurement System</w:t>
      </w:r>
    </w:p>
    <w:p>
      <w:pPr>
        <w:pStyle w:val="Compact"/>
        <w:numPr>
          <w:ilvl w:val="0"/>
          <w:numId w:val="1078"/>
        </w:numPr>
      </w:pPr>
      <w:r>
        <w:t xml:space="preserve">Epic 2: Recipe Catalogue</w:t>
      </w:r>
    </w:p>
    <w:p>
      <w:pPr>
        <w:pStyle w:val="Compact"/>
        <w:numPr>
          <w:ilvl w:val="0"/>
          <w:numId w:val="1078"/>
        </w:numPr>
      </w:pPr>
      <w:r>
        <w:t xml:space="preserve">Epic 4: Recipe Serving Scaling</w:t>
      </w:r>
    </w:p>
    <w:p>
      <w:pPr>
        <w:pStyle w:val="FirstParagraph"/>
      </w:pPr>
      <w:r>
        <w:t xml:space="preserve">At the end of this milestone, the user can create recipes using reliable metric quantities and scale them for different serving counts.</w:t>
      </w:r>
    </w:p>
    <w:p>
      <w:r>
        <w:pict>
          <v:rect style="width:0;height:1.5pt" o:hralign="center" o:hrstd="t" o:hr="t"/>
        </w:pict>
      </w:r>
    </w:p>
    <w:bookmarkEnd w:id="105"/>
    <w:bookmarkStart w:id="106" w:name="milestone-2-pantry-recommendations"/>
    <w:p>
      <w:pPr>
        <w:pStyle w:val="Heading2"/>
      </w:pPr>
      <w:r>
        <w:t xml:space="preserve">Milestone 2 — Pantry Recommendations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079"/>
        </w:numPr>
      </w:pPr>
      <w:r>
        <w:t xml:space="preserve">Epic 3: Pantry Management</w:t>
      </w:r>
    </w:p>
    <w:p>
      <w:pPr>
        <w:pStyle w:val="Compact"/>
        <w:numPr>
          <w:ilvl w:val="0"/>
          <w:numId w:val="1079"/>
        </w:numPr>
      </w:pPr>
      <w:r>
        <w:t xml:space="preserve">Epic 5: Pantry-Based Recommendations</w:t>
      </w:r>
    </w:p>
    <w:p>
      <w:pPr>
        <w:pStyle w:val="FirstParagraph"/>
      </w:pPr>
      <w:r>
        <w:t xml:space="preserve">At the end of this milestone, the user can record pantry stock and receive recipe suggestions based on available ingredients.</w:t>
      </w:r>
    </w:p>
    <w:p>
      <w:r>
        <w:pict>
          <v:rect style="width:0;height:1.5pt" o:hralign="center" o:hrstd="t" o:hr="t"/>
        </w:pict>
      </w:r>
    </w:p>
    <w:bookmarkEnd w:id="106"/>
    <w:bookmarkStart w:id="107" w:name="milestone-3-dinner-planning"/>
    <w:p>
      <w:pPr>
        <w:pStyle w:val="Heading2"/>
      </w:pPr>
      <w:r>
        <w:t xml:space="preserve">Milestone 3 — Dinner Planning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080"/>
        </w:numPr>
      </w:pPr>
      <w:r>
        <w:t xml:space="preserve">Epic 6: Dinner Plan Management</w:t>
      </w:r>
    </w:p>
    <w:p>
      <w:pPr>
        <w:pStyle w:val="Compact"/>
        <w:numPr>
          <w:ilvl w:val="0"/>
          <w:numId w:val="1080"/>
        </w:numPr>
      </w:pPr>
      <w:r>
        <w:t xml:space="preserve">Epic 7: Ingredient Reservation Lifecycle</w:t>
      </w:r>
    </w:p>
    <w:p>
      <w:pPr>
        <w:pStyle w:val="FirstParagraph"/>
      </w:pPr>
      <w:r>
        <w:t xml:space="preserve">At the end of this milestone, the user can choose dinners, set serving counts, reserve ingredients, and receive updated recommendations based on remaining pantry stock.</w:t>
      </w:r>
    </w:p>
    <w:p>
      <w:r>
        <w:pict>
          <v:rect style="width:0;height:1.5pt" o:hralign="center" o:hrstd="t" o:hr="t"/>
        </w:pict>
      </w:r>
    </w:p>
    <w:bookmarkEnd w:id="107"/>
    <w:bookmarkStart w:id="108" w:name="milestone-4-complete-mvp-flow"/>
    <w:p>
      <w:pPr>
        <w:pStyle w:val="Heading2"/>
      </w:pPr>
      <w:r>
        <w:t xml:space="preserve">Milestone 4 — Complete MVP Flow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081"/>
        </w:numPr>
      </w:pPr>
      <w:r>
        <w:t xml:space="preserve">Epic 8: Grocery List Generation</w:t>
      </w:r>
    </w:p>
    <w:p>
      <w:pPr>
        <w:pStyle w:val="FirstParagraph"/>
      </w:pPr>
      <w:r>
        <w:t xml:space="preserve">At the end of this milestone, the full Dinner Decider flow is complete:</w:t>
      </w:r>
    </w:p>
    <w:p>
      <w:pPr>
        <w:pStyle w:val="BlockText"/>
      </w:pPr>
      <w:r>
        <w:t xml:space="preserve">Add pantry stock → receive recommendations → select dinners → reserve ingredients → update recommendations → generate groceries → cook dinner → deduct pantry stock.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mvp-definition-of-done"/>
    <w:p>
      <w:pPr>
        <w:pStyle w:val="Heading1"/>
      </w:pPr>
      <w:r>
        <w:t xml:space="preserve">5. MVP Definition of Done</w:t>
      </w:r>
    </w:p>
    <w:p>
      <w:pPr>
        <w:pStyle w:val="FirstParagraph"/>
      </w:pPr>
      <w:r>
        <w:t xml:space="preserve">The Dinner Decider MVP is complete when a user can:</w:t>
      </w:r>
    </w:p>
    <w:p>
      <w:pPr>
        <w:pStyle w:val="Compact"/>
        <w:numPr>
          <w:ilvl w:val="0"/>
          <w:numId w:val="1082"/>
        </w:numPr>
      </w:pPr>
      <w:r>
        <w:t xml:space="preserve">Create and manage ingredients.</w:t>
      </w:r>
    </w:p>
    <w:p>
      <w:pPr>
        <w:pStyle w:val="Compact"/>
        <w:numPr>
          <w:ilvl w:val="0"/>
          <w:numId w:val="1082"/>
        </w:numPr>
      </w:pPr>
      <w:r>
        <w:t xml:space="preserve">Use Dutch metric measurements.</w:t>
      </w:r>
    </w:p>
    <w:p>
      <w:pPr>
        <w:pStyle w:val="Compact"/>
        <w:numPr>
          <w:ilvl w:val="0"/>
          <w:numId w:val="1082"/>
        </w:numPr>
      </w:pPr>
      <w:r>
        <w:t xml:space="preserve">Create recipes with exact or non-exact quantities.</w:t>
      </w:r>
    </w:p>
    <w:p>
      <w:pPr>
        <w:pStyle w:val="Compact"/>
        <w:numPr>
          <w:ilvl w:val="0"/>
          <w:numId w:val="1082"/>
        </w:numPr>
      </w:pPr>
      <w:r>
        <w:t xml:space="preserve">Scale recipes for different numbers of people.</w:t>
      </w:r>
    </w:p>
    <w:p>
      <w:pPr>
        <w:pStyle w:val="Compact"/>
        <w:numPr>
          <w:ilvl w:val="0"/>
          <w:numId w:val="1082"/>
        </w:numPr>
      </w:pPr>
      <w:r>
        <w:t xml:space="preserve">Add exact pantry stock.</w:t>
      </w:r>
    </w:p>
    <w:p>
      <w:pPr>
        <w:pStyle w:val="Compact"/>
        <w:numPr>
          <w:ilvl w:val="0"/>
          <w:numId w:val="1082"/>
        </w:numPr>
      </w:pPr>
      <w:r>
        <w:t xml:space="preserve">Receive quantity-aware recipe recommendations.</w:t>
      </w:r>
    </w:p>
    <w:p>
      <w:pPr>
        <w:pStyle w:val="Compact"/>
        <w:numPr>
          <w:ilvl w:val="0"/>
          <w:numId w:val="1082"/>
        </w:numPr>
      </w:pPr>
      <w:r>
        <w:t xml:space="preserve">Add multiple recipes to a dinner plan.</w:t>
      </w:r>
    </w:p>
    <w:p>
      <w:pPr>
        <w:pStyle w:val="Compact"/>
        <w:numPr>
          <w:ilvl w:val="0"/>
          <w:numId w:val="1082"/>
        </w:numPr>
      </w:pPr>
      <w:r>
        <w:t xml:space="preserve">Reserve pantry ingredients for planned dinners.</w:t>
      </w:r>
    </w:p>
    <w:p>
      <w:pPr>
        <w:pStyle w:val="Compact"/>
        <w:numPr>
          <w:ilvl w:val="0"/>
          <w:numId w:val="1082"/>
        </w:numPr>
      </w:pPr>
      <w:r>
        <w:t xml:space="preserve">Recalculate recommendations using remaining stock.</w:t>
      </w:r>
    </w:p>
    <w:p>
      <w:pPr>
        <w:pStyle w:val="Compact"/>
        <w:numPr>
          <w:ilvl w:val="0"/>
          <w:numId w:val="1082"/>
        </w:numPr>
      </w:pPr>
      <w:r>
        <w:t xml:space="preserve">Generate one combined grocery list.</w:t>
      </w:r>
    </w:p>
    <w:p>
      <w:pPr>
        <w:pStyle w:val="Compact"/>
        <w:numPr>
          <w:ilvl w:val="0"/>
          <w:numId w:val="1082"/>
        </w:numPr>
      </w:pPr>
      <w:r>
        <w:t xml:space="preserve">Manually add and check off grocery items.</w:t>
      </w:r>
    </w:p>
    <w:p>
      <w:pPr>
        <w:pStyle w:val="Compact"/>
        <w:numPr>
          <w:ilvl w:val="0"/>
          <w:numId w:val="1082"/>
        </w:numPr>
      </w:pPr>
      <w:r>
        <w:t xml:space="preserve">Remove a planned dinner and restore its reservations.</w:t>
      </w:r>
    </w:p>
    <w:p>
      <w:pPr>
        <w:pStyle w:val="Compact"/>
        <w:numPr>
          <w:ilvl w:val="0"/>
          <w:numId w:val="1082"/>
        </w:numPr>
      </w:pPr>
      <w:r>
        <w:t xml:space="preserve">Mark a dinner as cooked.</w:t>
      </w:r>
    </w:p>
    <w:p>
      <w:pPr>
        <w:pStyle w:val="Compact"/>
        <w:numPr>
          <w:ilvl w:val="0"/>
          <w:numId w:val="1082"/>
        </w:numPr>
      </w:pPr>
      <w:r>
        <w:t xml:space="preserve">Permanently deduct used pantry stock.</w:t>
      </w:r>
    </w:p>
    <w:p>
      <w:pPr>
        <w:pStyle w:val="Compact"/>
        <w:numPr>
          <w:ilvl w:val="0"/>
          <w:numId w:val="1082"/>
        </w:numPr>
      </w:pPr>
      <w:r>
        <w:t xml:space="preserve">Complete all calculations without unit incompatibilities, duplicate deductions, or floating-point errors.</w:t>
      </w:r>
    </w:p>
    <w:p>
      <w:r>
        <w:pict>
          <v:rect style="width:0;height:1.5pt" o:hralign="center" o:hrstd="t" o:hr="t"/>
        </w:pict>
      </w:r>
    </w:p>
    <w:bookmarkEnd w:id="110"/>
    <w:bookmarkStart w:id="111" w:name="explicitly-outside-the-mvp"/>
    <w:p>
      <w:pPr>
        <w:pStyle w:val="Heading1"/>
      </w:pPr>
      <w:r>
        <w:t xml:space="preserve">6. Explicitly Outside the MVP</w:t>
      </w:r>
    </w:p>
    <w:p>
      <w:pPr>
        <w:pStyle w:val="FirstParagraph"/>
      </w:pPr>
      <w:r>
        <w:t xml:space="preserve">The following features are not part of the first MVP:</w:t>
      </w:r>
    </w:p>
    <w:p>
      <w:pPr>
        <w:pStyle w:val="Compact"/>
        <w:numPr>
          <w:ilvl w:val="0"/>
          <w:numId w:val="1083"/>
        </w:numPr>
      </w:pPr>
      <w:r>
        <w:t xml:space="preserve">Recipe import from websites</w:t>
      </w:r>
    </w:p>
    <w:p>
      <w:pPr>
        <w:pStyle w:val="Compact"/>
        <w:numPr>
          <w:ilvl w:val="0"/>
          <w:numId w:val="1083"/>
        </w:numPr>
      </w:pPr>
      <w:r>
        <w:t xml:space="preserve">AI-generated recipes</w:t>
      </w:r>
    </w:p>
    <w:p>
      <w:pPr>
        <w:pStyle w:val="Compact"/>
        <w:numPr>
          <w:ilvl w:val="0"/>
          <w:numId w:val="1083"/>
        </w:numPr>
      </w:pPr>
      <w:r>
        <w:t xml:space="preserve">Ingredient substitutions</w:t>
      </w:r>
    </w:p>
    <w:p>
      <w:pPr>
        <w:pStyle w:val="Compact"/>
        <w:numPr>
          <w:ilvl w:val="0"/>
          <w:numId w:val="1083"/>
        </w:numPr>
      </w:pPr>
      <w:r>
        <w:t xml:space="preserve">Dietary profiles and allergen filtering</w:t>
      </w:r>
    </w:p>
    <w:p>
      <w:pPr>
        <w:pStyle w:val="Compact"/>
        <w:numPr>
          <w:ilvl w:val="0"/>
          <w:numId w:val="1083"/>
        </w:numPr>
      </w:pPr>
      <w:r>
        <w:t xml:space="preserve">Cooking history and ratings</w:t>
      </w:r>
    </w:p>
    <w:p>
      <w:pPr>
        <w:pStyle w:val="Compact"/>
        <w:numPr>
          <w:ilvl w:val="0"/>
          <w:numId w:val="1083"/>
        </w:numPr>
      </w:pPr>
      <w:r>
        <w:t xml:space="preserve">Favourites</w:t>
      </w:r>
    </w:p>
    <w:p>
      <w:pPr>
        <w:pStyle w:val="Compact"/>
        <w:numPr>
          <w:ilvl w:val="0"/>
          <w:numId w:val="1083"/>
        </w:numPr>
      </w:pPr>
      <w:r>
        <w:t xml:space="preserve">Decision-mode swiping or one-at-a-time suggestions</w:t>
      </w:r>
    </w:p>
    <w:p>
      <w:pPr>
        <w:pStyle w:val="Compact"/>
        <w:numPr>
          <w:ilvl w:val="0"/>
          <w:numId w:val="1083"/>
        </w:numPr>
      </w:pPr>
      <w:r>
        <w:t xml:space="preserve">Automatic multi-dinner plan generation</w:t>
      </w:r>
    </w:p>
    <w:p>
      <w:pPr>
        <w:pStyle w:val="Compact"/>
        <w:numPr>
          <w:ilvl w:val="0"/>
          <w:numId w:val="1083"/>
        </w:numPr>
      </w:pPr>
      <w:r>
        <w:t xml:space="preserve">Shared household accounts</w:t>
      </w:r>
    </w:p>
    <w:p>
      <w:pPr>
        <w:pStyle w:val="Compact"/>
        <w:numPr>
          <w:ilvl w:val="0"/>
          <w:numId w:val="1083"/>
        </w:numPr>
      </w:pPr>
      <w:r>
        <w:t xml:space="preserve">Expiry-date tracking</w:t>
      </w:r>
    </w:p>
    <w:p>
      <w:pPr>
        <w:pStyle w:val="Compact"/>
        <w:numPr>
          <w:ilvl w:val="0"/>
          <w:numId w:val="1083"/>
        </w:numPr>
      </w:pPr>
      <w:r>
        <w:t xml:space="preserve">Approximate pantry quantities</w:t>
      </w:r>
    </w:p>
    <w:p>
      <w:pPr>
        <w:pStyle w:val="Compact"/>
        <w:numPr>
          <w:ilvl w:val="0"/>
          <w:numId w:val="1083"/>
        </w:numPr>
      </w:pPr>
      <w:r>
        <w:t xml:space="preserve">Supermarket package rounding</w:t>
      </w:r>
    </w:p>
    <w:p>
      <w:pPr>
        <w:pStyle w:val="Compact"/>
        <w:numPr>
          <w:ilvl w:val="0"/>
          <w:numId w:val="1083"/>
        </w:numPr>
      </w:pPr>
      <w:r>
        <w:t xml:space="preserve">Price or budget calculations</w:t>
      </w:r>
    </w:p>
    <w:p>
      <w:pPr>
        <w:pStyle w:val="Compact"/>
        <w:numPr>
          <w:ilvl w:val="0"/>
          <w:numId w:val="1083"/>
        </w:numPr>
      </w:pPr>
      <w:r>
        <w:t xml:space="preserve">Barcode scanning</w:t>
      </w:r>
    </w:p>
    <w:p>
      <w:pPr>
        <w:pStyle w:val="Compact"/>
        <w:numPr>
          <w:ilvl w:val="0"/>
          <w:numId w:val="1083"/>
        </w:numPr>
      </w:pPr>
      <w:r>
        <w:t xml:space="preserve">Cups, ounces, pounds, and fluid ounces</w:t>
      </w:r>
    </w:p>
    <w:p>
      <w:pPr>
        <w:pStyle w:val="Compact"/>
        <w:numPr>
          <w:ilvl w:val="0"/>
          <w:numId w:val="1083"/>
        </w:numPr>
      </w:pPr>
      <w:r>
        <w:t xml:space="preserve">Automatic mass-to-volume conversion</w:t>
      </w:r>
    </w:p>
    <w:p>
      <w:pPr>
        <w:pStyle w:val="Compact"/>
        <w:numPr>
          <w:ilvl w:val="0"/>
          <w:numId w:val="1083"/>
        </w:numPr>
      </w:pPr>
      <w:r>
        <w:t xml:space="preserve">Automatic piece-to-weight conversion</w:t>
      </w:r>
    </w:p>
    <w:p>
      <w:pPr>
        <w:pStyle w:val="Compact"/>
        <w:numPr>
          <w:ilvl w:val="0"/>
          <w:numId w:val="1083"/>
        </w:numPr>
      </w:pPr>
      <w:r>
        <w:t xml:space="preserve">Ingredient-specific approximate conversions</w:t>
      </w:r>
    </w:p>
    <w:p>
      <w:pPr>
        <w:pStyle w:val="FirstParagraph"/>
      </w:pPr>
      <w:r>
        <w:t xml:space="preserve">These features may be introduced after the central MVP flow has been implemented and validated.</w:t>
      </w:r>
    </w:p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2026-07-17T10:23:52Z</dcterms:created>
  <dcterms:modified xsi:type="dcterms:W3CDTF">2026-07-17T10:23:52Z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