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F03" w:rsidRDefault="000F7F03" w:rsidP="00BF393D">
      <w:pPr>
        <w:pStyle w:val="Title"/>
        <w:jc w:val="center"/>
      </w:pPr>
    </w:p>
    <w:p w:rsidR="00BF393D" w:rsidRDefault="00BF393D" w:rsidP="00BF393D">
      <w:pPr>
        <w:pStyle w:val="Title"/>
        <w:jc w:val="center"/>
      </w:pPr>
      <w:r w:rsidRPr="00BF393D">
        <w:t>Daily</w:t>
      </w:r>
      <w:r>
        <w:t xml:space="preserve"> </w:t>
      </w:r>
      <w:r w:rsidRPr="00BF393D">
        <w:t>Trade</w:t>
      </w:r>
      <w:r>
        <w:t xml:space="preserve"> </w:t>
      </w:r>
      <w:r w:rsidRPr="00BF393D">
        <w:t>Reporting</w:t>
      </w:r>
      <w:r>
        <w:t xml:space="preserve"> </w:t>
      </w:r>
      <w:r w:rsidRPr="00BF393D">
        <w:t>Engine</w:t>
      </w:r>
    </w:p>
    <w:p w:rsidR="00573A86" w:rsidRPr="00573A86" w:rsidRDefault="00573A86" w:rsidP="00573A86"/>
    <w:p w:rsidR="008D3A0C" w:rsidRDefault="008D3A0C" w:rsidP="008D3A0C">
      <w:pPr>
        <w:pStyle w:val="Heading1"/>
      </w:pPr>
      <w:r>
        <w:t>Requirement</w:t>
      </w:r>
    </w:p>
    <w:p w:rsidR="008D3A0C" w:rsidRDefault="008D3A0C" w:rsidP="008D3A0C">
      <w:r>
        <w:t>Requirement is to generate different reports for:</w:t>
      </w:r>
    </w:p>
    <w:p w:rsidR="008D3A0C" w:rsidRDefault="008D3A0C" w:rsidP="008D3A0C">
      <w:pPr>
        <w:pStyle w:val="ListParagraph"/>
        <w:numPr>
          <w:ilvl w:val="0"/>
          <w:numId w:val="6"/>
        </w:numPr>
      </w:pPr>
      <w:r>
        <w:t>Incoming amount settled everyday</w:t>
      </w:r>
    </w:p>
    <w:p w:rsidR="008D3A0C" w:rsidRDefault="008D3A0C" w:rsidP="008D3A0C">
      <w:pPr>
        <w:pStyle w:val="ListParagraph"/>
        <w:numPr>
          <w:ilvl w:val="0"/>
          <w:numId w:val="6"/>
        </w:numPr>
      </w:pPr>
      <w:r>
        <w:t>Outgoing amount settled everyday</w:t>
      </w:r>
    </w:p>
    <w:p w:rsidR="008D3A0C" w:rsidRPr="008D3A0C" w:rsidRDefault="008D3A0C" w:rsidP="008D3A0C">
      <w:pPr>
        <w:pStyle w:val="ListParagraph"/>
        <w:numPr>
          <w:ilvl w:val="0"/>
          <w:numId w:val="6"/>
        </w:numPr>
      </w:pPr>
      <w:r>
        <w:t>Ranking of different entities</w:t>
      </w:r>
    </w:p>
    <w:p w:rsidR="00A40E37" w:rsidRDefault="00A40E37" w:rsidP="00A40E37">
      <w:pPr>
        <w:pStyle w:val="Heading1"/>
      </w:pPr>
      <w:proofErr w:type="spellStart"/>
      <w:r>
        <w:t>Usecases</w:t>
      </w:r>
      <w:proofErr w:type="spellEnd"/>
    </w:p>
    <w:tbl>
      <w:tblPr>
        <w:tblStyle w:val="TableGrid"/>
        <w:tblW w:w="0" w:type="auto"/>
        <w:tblLook w:val="04A0" w:firstRow="1" w:lastRow="0" w:firstColumn="1" w:lastColumn="0" w:noHBand="0" w:noVBand="1"/>
      </w:tblPr>
      <w:tblGrid>
        <w:gridCol w:w="2200"/>
        <w:gridCol w:w="7150"/>
      </w:tblGrid>
      <w:tr w:rsidR="00A40E37" w:rsidTr="007621F1">
        <w:tc>
          <w:tcPr>
            <w:tcW w:w="2155" w:type="dxa"/>
          </w:tcPr>
          <w:p w:rsidR="00A40E37" w:rsidRPr="00530406" w:rsidRDefault="00A40E37" w:rsidP="00A40E37">
            <w:pPr>
              <w:rPr>
                <w:b/>
              </w:rPr>
            </w:pPr>
            <w:proofErr w:type="spellStart"/>
            <w:r w:rsidRPr="00530406">
              <w:rPr>
                <w:b/>
              </w:rPr>
              <w:t>Usecase</w:t>
            </w:r>
            <w:proofErr w:type="spellEnd"/>
            <w:r w:rsidR="008D3A0C" w:rsidRPr="00530406">
              <w:rPr>
                <w:b/>
              </w:rPr>
              <w:t xml:space="preserve"> </w:t>
            </w:r>
          </w:p>
        </w:tc>
        <w:tc>
          <w:tcPr>
            <w:tcW w:w="7195" w:type="dxa"/>
          </w:tcPr>
          <w:p w:rsidR="00A40E37" w:rsidRPr="008D3A0C" w:rsidRDefault="008D3A0C" w:rsidP="00A40E37">
            <w:pPr>
              <w:rPr>
                <w:b/>
              </w:rPr>
            </w:pPr>
            <w:r w:rsidRPr="008D3A0C">
              <w:rPr>
                <w:b/>
              </w:rPr>
              <w:t>Description</w:t>
            </w:r>
          </w:p>
        </w:tc>
      </w:tr>
      <w:tr w:rsidR="00A40E37" w:rsidTr="007621F1">
        <w:tc>
          <w:tcPr>
            <w:tcW w:w="2155" w:type="dxa"/>
          </w:tcPr>
          <w:p w:rsidR="00A40E37" w:rsidRPr="00530406" w:rsidRDefault="008D3A0C" w:rsidP="00A40E37">
            <w:pPr>
              <w:rPr>
                <w:b/>
              </w:rPr>
            </w:pPr>
            <w:proofErr w:type="spellStart"/>
            <w:r w:rsidRPr="00530406">
              <w:rPr>
                <w:b/>
              </w:rPr>
              <w:t>IncomingReport</w:t>
            </w:r>
            <w:bookmarkStart w:id="0" w:name="_GoBack"/>
            <w:bookmarkEnd w:id="0"/>
            <w:proofErr w:type="spellEnd"/>
          </w:p>
        </w:tc>
        <w:tc>
          <w:tcPr>
            <w:tcW w:w="7195" w:type="dxa"/>
          </w:tcPr>
          <w:p w:rsidR="00A40E37" w:rsidRDefault="008D3A0C" w:rsidP="008D3A0C">
            <w:r>
              <w:t xml:space="preserve">Set of instructions would be given as an input, these instructions can be both buying and selling instructions. </w:t>
            </w:r>
            <w:r w:rsidR="007621F1">
              <w:t xml:space="preserve">System </w:t>
            </w:r>
            <w:r>
              <w:t>should calculate total USD amount settled for transaction type SELL. It should also group the amount date wise.</w:t>
            </w:r>
          </w:p>
          <w:p w:rsidR="008D3A0C" w:rsidRDefault="008D3A0C" w:rsidP="008D3A0C">
            <w:r>
              <w:t xml:space="preserve">Report needs to be generated </w:t>
            </w:r>
          </w:p>
        </w:tc>
      </w:tr>
      <w:tr w:rsidR="008D3A0C" w:rsidTr="007621F1">
        <w:tc>
          <w:tcPr>
            <w:tcW w:w="2155" w:type="dxa"/>
          </w:tcPr>
          <w:p w:rsidR="008D3A0C" w:rsidRPr="00530406" w:rsidRDefault="008D3A0C" w:rsidP="008D3A0C">
            <w:pPr>
              <w:rPr>
                <w:b/>
              </w:rPr>
            </w:pPr>
            <w:proofErr w:type="spellStart"/>
            <w:r w:rsidRPr="00530406">
              <w:rPr>
                <w:b/>
              </w:rPr>
              <w:t>Outgoing</w:t>
            </w:r>
            <w:r w:rsidRPr="00530406">
              <w:rPr>
                <w:b/>
              </w:rPr>
              <w:t>Report</w:t>
            </w:r>
            <w:proofErr w:type="spellEnd"/>
          </w:p>
        </w:tc>
        <w:tc>
          <w:tcPr>
            <w:tcW w:w="7195" w:type="dxa"/>
          </w:tcPr>
          <w:p w:rsidR="008D3A0C" w:rsidRDefault="008D3A0C" w:rsidP="008D3A0C">
            <w:r>
              <w:t xml:space="preserve">Set of instructions would be given as an input, these instructions can be both buying and selling instructions. </w:t>
            </w:r>
            <w:r w:rsidR="007621F1">
              <w:t xml:space="preserve">System </w:t>
            </w:r>
            <w:r>
              <w:t xml:space="preserve">should calculate total USD amount settled for transaction type </w:t>
            </w:r>
            <w:r w:rsidR="007621F1">
              <w:t>BUY</w:t>
            </w:r>
            <w:r>
              <w:t>. It should also group the amount date wise.</w:t>
            </w:r>
          </w:p>
          <w:p w:rsidR="008D3A0C" w:rsidRDefault="008D3A0C" w:rsidP="008D3A0C">
            <w:r>
              <w:t xml:space="preserve">Report needs to be generated </w:t>
            </w:r>
          </w:p>
        </w:tc>
      </w:tr>
      <w:tr w:rsidR="00A40E37" w:rsidTr="007621F1">
        <w:tc>
          <w:tcPr>
            <w:tcW w:w="2155" w:type="dxa"/>
          </w:tcPr>
          <w:p w:rsidR="00A40E37" w:rsidRPr="00530406" w:rsidRDefault="008D3A0C" w:rsidP="00A40E37">
            <w:pPr>
              <w:rPr>
                <w:b/>
              </w:rPr>
            </w:pPr>
            <w:proofErr w:type="spellStart"/>
            <w:r w:rsidRPr="00530406">
              <w:rPr>
                <w:b/>
              </w:rPr>
              <w:t>RankIncomingEntities</w:t>
            </w:r>
            <w:proofErr w:type="spellEnd"/>
          </w:p>
        </w:tc>
        <w:tc>
          <w:tcPr>
            <w:tcW w:w="7195" w:type="dxa"/>
          </w:tcPr>
          <w:p w:rsidR="00A40E37" w:rsidRDefault="007621F1" w:rsidP="007621F1">
            <w:r>
              <w:t xml:space="preserve">Rank all the entities based on the trade amount. </w:t>
            </w:r>
          </w:p>
          <w:p w:rsidR="007621F1" w:rsidRDefault="007621F1" w:rsidP="007621F1">
            <w:r>
              <w:t>Input will be a list of instructions with both indicator types – BUY and SELL</w:t>
            </w:r>
          </w:p>
          <w:p w:rsidR="007621F1" w:rsidRDefault="007621F1" w:rsidP="007621F1">
            <w:r>
              <w:t>System should calculate ranks for indicator type SELL</w:t>
            </w:r>
          </w:p>
          <w:p w:rsidR="007621F1" w:rsidRDefault="007621F1" w:rsidP="007621F1">
            <w:r>
              <w:t>An entity with the highest sell amount should be ranked first, followed by other entities</w:t>
            </w:r>
          </w:p>
        </w:tc>
      </w:tr>
      <w:tr w:rsidR="007621F1" w:rsidTr="007621F1">
        <w:tc>
          <w:tcPr>
            <w:tcW w:w="2155" w:type="dxa"/>
          </w:tcPr>
          <w:p w:rsidR="007621F1" w:rsidRPr="00530406" w:rsidRDefault="007621F1" w:rsidP="007621F1">
            <w:pPr>
              <w:rPr>
                <w:b/>
              </w:rPr>
            </w:pPr>
            <w:proofErr w:type="spellStart"/>
            <w:r w:rsidRPr="00530406">
              <w:rPr>
                <w:b/>
              </w:rPr>
              <w:t>RankOutgoingEntities</w:t>
            </w:r>
            <w:proofErr w:type="spellEnd"/>
          </w:p>
        </w:tc>
        <w:tc>
          <w:tcPr>
            <w:tcW w:w="7195" w:type="dxa"/>
          </w:tcPr>
          <w:p w:rsidR="007621F1" w:rsidRDefault="007621F1" w:rsidP="007621F1">
            <w:r>
              <w:t xml:space="preserve">Rank all the entities based on the trade amount. </w:t>
            </w:r>
          </w:p>
          <w:p w:rsidR="007621F1" w:rsidRDefault="007621F1" w:rsidP="007621F1">
            <w:r>
              <w:t>Input will be a list of instructions with both indicator types – BUY and SELL</w:t>
            </w:r>
          </w:p>
          <w:p w:rsidR="007621F1" w:rsidRDefault="007621F1" w:rsidP="007621F1">
            <w:r>
              <w:t>System should calculate ranks for indicator type BUY</w:t>
            </w:r>
          </w:p>
          <w:p w:rsidR="007621F1" w:rsidRDefault="007621F1" w:rsidP="007621F1">
            <w:r>
              <w:t xml:space="preserve">An entity with the highest </w:t>
            </w:r>
            <w:r>
              <w:t>buy</w:t>
            </w:r>
            <w:r>
              <w:t xml:space="preserve"> amount should be ranked first, followed by other entities</w:t>
            </w:r>
          </w:p>
        </w:tc>
      </w:tr>
    </w:tbl>
    <w:p w:rsidR="007621F1" w:rsidRDefault="007621F1" w:rsidP="007621F1">
      <w:pPr>
        <w:pStyle w:val="Heading1"/>
      </w:pPr>
      <w:r>
        <w:t>Project Dependencies</w:t>
      </w:r>
    </w:p>
    <w:p w:rsidR="00D546DC" w:rsidRDefault="00D546DC" w:rsidP="007621F1">
      <w:r>
        <w:t xml:space="preserve">Project is built on Java 8 features. </w:t>
      </w:r>
    </w:p>
    <w:p w:rsidR="007621F1" w:rsidRDefault="007621F1" w:rsidP="007621F1">
      <w:r>
        <w:t>There is a restriction on the number of external jars that can be used to build reporting-engine. A max of two is only allowed. Hence, I have used only two</w:t>
      </w:r>
      <w:r w:rsidR="00660415">
        <w:t xml:space="preserve"> (</w:t>
      </w:r>
      <w:proofErr w:type="spellStart"/>
      <w:r w:rsidR="00660415">
        <w:t>junit</w:t>
      </w:r>
      <w:proofErr w:type="spellEnd"/>
      <w:r w:rsidR="00660415">
        <w:t xml:space="preserve"> and slf4j)</w:t>
      </w:r>
    </w:p>
    <w:tbl>
      <w:tblPr>
        <w:tblStyle w:val="TableGrid"/>
        <w:tblW w:w="0" w:type="auto"/>
        <w:tblLook w:val="04A0" w:firstRow="1" w:lastRow="0" w:firstColumn="1" w:lastColumn="0" w:noHBand="0" w:noVBand="1"/>
      </w:tblPr>
      <w:tblGrid>
        <w:gridCol w:w="2065"/>
        <w:gridCol w:w="7285"/>
      </w:tblGrid>
      <w:tr w:rsidR="007621F1" w:rsidTr="00660415">
        <w:tc>
          <w:tcPr>
            <w:tcW w:w="2065" w:type="dxa"/>
          </w:tcPr>
          <w:p w:rsidR="007621F1" w:rsidRPr="00660415" w:rsidRDefault="007621F1" w:rsidP="007621F1">
            <w:pPr>
              <w:rPr>
                <w:b/>
              </w:rPr>
            </w:pPr>
            <w:r w:rsidRPr="00660415">
              <w:rPr>
                <w:b/>
              </w:rPr>
              <w:t>Name</w:t>
            </w:r>
          </w:p>
        </w:tc>
        <w:tc>
          <w:tcPr>
            <w:tcW w:w="7285" w:type="dxa"/>
          </w:tcPr>
          <w:p w:rsidR="007621F1" w:rsidRPr="00660415" w:rsidRDefault="007621F1" w:rsidP="007621F1">
            <w:pPr>
              <w:rPr>
                <w:b/>
              </w:rPr>
            </w:pPr>
            <w:r w:rsidRPr="00660415">
              <w:rPr>
                <w:b/>
              </w:rPr>
              <w:t>Description</w:t>
            </w:r>
          </w:p>
        </w:tc>
      </w:tr>
      <w:tr w:rsidR="007621F1" w:rsidTr="00660415">
        <w:tc>
          <w:tcPr>
            <w:tcW w:w="2065" w:type="dxa"/>
          </w:tcPr>
          <w:p w:rsidR="007621F1" w:rsidRDefault="007621F1" w:rsidP="007621F1">
            <w:r w:rsidRPr="007621F1">
              <w:t>Maven</w:t>
            </w:r>
          </w:p>
        </w:tc>
        <w:tc>
          <w:tcPr>
            <w:tcW w:w="7285" w:type="dxa"/>
          </w:tcPr>
          <w:p w:rsidR="007621F1" w:rsidRDefault="007621F1" w:rsidP="007621F1">
            <w:r w:rsidRPr="007621F1">
              <w:t>Used for build</w:t>
            </w:r>
            <w:r w:rsidR="0040347F">
              <w:t xml:space="preserve"> and running the application</w:t>
            </w:r>
            <w:r w:rsidRPr="007621F1">
              <w:t>. Maven is a project management and comprehension tool that provides developers a complete build lifecycle framework</w:t>
            </w:r>
            <w:r w:rsidR="0040347F">
              <w:t>.</w:t>
            </w:r>
          </w:p>
          <w:p w:rsidR="0040347F" w:rsidRDefault="0040347F" w:rsidP="0040347F">
            <w:r>
              <w:t xml:space="preserve">Invoking </w:t>
            </w:r>
            <w:proofErr w:type="spellStart"/>
            <w:r w:rsidRPr="0040347F">
              <w:rPr>
                <w:b/>
              </w:rPr>
              <w:t>mvn</w:t>
            </w:r>
            <w:proofErr w:type="spellEnd"/>
            <w:r w:rsidRPr="0040347F">
              <w:rPr>
                <w:b/>
              </w:rPr>
              <w:t xml:space="preserve"> </w:t>
            </w:r>
            <w:proofErr w:type="spellStart"/>
            <w:r w:rsidRPr="0040347F">
              <w:rPr>
                <w:b/>
              </w:rPr>
              <w:t>exec:java</w:t>
            </w:r>
            <w:proofErr w:type="spellEnd"/>
            <w:r>
              <w:t xml:space="preserve"> on the comm</w:t>
            </w:r>
            <w:r>
              <w:t xml:space="preserve">and line will invoke the plugin which is </w:t>
            </w:r>
            <w:r>
              <w:t xml:space="preserve">configured to execute the class </w:t>
            </w:r>
            <w:proofErr w:type="spellStart"/>
            <w:r w:rsidRPr="0040347F">
              <w:rPr>
                <w:b/>
              </w:rPr>
              <w:t>com.jpmc.reportsystem.app.App</w:t>
            </w:r>
            <w:proofErr w:type="spellEnd"/>
          </w:p>
        </w:tc>
      </w:tr>
      <w:tr w:rsidR="007621F1" w:rsidTr="00660415">
        <w:tc>
          <w:tcPr>
            <w:tcW w:w="2065" w:type="dxa"/>
          </w:tcPr>
          <w:p w:rsidR="007621F1" w:rsidRDefault="007621F1" w:rsidP="007621F1">
            <w:r>
              <w:lastRenderedPageBreak/>
              <w:t>Junit</w:t>
            </w:r>
          </w:p>
        </w:tc>
        <w:tc>
          <w:tcPr>
            <w:tcW w:w="7285" w:type="dxa"/>
          </w:tcPr>
          <w:p w:rsidR="007621F1" w:rsidRDefault="007621F1" w:rsidP="007621F1">
            <w:r>
              <w:t>For unit testing</w:t>
            </w:r>
          </w:p>
        </w:tc>
      </w:tr>
      <w:tr w:rsidR="007621F1" w:rsidTr="00660415">
        <w:tc>
          <w:tcPr>
            <w:tcW w:w="2065" w:type="dxa"/>
          </w:tcPr>
          <w:p w:rsidR="007621F1" w:rsidRDefault="007621F1" w:rsidP="007621F1">
            <w:r>
              <w:t>Slf4j</w:t>
            </w:r>
          </w:p>
        </w:tc>
        <w:tc>
          <w:tcPr>
            <w:tcW w:w="7285" w:type="dxa"/>
          </w:tcPr>
          <w:p w:rsidR="007621F1" w:rsidRDefault="007621F1" w:rsidP="007621F1">
            <w:r>
              <w:t>For logging</w:t>
            </w:r>
          </w:p>
        </w:tc>
      </w:tr>
    </w:tbl>
    <w:p w:rsidR="007621F1" w:rsidRPr="007621F1" w:rsidRDefault="007621F1" w:rsidP="007621F1"/>
    <w:p w:rsidR="00BF393D" w:rsidRDefault="009F574C" w:rsidP="00BF393D">
      <w:pPr>
        <w:pStyle w:val="Heading1"/>
        <w:spacing w:before="0"/>
        <w:rPr>
          <w:rFonts w:asciiTheme="minorHAnsi" w:eastAsiaTheme="minorHAnsi" w:hAnsiTheme="minorHAnsi" w:cstheme="minorBidi"/>
          <w:color w:val="auto"/>
          <w:sz w:val="22"/>
          <w:szCs w:val="22"/>
        </w:rPr>
      </w:pPr>
      <w:r w:rsidRPr="009F574C">
        <w:t>Services</w:t>
      </w:r>
      <w:r w:rsidR="00BF393D">
        <w:t xml:space="preserve"> </w:t>
      </w:r>
    </w:p>
    <w:p w:rsidR="00ED56CD" w:rsidRDefault="00BF393D" w:rsidP="00BF393D">
      <w:pPr>
        <w:pStyle w:val="Heading1"/>
        <w:spacing w:before="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All the services are loosely coupled and has no dependency on one another.</w:t>
      </w:r>
      <w:r w:rsidRPr="00BF393D">
        <w:rPr>
          <w:rFonts w:asciiTheme="minorHAnsi" w:eastAsiaTheme="minorHAnsi" w:hAnsiTheme="minorHAnsi" w:cstheme="minorBidi"/>
          <w:color w:val="auto"/>
          <w:sz w:val="22"/>
          <w:szCs w:val="22"/>
        </w:rPr>
        <w:t xml:space="preserve"> </w:t>
      </w:r>
    </w:p>
    <w:tbl>
      <w:tblPr>
        <w:tblStyle w:val="TableGrid"/>
        <w:tblW w:w="0" w:type="auto"/>
        <w:tblLook w:val="04A0" w:firstRow="1" w:lastRow="0" w:firstColumn="1" w:lastColumn="0" w:noHBand="0" w:noVBand="1"/>
      </w:tblPr>
      <w:tblGrid>
        <w:gridCol w:w="9350"/>
      </w:tblGrid>
      <w:tr w:rsidR="00BF393D" w:rsidTr="00BF393D">
        <w:tc>
          <w:tcPr>
            <w:tcW w:w="9350" w:type="dxa"/>
          </w:tcPr>
          <w:p w:rsidR="00BF393D" w:rsidRDefault="00BF393D" w:rsidP="00BF393D">
            <w:proofErr w:type="spellStart"/>
            <w:r w:rsidRPr="00A40E37">
              <w:rPr>
                <w:rStyle w:val="Heading2Char"/>
              </w:rPr>
              <w:t>CalculationService</w:t>
            </w:r>
            <w:proofErr w:type="spellEnd"/>
            <w:r>
              <w:t xml:space="preserve"> </w:t>
            </w:r>
          </w:p>
          <w:p w:rsidR="00BF393D" w:rsidRDefault="00BF393D" w:rsidP="00BF393D">
            <w:r>
              <w:t>T</w:t>
            </w:r>
            <w:r>
              <w:t xml:space="preserve">o calculate the total trade amount for incoming and outgoing transactions. It has two </w:t>
            </w:r>
            <w:proofErr w:type="spellStart"/>
            <w:r>
              <w:t>apis</w:t>
            </w:r>
            <w:proofErr w:type="spellEnd"/>
            <w:r>
              <w:t>:</w:t>
            </w:r>
          </w:p>
          <w:p w:rsidR="00BF393D" w:rsidRDefault="00BF393D" w:rsidP="00BF393D">
            <w:pPr>
              <w:pStyle w:val="ListParagraph"/>
              <w:numPr>
                <w:ilvl w:val="0"/>
                <w:numId w:val="2"/>
              </w:numPr>
            </w:pPr>
            <w:proofErr w:type="spellStart"/>
            <w:r w:rsidRPr="00ED2FC6">
              <w:t>calculateTotalAmount</w:t>
            </w:r>
            <w:proofErr w:type="spellEnd"/>
          </w:p>
          <w:p w:rsidR="00BF393D" w:rsidRDefault="00BF393D" w:rsidP="00BF393D">
            <w:pPr>
              <w:pStyle w:val="ListParagraph"/>
              <w:numPr>
                <w:ilvl w:val="1"/>
                <w:numId w:val="2"/>
              </w:numPr>
            </w:pPr>
            <w:r>
              <w:t>Takes list of client instructions and predicate as input</w:t>
            </w:r>
          </w:p>
          <w:p w:rsidR="00BF393D" w:rsidRDefault="00BF393D" w:rsidP="00BF393D">
            <w:pPr>
              <w:pStyle w:val="ListParagraph"/>
              <w:numPr>
                <w:ilvl w:val="1"/>
                <w:numId w:val="2"/>
              </w:numPr>
            </w:pPr>
            <w:r>
              <w:t>Instructions would be iterated using the predicate. Predicate would be either buy or sell</w:t>
            </w:r>
          </w:p>
          <w:p w:rsidR="00BF393D" w:rsidRDefault="00BF393D" w:rsidP="00BF393D">
            <w:pPr>
              <w:pStyle w:val="ListParagraph"/>
              <w:numPr>
                <w:ilvl w:val="1"/>
                <w:numId w:val="2"/>
              </w:numPr>
            </w:pPr>
            <w:r>
              <w:t>Calculates the trade amount for incoming and outgoing</w:t>
            </w:r>
          </w:p>
          <w:p w:rsidR="00BF393D" w:rsidRDefault="00BF393D" w:rsidP="00BF393D">
            <w:pPr>
              <w:pStyle w:val="ListParagraph"/>
              <w:numPr>
                <w:ilvl w:val="1"/>
                <w:numId w:val="2"/>
              </w:numPr>
            </w:pPr>
            <w:r>
              <w:t xml:space="preserve">Groups the date </w:t>
            </w:r>
            <w:proofErr w:type="spellStart"/>
            <w:r>
              <w:t>date</w:t>
            </w:r>
            <w:proofErr w:type="spellEnd"/>
            <w:r>
              <w:t xml:space="preserve"> wise</w:t>
            </w:r>
          </w:p>
          <w:p w:rsidR="00BF393D" w:rsidRDefault="00BF393D" w:rsidP="00BF393D">
            <w:pPr>
              <w:pStyle w:val="ListParagraph"/>
              <w:numPr>
                <w:ilvl w:val="0"/>
                <w:numId w:val="2"/>
              </w:numPr>
            </w:pPr>
            <w:proofErr w:type="spellStart"/>
            <w:r w:rsidRPr="00ED2FC6">
              <w:t>calculateDayWiseTotalAmount</w:t>
            </w:r>
            <w:proofErr w:type="spellEnd"/>
          </w:p>
          <w:p w:rsidR="00BF393D" w:rsidRDefault="00BF393D" w:rsidP="00BF393D">
            <w:pPr>
              <w:pStyle w:val="ListParagraph"/>
              <w:numPr>
                <w:ilvl w:val="1"/>
                <w:numId w:val="2"/>
              </w:numPr>
            </w:pPr>
            <w:r>
              <w:t>To calculate the trade amount for a specific date</w:t>
            </w:r>
          </w:p>
          <w:p w:rsidR="00BF393D" w:rsidRDefault="00BF393D" w:rsidP="00BF393D"/>
        </w:tc>
      </w:tr>
      <w:tr w:rsidR="00BF393D" w:rsidTr="00BF393D">
        <w:tc>
          <w:tcPr>
            <w:tcW w:w="9350" w:type="dxa"/>
          </w:tcPr>
          <w:p w:rsidR="00BF393D" w:rsidRDefault="00BF393D" w:rsidP="00BF393D">
            <w:proofErr w:type="spellStart"/>
            <w:r w:rsidRPr="00A40E37">
              <w:rPr>
                <w:rStyle w:val="Heading2Char"/>
              </w:rPr>
              <w:t>DataManipulationService</w:t>
            </w:r>
            <w:proofErr w:type="spellEnd"/>
            <w:r w:rsidRPr="00A40E37">
              <w:rPr>
                <w:rStyle w:val="Heading2Char"/>
              </w:rPr>
              <w:t xml:space="preserve"> </w:t>
            </w:r>
          </w:p>
          <w:p w:rsidR="00BF393D" w:rsidRDefault="00BF393D" w:rsidP="00BF393D">
            <w:r>
              <w:t>T</w:t>
            </w:r>
            <w:r>
              <w:t xml:space="preserve">o manipulate the data and has one </w:t>
            </w:r>
            <w:proofErr w:type="spellStart"/>
            <w:r>
              <w:t>api</w:t>
            </w:r>
            <w:proofErr w:type="spellEnd"/>
            <w:r>
              <w:t xml:space="preserve"> exposed</w:t>
            </w:r>
          </w:p>
          <w:p w:rsidR="00BF393D" w:rsidRDefault="00BF393D" w:rsidP="00BF393D">
            <w:pPr>
              <w:pStyle w:val="ListParagraph"/>
              <w:numPr>
                <w:ilvl w:val="0"/>
                <w:numId w:val="3"/>
              </w:numPr>
            </w:pPr>
            <w:r>
              <w:t xml:space="preserve">To manipulate the settlement date, if the settlement date falls on a weekend for a particular transaction, then the same needs to be changed to the immediate working days. </w:t>
            </w:r>
          </w:p>
          <w:p w:rsidR="00BF393D" w:rsidRDefault="00BF393D" w:rsidP="00BF393D">
            <w:pPr>
              <w:pStyle w:val="ListParagraph"/>
              <w:numPr>
                <w:ilvl w:val="0"/>
                <w:numId w:val="3"/>
              </w:numPr>
            </w:pPr>
            <w:r>
              <w:t>This logic needs to be applied based on the partner</w:t>
            </w:r>
          </w:p>
          <w:p w:rsidR="00BF393D" w:rsidRDefault="00BF393D" w:rsidP="00BF393D">
            <w:pPr>
              <w:pStyle w:val="ListParagraph"/>
              <w:numPr>
                <w:ilvl w:val="0"/>
                <w:numId w:val="3"/>
              </w:numPr>
            </w:pPr>
            <w:r>
              <w:t xml:space="preserve">Reporting system has two partners configured currently </w:t>
            </w:r>
          </w:p>
          <w:p w:rsidR="00BF393D" w:rsidRDefault="00BF393D" w:rsidP="00BF393D">
            <w:pPr>
              <w:pStyle w:val="ListParagraph"/>
              <w:numPr>
                <w:ilvl w:val="1"/>
                <w:numId w:val="3"/>
              </w:numPr>
            </w:pPr>
            <w:r>
              <w:t>AED or SAR – for currency type AED</w:t>
            </w:r>
          </w:p>
          <w:p w:rsidR="00BF393D" w:rsidRDefault="00BF393D" w:rsidP="00BF393D">
            <w:pPr>
              <w:pStyle w:val="ListParagraph"/>
              <w:numPr>
                <w:ilvl w:val="1"/>
                <w:numId w:val="3"/>
              </w:numPr>
            </w:pPr>
            <w:r>
              <w:t>Default – for all other currencies</w:t>
            </w:r>
          </w:p>
          <w:p w:rsidR="00BF393D" w:rsidRDefault="00BF393D" w:rsidP="00BF393D">
            <w:pPr>
              <w:pStyle w:val="ListParagraph"/>
              <w:numPr>
                <w:ilvl w:val="0"/>
                <w:numId w:val="3"/>
              </w:numPr>
            </w:pPr>
            <w:r>
              <w:t xml:space="preserve">We have different partners configured within reporting application. </w:t>
            </w:r>
          </w:p>
          <w:p w:rsidR="00BF393D" w:rsidRDefault="00BF393D" w:rsidP="00BF393D">
            <w:pPr>
              <w:pStyle w:val="ListParagraph"/>
              <w:numPr>
                <w:ilvl w:val="1"/>
                <w:numId w:val="3"/>
              </w:numPr>
            </w:pPr>
            <w:r>
              <w:t>If the currency is of type – AED or SAR then the weekends would be Friday and Saturday</w:t>
            </w:r>
          </w:p>
          <w:p w:rsidR="00BF393D" w:rsidRDefault="00BF393D" w:rsidP="00BF393D">
            <w:pPr>
              <w:pStyle w:val="ListParagraph"/>
              <w:numPr>
                <w:ilvl w:val="1"/>
                <w:numId w:val="3"/>
              </w:numPr>
            </w:pPr>
            <w:r>
              <w:t>For all other currencies – weekend is Saturday and Sunday</w:t>
            </w:r>
          </w:p>
        </w:tc>
      </w:tr>
      <w:tr w:rsidR="00BF393D" w:rsidTr="00BF393D">
        <w:tc>
          <w:tcPr>
            <w:tcW w:w="9350" w:type="dxa"/>
          </w:tcPr>
          <w:p w:rsidR="00BF393D" w:rsidRDefault="00BF393D" w:rsidP="00BF393D">
            <w:proofErr w:type="spellStart"/>
            <w:r w:rsidRPr="00A40E37">
              <w:rPr>
                <w:rStyle w:val="Heading2Char"/>
              </w:rPr>
              <w:t>RankingService</w:t>
            </w:r>
            <w:proofErr w:type="spellEnd"/>
            <w:r>
              <w:t xml:space="preserve"> </w:t>
            </w:r>
          </w:p>
          <w:p w:rsidR="00BF393D" w:rsidRDefault="00BF393D" w:rsidP="00BF393D">
            <w:r>
              <w:t>T</w:t>
            </w:r>
            <w:r>
              <w:t>o calculate the ranking of all entities</w:t>
            </w:r>
          </w:p>
          <w:p w:rsidR="00BF393D" w:rsidRDefault="00BF393D" w:rsidP="00BF393D">
            <w:pPr>
              <w:pStyle w:val="ListParagraph"/>
              <w:numPr>
                <w:ilvl w:val="0"/>
                <w:numId w:val="4"/>
              </w:numPr>
            </w:pPr>
            <w:r>
              <w:t xml:space="preserve">Ranking service would calculate total trade amount for individual entities </w:t>
            </w:r>
          </w:p>
          <w:p w:rsidR="00BF393D" w:rsidRDefault="00BF393D" w:rsidP="00BF393D">
            <w:pPr>
              <w:pStyle w:val="ListParagraph"/>
              <w:numPr>
                <w:ilvl w:val="0"/>
                <w:numId w:val="4"/>
              </w:numPr>
            </w:pPr>
            <w:r>
              <w:t>Calculation would be separate for buying and selling entities</w:t>
            </w:r>
          </w:p>
          <w:p w:rsidR="00BF393D" w:rsidRDefault="00BF393D" w:rsidP="00BF393D">
            <w:pPr>
              <w:pStyle w:val="ListParagraph"/>
              <w:numPr>
                <w:ilvl w:val="0"/>
                <w:numId w:val="4"/>
              </w:numPr>
            </w:pPr>
            <w:r>
              <w:t>Entity with maximum trade amount would be ranked first</w:t>
            </w:r>
          </w:p>
          <w:p w:rsidR="00BF393D" w:rsidRDefault="00BF393D" w:rsidP="00BF393D"/>
        </w:tc>
      </w:tr>
      <w:tr w:rsidR="00BF393D" w:rsidTr="00BF393D">
        <w:tc>
          <w:tcPr>
            <w:tcW w:w="9350" w:type="dxa"/>
          </w:tcPr>
          <w:p w:rsidR="00BF393D" w:rsidRDefault="00BF393D" w:rsidP="00BF393D">
            <w:proofErr w:type="spellStart"/>
            <w:r w:rsidRPr="00A40E37">
              <w:rPr>
                <w:rStyle w:val="Heading2Char"/>
              </w:rPr>
              <w:t>PartnerOperationalWindow</w:t>
            </w:r>
            <w:proofErr w:type="spellEnd"/>
            <w:r>
              <w:t xml:space="preserve"> – to identify operating windows of a configured partner</w:t>
            </w:r>
          </w:p>
          <w:p w:rsidR="00BF393D" w:rsidRDefault="00BF393D" w:rsidP="00BF393D">
            <w:pPr>
              <w:pStyle w:val="ListParagraph"/>
              <w:numPr>
                <w:ilvl w:val="0"/>
                <w:numId w:val="5"/>
              </w:numPr>
            </w:pPr>
            <w:r>
              <w:t>It has two implementation</w:t>
            </w:r>
          </w:p>
          <w:p w:rsidR="00BF393D" w:rsidRDefault="00BF393D" w:rsidP="00BF393D">
            <w:pPr>
              <w:pStyle w:val="ListParagraph"/>
              <w:numPr>
                <w:ilvl w:val="1"/>
                <w:numId w:val="5"/>
              </w:numPr>
            </w:pPr>
            <w:proofErr w:type="spellStart"/>
            <w:r w:rsidRPr="00A73D01">
              <w:rPr>
                <w:b/>
              </w:rPr>
              <w:t>AEDPartnerOperationalWindow</w:t>
            </w:r>
            <w:proofErr w:type="spellEnd"/>
            <w:r>
              <w:t xml:space="preserve"> – for AED/SAR currency type</w:t>
            </w:r>
          </w:p>
          <w:p w:rsidR="00BF393D" w:rsidRDefault="00BF393D" w:rsidP="00BF393D">
            <w:pPr>
              <w:pStyle w:val="ListParagraph"/>
              <w:numPr>
                <w:ilvl w:val="1"/>
                <w:numId w:val="5"/>
              </w:numPr>
            </w:pPr>
            <w:proofErr w:type="spellStart"/>
            <w:r w:rsidRPr="00A73D01">
              <w:rPr>
                <w:b/>
              </w:rPr>
              <w:t>DefaultPartnerOperationalWindow</w:t>
            </w:r>
            <w:proofErr w:type="spellEnd"/>
            <w:r>
              <w:t xml:space="preserve"> – for all other currencies</w:t>
            </w:r>
          </w:p>
          <w:p w:rsidR="00BF393D" w:rsidRDefault="00BF393D" w:rsidP="00BF393D">
            <w:pPr>
              <w:pStyle w:val="ListParagraph"/>
              <w:numPr>
                <w:ilvl w:val="0"/>
                <w:numId w:val="5"/>
              </w:numPr>
            </w:pPr>
            <w:r>
              <w:t>Has exposed three methods</w:t>
            </w:r>
          </w:p>
          <w:p w:rsidR="00BF393D" w:rsidRDefault="00BF393D" w:rsidP="00BF393D">
            <w:pPr>
              <w:pStyle w:val="ListParagraph"/>
              <w:numPr>
                <w:ilvl w:val="1"/>
                <w:numId w:val="5"/>
              </w:numPr>
            </w:pPr>
            <w:proofErr w:type="spellStart"/>
            <w:r>
              <w:t>getOperationWindow</w:t>
            </w:r>
            <w:proofErr w:type="spellEnd"/>
            <w:r>
              <w:t xml:space="preserve"> – fetches the list of operating windows of a specific partner</w:t>
            </w:r>
          </w:p>
          <w:p w:rsidR="00EC0713" w:rsidRDefault="00BF393D" w:rsidP="00EC0713">
            <w:pPr>
              <w:pStyle w:val="ListParagraph"/>
              <w:numPr>
                <w:ilvl w:val="1"/>
                <w:numId w:val="5"/>
              </w:numPr>
            </w:pPr>
            <w:proofErr w:type="spellStart"/>
            <w:r>
              <w:t>isSelectedDayWeekday</w:t>
            </w:r>
            <w:proofErr w:type="spellEnd"/>
            <w:r>
              <w:t xml:space="preserve"> – takes date as input and checks whether the input is a weekday or a weekend</w:t>
            </w:r>
          </w:p>
          <w:p w:rsidR="00BF393D" w:rsidRDefault="00BF393D" w:rsidP="00EC0713">
            <w:pPr>
              <w:pStyle w:val="ListParagraph"/>
              <w:numPr>
                <w:ilvl w:val="1"/>
                <w:numId w:val="5"/>
              </w:numPr>
            </w:pPr>
            <w:proofErr w:type="spellStart"/>
            <w:r>
              <w:t>findNextOperationDay</w:t>
            </w:r>
            <w:proofErr w:type="spellEnd"/>
            <w:r>
              <w:t xml:space="preserve"> – takes date as input and calculates the next operational day in case of weekend</w:t>
            </w:r>
          </w:p>
        </w:tc>
      </w:tr>
      <w:tr w:rsidR="00A73D01" w:rsidTr="00BF393D">
        <w:tc>
          <w:tcPr>
            <w:tcW w:w="9350" w:type="dxa"/>
          </w:tcPr>
          <w:p w:rsidR="00A73D01" w:rsidRPr="00A73D01" w:rsidRDefault="00A73D01" w:rsidP="00A73D01">
            <w:pPr>
              <w:pStyle w:val="Heading1"/>
            </w:pPr>
            <w:proofErr w:type="spellStart"/>
            <w:r w:rsidRPr="00A73D01">
              <w:rPr>
                <w:rStyle w:val="Heading2Char"/>
              </w:rPr>
              <w:lastRenderedPageBreak/>
              <w:t>DataReader</w:t>
            </w:r>
            <w:proofErr w:type="spellEnd"/>
          </w:p>
          <w:p w:rsidR="009462C8" w:rsidRDefault="009462C8" w:rsidP="00BF393D">
            <w:proofErr w:type="spellStart"/>
            <w:r>
              <w:t>DataReader</w:t>
            </w:r>
            <w:proofErr w:type="spellEnd"/>
            <w:r>
              <w:t xml:space="preserve"> has exposed following </w:t>
            </w:r>
            <w:proofErr w:type="spellStart"/>
            <w:r>
              <w:t>apis</w:t>
            </w:r>
            <w:proofErr w:type="spellEnd"/>
            <w:r>
              <w:t xml:space="preserve">: </w:t>
            </w:r>
          </w:p>
          <w:p w:rsidR="009462C8" w:rsidRDefault="009462C8" w:rsidP="009462C8">
            <w:pPr>
              <w:pStyle w:val="ListParagraph"/>
              <w:numPr>
                <w:ilvl w:val="0"/>
                <w:numId w:val="11"/>
              </w:numPr>
            </w:pPr>
            <w:r>
              <w:t xml:space="preserve">read - </w:t>
            </w:r>
            <w:r w:rsidR="00A73D01">
              <w:t>reading data from different source</w:t>
            </w:r>
          </w:p>
          <w:p w:rsidR="009462C8" w:rsidRDefault="009462C8" w:rsidP="009462C8">
            <w:pPr>
              <w:pStyle w:val="ListParagraph"/>
              <w:numPr>
                <w:ilvl w:val="0"/>
                <w:numId w:val="11"/>
              </w:numPr>
            </w:pPr>
            <w:r>
              <w:t>close – close the resource</w:t>
            </w:r>
          </w:p>
          <w:p w:rsidR="009462C8" w:rsidRDefault="009462C8" w:rsidP="009462C8">
            <w:pPr>
              <w:pStyle w:val="ListParagraph"/>
              <w:numPr>
                <w:ilvl w:val="0"/>
                <w:numId w:val="11"/>
              </w:numPr>
            </w:pPr>
            <w:proofErr w:type="spellStart"/>
            <w:r>
              <w:t>addConnectionDetails</w:t>
            </w:r>
            <w:proofErr w:type="spellEnd"/>
            <w:r>
              <w:t xml:space="preserve"> – </w:t>
            </w:r>
            <w:proofErr w:type="spellStart"/>
            <w:r>
              <w:t>url</w:t>
            </w:r>
            <w:proofErr w:type="spellEnd"/>
            <w:r>
              <w:t xml:space="preserve"> and resource to add a connection</w:t>
            </w:r>
          </w:p>
          <w:p w:rsidR="009462C8" w:rsidRDefault="009462C8" w:rsidP="009462C8">
            <w:pPr>
              <w:pStyle w:val="ListParagraph"/>
              <w:numPr>
                <w:ilvl w:val="0"/>
                <w:numId w:val="11"/>
              </w:numPr>
            </w:pPr>
            <w:proofErr w:type="spellStart"/>
            <w:r>
              <w:t>isConnectionEstablished</w:t>
            </w:r>
            <w:proofErr w:type="spellEnd"/>
            <w:r>
              <w:t xml:space="preserve">  - to check the status of connection</w:t>
            </w:r>
          </w:p>
          <w:p w:rsidR="009462C8" w:rsidRDefault="009462C8" w:rsidP="009462C8">
            <w:pPr>
              <w:pStyle w:val="ListParagraph"/>
              <w:numPr>
                <w:ilvl w:val="0"/>
                <w:numId w:val="11"/>
              </w:numPr>
            </w:pPr>
            <w:proofErr w:type="spellStart"/>
            <w:r>
              <w:t>isDone</w:t>
            </w:r>
            <w:proofErr w:type="spellEnd"/>
            <w:r>
              <w:t xml:space="preserve"> – flag to check whether the reader is done with the reading or not</w:t>
            </w:r>
          </w:p>
          <w:p w:rsidR="009462C8" w:rsidRDefault="009462C8" w:rsidP="009462C8"/>
          <w:p w:rsidR="00A73D01" w:rsidRPr="009462C8" w:rsidRDefault="009462C8" w:rsidP="009462C8">
            <w:pPr>
              <w:rPr>
                <w:b/>
              </w:rPr>
            </w:pPr>
            <w:proofErr w:type="spellStart"/>
            <w:r>
              <w:t>DataReader</w:t>
            </w:r>
            <w:proofErr w:type="spellEnd"/>
            <w:r>
              <w:t xml:space="preserve"> has </w:t>
            </w:r>
            <w:r w:rsidR="00A73D01">
              <w:t>two implementation</w:t>
            </w:r>
            <w:r>
              <w:t xml:space="preserve"> classes</w:t>
            </w:r>
          </w:p>
          <w:p w:rsidR="00A73D01" w:rsidRPr="009462C8" w:rsidRDefault="00A73D01" w:rsidP="009462C8">
            <w:pPr>
              <w:pStyle w:val="ListParagraph"/>
              <w:numPr>
                <w:ilvl w:val="0"/>
                <w:numId w:val="12"/>
              </w:numPr>
              <w:rPr>
                <w:rStyle w:val="Heading2Char"/>
                <w:rFonts w:asciiTheme="minorHAnsi" w:eastAsiaTheme="minorHAnsi" w:hAnsiTheme="minorHAnsi" w:cstheme="minorBidi"/>
                <w:color w:val="auto"/>
                <w:sz w:val="22"/>
                <w:szCs w:val="22"/>
              </w:rPr>
            </w:pPr>
            <w:proofErr w:type="spellStart"/>
            <w:r w:rsidRPr="009462C8">
              <w:rPr>
                <w:b/>
              </w:rPr>
              <w:t>CSVDataReader</w:t>
            </w:r>
            <w:proofErr w:type="spellEnd"/>
            <w:r>
              <w:t xml:space="preserve"> - </w:t>
            </w:r>
            <w:r w:rsidRPr="009462C8">
              <w:rPr>
                <w:rStyle w:val="Heading2Char"/>
                <w:rFonts w:asciiTheme="minorHAnsi" w:eastAsiaTheme="minorHAnsi" w:hAnsiTheme="minorHAnsi" w:cstheme="minorBidi"/>
                <w:color w:val="auto"/>
                <w:sz w:val="22"/>
                <w:szCs w:val="22"/>
              </w:rPr>
              <w:t>This class provides an efficient way of reading the data as it will not read the complete set, instead in batches. This will boost the performance of the application as less data would be store in-memory</w:t>
            </w:r>
          </w:p>
          <w:p w:rsidR="00A73D01" w:rsidRPr="00A73D01" w:rsidRDefault="00A73D01" w:rsidP="009462C8">
            <w:pPr>
              <w:pStyle w:val="ListParagraph"/>
              <w:numPr>
                <w:ilvl w:val="0"/>
                <w:numId w:val="12"/>
              </w:numPr>
              <w:rPr>
                <w:rStyle w:val="Heading2Char"/>
                <w:rFonts w:asciiTheme="minorHAnsi" w:eastAsiaTheme="minorHAnsi" w:hAnsiTheme="minorHAnsi" w:cstheme="minorBidi"/>
                <w:b/>
                <w:color w:val="auto"/>
                <w:sz w:val="22"/>
                <w:szCs w:val="22"/>
              </w:rPr>
            </w:pPr>
            <w:proofErr w:type="spellStart"/>
            <w:r w:rsidRPr="00A73D01">
              <w:rPr>
                <w:rStyle w:val="Heading2Char"/>
                <w:rFonts w:asciiTheme="minorHAnsi" w:eastAsiaTheme="minorHAnsi" w:hAnsiTheme="minorHAnsi" w:cstheme="minorBidi"/>
                <w:b/>
                <w:color w:val="auto"/>
                <w:sz w:val="22"/>
                <w:szCs w:val="22"/>
              </w:rPr>
              <w:t>MessageDataReader</w:t>
            </w:r>
            <w:proofErr w:type="spellEnd"/>
            <w:r>
              <w:rPr>
                <w:rStyle w:val="Heading2Char"/>
                <w:rFonts w:asciiTheme="minorHAnsi" w:eastAsiaTheme="minorHAnsi" w:hAnsiTheme="minorHAnsi" w:cstheme="minorBidi"/>
                <w:color w:val="auto"/>
                <w:sz w:val="22"/>
                <w:szCs w:val="22"/>
              </w:rPr>
              <w:t xml:space="preserve"> – Mock implementation to show how easy it is to extend and use </w:t>
            </w:r>
            <w:proofErr w:type="spellStart"/>
            <w:r>
              <w:rPr>
                <w:rStyle w:val="Heading2Char"/>
                <w:rFonts w:asciiTheme="minorHAnsi" w:eastAsiaTheme="minorHAnsi" w:hAnsiTheme="minorHAnsi" w:cstheme="minorBidi"/>
                <w:color w:val="auto"/>
                <w:sz w:val="22"/>
                <w:szCs w:val="22"/>
              </w:rPr>
              <w:t>DataReader</w:t>
            </w:r>
            <w:proofErr w:type="spellEnd"/>
          </w:p>
          <w:p w:rsidR="00A73D01" w:rsidRPr="00A73D01" w:rsidRDefault="00A73D01" w:rsidP="00A73D01">
            <w:pPr>
              <w:rPr>
                <w:rStyle w:val="Heading2Char"/>
                <w:rFonts w:asciiTheme="minorHAnsi" w:eastAsiaTheme="minorHAnsi" w:hAnsiTheme="minorHAnsi" w:cstheme="minorBidi"/>
                <w:color w:val="auto"/>
                <w:sz w:val="22"/>
                <w:szCs w:val="22"/>
              </w:rPr>
            </w:pPr>
          </w:p>
        </w:tc>
      </w:tr>
      <w:tr w:rsidR="00A73D01" w:rsidTr="00BF393D">
        <w:tc>
          <w:tcPr>
            <w:tcW w:w="9350" w:type="dxa"/>
          </w:tcPr>
          <w:p w:rsidR="009462C8" w:rsidRPr="00A73D01" w:rsidRDefault="009462C8" w:rsidP="009462C8">
            <w:pPr>
              <w:pStyle w:val="Heading1"/>
            </w:pPr>
            <w:proofErr w:type="spellStart"/>
            <w:r w:rsidRPr="00A73D01">
              <w:rPr>
                <w:rStyle w:val="Heading2Char"/>
              </w:rPr>
              <w:t>Data</w:t>
            </w:r>
            <w:r>
              <w:rPr>
                <w:rStyle w:val="Heading2Char"/>
              </w:rPr>
              <w:t>Writer</w:t>
            </w:r>
            <w:proofErr w:type="spellEnd"/>
          </w:p>
          <w:p w:rsidR="009462C8" w:rsidRDefault="009462C8" w:rsidP="009462C8">
            <w:proofErr w:type="spellStart"/>
            <w:r>
              <w:t>Data</w:t>
            </w:r>
            <w:r>
              <w:t>Writer</w:t>
            </w:r>
            <w:proofErr w:type="spellEnd"/>
            <w:r>
              <w:t xml:space="preserve"> has exposed following </w:t>
            </w:r>
            <w:proofErr w:type="spellStart"/>
            <w:r>
              <w:t>apis</w:t>
            </w:r>
            <w:proofErr w:type="spellEnd"/>
            <w:r>
              <w:t xml:space="preserve">: </w:t>
            </w:r>
          </w:p>
          <w:p w:rsidR="009462C8" w:rsidRDefault="009462C8" w:rsidP="009462C8">
            <w:pPr>
              <w:pStyle w:val="ListParagraph"/>
              <w:numPr>
                <w:ilvl w:val="0"/>
                <w:numId w:val="13"/>
              </w:numPr>
            </w:pPr>
            <w:r>
              <w:t>write</w:t>
            </w:r>
            <w:r>
              <w:t xml:space="preserve">- </w:t>
            </w:r>
            <w:r>
              <w:t xml:space="preserve">writing </w:t>
            </w:r>
            <w:r>
              <w:t xml:space="preserve">data </w:t>
            </w:r>
            <w:r>
              <w:t xml:space="preserve">to </w:t>
            </w:r>
            <w:r>
              <w:t xml:space="preserve">different </w:t>
            </w:r>
            <w:r>
              <w:t>destination</w:t>
            </w:r>
          </w:p>
          <w:p w:rsidR="009462C8" w:rsidRDefault="009462C8" w:rsidP="009462C8">
            <w:pPr>
              <w:pStyle w:val="ListParagraph"/>
              <w:numPr>
                <w:ilvl w:val="0"/>
                <w:numId w:val="13"/>
              </w:numPr>
            </w:pPr>
            <w:r>
              <w:t>close – closing the resource</w:t>
            </w:r>
          </w:p>
          <w:p w:rsidR="009462C8" w:rsidRDefault="009462C8" w:rsidP="009462C8"/>
          <w:p w:rsidR="009462C8" w:rsidRDefault="009462C8" w:rsidP="009462C8">
            <w:proofErr w:type="spellStart"/>
            <w:r>
              <w:t>Data</w:t>
            </w:r>
            <w:r>
              <w:t>Writer</w:t>
            </w:r>
            <w:proofErr w:type="spellEnd"/>
            <w:r>
              <w:t xml:space="preserve"> has </w:t>
            </w:r>
            <w:r>
              <w:t xml:space="preserve">one </w:t>
            </w:r>
            <w:r>
              <w:t>implementation</w:t>
            </w:r>
            <w:r>
              <w:t xml:space="preserve"> class</w:t>
            </w:r>
          </w:p>
          <w:p w:rsidR="00A73D01" w:rsidRPr="00E97348" w:rsidRDefault="009462C8" w:rsidP="00A73D01">
            <w:pPr>
              <w:pStyle w:val="ListParagraph"/>
              <w:numPr>
                <w:ilvl w:val="0"/>
                <w:numId w:val="14"/>
              </w:numPr>
              <w:rPr>
                <w:rStyle w:val="Heading2Char"/>
                <w:rFonts w:asciiTheme="minorHAnsi" w:eastAsiaTheme="minorHAnsi" w:hAnsiTheme="minorHAnsi" w:cstheme="minorBidi"/>
                <w:b/>
                <w:color w:val="auto"/>
                <w:sz w:val="22"/>
                <w:szCs w:val="22"/>
              </w:rPr>
            </w:pPr>
            <w:proofErr w:type="spellStart"/>
            <w:r w:rsidRPr="009462C8">
              <w:rPr>
                <w:b/>
              </w:rPr>
              <w:t>ConsoleDataWriter</w:t>
            </w:r>
            <w:proofErr w:type="spellEnd"/>
            <w:r w:rsidRPr="009462C8">
              <w:rPr>
                <w:b/>
              </w:rPr>
              <w:t xml:space="preserve"> </w:t>
            </w:r>
            <w:r>
              <w:t>– For writing the data to console</w:t>
            </w:r>
          </w:p>
        </w:tc>
      </w:tr>
    </w:tbl>
    <w:p w:rsidR="009462C8" w:rsidRDefault="009462C8" w:rsidP="00A73D01">
      <w:pPr>
        <w:pStyle w:val="Heading1"/>
      </w:pPr>
      <w:proofErr w:type="spellStart"/>
      <w:r>
        <w:t>Util</w:t>
      </w:r>
      <w:proofErr w:type="spellEnd"/>
    </w:p>
    <w:tbl>
      <w:tblPr>
        <w:tblStyle w:val="TableGrid"/>
        <w:tblW w:w="0" w:type="auto"/>
        <w:tblLook w:val="04A0" w:firstRow="1" w:lastRow="0" w:firstColumn="1" w:lastColumn="0" w:noHBand="0" w:noVBand="1"/>
      </w:tblPr>
      <w:tblGrid>
        <w:gridCol w:w="9350"/>
      </w:tblGrid>
      <w:tr w:rsidR="009462C8" w:rsidTr="009462C8">
        <w:tc>
          <w:tcPr>
            <w:tcW w:w="9350" w:type="dxa"/>
          </w:tcPr>
          <w:p w:rsidR="009462C8" w:rsidRDefault="009462C8" w:rsidP="00A73D01">
            <w:pPr>
              <w:pStyle w:val="Heading1"/>
              <w:outlineLvl w:val="0"/>
              <w:rPr>
                <w:rStyle w:val="Heading2Char"/>
              </w:rPr>
            </w:pPr>
            <w:proofErr w:type="spellStart"/>
            <w:r w:rsidRPr="009462C8">
              <w:rPr>
                <w:rStyle w:val="Heading2Char"/>
              </w:rPr>
              <w:t>ReportingSystemResourceUtil</w:t>
            </w:r>
            <w:proofErr w:type="spellEnd"/>
          </w:p>
          <w:p w:rsidR="009462C8" w:rsidRPr="009462C8" w:rsidRDefault="009462C8" w:rsidP="009462C8">
            <w:r>
              <w:t xml:space="preserve">Reporting system is reading all the values from the properties file. In an ideal scenario </w:t>
            </w:r>
            <w:proofErr w:type="spellStart"/>
            <w:r>
              <w:t>a</w:t>
            </w:r>
            <w:proofErr w:type="spellEnd"/>
            <w:r>
              <w:t xml:space="preserve"> external system like </w:t>
            </w:r>
            <w:proofErr w:type="spellStart"/>
            <w:r>
              <w:t>ZooKeeper</w:t>
            </w:r>
            <w:proofErr w:type="spellEnd"/>
            <w:r>
              <w:t xml:space="preserve"> should be used for managing the properties</w:t>
            </w:r>
          </w:p>
        </w:tc>
      </w:tr>
      <w:tr w:rsidR="009462C8" w:rsidTr="009462C8">
        <w:tc>
          <w:tcPr>
            <w:tcW w:w="9350" w:type="dxa"/>
          </w:tcPr>
          <w:p w:rsidR="009462C8" w:rsidRDefault="009462C8" w:rsidP="00A73D01">
            <w:pPr>
              <w:pStyle w:val="Heading1"/>
              <w:outlineLvl w:val="0"/>
              <w:rPr>
                <w:rStyle w:val="Heading2Char"/>
              </w:rPr>
            </w:pPr>
            <w:proofErr w:type="spellStart"/>
            <w:r w:rsidRPr="009462C8">
              <w:rPr>
                <w:rStyle w:val="Heading2Char"/>
              </w:rPr>
              <w:t>ReportingSystemConstants</w:t>
            </w:r>
            <w:proofErr w:type="spellEnd"/>
          </w:p>
          <w:p w:rsidR="009462C8" w:rsidRPr="009462C8" w:rsidRDefault="009462C8" w:rsidP="009462C8">
            <w:r>
              <w:t>All the constants are part of this file</w:t>
            </w:r>
          </w:p>
        </w:tc>
      </w:tr>
    </w:tbl>
    <w:p w:rsidR="008317C0" w:rsidRDefault="008317C0" w:rsidP="008317C0">
      <w:pPr>
        <w:pStyle w:val="Heading1"/>
      </w:pPr>
      <w:r>
        <w:t>Exception</w:t>
      </w:r>
    </w:p>
    <w:tbl>
      <w:tblPr>
        <w:tblStyle w:val="TableGrid"/>
        <w:tblW w:w="0" w:type="auto"/>
        <w:tblLook w:val="04A0" w:firstRow="1" w:lastRow="0" w:firstColumn="1" w:lastColumn="0" w:noHBand="0" w:noVBand="1"/>
      </w:tblPr>
      <w:tblGrid>
        <w:gridCol w:w="9350"/>
      </w:tblGrid>
      <w:tr w:rsidR="008317C0" w:rsidTr="008317C0">
        <w:tc>
          <w:tcPr>
            <w:tcW w:w="9350" w:type="dxa"/>
          </w:tcPr>
          <w:p w:rsidR="008317C0" w:rsidRDefault="008317C0" w:rsidP="008317C0">
            <w:pPr>
              <w:pStyle w:val="Heading1"/>
              <w:outlineLvl w:val="0"/>
              <w:rPr>
                <w:rStyle w:val="Heading2Char"/>
              </w:rPr>
            </w:pPr>
            <w:proofErr w:type="spellStart"/>
            <w:r w:rsidRPr="008317C0">
              <w:rPr>
                <w:rStyle w:val="Heading2Char"/>
              </w:rPr>
              <w:t>ReportingSystemException</w:t>
            </w:r>
            <w:proofErr w:type="spellEnd"/>
          </w:p>
          <w:p w:rsidR="008317C0" w:rsidRPr="008317C0" w:rsidRDefault="008317C0" w:rsidP="008317C0">
            <w:r>
              <w:t xml:space="preserve">All the exceptions are wrapped under </w:t>
            </w:r>
            <w:proofErr w:type="spellStart"/>
            <w:r w:rsidRPr="008317C0">
              <w:t>ReportingSystemException</w:t>
            </w:r>
            <w:proofErr w:type="spellEnd"/>
          </w:p>
        </w:tc>
      </w:tr>
    </w:tbl>
    <w:p w:rsidR="00BF393D" w:rsidRDefault="00A73D01" w:rsidP="00A73D01">
      <w:pPr>
        <w:pStyle w:val="Heading1"/>
      </w:pPr>
      <w:r>
        <w:t>Orchestration</w:t>
      </w:r>
    </w:p>
    <w:tbl>
      <w:tblPr>
        <w:tblStyle w:val="TableGrid"/>
        <w:tblW w:w="0" w:type="auto"/>
        <w:tblLook w:val="04A0" w:firstRow="1" w:lastRow="0" w:firstColumn="1" w:lastColumn="0" w:noHBand="0" w:noVBand="1"/>
      </w:tblPr>
      <w:tblGrid>
        <w:gridCol w:w="9350"/>
      </w:tblGrid>
      <w:tr w:rsidR="00A73D01" w:rsidTr="00A73D01">
        <w:tc>
          <w:tcPr>
            <w:tcW w:w="9350" w:type="dxa"/>
          </w:tcPr>
          <w:p w:rsidR="00A73D01" w:rsidRDefault="00A73D01" w:rsidP="00A73D01">
            <w:pPr>
              <w:pStyle w:val="Heading1"/>
              <w:outlineLvl w:val="0"/>
              <w:rPr>
                <w:rFonts w:asciiTheme="minorHAnsi" w:eastAsiaTheme="minorHAnsi" w:hAnsiTheme="minorHAnsi" w:cstheme="minorBidi"/>
                <w:color w:val="auto"/>
                <w:sz w:val="22"/>
                <w:szCs w:val="22"/>
              </w:rPr>
            </w:pPr>
            <w:proofErr w:type="spellStart"/>
            <w:r w:rsidRPr="00A73D01">
              <w:rPr>
                <w:rStyle w:val="Heading2Char"/>
              </w:rPr>
              <w:lastRenderedPageBreak/>
              <w:t>ReportingSystemProcessor</w:t>
            </w:r>
            <w:proofErr w:type="spellEnd"/>
            <w:r>
              <w:t xml:space="preserve"> </w:t>
            </w:r>
          </w:p>
          <w:p w:rsidR="00A73D01" w:rsidRDefault="00A73D01" w:rsidP="00A73D01">
            <w:proofErr w:type="spellStart"/>
            <w:r w:rsidRPr="00BF393D">
              <w:t>ReportingSystemProcessor</w:t>
            </w:r>
            <w:proofErr w:type="spellEnd"/>
            <w:r>
              <w:t xml:space="preserve"> is the back bone of the reporting system engine. </w:t>
            </w:r>
            <w:r>
              <w:t xml:space="preserve">The main functionality of </w:t>
            </w:r>
            <w:proofErr w:type="spellStart"/>
            <w:r w:rsidRPr="00BF393D">
              <w:t>ReportingSystemProcessor</w:t>
            </w:r>
            <w:proofErr w:type="spellEnd"/>
            <w:r>
              <w:t xml:space="preserve"> is to orchestrate and call the independent services as per the need. All the dependencies are injected through constructors only. Calls are made to :</w:t>
            </w:r>
          </w:p>
          <w:p w:rsidR="00A73D01" w:rsidRDefault="00A73D01" w:rsidP="00A73D01">
            <w:pPr>
              <w:pStyle w:val="ListParagraph"/>
              <w:numPr>
                <w:ilvl w:val="0"/>
                <w:numId w:val="7"/>
              </w:numPr>
            </w:pPr>
            <w:proofErr w:type="spellStart"/>
            <w:r>
              <w:t>DataReader</w:t>
            </w:r>
            <w:proofErr w:type="spellEnd"/>
            <w:r>
              <w:t xml:space="preserve"> – for reading the incoming data</w:t>
            </w:r>
          </w:p>
          <w:p w:rsidR="00A73D01" w:rsidRDefault="00A73D01" w:rsidP="00A73D01">
            <w:pPr>
              <w:pStyle w:val="ListParagraph"/>
              <w:numPr>
                <w:ilvl w:val="0"/>
                <w:numId w:val="7"/>
              </w:numPr>
            </w:pPr>
            <w:r>
              <w:t>Calculation service – for calculation</w:t>
            </w:r>
          </w:p>
          <w:p w:rsidR="00A73D01" w:rsidRDefault="00A73D01" w:rsidP="00A73D01">
            <w:pPr>
              <w:pStyle w:val="ListParagraph"/>
              <w:numPr>
                <w:ilvl w:val="0"/>
                <w:numId w:val="7"/>
              </w:numPr>
            </w:pPr>
            <w:r>
              <w:t>Manipulation service – for fixing the settlement date</w:t>
            </w:r>
          </w:p>
          <w:p w:rsidR="00A73D01" w:rsidRDefault="00A73D01" w:rsidP="00A73D01">
            <w:pPr>
              <w:pStyle w:val="ListParagraph"/>
              <w:numPr>
                <w:ilvl w:val="0"/>
                <w:numId w:val="7"/>
              </w:numPr>
            </w:pPr>
            <w:r>
              <w:t>Ranking service – for calculating the ranks</w:t>
            </w:r>
          </w:p>
          <w:p w:rsidR="00A73D01" w:rsidRDefault="00A73D01" w:rsidP="00A73D01">
            <w:pPr>
              <w:pStyle w:val="ListParagraph"/>
              <w:numPr>
                <w:ilvl w:val="0"/>
                <w:numId w:val="7"/>
              </w:numPr>
            </w:pPr>
            <w:proofErr w:type="spellStart"/>
            <w:r>
              <w:t>DataWriter</w:t>
            </w:r>
            <w:proofErr w:type="spellEnd"/>
            <w:r>
              <w:t xml:space="preserve"> – for generating and writing reports</w:t>
            </w:r>
          </w:p>
          <w:p w:rsidR="00A73D01" w:rsidRDefault="00A73D01" w:rsidP="00A73D01"/>
        </w:tc>
      </w:tr>
    </w:tbl>
    <w:p w:rsidR="00A73D01" w:rsidRDefault="00A73D01" w:rsidP="00A73D01"/>
    <w:p w:rsidR="00224CBE" w:rsidRDefault="00224CBE" w:rsidP="00224CBE">
      <w:pPr>
        <w:pStyle w:val="Heading1"/>
      </w:pPr>
      <w:r>
        <w:t>Tests</w:t>
      </w:r>
    </w:p>
    <w:p w:rsidR="00B40A2F" w:rsidRDefault="00B40A2F" w:rsidP="00B40A2F">
      <w:r>
        <w:t xml:space="preserve">TDD has been followed and </w:t>
      </w:r>
      <w:r w:rsidR="0032738E">
        <w:t>have tests for all the scenarios. Current code’s test coverage is 93.6 %</w:t>
      </w:r>
    </w:p>
    <w:tbl>
      <w:tblPr>
        <w:tblStyle w:val="TableGrid"/>
        <w:tblW w:w="0" w:type="auto"/>
        <w:tblLook w:val="04A0" w:firstRow="1" w:lastRow="0" w:firstColumn="1" w:lastColumn="0" w:noHBand="0" w:noVBand="1"/>
      </w:tblPr>
      <w:tblGrid>
        <w:gridCol w:w="9350"/>
      </w:tblGrid>
      <w:tr w:rsidR="0032738E" w:rsidTr="0032738E">
        <w:tc>
          <w:tcPr>
            <w:tcW w:w="9350" w:type="dxa"/>
          </w:tcPr>
          <w:p w:rsidR="0032738E" w:rsidRDefault="0032738E" w:rsidP="00340694">
            <w:pPr>
              <w:jc w:val="center"/>
            </w:pPr>
            <w:r>
              <w:rPr>
                <w:noProof/>
              </w:rPr>
              <w:drawing>
                <wp:inline distT="0" distB="0" distL="0" distR="0" wp14:anchorId="05326D31" wp14:editId="0E317C89">
                  <wp:extent cx="44958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819150"/>
                          </a:xfrm>
                          <a:prstGeom prst="rect">
                            <a:avLst/>
                          </a:prstGeom>
                        </pic:spPr>
                      </pic:pic>
                    </a:graphicData>
                  </a:graphic>
                </wp:inline>
              </w:drawing>
            </w:r>
          </w:p>
          <w:p w:rsidR="00340694" w:rsidRDefault="00340694" w:rsidP="00340694">
            <w:pPr>
              <w:jc w:val="center"/>
            </w:pPr>
          </w:p>
        </w:tc>
      </w:tr>
    </w:tbl>
    <w:p w:rsidR="00BF393D" w:rsidRDefault="00C72D81" w:rsidP="00BF393D">
      <w:pPr>
        <w:pStyle w:val="Heading1"/>
      </w:pPr>
      <w:r>
        <w:t>Running the application</w:t>
      </w:r>
    </w:p>
    <w:tbl>
      <w:tblPr>
        <w:tblStyle w:val="TableGrid"/>
        <w:tblW w:w="0" w:type="auto"/>
        <w:tblLook w:val="04A0" w:firstRow="1" w:lastRow="0" w:firstColumn="1" w:lastColumn="0" w:noHBand="0" w:noVBand="1"/>
      </w:tblPr>
      <w:tblGrid>
        <w:gridCol w:w="9350"/>
      </w:tblGrid>
      <w:tr w:rsidR="00BC0868" w:rsidTr="00BC0868">
        <w:tc>
          <w:tcPr>
            <w:tcW w:w="9350" w:type="dxa"/>
          </w:tcPr>
          <w:p w:rsidR="0003051F" w:rsidRDefault="0003051F" w:rsidP="0003051F">
            <w:pPr>
              <w:pStyle w:val="Heading1"/>
              <w:outlineLvl w:val="0"/>
              <w:rPr>
                <w:rFonts w:asciiTheme="minorHAnsi" w:eastAsiaTheme="minorHAnsi" w:hAnsiTheme="minorHAnsi" w:cstheme="minorBidi"/>
                <w:color w:val="auto"/>
                <w:sz w:val="22"/>
                <w:szCs w:val="22"/>
              </w:rPr>
            </w:pPr>
            <w:r>
              <w:rPr>
                <w:rStyle w:val="Heading2Char"/>
              </w:rPr>
              <w:t>App</w:t>
            </w:r>
            <w:r>
              <w:t xml:space="preserve"> </w:t>
            </w:r>
          </w:p>
          <w:p w:rsidR="0003051F" w:rsidRDefault="0003051F" w:rsidP="0003051F">
            <w:r>
              <w:t>A plain simple class with no fancy logic. Just with a main method to run the processor</w:t>
            </w:r>
          </w:p>
          <w:p w:rsidR="00E915F0" w:rsidRDefault="00E915F0" w:rsidP="00E915F0">
            <w:pPr>
              <w:pStyle w:val="ListParagraph"/>
              <w:numPr>
                <w:ilvl w:val="0"/>
                <w:numId w:val="18"/>
              </w:numPr>
            </w:pPr>
            <w:r>
              <w:t xml:space="preserve">generate reports on console using command: </w:t>
            </w:r>
            <w:proofErr w:type="spellStart"/>
            <w:r w:rsidRPr="00E915F0">
              <w:rPr>
                <w:b/>
              </w:rPr>
              <w:t>mvn</w:t>
            </w:r>
            <w:proofErr w:type="spellEnd"/>
            <w:r w:rsidRPr="00E915F0">
              <w:rPr>
                <w:b/>
              </w:rPr>
              <w:t xml:space="preserve"> </w:t>
            </w:r>
            <w:proofErr w:type="spellStart"/>
            <w:r w:rsidRPr="00E915F0">
              <w:rPr>
                <w:b/>
              </w:rPr>
              <w:t>exec:java</w:t>
            </w:r>
            <w:proofErr w:type="spellEnd"/>
          </w:p>
          <w:p w:rsidR="00E915F0" w:rsidRPr="00E915F0" w:rsidRDefault="00E915F0" w:rsidP="00E915F0">
            <w:pPr>
              <w:pStyle w:val="ListParagraph"/>
              <w:numPr>
                <w:ilvl w:val="0"/>
                <w:numId w:val="18"/>
              </w:numPr>
              <w:rPr>
                <w:b/>
              </w:rPr>
            </w:pPr>
            <w:r>
              <w:t xml:space="preserve">run tests - </w:t>
            </w:r>
            <w:proofErr w:type="spellStart"/>
            <w:r w:rsidRPr="00E915F0">
              <w:rPr>
                <w:b/>
              </w:rPr>
              <w:t>mvn</w:t>
            </w:r>
            <w:proofErr w:type="spellEnd"/>
            <w:r w:rsidRPr="00E915F0">
              <w:rPr>
                <w:b/>
              </w:rPr>
              <w:t xml:space="preserve"> clean</w:t>
            </w:r>
            <w:r>
              <w:rPr>
                <w:b/>
              </w:rPr>
              <w:t xml:space="preserve"> install</w:t>
            </w:r>
          </w:p>
          <w:p w:rsidR="0003051F" w:rsidRDefault="0003051F" w:rsidP="0003051F"/>
        </w:tc>
      </w:tr>
    </w:tbl>
    <w:p w:rsidR="00BF393D" w:rsidRDefault="00BF393D" w:rsidP="00BF393D"/>
    <w:p w:rsidR="00BF393D" w:rsidRDefault="00BF393D" w:rsidP="00BF393D">
      <w:r w:rsidRPr="00DC6482">
        <w:rPr>
          <w:rFonts w:asciiTheme="majorHAnsi" w:eastAsiaTheme="majorEastAsia" w:hAnsiTheme="majorHAnsi" w:cstheme="majorBidi"/>
          <w:color w:val="2E74B5" w:themeColor="accent1" w:themeShade="BF"/>
          <w:sz w:val="32"/>
          <w:szCs w:val="32"/>
        </w:rPr>
        <w:t>Assumptions</w:t>
      </w:r>
      <w:r w:rsidR="00DC6482">
        <w:rPr>
          <w:rFonts w:asciiTheme="majorHAnsi" w:eastAsiaTheme="majorEastAsia" w:hAnsiTheme="majorHAnsi" w:cstheme="majorBidi"/>
          <w:color w:val="2E74B5" w:themeColor="accent1" w:themeShade="BF"/>
          <w:sz w:val="32"/>
          <w:szCs w:val="32"/>
        </w:rPr>
        <w:t xml:space="preserve"> and Improvements</w:t>
      </w:r>
      <w:r>
        <w:t xml:space="preserve"> </w:t>
      </w:r>
    </w:p>
    <w:tbl>
      <w:tblPr>
        <w:tblStyle w:val="TableGrid"/>
        <w:tblW w:w="0" w:type="auto"/>
        <w:tblLook w:val="04A0" w:firstRow="1" w:lastRow="0" w:firstColumn="1" w:lastColumn="0" w:noHBand="0" w:noVBand="1"/>
      </w:tblPr>
      <w:tblGrid>
        <w:gridCol w:w="9350"/>
      </w:tblGrid>
      <w:tr w:rsidR="00D546DC" w:rsidTr="00D546DC">
        <w:tc>
          <w:tcPr>
            <w:tcW w:w="9350" w:type="dxa"/>
          </w:tcPr>
          <w:p w:rsidR="00F6278E" w:rsidRPr="00F6278E" w:rsidRDefault="00F6278E" w:rsidP="00F6278E">
            <w:pPr>
              <w:pStyle w:val="ListParagraph"/>
            </w:pPr>
          </w:p>
          <w:p w:rsidR="00D546DC" w:rsidRDefault="007B79DB" w:rsidP="00D546DC">
            <w:pPr>
              <w:pStyle w:val="ListParagraph"/>
              <w:numPr>
                <w:ilvl w:val="0"/>
                <w:numId w:val="17"/>
              </w:numPr>
            </w:pPr>
            <w:r w:rsidRPr="007B79DB">
              <w:rPr>
                <w:b/>
              </w:rPr>
              <w:t>Calculation</w:t>
            </w:r>
            <w:r>
              <w:rPr>
                <w:b/>
              </w:rPr>
              <w:t xml:space="preserve"> </w:t>
            </w:r>
            <w:r w:rsidR="00D546DC" w:rsidRPr="00DC6482">
              <w:t xml:space="preserve">- currently everything is happening within java code, we should be using some external tools like MAPLE, MATLAB, </w:t>
            </w:r>
            <w:proofErr w:type="spellStart"/>
            <w:r w:rsidR="00D546DC" w:rsidRPr="00DC6482">
              <w:t>numpy</w:t>
            </w:r>
            <w:proofErr w:type="spellEnd"/>
            <w:r w:rsidR="00D546DC" w:rsidRPr="00DC6482">
              <w:t xml:space="preserve"> a python library is also helpful</w:t>
            </w:r>
          </w:p>
          <w:p w:rsidR="00D546DC" w:rsidRDefault="007B79DB" w:rsidP="00D546DC">
            <w:pPr>
              <w:pStyle w:val="ListParagraph"/>
              <w:numPr>
                <w:ilvl w:val="0"/>
                <w:numId w:val="17"/>
              </w:numPr>
            </w:pPr>
            <w:r w:rsidRPr="007B79DB">
              <w:rPr>
                <w:b/>
              </w:rPr>
              <w:t xml:space="preserve">File processing </w:t>
            </w:r>
            <w:r>
              <w:t xml:space="preserve">- </w:t>
            </w:r>
            <w:r w:rsidR="00D546DC">
              <w:t>Large files needs to be broken down into smaller ones then process for better performance. Once processed, they should be moved to processed or error folders respectively</w:t>
            </w:r>
          </w:p>
          <w:p w:rsidR="00D546DC" w:rsidRDefault="007B79DB" w:rsidP="00B45823">
            <w:pPr>
              <w:pStyle w:val="ListParagraph"/>
              <w:numPr>
                <w:ilvl w:val="0"/>
                <w:numId w:val="17"/>
              </w:numPr>
            </w:pPr>
            <w:r w:rsidRPr="007B79DB">
              <w:rPr>
                <w:b/>
              </w:rPr>
              <w:t xml:space="preserve">Validation </w:t>
            </w:r>
            <w:r w:rsidRPr="007B79DB">
              <w:t>-</w:t>
            </w:r>
            <w:r>
              <w:t xml:space="preserve"> </w:t>
            </w:r>
            <w:r w:rsidR="00D546DC">
              <w:t xml:space="preserve">No </w:t>
            </w:r>
            <w:r w:rsidR="00D546DC" w:rsidRPr="00DC6482">
              <w:t xml:space="preserve">validation is done on raw </w:t>
            </w:r>
            <w:r w:rsidR="00D546DC">
              <w:t>feed</w:t>
            </w:r>
            <w:r w:rsidR="00D546DC" w:rsidRPr="00DC6482">
              <w:t xml:space="preserve">, </w:t>
            </w:r>
            <w:r w:rsidR="00D546DC">
              <w:t>I have assumed all the records will have complete set of data. There would be a possibility that few data are missing, in that case it should collect those data and report separately</w:t>
            </w:r>
          </w:p>
          <w:p w:rsidR="007B79DB" w:rsidRDefault="007B79DB" w:rsidP="00D546DC">
            <w:pPr>
              <w:pStyle w:val="ListParagraph"/>
              <w:numPr>
                <w:ilvl w:val="0"/>
                <w:numId w:val="17"/>
              </w:numPr>
            </w:pPr>
            <w:r w:rsidRPr="007B79DB">
              <w:rPr>
                <w:b/>
              </w:rPr>
              <w:t>Using external frameworks</w:t>
            </w:r>
            <w:r>
              <w:t xml:space="preserve"> - </w:t>
            </w:r>
            <w:r w:rsidR="00D546DC">
              <w:t>External frameworks</w:t>
            </w:r>
            <w:r>
              <w:t xml:space="preserve"> needs to be used:</w:t>
            </w:r>
          </w:p>
          <w:p w:rsidR="007B79DB" w:rsidRDefault="007B79DB" w:rsidP="007B79DB">
            <w:pPr>
              <w:pStyle w:val="ListParagraph"/>
              <w:numPr>
                <w:ilvl w:val="1"/>
                <w:numId w:val="17"/>
              </w:numPr>
            </w:pPr>
            <w:r>
              <w:t>Spring – for dependency injection and bean management</w:t>
            </w:r>
          </w:p>
          <w:p w:rsidR="007B79DB" w:rsidRDefault="00D546DC" w:rsidP="007B79DB">
            <w:pPr>
              <w:pStyle w:val="ListParagraph"/>
              <w:numPr>
                <w:ilvl w:val="1"/>
                <w:numId w:val="17"/>
              </w:numPr>
            </w:pPr>
            <w:proofErr w:type="spellStart"/>
            <w:r>
              <w:t>SpringBatch</w:t>
            </w:r>
            <w:proofErr w:type="spellEnd"/>
            <w:r w:rsidR="007B79DB">
              <w:t xml:space="preserve"> – for batch processing, scheduled service </w:t>
            </w:r>
          </w:p>
          <w:p w:rsidR="007B79DB" w:rsidRDefault="007B79DB" w:rsidP="007B79DB">
            <w:pPr>
              <w:pStyle w:val="ListParagraph"/>
              <w:numPr>
                <w:ilvl w:val="1"/>
                <w:numId w:val="17"/>
              </w:numPr>
            </w:pPr>
            <w:proofErr w:type="spellStart"/>
            <w:r>
              <w:lastRenderedPageBreak/>
              <w:t>ApacheCommonsCSV</w:t>
            </w:r>
            <w:proofErr w:type="spellEnd"/>
            <w:r w:rsidR="00D546DC">
              <w:t xml:space="preserve"> </w:t>
            </w:r>
            <w:r>
              <w:t xml:space="preserve">- </w:t>
            </w:r>
            <w:r w:rsidRPr="007B79DB">
              <w:t xml:space="preserve">Commons CSV reads and writes files in variations of the Comma Separated Value </w:t>
            </w:r>
          </w:p>
          <w:p w:rsidR="00D546DC" w:rsidRDefault="007B79DB" w:rsidP="007B79DB">
            <w:pPr>
              <w:pStyle w:val="ListParagraph"/>
              <w:numPr>
                <w:ilvl w:val="0"/>
                <w:numId w:val="17"/>
              </w:numPr>
            </w:pPr>
            <w:r>
              <w:rPr>
                <w:b/>
              </w:rPr>
              <w:t xml:space="preserve">Different batches </w:t>
            </w:r>
            <w:r w:rsidRPr="007B79DB">
              <w:t xml:space="preserve">- </w:t>
            </w:r>
            <w:r w:rsidR="00D546DC">
              <w:t>we should have different batch jobs</w:t>
            </w:r>
            <w:r>
              <w:t xml:space="preserve"> for</w:t>
            </w:r>
            <w:r w:rsidR="00D546DC">
              <w:t>:</w:t>
            </w:r>
          </w:p>
          <w:p w:rsidR="00D546DC" w:rsidRDefault="00D546DC" w:rsidP="00D546DC">
            <w:pPr>
              <w:pStyle w:val="ListParagraph"/>
              <w:numPr>
                <w:ilvl w:val="1"/>
                <w:numId w:val="16"/>
              </w:numPr>
            </w:pPr>
            <w:r>
              <w:t>Break the large file and move smaller files to a folder where data manipulation service is polling</w:t>
            </w:r>
          </w:p>
          <w:p w:rsidR="00D546DC" w:rsidRDefault="00D546DC" w:rsidP="00D546DC">
            <w:pPr>
              <w:pStyle w:val="ListParagraph"/>
              <w:numPr>
                <w:ilvl w:val="1"/>
                <w:numId w:val="16"/>
              </w:numPr>
            </w:pPr>
            <w:r>
              <w:t>Changing the settlement date – this should be called first and once done it should be moved to a different folder on which the calculation and ranking batch job is polling</w:t>
            </w:r>
          </w:p>
          <w:p w:rsidR="00D546DC" w:rsidRDefault="00D546DC" w:rsidP="00D546DC">
            <w:pPr>
              <w:pStyle w:val="ListParagraph"/>
              <w:numPr>
                <w:ilvl w:val="1"/>
                <w:numId w:val="16"/>
              </w:numPr>
            </w:pPr>
            <w:r>
              <w:t>Calculation and Reporting – this can happen in parallel as both of them are independent. Once done, it should be moved to a different folder</w:t>
            </w:r>
          </w:p>
          <w:p w:rsidR="00D546DC" w:rsidRDefault="00573A86" w:rsidP="00DE4817">
            <w:pPr>
              <w:pStyle w:val="ListParagraph"/>
              <w:numPr>
                <w:ilvl w:val="0"/>
                <w:numId w:val="17"/>
              </w:numPr>
            </w:pPr>
            <w:r w:rsidRPr="007B79DB">
              <w:rPr>
                <w:b/>
              </w:rPr>
              <w:t>Package name</w:t>
            </w:r>
            <w:r>
              <w:t xml:space="preserve"> – I have used </w:t>
            </w:r>
            <w:proofErr w:type="spellStart"/>
            <w:r w:rsidRPr="00573A86">
              <w:t>com.jpmc.reportsystem</w:t>
            </w:r>
            <w:proofErr w:type="spellEnd"/>
            <w:r>
              <w:t xml:space="preserve"> as the assignment was from JP</w:t>
            </w:r>
            <w:r w:rsidR="00966668">
              <w:t xml:space="preserve"> Morgan</w:t>
            </w:r>
          </w:p>
          <w:p w:rsidR="007B79DB" w:rsidRDefault="007B79DB" w:rsidP="007B79DB">
            <w:pPr>
              <w:pStyle w:val="ListParagraph"/>
            </w:pPr>
          </w:p>
        </w:tc>
      </w:tr>
    </w:tbl>
    <w:p w:rsidR="00D546DC" w:rsidRDefault="00D546DC" w:rsidP="00BF393D"/>
    <w:p w:rsidR="00DC6482" w:rsidRDefault="00DC6482" w:rsidP="00DC6482">
      <w:pPr>
        <w:spacing w:after="0"/>
      </w:pPr>
    </w:p>
    <w:p w:rsidR="00DC6482" w:rsidRDefault="00DC6482" w:rsidP="00BF393D"/>
    <w:p w:rsidR="00BF393D" w:rsidRPr="00BF393D" w:rsidRDefault="00BF393D" w:rsidP="00BF393D"/>
    <w:p w:rsidR="00224CBE" w:rsidRPr="009F574C" w:rsidRDefault="00224CBE" w:rsidP="00224CBE"/>
    <w:sectPr w:rsidR="00224CBE" w:rsidRPr="009F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7B5"/>
    <w:multiLevelType w:val="hybridMultilevel"/>
    <w:tmpl w:val="F1F0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63F15"/>
    <w:multiLevelType w:val="hybridMultilevel"/>
    <w:tmpl w:val="912C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E6AF5"/>
    <w:multiLevelType w:val="hybridMultilevel"/>
    <w:tmpl w:val="A5901A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0242"/>
    <w:multiLevelType w:val="hybridMultilevel"/>
    <w:tmpl w:val="B592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269BF"/>
    <w:multiLevelType w:val="hybridMultilevel"/>
    <w:tmpl w:val="2672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E28F4"/>
    <w:multiLevelType w:val="hybridMultilevel"/>
    <w:tmpl w:val="573CFE5C"/>
    <w:lvl w:ilvl="0" w:tplc="DB4A5498">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C2D4C"/>
    <w:multiLevelType w:val="hybridMultilevel"/>
    <w:tmpl w:val="68DA0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43070"/>
    <w:multiLevelType w:val="hybridMultilevel"/>
    <w:tmpl w:val="5FF47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44205"/>
    <w:multiLevelType w:val="hybridMultilevel"/>
    <w:tmpl w:val="9C50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071EC"/>
    <w:multiLevelType w:val="hybridMultilevel"/>
    <w:tmpl w:val="78A01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B4C62"/>
    <w:multiLevelType w:val="hybridMultilevel"/>
    <w:tmpl w:val="2086269A"/>
    <w:lvl w:ilvl="0" w:tplc="A12C951E">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D21EC"/>
    <w:multiLevelType w:val="hybridMultilevel"/>
    <w:tmpl w:val="CF78A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200EC"/>
    <w:multiLevelType w:val="hybridMultilevel"/>
    <w:tmpl w:val="FA24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559A5"/>
    <w:multiLevelType w:val="hybridMultilevel"/>
    <w:tmpl w:val="6740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46F22"/>
    <w:multiLevelType w:val="hybridMultilevel"/>
    <w:tmpl w:val="A89C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03742"/>
    <w:multiLevelType w:val="hybridMultilevel"/>
    <w:tmpl w:val="18D63B8C"/>
    <w:lvl w:ilvl="0" w:tplc="AC304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625CD"/>
    <w:multiLevelType w:val="hybridMultilevel"/>
    <w:tmpl w:val="2672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E6ADE"/>
    <w:multiLevelType w:val="hybridMultilevel"/>
    <w:tmpl w:val="AB404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13"/>
  </w:num>
  <w:num w:numId="5">
    <w:abstractNumId w:val="17"/>
  </w:num>
  <w:num w:numId="6">
    <w:abstractNumId w:val="1"/>
  </w:num>
  <w:num w:numId="7">
    <w:abstractNumId w:val="3"/>
  </w:num>
  <w:num w:numId="8">
    <w:abstractNumId w:val="10"/>
  </w:num>
  <w:num w:numId="9">
    <w:abstractNumId w:val="5"/>
  </w:num>
  <w:num w:numId="10">
    <w:abstractNumId w:val="14"/>
  </w:num>
  <w:num w:numId="11">
    <w:abstractNumId w:val="16"/>
  </w:num>
  <w:num w:numId="12">
    <w:abstractNumId w:val="15"/>
  </w:num>
  <w:num w:numId="13">
    <w:abstractNumId w:val="4"/>
  </w:num>
  <w:num w:numId="14">
    <w:abstractNumId w:val="2"/>
  </w:num>
  <w:num w:numId="15">
    <w:abstractNumId w:val="0"/>
  </w:num>
  <w:num w:numId="16">
    <w:abstractNumId w:val="9"/>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4C"/>
    <w:rsid w:val="0003051F"/>
    <w:rsid w:val="000F7F03"/>
    <w:rsid w:val="00224CBE"/>
    <w:rsid w:val="002D0FBB"/>
    <w:rsid w:val="0032738E"/>
    <w:rsid w:val="00340694"/>
    <w:rsid w:val="003F52A2"/>
    <w:rsid w:val="0040347F"/>
    <w:rsid w:val="00530406"/>
    <w:rsid w:val="00573A86"/>
    <w:rsid w:val="00621A77"/>
    <w:rsid w:val="006443CF"/>
    <w:rsid w:val="00660415"/>
    <w:rsid w:val="007621F1"/>
    <w:rsid w:val="007B79DB"/>
    <w:rsid w:val="00806740"/>
    <w:rsid w:val="008317C0"/>
    <w:rsid w:val="008D3A0C"/>
    <w:rsid w:val="009462C8"/>
    <w:rsid w:val="00966668"/>
    <w:rsid w:val="009A2E89"/>
    <w:rsid w:val="009F574C"/>
    <w:rsid w:val="00A4014B"/>
    <w:rsid w:val="00A40E37"/>
    <w:rsid w:val="00A73D01"/>
    <w:rsid w:val="00B40A2F"/>
    <w:rsid w:val="00B52530"/>
    <w:rsid w:val="00BC0868"/>
    <w:rsid w:val="00BF393D"/>
    <w:rsid w:val="00C72D81"/>
    <w:rsid w:val="00D546DC"/>
    <w:rsid w:val="00DC6482"/>
    <w:rsid w:val="00DE4817"/>
    <w:rsid w:val="00E915F0"/>
    <w:rsid w:val="00E97348"/>
    <w:rsid w:val="00EC0713"/>
    <w:rsid w:val="00ED2FC6"/>
    <w:rsid w:val="00F6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FF66F-EFB6-4DE1-AF7D-1056200E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530"/>
    <w:pPr>
      <w:ind w:left="720"/>
      <w:contextualSpacing/>
    </w:pPr>
  </w:style>
  <w:style w:type="character" w:customStyle="1" w:styleId="Heading2Char">
    <w:name w:val="Heading 2 Char"/>
    <w:basedOn w:val="DefaultParagraphFont"/>
    <w:link w:val="Heading2"/>
    <w:uiPriority w:val="9"/>
    <w:rsid w:val="00A40E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4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F3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93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F7F03"/>
    <w:pPr>
      <w:outlineLvl w:val="9"/>
    </w:pPr>
  </w:style>
  <w:style w:type="paragraph" w:styleId="TOC1">
    <w:name w:val="toc 1"/>
    <w:basedOn w:val="Normal"/>
    <w:next w:val="Normal"/>
    <w:autoRedefine/>
    <w:uiPriority w:val="39"/>
    <w:unhideWhenUsed/>
    <w:rsid w:val="000F7F03"/>
    <w:pPr>
      <w:spacing w:after="100"/>
    </w:pPr>
  </w:style>
  <w:style w:type="paragraph" w:styleId="TOC2">
    <w:name w:val="toc 2"/>
    <w:basedOn w:val="Normal"/>
    <w:next w:val="Normal"/>
    <w:autoRedefine/>
    <w:uiPriority w:val="39"/>
    <w:unhideWhenUsed/>
    <w:rsid w:val="000F7F03"/>
    <w:pPr>
      <w:spacing w:after="100"/>
      <w:ind w:left="220"/>
    </w:pPr>
  </w:style>
  <w:style w:type="character" w:styleId="Hyperlink">
    <w:name w:val="Hyperlink"/>
    <w:basedOn w:val="DefaultParagraphFont"/>
    <w:uiPriority w:val="99"/>
    <w:unhideWhenUsed/>
    <w:rsid w:val="000F7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50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B109-CBDA-4381-A552-9CF1E6BE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Jayakrishnan K</dc:creator>
  <cp:keywords/>
  <dc:description/>
  <cp:lastModifiedBy>Nair, Jayakrishnan K</cp:lastModifiedBy>
  <cp:revision>23</cp:revision>
  <dcterms:created xsi:type="dcterms:W3CDTF">2018-07-26T10:29:00Z</dcterms:created>
  <dcterms:modified xsi:type="dcterms:W3CDTF">2018-07-26T16:59:00Z</dcterms:modified>
</cp:coreProperties>
</file>