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27"/>
        </w:tabs>
        <w:spacing w:before="1" w:line="403" w:lineRule="auto"/>
        <w:ind w:right="391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•Problem Statement: </w:t>
      </w:r>
      <w:r w:rsidDel="00000000" w:rsidR="00000000" w:rsidRPr="00000000">
        <w:rPr>
          <w:color w:val="212121"/>
          <w:sz w:val="29"/>
          <w:szCs w:val="29"/>
          <w:rtl w:val="0"/>
        </w:rPr>
        <w:t xml:space="preserve">Introduction to Basic Python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127"/>
        </w:tabs>
        <w:spacing w:before="1" w:line="403" w:lineRule="auto"/>
        <w:ind w:left="0" w:right="391" w:firstLine="0"/>
        <w:rPr>
          <w:b w:val="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912"/>
        </w:tabs>
        <w:spacing w:before="16" w:lineRule="auto"/>
        <w:ind w:left="1912" w:firstLine="0"/>
        <w:rPr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!~seq1To become familiar with fundamentals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912"/>
        </w:tabs>
        <w:spacing w:before="16" w:lineRule="auto"/>
        <w:ind w:left="1912" w:firstLine="0"/>
        <w:rPr>
          <w:color w:val="000000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!~seq1</w:t>
      </w:r>
      <w:r w:rsidDel="00000000" w:rsidR="00000000" w:rsidRPr="00000000">
        <w:rPr>
          <w:color w:val="212121"/>
          <w:sz w:val="29"/>
          <w:szCs w:val="29"/>
          <w:rtl w:val="0"/>
        </w:rPr>
        <w:t xml:space="preserve">To study syntax of basic constructs in Python such as for loop, while, if...else,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function, </w:t>
      </w:r>
      <w:r w:rsidDel="00000000" w:rsidR="00000000" w:rsidRPr="00000000">
        <w:rPr>
          <w:color w:val="212121"/>
          <w:sz w:val="29"/>
          <w:szCs w:val="29"/>
          <w:rtl w:val="0"/>
        </w:rPr>
        <w:t xml:space="preserve">print, input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•Theory:</w:t>
      </w:r>
    </w:p>
    <w:p w:rsidR="00000000" w:rsidDel="00000000" w:rsidP="00000000" w:rsidRDefault="00000000" w:rsidRPr="00000000" w14:paraId="00000006">
      <w:pPr>
        <w:spacing w:before="9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222" w:lineRule="auto"/>
        <w:ind w:left="1544" w:firstLine="0"/>
        <w:rPr>
          <w:color w:val="212121"/>
          <w:sz w:val="29"/>
          <w:szCs w:val="29"/>
        </w:rPr>
      </w:pPr>
      <w:r w:rsidDel="00000000" w:rsidR="00000000" w:rsidRPr="00000000">
        <w:rPr>
          <w:sz w:val="28"/>
          <w:szCs w:val="28"/>
          <w:rtl w:val="0"/>
        </w:rPr>
        <w:t xml:space="preserve">!~seq2What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are the key features of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firstLine="0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!~seq2What</w:t>
      </w:r>
      <w:hyperlink r:id="rId6">
        <w:r w:rsidDel="00000000" w:rsidR="00000000" w:rsidRPr="00000000">
          <w:rPr>
            <w:color w:val="212121"/>
            <w:sz w:val="29"/>
            <w:szCs w:val="29"/>
            <w:rtl w:val="0"/>
          </w:rPr>
          <w:t xml:space="preserve"> type of language is python?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firstLine="0"/>
        <w:rPr>
          <w:color w:val="212121"/>
          <w:sz w:val="29"/>
          <w:szCs w:val="29"/>
        </w:rPr>
      </w:pPr>
      <w:r w:rsidDel="00000000" w:rsidR="00000000" w:rsidRPr="00000000">
        <w:rPr>
          <w:sz w:val="28"/>
          <w:szCs w:val="28"/>
          <w:rtl w:val="0"/>
        </w:rPr>
        <w:t xml:space="preserve">!~seq2Is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indentation optional in Python? Justify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firstLine="0"/>
        <w:rPr>
          <w:color w:val="212121"/>
          <w:sz w:val="29"/>
          <w:szCs w:val="29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!~seq2What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Are The Built-In Types Available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b w:val="1"/>
          <w:color w:val="212121"/>
          <w:sz w:val="29"/>
          <w:szCs w:val="29"/>
        </w:rPr>
      </w:pPr>
      <w:r w:rsidDel="00000000" w:rsidR="00000000" w:rsidRPr="00000000">
        <w:rPr>
          <w:b w:val="1"/>
          <w:color w:val="212121"/>
          <w:sz w:val="29"/>
          <w:szCs w:val="29"/>
          <w:rtl w:val="0"/>
        </w:rPr>
        <w:t xml:space="preserve">•Coding and Output: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3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!~seq3Implement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9"/>
          <w:szCs w:val="29"/>
          <w:u w:val="none"/>
          <w:shd w:fill="auto" w:val="clear"/>
          <w:vertAlign w:val="baseline"/>
          <w:rtl w:val="0"/>
        </w:rPr>
        <w:t xml:space="preserve"> program in python for collecting 4 subject marks from user and find out average it and display result in grades.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35" w:line="240" w:lineRule="auto"/>
        <w:ind w:left="720" w:right="0" w:firstLine="0"/>
        <w:jc w:val="left"/>
        <w:rPr>
          <w:color w:val="21212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&lt;40: failed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&gt;40 and &lt;50 : C grade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&gt;50 and &lt;60 :B grade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&gt;66 and &lt;70 :A grade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&gt;70 and &lt; 90: A+grade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&gt;90 : Excellent grade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color w:val="212121"/>
          <w:sz w:val="29"/>
          <w:szCs w:val="29"/>
        </w:rPr>
      </w:pPr>
      <w:r w:rsidDel="00000000" w:rsidR="00000000" w:rsidRPr="00000000">
        <w:rPr>
          <w:color w:val="212121"/>
          <w:sz w:val="29"/>
          <w:szCs w:val="29"/>
          <w:rtl w:val="0"/>
        </w:rPr>
        <w:t xml:space="preserve">!~seq3Display the table of 5 by using for and while loop in Python.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•FAQs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!~seq4Command to run python program.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!~seq4Explain the various control structures used in python.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!~seq4Name at least 3 platforms for python implementation.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4"/>
        </w:tabs>
        <w:spacing w:before="35" w:lineRule="auto"/>
        <w:ind w:left="1544" w:firstLine="0"/>
        <w:rPr>
          <w:sz w:val="28"/>
          <w:szCs w:val="28"/>
        </w:rPr>
        <w:sectPr>
          <w:pgSz w:h="15840" w:w="12240"/>
          <w:pgMar w:bottom="280" w:top="1260" w:left="1700" w:right="170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44"/>
        </w:tabs>
        <w:spacing w:before="51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460" w:left="1340" w:right="17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reka.co/blog/interview-questions/python-interview-questions/%23Whattypeoflanguageis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