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8C" w:rsidRPr="007E3C44" w:rsidRDefault="0059658C" w:rsidP="007E3C44">
      <w:pPr>
        <w:spacing w:line="360" w:lineRule="auto"/>
        <w:jc w:val="center"/>
        <w:rPr>
          <w:rFonts w:ascii="Arial" w:hAnsi="Arial"/>
          <w:b/>
        </w:rPr>
      </w:pPr>
      <w:r w:rsidRPr="007E3C44">
        <w:rPr>
          <w:rFonts w:ascii="Arial" w:hAnsi="Arial"/>
          <w:b/>
        </w:rPr>
        <w:t>Bibliography</w:t>
      </w:r>
    </w:p>
    <w:p w:rsidR="0059658C" w:rsidRDefault="0059658C" w:rsidP="008D7B15">
      <w:pPr>
        <w:spacing w:line="360" w:lineRule="auto"/>
        <w:rPr>
          <w:rFonts w:ascii="Arial" w:hAnsi="Arial"/>
        </w:rPr>
      </w:pPr>
    </w:p>
    <w:p w:rsidR="0059658C" w:rsidRDefault="0059658C" w:rsidP="008D7B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Helvetica"/>
          <w:szCs w:val="18"/>
        </w:rPr>
      </w:pPr>
      <w:r>
        <w:rPr>
          <w:rFonts w:ascii="Arial" w:hAnsi="Arial" w:cs="Helvetica"/>
          <w:szCs w:val="18"/>
        </w:rPr>
        <w:t xml:space="preserve">Asher, J. 1969. The Total Physical Response Approach to Second Language Learning.Modern Language Journal. Volume 53:1, 3 </w:t>
      </w:r>
      <w:r w:rsidRPr="008D7B15">
        <w:rPr>
          <w:rFonts w:ascii="Arial" w:hAnsi="Arial" w:cs="Helvetica"/>
          <w:szCs w:val="18"/>
        </w:rPr>
        <w:t>—</w:t>
      </w:r>
      <w:r>
        <w:rPr>
          <w:rFonts w:ascii="Arial" w:hAnsi="Arial" w:cs="Helvetica"/>
          <w:szCs w:val="18"/>
        </w:rPr>
        <w:t xml:space="preserve"> 17.</w:t>
      </w:r>
    </w:p>
    <w:p w:rsidR="0059658C" w:rsidRDefault="0059658C" w:rsidP="008D7B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Helvetica"/>
          <w:szCs w:val="18"/>
        </w:rPr>
      </w:pPr>
    </w:p>
    <w:p w:rsidR="0059658C" w:rsidRPr="008D7B15" w:rsidRDefault="0059658C" w:rsidP="008D7B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Helvetica"/>
        </w:rPr>
      </w:pPr>
      <w:r>
        <w:rPr>
          <w:rFonts w:ascii="Arial" w:hAnsi="Arial" w:cs="Helvetica"/>
          <w:szCs w:val="18"/>
        </w:rPr>
        <w:t xml:space="preserve">Black, P. &amp; Jones, J. 2006. </w:t>
      </w:r>
      <w:r w:rsidRPr="008D7B15">
        <w:rPr>
          <w:rFonts w:ascii="Arial" w:hAnsi="Arial" w:cs="Helvetica"/>
          <w:szCs w:val="18"/>
        </w:rPr>
        <w:t>Formative assessment and the learning and teaching of MFL: sharing thelanguage lear</w:t>
      </w:r>
      <w:r>
        <w:rPr>
          <w:rFonts w:ascii="Arial" w:hAnsi="Arial" w:cs="Helvetica"/>
          <w:szCs w:val="18"/>
        </w:rPr>
        <w:t xml:space="preserve">ning road map with the learners.  Language Learning Journal. Volume </w:t>
      </w:r>
      <w:r w:rsidRPr="008D7B15">
        <w:rPr>
          <w:rFonts w:ascii="Arial" w:hAnsi="Arial" w:cs="Helvetica"/>
          <w:szCs w:val="18"/>
        </w:rPr>
        <w:t>34:1,4 — 9</w:t>
      </w:r>
      <w:r>
        <w:rPr>
          <w:rFonts w:ascii="Arial" w:hAnsi="Arial" w:cs="Helvetica"/>
          <w:szCs w:val="18"/>
        </w:rPr>
        <w:t>.</w:t>
      </w:r>
    </w:p>
    <w:p w:rsidR="0059658C" w:rsidRPr="008D7B15" w:rsidRDefault="0059658C" w:rsidP="008D7B15">
      <w:pPr>
        <w:spacing w:line="360" w:lineRule="auto"/>
        <w:rPr>
          <w:rFonts w:ascii="Arial" w:hAnsi="Arial"/>
        </w:rPr>
      </w:pPr>
    </w:p>
    <w:p w:rsidR="0059658C" w:rsidRPr="008D7B15" w:rsidRDefault="0059658C" w:rsidP="008D7B1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Cajkler, W. &amp; Addelman, R. 2003.The Practice of Foreign Language Teaching. David Fulton Publishers Ltd: London.</w:t>
      </w:r>
    </w:p>
    <w:p w:rsidR="0059658C" w:rsidRPr="008D7B15" w:rsidRDefault="0059658C" w:rsidP="008D7B15">
      <w:pPr>
        <w:spacing w:line="360" w:lineRule="auto"/>
        <w:rPr>
          <w:rFonts w:ascii="Arial" w:hAnsi="Arial"/>
        </w:rPr>
      </w:pPr>
    </w:p>
    <w:p w:rsidR="0059658C" w:rsidRPr="008D7B15" w:rsidRDefault="0059658C" w:rsidP="008D7B15">
      <w:pPr>
        <w:spacing w:line="360" w:lineRule="auto"/>
        <w:rPr>
          <w:rFonts w:ascii="Arial" w:hAnsi="Arial"/>
        </w:rPr>
      </w:pPr>
      <w:r w:rsidRPr="008D7B15">
        <w:rPr>
          <w:rFonts w:ascii="Arial" w:hAnsi="Arial"/>
        </w:rPr>
        <w:t>Cowley, S. 2003</w:t>
      </w:r>
      <w:r>
        <w:rPr>
          <w:rFonts w:ascii="Arial" w:hAnsi="Arial"/>
        </w:rPr>
        <w:t>.</w:t>
      </w:r>
      <w:r w:rsidRPr="008D7B15">
        <w:rPr>
          <w:rFonts w:ascii="Arial" w:hAnsi="Arial"/>
        </w:rPr>
        <w:t xml:space="preserve"> Getting the Buggers to Behave 2. </w:t>
      </w:r>
      <w:r>
        <w:rPr>
          <w:rFonts w:ascii="Arial" w:hAnsi="Arial"/>
        </w:rPr>
        <w:t>Continuum: London.</w:t>
      </w:r>
    </w:p>
    <w:p w:rsidR="0059658C" w:rsidRPr="008D7B15" w:rsidRDefault="0059658C" w:rsidP="008D7B15">
      <w:pPr>
        <w:spacing w:line="360" w:lineRule="auto"/>
        <w:rPr>
          <w:rFonts w:ascii="Arial" w:hAnsi="Arial"/>
        </w:rPr>
      </w:pPr>
    </w:p>
    <w:p w:rsidR="0059658C" w:rsidRPr="00091AAD" w:rsidRDefault="0059658C" w:rsidP="008D7B15">
      <w:pPr>
        <w:spacing w:line="360" w:lineRule="auto"/>
        <w:rPr>
          <w:rFonts w:ascii="Arial" w:hAnsi="Arial"/>
          <w:szCs w:val="26"/>
        </w:rPr>
      </w:pPr>
      <w:r w:rsidRPr="00091AAD">
        <w:rPr>
          <w:rFonts w:ascii="Arial" w:hAnsi="Arial"/>
          <w:szCs w:val="26"/>
        </w:rPr>
        <w:t xml:space="preserve">Chambers, G.N. 2008. German Workshop, lecture notes distributed in the topic </w:t>
      </w:r>
      <w:r w:rsidRPr="00091AAD">
        <w:rPr>
          <w:rFonts w:ascii="Arial" w:hAnsi="Arial" w:cs="Verdana"/>
          <w:szCs w:val="20"/>
        </w:rPr>
        <w:t xml:space="preserve">EDUC-5515M-01 PGCE Secondary German, Curriculum, Organisation and Planning. </w:t>
      </w:r>
      <w:r w:rsidRPr="00091AAD">
        <w:rPr>
          <w:rFonts w:ascii="Arial" w:hAnsi="Arial"/>
          <w:szCs w:val="26"/>
        </w:rPr>
        <w:t xml:space="preserve">Leeds University, </w:t>
      </w:r>
      <w:r>
        <w:rPr>
          <w:rFonts w:ascii="Arial" w:hAnsi="Arial"/>
          <w:szCs w:val="26"/>
        </w:rPr>
        <w:t xml:space="preserve">E.C. Stoner building on </w:t>
      </w:r>
      <w:r w:rsidRPr="00091AAD">
        <w:rPr>
          <w:rFonts w:ascii="Arial" w:hAnsi="Arial"/>
          <w:szCs w:val="26"/>
        </w:rPr>
        <w:t>24</w:t>
      </w:r>
      <w:r w:rsidRPr="00091AAD">
        <w:rPr>
          <w:rFonts w:ascii="Arial" w:hAnsi="Arial"/>
          <w:szCs w:val="26"/>
          <w:vertAlign w:val="superscript"/>
        </w:rPr>
        <w:t>th</w:t>
      </w:r>
      <w:r>
        <w:rPr>
          <w:rFonts w:ascii="Arial" w:hAnsi="Arial"/>
          <w:szCs w:val="26"/>
        </w:rPr>
        <w:t>September</w:t>
      </w:r>
      <w:r w:rsidRPr="00091AAD">
        <w:rPr>
          <w:rFonts w:ascii="Arial" w:hAnsi="Arial"/>
          <w:szCs w:val="26"/>
        </w:rPr>
        <w:t>.</w:t>
      </w:r>
    </w:p>
    <w:p w:rsidR="0059658C" w:rsidRPr="008D7B15" w:rsidRDefault="0059658C" w:rsidP="008D7B15">
      <w:pPr>
        <w:spacing w:line="360" w:lineRule="auto"/>
        <w:rPr>
          <w:rFonts w:ascii="Arial" w:hAnsi="Arial"/>
        </w:rPr>
      </w:pPr>
    </w:p>
    <w:p w:rsidR="0059658C" w:rsidRPr="007323E9" w:rsidRDefault="0059658C" w:rsidP="008D7B15">
      <w:pPr>
        <w:spacing w:line="360" w:lineRule="auto"/>
        <w:rPr>
          <w:rFonts w:ascii="Arial" w:hAnsi="Arial"/>
          <w:szCs w:val="26"/>
        </w:rPr>
      </w:pPr>
      <w:r w:rsidRPr="007323E9">
        <w:rPr>
          <w:rFonts w:ascii="Arial" w:hAnsi="Arial"/>
          <w:szCs w:val="26"/>
        </w:rPr>
        <w:t>GREAT BRITAIN. Department for Education and Skills (now DCSF), Key Stage 3 National Strategy – Framework for Teaching Modern Foreign Languages Years 7, 8, 9.  May 2003. DFES: London</w:t>
      </w:r>
    </w:p>
    <w:p w:rsidR="0059658C" w:rsidRPr="007323E9" w:rsidRDefault="0059658C" w:rsidP="008D7B15">
      <w:pPr>
        <w:spacing w:line="360" w:lineRule="auto"/>
        <w:rPr>
          <w:rFonts w:ascii="Arial" w:hAnsi="Arial"/>
          <w:szCs w:val="26"/>
        </w:rPr>
      </w:pPr>
    </w:p>
    <w:p w:rsidR="0059658C" w:rsidRPr="007323E9" w:rsidRDefault="0059658C" w:rsidP="008D7B15">
      <w:pPr>
        <w:spacing w:line="360" w:lineRule="auto"/>
        <w:rPr>
          <w:rFonts w:ascii="Arial" w:hAnsi="Arial"/>
          <w:szCs w:val="26"/>
        </w:rPr>
      </w:pPr>
      <w:r w:rsidRPr="007323E9">
        <w:rPr>
          <w:rFonts w:ascii="Arial" w:hAnsi="Arial"/>
          <w:szCs w:val="26"/>
        </w:rPr>
        <w:t>GREAT BRITAIN. DCSF. The National Strategies. Secondary. Key Stage 3. MFL. [Accessed on 21</w:t>
      </w:r>
      <w:r w:rsidRPr="007323E9">
        <w:rPr>
          <w:rFonts w:ascii="Arial" w:hAnsi="Arial"/>
          <w:szCs w:val="26"/>
          <w:vertAlign w:val="superscript"/>
        </w:rPr>
        <w:t>st</w:t>
      </w:r>
      <w:r w:rsidRPr="007323E9">
        <w:rPr>
          <w:rFonts w:ascii="Arial" w:hAnsi="Arial"/>
          <w:szCs w:val="26"/>
        </w:rPr>
        <w:t xml:space="preserve"> December 2008]. Available from World Wide Web: &lt;http://www.standards.dcsf.gov.uk/secondary/keystage3/respub/mflframework/framework_of_objectives/teachingobjectivesbyyear/year7/&gt;</w:t>
      </w:r>
    </w:p>
    <w:p w:rsidR="0059658C" w:rsidRDefault="0059658C" w:rsidP="008D7B15">
      <w:pPr>
        <w:spacing w:line="360" w:lineRule="auto"/>
        <w:rPr>
          <w:rFonts w:ascii="Arial" w:hAnsi="Arial"/>
          <w:color w:val="333333"/>
          <w:szCs w:val="26"/>
        </w:rPr>
      </w:pPr>
    </w:p>
    <w:p w:rsidR="0059658C" w:rsidRPr="0011175F" w:rsidRDefault="0059658C" w:rsidP="008D7B15">
      <w:pPr>
        <w:spacing w:line="360" w:lineRule="auto"/>
        <w:rPr>
          <w:rFonts w:ascii="Arial" w:hAnsi="Arial"/>
          <w:szCs w:val="26"/>
        </w:rPr>
      </w:pPr>
      <w:r w:rsidRPr="0011175F">
        <w:rPr>
          <w:rFonts w:ascii="Arial" w:hAnsi="Arial"/>
          <w:szCs w:val="26"/>
        </w:rPr>
        <w:t>Marsden, R. &amp;</w:t>
      </w:r>
      <w:r>
        <w:rPr>
          <w:rFonts w:ascii="Arial" w:hAnsi="Arial"/>
          <w:szCs w:val="26"/>
        </w:rPr>
        <w:t xml:space="preserve"> </w:t>
      </w:r>
      <w:r w:rsidRPr="0011175F">
        <w:rPr>
          <w:rFonts w:ascii="Arial" w:hAnsi="Arial"/>
          <w:szCs w:val="26"/>
        </w:rPr>
        <w:t>Gobey, E. 2003. Klartext. John Murray (Publishers) Ltd: London.</w:t>
      </w:r>
    </w:p>
    <w:p w:rsidR="0059658C" w:rsidRPr="0011175F" w:rsidRDefault="0059658C" w:rsidP="008D7B15">
      <w:pPr>
        <w:spacing w:line="360" w:lineRule="auto"/>
        <w:rPr>
          <w:rFonts w:ascii="Arial" w:hAnsi="Arial"/>
          <w:szCs w:val="26"/>
        </w:rPr>
      </w:pPr>
    </w:p>
    <w:p w:rsidR="0059658C" w:rsidRPr="0011175F" w:rsidRDefault="0059658C" w:rsidP="008D7B15">
      <w:pPr>
        <w:spacing w:line="360" w:lineRule="auto"/>
        <w:rPr>
          <w:rFonts w:ascii="Arial" w:hAnsi="Arial"/>
          <w:szCs w:val="26"/>
        </w:rPr>
      </w:pPr>
      <w:r w:rsidRPr="0011175F">
        <w:rPr>
          <w:rFonts w:ascii="Arial" w:hAnsi="Arial"/>
          <w:szCs w:val="26"/>
        </w:rPr>
        <w:t>McNab, R. &amp; O’Brien, A. 1993. Auf Deutsch! 1. Heinemann Educational: Oxford.</w:t>
      </w:r>
    </w:p>
    <w:p w:rsidR="0059658C" w:rsidRDefault="0059658C" w:rsidP="008D7B15">
      <w:pPr>
        <w:spacing w:line="360" w:lineRule="auto"/>
        <w:rPr>
          <w:rFonts w:ascii="Arial" w:hAnsi="Arial"/>
          <w:color w:val="333333"/>
          <w:szCs w:val="26"/>
        </w:rPr>
      </w:pPr>
    </w:p>
    <w:p w:rsidR="0059658C" w:rsidRPr="008D7B15" w:rsidRDefault="0059658C" w:rsidP="008D7B15">
      <w:pPr>
        <w:spacing w:line="360" w:lineRule="auto"/>
        <w:rPr>
          <w:rFonts w:ascii="Arial" w:hAnsi="Arial"/>
          <w:color w:val="333333"/>
          <w:szCs w:val="26"/>
        </w:rPr>
      </w:pPr>
    </w:p>
    <w:p w:rsidR="0059658C" w:rsidRPr="006C2D03" w:rsidRDefault="0059658C" w:rsidP="008D7B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Helvetica"/>
          <w:szCs w:val="18"/>
        </w:rPr>
      </w:pPr>
      <w:r w:rsidRPr="008D7B15">
        <w:rPr>
          <w:rFonts w:ascii="Arial" w:hAnsi="Arial" w:cs="Helvetica"/>
          <w:szCs w:val="18"/>
        </w:rPr>
        <w:t>Meiring, L</w:t>
      </w:r>
      <w:r>
        <w:rPr>
          <w:rFonts w:ascii="Arial" w:hAnsi="Arial" w:cs="Helvetica"/>
          <w:szCs w:val="18"/>
        </w:rPr>
        <w:t xml:space="preserve">.&amp; Norman, N. 2001. </w:t>
      </w:r>
      <w:r w:rsidRPr="008D7B15">
        <w:rPr>
          <w:rFonts w:ascii="Arial" w:hAnsi="Arial" w:cs="Helvetica"/>
          <w:szCs w:val="18"/>
        </w:rPr>
        <w:t>Gra</w:t>
      </w:r>
      <w:r>
        <w:rPr>
          <w:rFonts w:ascii="Arial" w:hAnsi="Arial" w:cs="Helvetica"/>
          <w:szCs w:val="18"/>
        </w:rPr>
        <w:t xml:space="preserve">mmar in MFL teaching revisited.Language Learning Journal, Volume </w:t>
      </w:r>
      <w:r w:rsidRPr="008D7B15">
        <w:rPr>
          <w:rFonts w:ascii="Arial" w:hAnsi="Arial" w:cs="Helvetica"/>
          <w:szCs w:val="18"/>
        </w:rPr>
        <w:t>23:1,58 —66</w:t>
      </w:r>
      <w:r>
        <w:rPr>
          <w:rFonts w:ascii="Arial" w:hAnsi="Arial" w:cs="Helvetica"/>
        </w:rPr>
        <w:t>.</w:t>
      </w:r>
    </w:p>
    <w:p w:rsidR="0059658C" w:rsidRPr="008D7B15" w:rsidRDefault="0059658C" w:rsidP="008D7B15">
      <w:pPr>
        <w:spacing w:line="360" w:lineRule="auto"/>
        <w:rPr>
          <w:rFonts w:ascii="Arial" w:hAnsi="Arial"/>
          <w:color w:val="333333"/>
          <w:szCs w:val="26"/>
        </w:rPr>
      </w:pPr>
    </w:p>
    <w:p w:rsidR="0059658C" w:rsidRPr="006C2D03" w:rsidRDefault="0059658C" w:rsidP="006C2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Helvetica"/>
        </w:rPr>
      </w:pPr>
      <w:r w:rsidRPr="008D7B15">
        <w:rPr>
          <w:rFonts w:ascii="Arial" w:hAnsi="Arial" w:cs="Helvetica"/>
          <w:szCs w:val="18"/>
        </w:rPr>
        <w:t xml:space="preserve">Meiring, </w:t>
      </w:r>
      <w:r>
        <w:rPr>
          <w:rFonts w:ascii="Arial" w:hAnsi="Arial" w:cs="Helvetica"/>
          <w:szCs w:val="18"/>
        </w:rPr>
        <w:t xml:space="preserve">L. &amp; Norman, N. 2002. </w:t>
      </w:r>
      <w:r w:rsidRPr="008D7B15">
        <w:rPr>
          <w:rFonts w:ascii="Arial" w:hAnsi="Arial" w:cs="Helvetica"/>
          <w:szCs w:val="18"/>
        </w:rPr>
        <w:t>Back on target: repositioning the status of target language in MFL teaching</w:t>
      </w:r>
      <w:r>
        <w:rPr>
          <w:rFonts w:ascii="Arial" w:hAnsi="Arial" w:cs="Helvetica"/>
          <w:szCs w:val="18"/>
        </w:rPr>
        <w:t xml:space="preserve">and learning. Language Learning Journal, Volume </w:t>
      </w:r>
      <w:r w:rsidRPr="008D7B15">
        <w:rPr>
          <w:rFonts w:ascii="Arial" w:hAnsi="Arial" w:cs="Helvetica"/>
          <w:szCs w:val="18"/>
        </w:rPr>
        <w:t>26:1,27 — 35</w:t>
      </w:r>
      <w:r>
        <w:rPr>
          <w:rFonts w:ascii="Arial" w:hAnsi="Arial" w:cs="Helvetica"/>
          <w:szCs w:val="18"/>
        </w:rPr>
        <w:t>.</w:t>
      </w:r>
    </w:p>
    <w:p w:rsidR="0059658C" w:rsidRPr="008D7B15" w:rsidRDefault="0059658C" w:rsidP="008D7B15">
      <w:pPr>
        <w:spacing w:line="360" w:lineRule="auto"/>
        <w:rPr>
          <w:rFonts w:ascii="Arial" w:hAnsi="Arial"/>
          <w:color w:val="333333"/>
          <w:szCs w:val="26"/>
        </w:rPr>
      </w:pPr>
    </w:p>
    <w:p w:rsidR="0059658C" w:rsidRPr="008D7B15" w:rsidRDefault="0059658C" w:rsidP="008D7B15">
      <w:pPr>
        <w:spacing w:line="360" w:lineRule="auto"/>
        <w:rPr>
          <w:rFonts w:ascii="Arial" w:hAnsi="Arial"/>
        </w:rPr>
      </w:pPr>
      <w:r w:rsidRPr="008D7B15">
        <w:rPr>
          <w:rFonts w:ascii="Arial" w:hAnsi="Arial"/>
        </w:rPr>
        <w:t>Ofsted (2007) School report for placement school. (Accessed online 20</w:t>
      </w:r>
      <w:r w:rsidRPr="008D7B15">
        <w:rPr>
          <w:rFonts w:ascii="Arial" w:hAnsi="Arial"/>
          <w:vertAlign w:val="superscript"/>
        </w:rPr>
        <w:t>th</w:t>
      </w:r>
      <w:r w:rsidRPr="008D7B15">
        <w:rPr>
          <w:rFonts w:ascii="Arial" w:hAnsi="Arial"/>
        </w:rPr>
        <w:t>Dec</w:t>
      </w:r>
      <w:r>
        <w:rPr>
          <w:rFonts w:ascii="Arial" w:hAnsi="Arial"/>
        </w:rPr>
        <w:t>ember, 2008). Available on the World Wide W</w:t>
      </w:r>
      <w:r w:rsidRPr="008D7B15">
        <w:rPr>
          <w:rFonts w:ascii="Arial" w:hAnsi="Arial"/>
        </w:rPr>
        <w:t xml:space="preserve">eb: </w:t>
      </w:r>
      <w:hyperlink r:id="rId4" w:history="1">
        <w:r>
          <w:rPr>
            <w:rFonts w:ascii="Arial" w:hAnsi="Arial"/>
          </w:rPr>
          <w:t>&lt;</w:t>
        </w:r>
        <w:r w:rsidRPr="008D7B15">
          <w:rPr>
            <w:rStyle w:val="Hyperlink"/>
            <w:rFonts w:ascii="Arial" w:hAnsi="Arial" w:cs="Arial"/>
          </w:rPr>
          <w:t>http://www.ofsted.gov.uk/oxedu_reports/download/(id)/81783/(as)/107577_277782.pdf</w:t>
        </w:r>
      </w:hyperlink>
      <w:r>
        <w:rPr>
          <w:rFonts w:ascii="Arial" w:hAnsi="Arial"/>
        </w:rPr>
        <w:t>&gt;</w:t>
      </w:r>
    </w:p>
    <w:p w:rsidR="0059658C" w:rsidRPr="008D7B15" w:rsidRDefault="0059658C" w:rsidP="008D7B15">
      <w:pPr>
        <w:spacing w:line="360" w:lineRule="auto"/>
        <w:rPr>
          <w:rFonts w:ascii="Arial" w:hAnsi="Arial"/>
        </w:rPr>
      </w:pPr>
    </w:p>
    <w:p w:rsidR="0059658C" w:rsidRPr="008D7B15" w:rsidRDefault="0059658C" w:rsidP="008D7B15">
      <w:pPr>
        <w:spacing w:line="360" w:lineRule="auto"/>
        <w:rPr>
          <w:rFonts w:ascii="Arial" w:hAnsi="Arial"/>
        </w:rPr>
      </w:pPr>
      <w:r w:rsidRPr="008D7B15">
        <w:rPr>
          <w:rFonts w:ascii="Arial" w:hAnsi="Arial"/>
        </w:rPr>
        <w:t xml:space="preserve">Pachler, </w:t>
      </w:r>
      <w:r>
        <w:rPr>
          <w:rFonts w:ascii="Arial" w:hAnsi="Arial"/>
        </w:rPr>
        <w:t xml:space="preserve">N., </w:t>
      </w:r>
      <w:r w:rsidRPr="008D7B15">
        <w:rPr>
          <w:rFonts w:ascii="Arial" w:hAnsi="Arial"/>
        </w:rPr>
        <w:t>Barnes</w:t>
      </w:r>
      <w:r>
        <w:rPr>
          <w:rFonts w:ascii="Arial" w:hAnsi="Arial"/>
        </w:rPr>
        <w:t xml:space="preserve">, A. &amp; </w:t>
      </w:r>
      <w:r w:rsidRPr="008D7B15">
        <w:rPr>
          <w:rFonts w:ascii="Arial" w:hAnsi="Arial"/>
        </w:rPr>
        <w:t>Field</w:t>
      </w:r>
      <w:r>
        <w:rPr>
          <w:rFonts w:ascii="Arial" w:hAnsi="Arial"/>
        </w:rPr>
        <w:t>, K. 2009. Learning to Teach Modern Foreign Languages in the Secondary School: A Companion to School Experience. Routledge: Oxon.</w:t>
      </w:r>
    </w:p>
    <w:p w:rsidR="0059658C" w:rsidRPr="008D7B15" w:rsidRDefault="0059658C" w:rsidP="008D7B15">
      <w:pPr>
        <w:spacing w:line="360" w:lineRule="auto"/>
        <w:rPr>
          <w:rFonts w:ascii="Arial" w:hAnsi="Arial"/>
        </w:rPr>
      </w:pPr>
    </w:p>
    <w:p w:rsidR="0059658C" w:rsidRPr="008D7B15" w:rsidRDefault="0059658C" w:rsidP="008D7B15">
      <w:pPr>
        <w:spacing w:line="360" w:lineRule="auto"/>
        <w:rPr>
          <w:rFonts w:ascii="Arial" w:hAnsi="Arial"/>
        </w:rPr>
      </w:pPr>
      <w:r w:rsidRPr="008D7B15">
        <w:rPr>
          <w:rFonts w:ascii="Arial" w:hAnsi="Arial"/>
        </w:rPr>
        <w:t>Pachler</w:t>
      </w:r>
      <w:r>
        <w:rPr>
          <w:rFonts w:ascii="Arial" w:hAnsi="Arial"/>
        </w:rPr>
        <w:t xml:space="preserve">, N. &amp; </w:t>
      </w:r>
      <w:r w:rsidRPr="008D7B15">
        <w:rPr>
          <w:rFonts w:ascii="Arial" w:hAnsi="Arial"/>
        </w:rPr>
        <w:t>Rodondo</w:t>
      </w:r>
      <w:r>
        <w:rPr>
          <w:rFonts w:ascii="Arial" w:hAnsi="Arial"/>
        </w:rPr>
        <w:t>, A</w:t>
      </w:r>
      <w:r w:rsidRPr="008D7B15">
        <w:rPr>
          <w:rFonts w:ascii="Arial" w:hAnsi="Arial"/>
        </w:rPr>
        <w:t>.</w:t>
      </w:r>
      <w:r>
        <w:rPr>
          <w:rFonts w:ascii="Arial" w:hAnsi="Arial"/>
        </w:rPr>
        <w:t xml:space="preserve"> 2007. A Practical Guide to Teaching Modern Foreign Languages in the Secondary School.Routledge: Oxon.</w:t>
      </w:r>
    </w:p>
    <w:p w:rsidR="0059658C" w:rsidRDefault="0059658C" w:rsidP="008D7B15">
      <w:pPr>
        <w:spacing w:line="360" w:lineRule="auto"/>
        <w:rPr>
          <w:rFonts w:ascii="Arial" w:hAnsi="Arial"/>
        </w:rPr>
      </w:pPr>
    </w:p>
    <w:p w:rsidR="0059658C" w:rsidRDefault="0059658C" w:rsidP="008D7B1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QCA, 2008.  German Scheme of Work [online]. [Accessed 21</w:t>
      </w:r>
      <w:r w:rsidRPr="007323E9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>December, 2008]. Available from World Wide Web: &lt;</w:t>
      </w:r>
      <w:hyperlink r:id="rId5" w:history="1">
        <w:r w:rsidRPr="00C75BE9">
          <w:rPr>
            <w:rStyle w:val="Hyperlink"/>
            <w:rFonts w:ascii="Arial" w:hAnsi="Arial" w:cs="Arial"/>
          </w:rPr>
          <w:t>http://www.standards.dfes.gov.uk/schemes3/</w:t>
        </w:r>
      </w:hyperlink>
      <w:r>
        <w:rPr>
          <w:rFonts w:ascii="Arial" w:hAnsi="Arial"/>
        </w:rPr>
        <w:t>&gt;</w:t>
      </w:r>
    </w:p>
    <w:p w:rsidR="0059658C" w:rsidRDefault="0059658C" w:rsidP="008D7B15">
      <w:pPr>
        <w:spacing w:line="360" w:lineRule="auto"/>
        <w:rPr>
          <w:rFonts w:ascii="Arial" w:hAnsi="Arial"/>
        </w:rPr>
      </w:pPr>
    </w:p>
    <w:p w:rsidR="0059658C" w:rsidRDefault="0059658C" w:rsidP="008D7B1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Walker, L. 2008. Your Main Event. Times Educational Supplement Magazine, 12</w:t>
      </w:r>
      <w:r w:rsidRPr="00A032EC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September 2008, pages 42-45.</w:t>
      </w:r>
    </w:p>
    <w:p w:rsidR="0059658C" w:rsidRDefault="0059658C" w:rsidP="008D7B15">
      <w:pPr>
        <w:spacing w:line="360" w:lineRule="auto"/>
      </w:pPr>
    </w:p>
    <w:p w:rsidR="0059658C" w:rsidRPr="008D7B15" w:rsidRDefault="0059658C" w:rsidP="008D7B15">
      <w:pPr>
        <w:spacing w:line="360" w:lineRule="auto"/>
        <w:rPr>
          <w:rFonts w:ascii="Arial" w:hAnsi="Arial"/>
        </w:rPr>
      </w:pPr>
      <w:r w:rsidRPr="008D7B15">
        <w:rPr>
          <w:rFonts w:ascii="Arial" w:hAnsi="Arial"/>
        </w:rPr>
        <w:t xml:space="preserve">Wright, A., Betteridge, D. </w:t>
      </w:r>
      <w:r>
        <w:rPr>
          <w:rFonts w:ascii="Arial" w:hAnsi="Arial"/>
        </w:rPr>
        <w:t>&amp;</w:t>
      </w:r>
      <w:r w:rsidRPr="008D7B15">
        <w:rPr>
          <w:rFonts w:ascii="Arial" w:hAnsi="Arial"/>
        </w:rPr>
        <w:t xml:space="preserve"> Buckby, M. 1983.Games for Language Learning.  Cambridge University Press: Cambridge.</w:t>
      </w:r>
    </w:p>
    <w:sectPr w:rsidR="0059658C" w:rsidRPr="008D7B15" w:rsidSect="007323E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4142"/>
    <w:rsid w:val="00091AAD"/>
    <w:rsid w:val="0011175F"/>
    <w:rsid w:val="001236B0"/>
    <w:rsid w:val="00125B65"/>
    <w:rsid w:val="00141C9F"/>
    <w:rsid w:val="00183439"/>
    <w:rsid w:val="00195552"/>
    <w:rsid w:val="0029277B"/>
    <w:rsid w:val="002E6FC3"/>
    <w:rsid w:val="003623AB"/>
    <w:rsid w:val="00377887"/>
    <w:rsid w:val="004642FA"/>
    <w:rsid w:val="00486F55"/>
    <w:rsid w:val="004B4FA3"/>
    <w:rsid w:val="004C40FA"/>
    <w:rsid w:val="004D4761"/>
    <w:rsid w:val="004F3565"/>
    <w:rsid w:val="0059658C"/>
    <w:rsid w:val="006A4AF3"/>
    <w:rsid w:val="006A5326"/>
    <w:rsid w:val="006C2D03"/>
    <w:rsid w:val="00714B48"/>
    <w:rsid w:val="007323E9"/>
    <w:rsid w:val="007B79D6"/>
    <w:rsid w:val="007E3C44"/>
    <w:rsid w:val="0080019B"/>
    <w:rsid w:val="008A2785"/>
    <w:rsid w:val="008D7B15"/>
    <w:rsid w:val="00917A82"/>
    <w:rsid w:val="00980CF1"/>
    <w:rsid w:val="00981134"/>
    <w:rsid w:val="00A032EC"/>
    <w:rsid w:val="00AD5CFA"/>
    <w:rsid w:val="00B54142"/>
    <w:rsid w:val="00C75BE9"/>
    <w:rsid w:val="00DB326C"/>
    <w:rsid w:val="00EA6B5E"/>
    <w:rsid w:val="00FF2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Arial"/>
        <w:sz w:val="22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B54142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A032EC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andards.dfes.gov.uk/schemes3/" TargetMode="External"/><Relationship Id="rId4" Type="http://schemas.openxmlformats.org/officeDocument/2006/relationships/hyperlink" Target="http://www.ofsted.gov.uk/oxedu_reports/download/(id)/81783/(as)/107577_2777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</TotalTime>
  <Pages>2</Pages>
  <Words>395</Words>
  <Characters>2253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dc:description/>
  <cp:lastModifiedBy>Student</cp:lastModifiedBy>
  <cp:revision>25</cp:revision>
  <cp:lastPrinted>2009-01-05T17:34:00Z</cp:lastPrinted>
  <dcterms:created xsi:type="dcterms:W3CDTF">2008-12-22T16:19:00Z</dcterms:created>
  <dcterms:modified xsi:type="dcterms:W3CDTF">2009-01-05T17:39:00Z</dcterms:modified>
</cp:coreProperties>
</file>