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129E7" w:rsidRPr="006129E7" w:rsidRDefault="006129E7" w:rsidP="000F62AB">
      <w:pPr>
        <w:spacing w:line="480" w:lineRule="auto"/>
        <w:rPr>
          <w:rFonts w:ascii="Arial" w:hAnsi="Arial"/>
          <w:b/>
        </w:rPr>
      </w:pPr>
      <w:r w:rsidRPr="006129E7">
        <w:rPr>
          <w:rFonts w:ascii="Arial" w:hAnsi="Arial"/>
          <w:b/>
        </w:rPr>
        <w:t>Introduction</w:t>
      </w:r>
    </w:p>
    <w:p w:rsidR="007570A9" w:rsidRDefault="007570A9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This </w:t>
      </w:r>
      <w:r w:rsidR="004914DF">
        <w:rPr>
          <w:rFonts w:ascii="Arial" w:hAnsi="Arial"/>
        </w:rPr>
        <w:t xml:space="preserve">assignment intends to </w:t>
      </w:r>
      <w:r>
        <w:rPr>
          <w:rFonts w:ascii="Arial" w:hAnsi="Arial"/>
        </w:rPr>
        <w:t>provide evidence of</w:t>
      </w:r>
      <w:r w:rsidR="004914DF">
        <w:rPr>
          <w:rFonts w:ascii="Arial" w:hAnsi="Arial"/>
        </w:rPr>
        <w:t xml:space="preserve"> a sequential, progressive set of lessons</w:t>
      </w:r>
      <w:r w:rsidR="00E458C3">
        <w:rPr>
          <w:rFonts w:ascii="Arial" w:hAnsi="Arial"/>
        </w:rPr>
        <w:t xml:space="preserve"> for a year 7 </w:t>
      </w:r>
      <w:proofErr w:type="gramStart"/>
      <w:r w:rsidR="00E458C3">
        <w:rPr>
          <w:rFonts w:ascii="Arial" w:hAnsi="Arial"/>
        </w:rPr>
        <w:t>class</w:t>
      </w:r>
      <w:proofErr w:type="gramEnd"/>
      <w:r w:rsidR="004914DF">
        <w:rPr>
          <w:rFonts w:ascii="Arial" w:hAnsi="Arial"/>
        </w:rPr>
        <w:t xml:space="preserve"> to be taught in my first placement school</w:t>
      </w:r>
      <w:r w:rsidR="00A20467">
        <w:rPr>
          <w:rFonts w:ascii="Arial" w:hAnsi="Arial"/>
        </w:rPr>
        <w:t xml:space="preserve"> in January 2009. </w:t>
      </w:r>
      <w:r w:rsidR="008A0879">
        <w:rPr>
          <w:rFonts w:ascii="Arial" w:hAnsi="Arial"/>
        </w:rPr>
        <w:t xml:space="preserve"> It</w:t>
      </w:r>
      <w:r w:rsidR="00A20467">
        <w:rPr>
          <w:rFonts w:ascii="Arial" w:hAnsi="Arial"/>
        </w:rPr>
        <w:t xml:space="preserve"> draw</w:t>
      </w:r>
      <w:r w:rsidR="008A0879">
        <w:rPr>
          <w:rFonts w:ascii="Arial" w:hAnsi="Arial"/>
        </w:rPr>
        <w:t>s</w:t>
      </w:r>
      <w:r w:rsidR="00974A74">
        <w:rPr>
          <w:rFonts w:ascii="Arial" w:hAnsi="Arial"/>
        </w:rPr>
        <w:t xml:space="preserve"> </w:t>
      </w:r>
      <w:r w:rsidR="006A2487">
        <w:rPr>
          <w:rFonts w:ascii="Arial" w:hAnsi="Arial"/>
        </w:rPr>
        <w:t>upon</w:t>
      </w:r>
      <w:r w:rsidR="004914DF">
        <w:rPr>
          <w:rFonts w:ascii="Arial" w:hAnsi="Arial"/>
        </w:rPr>
        <w:t xml:space="preserve"> academic reading</w:t>
      </w:r>
      <w:r>
        <w:rPr>
          <w:rFonts w:ascii="Arial" w:hAnsi="Arial"/>
        </w:rPr>
        <w:t xml:space="preserve">, university teaching, discussion with colleagues and my own </w:t>
      </w:r>
      <w:r w:rsidR="004914DF">
        <w:rPr>
          <w:rFonts w:ascii="Arial" w:hAnsi="Arial"/>
        </w:rPr>
        <w:t>classroom experience</w:t>
      </w:r>
      <w:r>
        <w:rPr>
          <w:rFonts w:ascii="Arial" w:hAnsi="Arial"/>
        </w:rPr>
        <w:t xml:space="preserve">.  </w:t>
      </w:r>
      <w:r w:rsidR="001A4660">
        <w:rPr>
          <w:rFonts w:ascii="Arial" w:hAnsi="Arial"/>
        </w:rPr>
        <w:t>The assignment gives a</w:t>
      </w:r>
      <w:r>
        <w:rPr>
          <w:rFonts w:ascii="Arial" w:hAnsi="Arial"/>
        </w:rPr>
        <w:t>n overview of the school, department and class</w:t>
      </w:r>
      <w:r w:rsidR="006A2487">
        <w:rPr>
          <w:rFonts w:ascii="Arial" w:hAnsi="Arial"/>
        </w:rPr>
        <w:t xml:space="preserve">, followed by </w:t>
      </w:r>
      <w:r>
        <w:rPr>
          <w:rFonts w:ascii="Arial" w:hAnsi="Arial"/>
        </w:rPr>
        <w:t>the lesson plans</w:t>
      </w:r>
      <w:r w:rsidR="005953CC">
        <w:rPr>
          <w:rFonts w:ascii="Arial" w:hAnsi="Arial"/>
        </w:rPr>
        <w:t xml:space="preserve"> </w:t>
      </w:r>
      <w:r w:rsidR="006A2487">
        <w:rPr>
          <w:rFonts w:ascii="Arial" w:hAnsi="Arial"/>
        </w:rPr>
        <w:t>and rationales</w:t>
      </w:r>
      <w:r>
        <w:rPr>
          <w:rFonts w:ascii="Arial" w:hAnsi="Arial"/>
        </w:rPr>
        <w:t xml:space="preserve">. </w:t>
      </w:r>
    </w:p>
    <w:p w:rsidR="006129E7" w:rsidRDefault="006129E7" w:rsidP="000F62AB">
      <w:pPr>
        <w:spacing w:line="480" w:lineRule="auto"/>
        <w:rPr>
          <w:rFonts w:ascii="Arial" w:hAnsi="Arial"/>
        </w:rPr>
      </w:pPr>
    </w:p>
    <w:p w:rsidR="00DD50E7" w:rsidRDefault="006A2487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school </w:t>
      </w:r>
      <w:r w:rsidR="00E64BFE">
        <w:rPr>
          <w:rFonts w:ascii="Arial" w:hAnsi="Arial"/>
        </w:rPr>
        <w:t xml:space="preserve">is a </w:t>
      </w:r>
      <w:r w:rsidR="00DD50E7">
        <w:rPr>
          <w:rFonts w:ascii="Arial" w:hAnsi="Arial"/>
        </w:rPr>
        <w:t xml:space="preserve">voluntary aided </w:t>
      </w:r>
      <w:r w:rsidR="00E64BFE">
        <w:rPr>
          <w:rFonts w:ascii="Arial" w:hAnsi="Arial"/>
        </w:rPr>
        <w:t xml:space="preserve">Church of England School </w:t>
      </w:r>
      <w:r w:rsidR="0030415A">
        <w:rPr>
          <w:rFonts w:ascii="Arial" w:hAnsi="Arial"/>
        </w:rPr>
        <w:t>with 100</w:t>
      </w:r>
      <w:r w:rsidR="0033068F">
        <w:rPr>
          <w:rFonts w:ascii="Arial" w:hAnsi="Arial"/>
        </w:rPr>
        <w:t xml:space="preserve">9 pupils in the </w:t>
      </w:r>
      <w:proofErr w:type="gramStart"/>
      <w:r w:rsidR="0033068F">
        <w:rPr>
          <w:rFonts w:ascii="Arial" w:hAnsi="Arial"/>
        </w:rPr>
        <w:t>11-18 age</w:t>
      </w:r>
      <w:proofErr w:type="gramEnd"/>
      <w:r w:rsidR="0033068F">
        <w:rPr>
          <w:rFonts w:ascii="Arial" w:hAnsi="Arial"/>
        </w:rPr>
        <w:t xml:space="preserve"> range</w:t>
      </w:r>
      <w:r w:rsidR="006129E7">
        <w:rPr>
          <w:rFonts w:ascii="Arial" w:hAnsi="Arial"/>
        </w:rPr>
        <w:t>.</w:t>
      </w:r>
      <w:r w:rsidR="0033068F">
        <w:rPr>
          <w:rFonts w:ascii="Arial" w:hAnsi="Arial"/>
        </w:rPr>
        <w:t xml:space="preserve"> </w:t>
      </w:r>
      <w:r w:rsidR="00E41E63">
        <w:rPr>
          <w:rFonts w:ascii="Arial" w:hAnsi="Arial"/>
        </w:rPr>
        <w:t xml:space="preserve"> The overall effectiveness of the school is satisfactory. </w:t>
      </w:r>
      <w:r w:rsidR="00DD50E7">
        <w:rPr>
          <w:rFonts w:ascii="Arial" w:hAnsi="Arial"/>
        </w:rPr>
        <w:t xml:space="preserve">The number of pupils with learning difficulties or disabilities is below average and the number of pupils with statements is average. </w:t>
      </w:r>
      <w:r w:rsidR="00692DCC">
        <w:rPr>
          <w:rFonts w:ascii="Arial" w:hAnsi="Arial"/>
        </w:rPr>
        <w:t xml:space="preserve"> On entry to the school, t</w:t>
      </w:r>
      <w:r w:rsidR="00DD50E7">
        <w:rPr>
          <w:rFonts w:ascii="Arial" w:hAnsi="Arial"/>
        </w:rPr>
        <w:t>he overall attainment of pupils is average but the proportion of pupil</w:t>
      </w:r>
      <w:r w:rsidR="0033068F">
        <w:rPr>
          <w:rFonts w:ascii="Arial" w:hAnsi="Arial"/>
        </w:rPr>
        <w:t>s with higher attainment is low</w:t>
      </w:r>
      <w:r w:rsidR="00DD50E7">
        <w:rPr>
          <w:rFonts w:ascii="Arial" w:hAnsi="Arial"/>
        </w:rPr>
        <w:t xml:space="preserve"> </w:t>
      </w:r>
      <w:r w:rsidR="0033068F">
        <w:rPr>
          <w:rFonts w:ascii="Arial" w:hAnsi="Arial"/>
        </w:rPr>
        <w:t>(</w:t>
      </w:r>
      <w:proofErr w:type="spellStart"/>
      <w:r w:rsidR="0033068F">
        <w:rPr>
          <w:rFonts w:ascii="Arial" w:hAnsi="Arial"/>
        </w:rPr>
        <w:t>Ofsted</w:t>
      </w:r>
      <w:proofErr w:type="spellEnd"/>
      <w:r w:rsidR="0033068F">
        <w:rPr>
          <w:rFonts w:ascii="Arial" w:hAnsi="Arial"/>
        </w:rPr>
        <w:t>, 2007).</w:t>
      </w:r>
      <w:r w:rsidR="00E41E63">
        <w:rPr>
          <w:rFonts w:ascii="Arial" w:hAnsi="Arial"/>
        </w:rPr>
        <w:t xml:space="preserve"> The school has 5 pupils with English as an additional language although all speak English fluently.</w:t>
      </w:r>
    </w:p>
    <w:p w:rsidR="00DD50E7" w:rsidRDefault="00DD50E7" w:rsidP="000F62AB">
      <w:pPr>
        <w:spacing w:line="480" w:lineRule="auto"/>
        <w:rPr>
          <w:rFonts w:ascii="Arial" w:hAnsi="Arial"/>
        </w:rPr>
      </w:pPr>
    </w:p>
    <w:p w:rsidR="0014437C" w:rsidRDefault="0014437C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The MFL department operates on a rotational basis, teaching different languages each year.</w:t>
      </w:r>
      <w:r w:rsidR="001A466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1A4660" w:rsidRPr="001A4660">
        <w:rPr>
          <w:rFonts w:ascii="Arial" w:hAnsi="Arial"/>
        </w:rPr>
        <w:t>Year 7 pupils are currently studying either Spanish or German for 3 hours a week.</w:t>
      </w:r>
    </w:p>
    <w:p w:rsidR="005F2DF5" w:rsidRDefault="005F2DF5" w:rsidP="000F62AB">
      <w:pPr>
        <w:spacing w:line="480" w:lineRule="auto"/>
        <w:rPr>
          <w:rFonts w:ascii="Arial" w:hAnsi="Arial"/>
        </w:rPr>
      </w:pPr>
    </w:p>
    <w:p w:rsidR="00CF0B35" w:rsidRDefault="0014437C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D50E7">
        <w:rPr>
          <w:rFonts w:ascii="Arial" w:hAnsi="Arial"/>
        </w:rPr>
        <w:t xml:space="preserve">department </w:t>
      </w:r>
      <w:r w:rsidR="004D22F8">
        <w:rPr>
          <w:rFonts w:ascii="Arial" w:hAnsi="Arial"/>
        </w:rPr>
        <w:t>uses the</w:t>
      </w:r>
      <w:r w:rsidR="001A4660">
        <w:rPr>
          <w:rFonts w:ascii="Arial" w:hAnsi="Arial"/>
        </w:rPr>
        <w:t xml:space="preserve"> German</w:t>
      </w:r>
      <w:r w:rsidR="004D22F8">
        <w:rPr>
          <w:rFonts w:ascii="Arial" w:hAnsi="Arial"/>
        </w:rPr>
        <w:t xml:space="preserve"> textbooks ‘Auf Deutsch 1’ (</w:t>
      </w:r>
      <w:proofErr w:type="spellStart"/>
      <w:r w:rsidR="004D22F8">
        <w:rPr>
          <w:rFonts w:ascii="Arial" w:hAnsi="Arial"/>
        </w:rPr>
        <w:t>McHab</w:t>
      </w:r>
      <w:proofErr w:type="spellEnd"/>
      <w:r w:rsidR="004D22F8">
        <w:rPr>
          <w:rFonts w:ascii="Arial" w:hAnsi="Arial"/>
        </w:rPr>
        <w:t xml:space="preserve"> and O’Brien, 1993) and ‘</w:t>
      </w:r>
      <w:proofErr w:type="spellStart"/>
      <w:r w:rsidR="004D22F8">
        <w:rPr>
          <w:rFonts w:ascii="Arial" w:hAnsi="Arial"/>
        </w:rPr>
        <w:t>Klartext</w:t>
      </w:r>
      <w:proofErr w:type="spellEnd"/>
      <w:r w:rsidR="004D22F8">
        <w:rPr>
          <w:rFonts w:ascii="Arial" w:hAnsi="Arial"/>
        </w:rPr>
        <w:t>’ (</w:t>
      </w:r>
      <w:proofErr w:type="spellStart"/>
      <w:r w:rsidR="004D22F8">
        <w:rPr>
          <w:rFonts w:ascii="Arial" w:hAnsi="Arial"/>
        </w:rPr>
        <w:t>Marsden</w:t>
      </w:r>
      <w:proofErr w:type="spellEnd"/>
      <w:r w:rsidR="004D22F8">
        <w:rPr>
          <w:rFonts w:ascii="Arial" w:hAnsi="Arial"/>
        </w:rPr>
        <w:t xml:space="preserve"> and </w:t>
      </w:r>
      <w:proofErr w:type="spellStart"/>
      <w:r w:rsidR="004D22F8">
        <w:rPr>
          <w:rFonts w:ascii="Arial" w:hAnsi="Arial"/>
        </w:rPr>
        <w:t>Gobey</w:t>
      </w:r>
      <w:proofErr w:type="spellEnd"/>
      <w:r w:rsidR="004D22F8">
        <w:rPr>
          <w:rFonts w:ascii="Arial" w:hAnsi="Arial"/>
        </w:rPr>
        <w:t>, 2003</w:t>
      </w:r>
      <w:r w:rsidR="006A2487">
        <w:rPr>
          <w:rFonts w:ascii="Arial" w:hAnsi="Arial"/>
        </w:rPr>
        <w:t>)</w:t>
      </w:r>
      <w:r w:rsidR="004D22F8">
        <w:rPr>
          <w:rFonts w:ascii="Arial" w:hAnsi="Arial"/>
        </w:rPr>
        <w:t xml:space="preserve">.  </w:t>
      </w:r>
      <w:r w:rsidR="00692DCC">
        <w:rPr>
          <w:rFonts w:ascii="Arial" w:hAnsi="Arial"/>
        </w:rPr>
        <w:t>However</w:t>
      </w:r>
      <w:r w:rsidR="004D22F8">
        <w:rPr>
          <w:rFonts w:ascii="Arial" w:hAnsi="Arial"/>
        </w:rPr>
        <w:t>, the department tends to use the books as a basis for what to teach, rather than as a resource</w:t>
      </w:r>
      <w:r w:rsidR="00766D4C">
        <w:rPr>
          <w:rFonts w:ascii="Arial" w:hAnsi="Arial"/>
        </w:rPr>
        <w:t xml:space="preserve"> as they are quite outdated. T</w:t>
      </w:r>
      <w:r w:rsidR="004D22F8">
        <w:rPr>
          <w:rFonts w:ascii="Arial" w:hAnsi="Arial"/>
        </w:rPr>
        <w:t xml:space="preserve">he </w:t>
      </w:r>
      <w:r w:rsidR="006A2487">
        <w:rPr>
          <w:rFonts w:ascii="Arial" w:hAnsi="Arial"/>
        </w:rPr>
        <w:t>teachers create the majority of materials themselves</w:t>
      </w:r>
      <w:r w:rsidR="004D22F8">
        <w:rPr>
          <w:rFonts w:ascii="Arial" w:hAnsi="Arial"/>
        </w:rPr>
        <w:t xml:space="preserve">. </w:t>
      </w:r>
      <w:r w:rsidR="006A2487">
        <w:rPr>
          <w:rFonts w:ascii="Arial" w:hAnsi="Arial"/>
        </w:rPr>
        <w:t xml:space="preserve"> I do t</w:t>
      </w:r>
      <w:r w:rsidR="004D22F8">
        <w:rPr>
          <w:rFonts w:ascii="Arial" w:hAnsi="Arial"/>
        </w:rPr>
        <w:t xml:space="preserve">ry to be aware of the contents of the books as a </w:t>
      </w:r>
      <w:proofErr w:type="gramStart"/>
      <w:r w:rsidR="004D22F8">
        <w:rPr>
          <w:rFonts w:ascii="Arial" w:hAnsi="Arial"/>
        </w:rPr>
        <w:t>back-up</w:t>
      </w:r>
      <w:proofErr w:type="gramEnd"/>
      <w:r w:rsidR="004D22F8">
        <w:rPr>
          <w:rFonts w:ascii="Arial" w:hAnsi="Arial"/>
        </w:rPr>
        <w:t xml:space="preserve"> in c</w:t>
      </w:r>
      <w:r w:rsidR="00766D4C">
        <w:rPr>
          <w:rFonts w:ascii="Arial" w:hAnsi="Arial"/>
        </w:rPr>
        <w:t xml:space="preserve">ase </w:t>
      </w:r>
      <w:r w:rsidR="001A4660">
        <w:rPr>
          <w:rFonts w:ascii="Arial" w:hAnsi="Arial"/>
        </w:rPr>
        <w:t>of ICT failure</w:t>
      </w:r>
      <w:r w:rsidR="006A2487">
        <w:rPr>
          <w:rFonts w:ascii="Arial" w:hAnsi="Arial"/>
        </w:rPr>
        <w:t xml:space="preserve"> and for useful listening activities</w:t>
      </w:r>
      <w:r w:rsidR="004D22F8">
        <w:rPr>
          <w:rFonts w:ascii="Arial" w:hAnsi="Arial"/>
        </w:rPr>
        <w:t>.</w:t>
      </w:r>
      <w:r w:rsidR="00766D4C">
        <w:rPr>
          <w:rFonts w:ascii="Arial" w:hAnsi="Arial"/>
        </w:rPr>
        <w:t xml:space="preserve">  </w:t>
      </w:r>
    </w:p>
    <w:p w:rsidR="00CF0B35" w:rsidRDefault="00CF0B35" w:rsidP="000F62AB">
      <w:pPr>
        <w:spacing w:line="480" w:lineRule="auto"/>
        <w:rPr>
          <w:rFonts w:ascii="Arial" w:hAnsi="Arial"/>
        </w:rPr>
      </w:pPr>
    </w:p>
    <w:p w:rsidR="00893452" w:rsidRDefault="00CF0B35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tables in the classroom are set out in two sets of 4 rows with 4 pupils to a row.   The room is not ideal as there it is very small and there is little scope for altering the table arrangement.  However, it does allow for group work </w:t>
      </w:r>
      <w:r w:rsidR="00217F4F">
        <w:rPr>
          <w:rFonts w:ascii="Arial" w:hAnsi="Arial"/>
        </w:rPr>
        <w:t xml:space="preserve">in 4s </w:t>
      </w:r>
      <w:r>
        <w:rPr>
          <w:rFonts w:ascii="Arial" w:hAnsi="Arial"/>
        </w:rPr>
        <w:t xml:space="preserve">and </w:t>
      </w:r>
      <w:r w:rsidR="00217F4F">
        <w:rPr>
          <w:rFonts w:ascii="Arial" w:hAnsi="Arial"/>
        </w:rPr>
        <w:t xml:space="preserve">there is sufficient space for </w:t>
      </w:r>
      <w:r>
        <w:rPr>
          <w:rFonts w:ascii="Arial" w:hAnsi="Arial"/>
        </w:rPr>
        <w:t xml:space="preserve">pupils to stand up/sit down </w:t>
      </w:r>
      <w:r w:rsidR="00217F4F">
        <w:rPr>
          <w:rFonts w:ascii="Arial" w:hAnsi="Arial"/>
        </w:rPr>
        <w:t xml:space="preserve">during the lesson. </w:t>
      </w:r>
    </w:p>
    <w:p w:rsidR="005F2DF5" w:rsidRDefault="005F2DF5" w:rsidP="00DD50E7">
      <w:pPr>
        <w:spacing w:line="480" w:lineRule="auto"/>
        <w:rPr>
          <w:rFonts w:ascii="Arial" w:hAnsi="Arial"/>
        </w:rPr>
      </w:pPr>
    </w:p>
    <w:p w:rsidR="005F2DF5" w:rsidRDefault="005F2DF5" w:rsidP="005F2DF5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The class for which these lessons have been planned is </w:t>
      </w:r>
      <w:r w:rsidR="001A036A">
        <w:rPr>
          <w:rFonts w:ascii="Arial" w:hAnsi="Arial"/>
        </w:rPr>
        <w:t xml:space="preserve">a </w:t>
      </w:r>
      <w:r>
        <w:rPr>
          <w:rFonts w:ascii="Arial" w:hAnsi="Arial"/>
        </w:rPr>
        <w:t>mixed ability</w:t>
      </w:r>
      <w:r w:rsidR="001A036A">
        <w:rPr>
          <w:rFonts w:ascii="Arial" w:hAnsi="Arial"/>
        </w:rPr>
        <w:t xml:space="preserve"> class of 30 pupils</w:t>
      </w:r>
      <w:r>
        <w:rPr>
          <w:rFonts w:ascii="Arial" w:hAnsi="Arial"/>
        </w:rPr>
        <w:t xml:space="preserve"> with the majority expected to be working </w:t>
      </w:r>
      <w:r w:rsidR="00E458C3">
        <w:rPr>
          <w:rFonts w:ascii="Arial" w:hAnsi="Arial"/>
        </w:rPr>
        <w:t>at NC level 5 at the end of KS3</w:t>
      </w:r>
      <w:r w:rsidR="003A2DC3">
        <w:rPr>
          <w:rFonts w:ascii="Arial" w:hAnsi="Arial"/>
        </w:rPr>
        <w:t>.</w:t>
      </w:r>
      <w:r w:rsidR="00E458C3">
        <w:rPr>
          <w:rFonts w:ascii="Arial" w:hAnsi="Arial"/>
        </w:rPr>
        <w:t xml:space="preserve"> </w:t>
      </w:r>
      <w:r w:rsidR="008A0879">
        <w:rPr>
          <w:rFonts w:ascii="Arial" w:hAnsi="Arial"/>
        </w:rPr>
        <w:t xml:space="preserve"> Each lesson plan has </w:t>
      </w:r>
      <w:proofErr w:type="gramStart"/>
      <w:r w:rsidR="008A0879">
        <w:rPr>
          <w:rFonts w:ascii="Arial" w:hAnsi="Arial"/>
        </w:rPr>
        <w:t>3 targeted</w:t>
      </w:r>
      <w:proofErr w:type="gramEnd"/>
      <w:r w:rsidR="008A0879">
        <w:rPr>
          <w:rFonts w:ascii="Arial" w:hAnsi="Arial"/>
        </w:rPr>
        <w:t xml:space="preserve"> learning outcomes to account for the ability range. </w:t>
      </w:r>
      <w:r>
        <w:rPr>
          <w:rFonts w:ascii="Arial" w:hAnsi="Arial"/>
        </w:rPr>
        <w:t xml:space="preserve">Several pupils in the class have </w:t>
      </w:r>
      <w:r w:rsidR="003A2DC3">
        <w:rPr>
          <w:rFonts w:ascii="Arial" w:hAnsi="Arial"/>
        </w:rPr>
        <w:t>a</w:t>
      </w:r>
      <w:r>
        <w:rPr>
          <w:rFonts w:ascii="Arial" w:hAnsi="Arial"/>
        </w:rPr>
        <w:t xml:space="preserve"> Special Educational Need (SEN); these needs (along with any differentiated provision) are detailed in the relevant section in the lesson plans. </w:t>
      </w:r>
      <w:r w:rsidR="003A2DC3">
        <w:rPr>
          <w:rFonts w:ascii="Arial" w:hAnsi="Arial"/>
        </w:rPr>
        <w:t xml:space="preserve"> There is currently no Gifted and Talented (G&amp;T) register for year 7 but some</w:t>
      </w:r>
      <w:r w:rsidR="00E458C3">
        <w:rPr>
          <w:rFonts w:ascii="Arial" w:hAnsi="Arial"/>
        </w:rPr>
        <w:t xml:space="preserve"> pupils</w:t>
      </w:r>
      <w:r w:rsidR="003A2DC3">
        <w:rPr>
          <w:rFonts w:ascii="Arial" w:hAnsi="Arial"/>
        </w:rPr>
        <w:t xml:space="preserve"> </w:t>
      </w:r>
      <w:r w:rsidR="001A4660">
        <w:rPr>
          <w:rFonts w:ascii="Arial" w:hAnsi="Arial"/>
        </w:rPr>
        <w:t>are working at</w:t>
      </w:r>
      <w:r w:rsidR="003A2DC3">
        <w:rPr>
          <w:rFonts w:ascii="Arial" w:hAnsi="Arial"/>
        </w:rPr>
        <w:t xml:space="preserve"> a higher level </w:t>
      </w:r>
      <w:r w:rsidR="001A4660">
        <w:rPr>
          <w:rFonts w:ascii="Arial" w:hAnsi="Arial"/>
        </w:rPr>
        <w:t>and</w:t>
      </w:r>
      <w:r w:rsidR="003A2DC3">
        <w:rPr>
          <w:rFonts w:ascii="Arial" w:hAnsi="Arial"/>
        </w:rPr>
        <w:t xml:space="preserve"> differentiated acti</w:t>
      </w:r>
      <w:r w:rsidR="008A0879">
        <w:rPr>
          <w:rFonts w:ascii="Arial" w:hAnsi="Arial"/>
        </w:rPr>
        <w:t>vities are provided.  One pupil</w:t>
      </w:r>
      <w:r w:rsidR="003A2DC3">
        <w:rPr>
          <w:rFonts w:ascii="Arial" w:hAnsi="Arial"/>
        </w:rPr>
        <w:t xml:space="preserve"> is on the SEN register as he struggles with writing</w:t>
      </w:r>
      <w:r w:rsidR="001A4660">
        <w:rPr>
          <w:rFonts w:ascii="Arial" w:hAnsi="Arial"/>
        </w:rPr>
        <w:t xml:space="preserve"> but </w:t>
      </w:r>
      <w:r w:rsidR="008A0879">
        <w:rPr>
          <w:rFonts w:ascii="Arial" w:hAnsi="Arial"/>
        </w:rPr>
        <w:t xml:space="preserve">also </w:t>
      </w:r>
      <w:r w:rsidR="001A4660">
        <w:rPr>
          <w:rFonts w:ascii="Arial" w:hAnsi="Arial"/>
        </w:rPr>
        <w:t>has advanced linguistic ability</w:t>
      </w:r>
      <w:r w:rsidR="008A0879">
        <w:rPr>
          <w:rFonts w:ascii="Arial" w:hAnsi="Arial"/>
        </w:rPr>
        <w:t>, especially</w:t>
      </w:r>
      <w:r w:rsidR="001A4660">
        <w:rPr>
          <w:rFonts w:ascii="Arial" w:hAnsi="Arial"/>
        </w:rPr>
        <w:t xml:space="preserve"> in oral work</w:t>
      </w:r>
      <w:r w:rsidR="003A2DC3">
        <w:rPr>
          <w:rFonts w:ascii="Arial" w:hAnsi="Arial"/>
        </w:rPr>
        <w:t xml:space="preserve">.  </w:t>
      </w:r>
      <w:r w:rsidR="008A0879">
        <w:rPr>
          <w:rFonts w:ascii="Arial" w:hAnsi="Arial"/>
        </w:rPr>
        <w:t xml:space="preserve">In two lessons out of three a non-teaching assistant (NTA) is assigned to him as a scribe and I take this into account when planning differentiated </w:t>
      </w:r>
      <w:proofErr w:type="spellStart"/>
      <w:r w:rsidR="008A0879">
        <w:rPr>
          <w:rFonts w:ascii="Arial" w:hAnsi="Arial"/>
        </w:rPr>
        <w:t>activties</w:t>
      </w:r>
      <w:proofErr w:type="spellEnd"/>
      <w:r w:rsidR="008A0879">
        <w:rPr>
          <w:rFonts w:ascii="Arial" w:hAnsi="Arial"/>
        </w:rPr>
        <w:t xml:space="preserve">.  </w:t>
      </w:r>
      <w:r w:rsidR="009860DB">
        <w:rPr>
          <w:rFonts w:ascii="Arial" w:hAnsi="Arial"/>
        </w:rPr>
        <w:t xml:space="preserve">According to the results of a survey carried out at the start of the year, 70% of pupils in the class are </w:t>
      </w:r>
      <w:proofErr w:type="spellStart"/>
      <w:r w:rsidR="009860DB">
        <w:rPr>
          <w:rFonts w:ascii="Arial" w:hAnsi="Arial"/>
        </w:rPr>
        <w:t>kinaesthetic</w:t>
      </w:r>
      <w:proofErr w:type="spellEnd"/>
      <w:r w:rsidR="009860DB">
        <w:rPr>
          <w:rFonts w:ascii="Arial" w:hAnsi="Arial"/>
        </w:rPr>
        <w:t xml:space="preserve"> learners, although most also show some elements of other learning styles. </w:t>
      </w:r>
      <w:r w:rsidR="008A0879">
        <w:rPr>
          <w:rFonts w:ascii="Arial" w:hAnsi="Arial"/>
        </w:rPr>
        <w:t xml:space="preserve"> As such, the lessons have a high </w:t>
      </w:r>
      <w:proofErr w:type="spellStart"/>
      <w:r w:rsidR="008A0879">
        <w:rPr>
          <w:rFonts w:ascii="Arial" w:hAnsi="Arial"/>
        </w:rPr>
        <w:t>kinaesthetic</w:t>
      </w:r>
      <w:proofErr w:type="spellEnd"/>
      <w:r w:rsidR="008A0879">
        <w:rPr>
          <w:rFonts w:ascii="Arial" w:hAnsi="Arial"/>
        </w:rPr>
        <w:t xml:space="preserve"> element but also address other learning styles. </w:t>
      </w:r>
    </w:p>
    <w:p w:rsidR="00DD50E7" w:rsidRDefault="00DD50E7" w:rsidP="00DD50E7">
      <w:pPr>
        <w:spacing w:line="480" w:lineRule="auto"/>
        <w:rPr>
          <w:rFonts w:ascii="Arial" w:hAnsi="Arial"/>
        </w:rPr>
      </w:pPr>
    </w:p>
    <w:p w:rsidR="00B57D87" w:rsidRDefault="00DD50E7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The lessons follo</w:t>
      </w:r>
      <w:r w:rsidR="006D7621">
        <w:rPr>
          <w:rFonts w:ascii="Arial" w:hAnsi="Arial"/>
        </w:rPr>
        <w:t>w the scheme of work (</w:t>
      </w:r>
      <w:r w:rsidR="00400BA0">
        <w:rPr>
          <w:rFonts w:ascii="Arial" w:hAnsi="Arial"/>
        </w:rPr>
        <w:t xml:space="preserve">SOW - </w:t>
      </w:r>
      <w:r w:rsidR="006D7621">
        <w:rPr>
          <w:rFonts w:ascii="Arial" w:hAnsi="Arial"/>
        </w:rPr>
        <w:t>appendix A</w:t>
      </w:r>
      <w:r w:rsidR="001A4660">
        <w:rPr>
          <w:rFonts w:ascii="Arial" w:hAnsi="Arial"/>
        </w:rPr>
        <w:t xml:space="preserve">) used for year 7/8 (due to the </w:t>
      </w:r>
      <w:r w:rsidR="00400BA0">
        <w:rPr>
          <w:rFonts w:ascii="Arial" w:hAnsi="Arial"/>
        </w:rPr>
        <w:t>language rotation</w:t>
      </w:r>
      <w:r w:rsidR="001A4660">
        <w:rPr>
          <w:rFonts w:ascii="Arial" w:hAnsi="Arial"/>
        </w:rPr>
        <w:t xml:space="preserve">). </w:t>
      </w:r>
      <w:r>
        <w:rPr>
          <w:rFonts w:ascii="Arial" w:hAnsi="Arial"/>
        </w:rPr>
        <w:t xml:space="preserve">The </w:t>
      </w:r>
      <w:r w:rsidR="00400BA0">
        <w:rPr>
          <w:rFonts w:ascii="Arial" w:hAnsi="Arial"/>
        </w:rPr>
        <w:t xml:space="preserve">SOW </w:t>
      </w:r>
      <w:r>
        <w:rPr>
          <w:rFonts w:ascii="Arial" w:hAnsi="Arial"/>
        </w:rPr>
        <w:t xml:space="preserve">shows KS3 National Curriculum (NC) Framework references for year 8 only. </w:t>
      </w:r>
      <w:r w:rsidR="001A4660">
        <w:rPr>
          <w:rFonts w:ascii="Arial" w:hAnsi="Arial"/>
        </w:rPr>
        <w:t xml:space="preserve"> </w:t>
      </w:r>
      <w:r>
        <w:rPr>
          <w:rFonts w:ascii="Arial" w:hAnsi="Arial"/>
        </w:rPr>
        <w:t>I have included references for year 7 in the lesson plans</w:t>
      </w:r>
      <w:r w:rsidR="00E36458">
        <w:rPr>
          <w:rFonts w:ascii="Arial" w:hAnsi="Arial"/>
        </w:rPr>
        <w:t xml:space="preserve">, along with details of the National Curriculum </w:t>
      </w:r>
      <w:proofErr w:type="spellStart"/>
      <w:r w:rsidR="00E36458">
        <w:rPr>
          <w:rFonts w:ascii="Arial" w:hAnsi="Arial"/>
        </w:rPr>
        <w:t>Programme</w:t>
      </w:r>
      <w:proofErr w:type="spellEnd"/>
      <w:r w:rsidR="00E36458">
        <w:rPr>
          <w:rFonts w:ascii="Arial" w:hAnsi="Arial"/>
        </w:rPr>
        <w:t xml:space="preserve"> of Study and Attainment Targets addressed.</w:t>
      </w:r>
    </w:p>
    <w:p w:rsidR="00B57D87" w:rsidRDefault="00B57D87" w:rsidP="000F62AB">
      <w:pPr>
        <w:spacing w:line="480" w:lineRule="auto"/>
        <w:rPr>
          <w:rFonts w:ascii="Arial" w:hAnsi="Arial"/>
        </w:rPr>
      </w:pPr>
    </w:p>
    <w:p w:rsidR="00C846D3" w:rsidRDefault="000266B5" w:rsidP="000F62AB">
      <w:pPr>
        <w:spacing w:line="480" w:lineRule="auto"/>
        <w:rPr>
          <w:rFonts w:ascii="Arial" w:hAnsi="Arial"/>
        </w:rPr>
      </w:pPr>
      <w:r w:rsidRPr="00AC3A3F">
        <w:rPr>
          <w:rFonts w:ascii="Arial" w:hAnsi="Arial"/>
        </w:rPr>
        <w:t xml:space="preserve">The aim of the three lessons is </w:t>
      </w:r>
      <w:r w:rsidR="006129E7">
        <w:rPr>
          <w:rFonts w:ascii="Arial" w:hAnsi="Arial"/>
        </w:rPr>
        <w:t>for pupils to learn</w:t>
      </w:r>
      <w:r w:rsidR="008B4B3C" w:rsidRPr="00AC3A3F">
        <w:rPr>
          <w:rFonts w:ascii="Arial" w:hAnsi="Arial"/>
        </w:rPr>
        <w:t xml:space="preserve"> </w:t>
      </w:r>
      <w:r w:rsidR="00400BA0">
        <w:rPr>
          <w:rFonts w:ascii="Arial" w:hAnsi="Arial"/>
        </w:rPr>
        <w:t>how</w:t>
      </w:r>
      <w:r w:rsidR="008B4B3C" w:rsidRPr="00AC3A3F">
        <w:rPr>
          <w:rFonts w:ascii="Arial" w:hAnsi="Arial"/>
        </w:rPr>
        <w:t xml:space="preserve"> to add time</w:t>
      </w:r>
      <w:r w:rsidR="008C71D8">
        <w:rPr>
          <w:rFonts w:ascii="Arial" w:hAnsi="Arial"/>
        </w:rPr>
        <w:t xml:space="preserve"> indicators </w:t>
      </w:r>
      <w:r w:rsidR="008B4B3C">
        <w:rPr>
          <w:rFonts w:ascii="Arial" w:hAnsi="Arial"/>
        </w:rPr>
        <w:t>to discussions about their free-time activities</w:t>
      </w:r>
      <w:r w:rsidR="00D237AC">
        <w:rPr>
          <w:rFonts w:ascii="Arial" w:hAnsi="Arial"/>
        </w:rPr>
        <w:t xml:space="preserve"> </w:t>
      </w:r>
      <w:r w:rsidR="00AC3A3F">
        <w:rPr>
          <w:rFonts w:ascii="Arial" w:hAnsi="Arial"/>
        </w:rPr>
        <w:t>(which they have learned previously)</w:t>
      </w:r>
      <w:r w:rsidR="008B4B3C">
        <w:rPr>
          <w:rFonts w:ascii="Arial" w:hAnsi="Arial"/>
        </w:rPr>
        <w:t>.</w:t>
      </w:r>
      <w:r w:rsidR="00AC3A3F">
        <w:rPr>
          <w:rFonts w:ascii="Arial" w:hAnsi="Arial"/>
        </w:rPr>
        <w:t xml:space="preserve"> </w:t>
      </w:r>
      <w:r w:rsidR="00B57D87">
        <w:rPr>
          <w:rFonts w:ascii="Arial" w:hAnsi="Arial"/>
        </w:rPr>
        <w:t xml:space="preserve"> </w:t>
      </w:r>
      <w:r w:rsidR="00AC3A3F">
        <w:rPr>
          <w:rFonts w:ascii="Arial" w:hAnsi="Arial"/>
        </w:rPr>
        <w:t xml:space="preserve">I have omitted the 24-hour clock from this sequence as I felt that 3 sequential lessons on telling the time </w:t>
      </w:r>
      <w:r w:rsidR="008C71D8">
        <w:rPr>
          <w:rFonts w:ascii="Arial" w:hAnsi="Arial"/>
        </w:rPr>
        <w:t>could</w:t>
      </w:r>
      <w:r w:rsidR="00B57D87">
        <w:rPr>
          <w:rFonts w:ascii="Arial" w:hAnsi="Arial"/>
        </w:rPr>
        <w:t xml:space="preserve"> make </w:t>
      </w:r>
      <w:r w:rsidR="006129E7">
        <w:rPr>
          <w:rFonts w:ascii="Arial" w:hAnsi="Arial"/>
        </w:rPr>
        <w:t>pupils lose interest</w:t>
      </w:r>
      <w:r w:rsidR="00E36458">
        <w:rPr>
          <w:rFonts w:ascii="Arial" w:hAnsi="Arial"/>
        </w:rPr>
        <w:t xml:space="preserve"> so have broken this up by introducing days of the week in lesson three</w:t>
      </w:r>
      <w:r w:rsidR="00AC3A3F">
        <w:rPr>
          <w:rFonts w:ascii="Arial" w:hAnsi="Arial"/>
        </w:rPr>
        <w:t xml:space="preserve">. </w:t>
      </w:r>
      <w:r w:rsidR="00B57D87">
        <w:rPr>
          <w:rFonts w:ascii="Arial" w:hAnsi="Arial"/>
        </w:rPr>
        <w:t xml:space="preserve"> </w:t>
      </w:r>
      <w:r w:rsidR="00AC3A3F">
        <w:rPr>
          <w:rFonts w:ascii="Arial" w:hAnsi="Arial"/>
        </w:rPr>
        <w:t xml:space="preserve">I will </w:t>
      </w:r>
      <w:r w:rsidR="00400BA0">
        <w:rPr>
          <w:rFonts w:ascii="Arial" w:hAnsi="Arial"/>
        </w:rPr>
        <w:t>come</w:t>
      </w:r>
      <w:r w:rsidR="00AC3A3F">
        <w:rPr>
          <w:rFonts w:ascii="Arial" w:hAnsi="Arial"/>
        </w:rPr>
        <w:t xml:space="preserve"> back to the 24-hour clock when looking at timetables</w:t>
      </w:r>
      <w:r w:rsidR="008C71D8">
        <w:rPr>
          <w:rFonts w:ascii="Arial" w:hAnsi="Arial"/>
        </w:rPr>
        <w:t xml:space="preserve"> in </w:t>
      </w:r>
      <w:r w:rsidR="00D237AC">
        <w:rPr>
          <w:rFonts w:ascii="Arial" w:hAnsi="Arial"/>
        </w:rPr>
        <w:t>lesson 4</w:t>
      </w:r>
      <w:r w:rsidR="00AC3A3F">
        <w:rPr>
          <w:rFonts w:ascii="Arial" w:hAnsi="Arial"/>
        </w:rPr>
        <w:t>.</w:t>
      </w:r>
      <w:r w:rsidR="005B3727">
        <w:rPr>
          <w:rStyle w:val="FootnoteReference"/>
          <w:rFonts w:ascii="Arial" w:hAnsi="Arial"/>
        </w:rPr>
        <w:footnoteReference w:id="0"/>
      </w:r>
      <w:r w:rsidR="00AC3A3F">
        <w:rPr>
          <w:rFonts w:ascii="Arial" w:hAnsi="Arial"/>
        </w:rPr>
        <w:t xml:space="preserve"> </w:t>
      </w:r>
      <w:r w:rsidR="00E41E63">
        <w:rPr>
          <w:rFonts w:ascii="Arial" w:hAnsi="Arial"/>
        </w:rPr>
        <w:t xml:space="preserve"> Pupils are expected to be working at NC level 3 </w:t>
      </w:r>
      <w:r w:rsidR="00FF5479">
        <w:rPr>
          <w:rFonts w:ascii="Arial" w:hAnsi="Arial"/>
        </w:rPr>
        <w:t xml:space="preserve">for all attainment targets </w:t>
      </w:r>
      <w:r w:rsidR="00E41E63">
        <w:rPr>
          <w:rFonts w:ascii="Arial" w:hAnsi="Arial"/>
        </w:rPr>
        <w:t xml:space="preserve">by the end of the unit. </w:t>
      </w:r>
    </w:p>
    <w:p w:rsidR="00776417" w:rsidRDefault="00776417" w:rsidP="000F62AB">
      <w:pPr>
        <w:spacing w:line="480" w:lineRule="auto"/>
        <w:rPr>
          <w:rFonts w:ascii="Arial" w:hAnsi="Arial"/>
        </w:rPr>
      </w:pPr>
    </w:p>
    <w:p w:rsidR="00C846D3" w:rsidRDefault="00C846D3" w:rsidP="00C846D3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Target language (TL) is used in lessons wherever possible to </w:t>
      </w:r>
      <w:proofErr w:type="spellStart"/>
      <w:r>
        <w:rPr>
          <w:rFonts w:ascii="Arial" w:hAnsi="Arial"/>
        </w:rPr>
        <w:t>maximise</w:t>
      </w:r>
      <w:proofErr w:type="spellEnd"/>
      <w:r>
        <w:rPr>
          <w:rFonts w:ascii="Arial" w:hAnsi="Arial"/>
        </w:rPr>
        <w:t xml:space="preserve"> pupil exposure to the language</w:t>
      </w:r>
      <w:r w:rsidR="00E36458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E36458">
        <w:rPr>
          <w:rFonts w:ascii="Arial" w:hAnsi="Arial"/>
        </w:rPr>
        <w:t xml:space="preserve"> The use of TL can also have a positive effect on </w:t>
      </w:r>
      <w:proofErr w:type="spellStart"/>
      <w:r w:rsidR="00E36458">
        <w:rPr>
          <w:rFonts w:ascii="Arial" w:hAnsi="Arial"/>
        </w:rPr>
        <w:t>behaviour</w:t>
      </w:r>
      <w:proofErr w:type="spellEnd"/>
      <w:r w:rsidR="00E36458">
        <w:rPr>
          <w:rFonts w:ascii="Arial" w:hAnsi="Arial"/>
        </w:rPr>
        <w:t xml:space="preserve">; it can diffuse a situation by turning it into a learning opportunity and also make it more difficult for pupils to argue (Macdonald, 1993 in </w:t>
      </w:r>
      <w:proofErr w:type="spellStart"/>
      <w:r w:rsidR="00E36458">
        <w:rPr>
          <w:rFonts w:ascii="Arial" w:hAnsi="Arial"/>
        </w:rPr>
        <w:t>Meiring</w:t>
      </w:r>
      <w:proofErr w:type="spellEnd"/>
      <w:r w:rsidR="00E36458">
        <w:rPr>
          <w:rFonts w:ascii="Arial" w:hAnsi="Arial"/>
        </w:rPr>
        <w:t xml:space="preserve"> and Norman, 2002: 33).</w:t>
      </w:r>
      <w:r>
        <w:rPr>
          <w:rFonts w:ascii="Arial" w:hAnsi="Arial"/>
        </w:rPr>
        <w:t xml:space="preserve">  However, some complex elements of lessons require clarification or explanation in English</w:t>
      </w:r>
      <w:r w:rsidR="00E36458">
        <w:rPr>
          <w:rFonts w:ascii="Arial" w:hAnsi="Arial"/>
        </w:rPr>
        <w:t xml:space="preserve"> and “learners need to have recourse to a range of strategies which include comparison of L1 and L2” (</w:t>
      </w:r>
      <w:proofErr w:type="spellStart"/>
      <w:r w:rsidR="00E36458">
        <w:rPr>
          <w:rFonts w:ascii="Arial" w:hAnsi="Arial"/>
        </w:rPr>
        <w:t>Meiring</w:t>
      </w:r>
      <w:proofErr w:type="spellEnd"/>
      <w:r w:rsidR="00E36458">
        <w:rPr>
          <w:rFonts w:ascii="Arial" w:hAnsi="Arial"/>
        </w:rPr>
        <w:t xml:space="preserve"> and Norman, 2002: 29. </w:t>
      </w:r>
    </w:p>
    <w:p w:rsidR="00DD50E7" w:rsidRDefault="00DD50E7" w:rsidP="000F62AB">
      <w:pPr>
        <w:spacing w:line="480" w:lineRule="auto"/>
        <w:rPr>
          <w:rFonts w:ascii="Arial" w:hAnsi="Arial"/>
        </w:rPr>
      </w:pPr>
    </w:p>
    <w:p w:rsidR="00C846D3" w:rsidRDefault="00DD50E7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To avoid rep</w:t>
      </w:r>
      <w:r w:rsidR="00776417">
        <w:rPr>
          <w:rFonts w:ascii="Arial" w:hAnsi="Arial"/>
        </w:rPr>
        <w:t>e</w:t>
      </w:r>
      <w:r>
        <w:rPr>
          <w:rFonts w:ascii="Arial" w:hAnsi="Arial"/>
        </w:rPr>
        <w:t>tition</w:t>
      </w:r>
      <w:r w:rsidR="00400BA0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="00E36458">
        <w:rPr>
          <w:rFonts w:ascii="Arial" w:hAnsi="Arial"/>
        </w:rPr>
        <w:t xml:space="preserve">the </w:t>
      </w:r>
      <w:r w:rsidR="00400BA0">
        <w:rPr>
          <w:rFonts w:ascii="Arial" w:hAnsi="Arial"/>
        </w:rPr>
        <w:t>r</w:t>
      </w:r>
      <w:r w:rsidR="00520D2A">
        <w:rPr>
          <w:rFonts w:ascii="Arial" w:hAnsi="Arial"/>
        </w:rPr>
        <w:t xml:space="preserve">ationale for common parts of lessons (for example, starters and introduction of new language) </w:t>
      </w:r>
      <w:r w:rsidR="00E36458">
        <w:rPr>
          <w:rFonts w:ascii="Arial" w:hAnsi="Arial"/>
        </w:rPr>
        <w:t>is outlined below</w:t>
      </w:r>
      <w:r w:rsidR="00520D2A">
        <w:rPr>
          <w:rFonts w:ascii="Arial" w:hAnsi="Arial"/>
        </w:rPr>
        <w:t>.</w:t>
      </w:r>
      <w:r w:rsidR="0005573F">
        <w:rPr>
          <w:rFonts w:ascii="Arial" w:hAnsi="Arial"/>
        </w:rPr>
        <w:t xml:space="preserve">  </w:t>
      </w:r>
    </w:p>
    <w:p w:rsidR="00893452" w:rsidRDefault="00893452" w:rsidP="000F62AB">
      <w:pPr>
        <w:spacing w:line="480" w:lineRule="auto"/>
        <w:rPr>
          <w:rFonts w:ascii="Arial" w:hAnsi="Arial"/>
        </w:rPr>
      </w:pPr>
    </w:p>
    <w:p w:rsidR="00906157" w:rsidRDefault="000F62AB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Before </w:t>
      </w:r>
      <w:r w:rsidR="00DD50E7">
        <w:rPr>
          <w:rFonts w:ascii="Arial" w:hAnsi="Arial"/>
        </w:rPr>
        <w:t>each</w:t>
      </w:r>
      <w:r>
        <w:rPr>
          <w:rFonts w:ascii="Arial" w:hAnsi="Arial"/>
        </w:rPr>
        <w:t xml:space="preserve"> lesson, I </w:t>
      </w:r>
      <w:r w:rsidR="005876F8">
        <w:rPr>
          <w:rFonts w:ascii="Arial" w:hAnsi="Arial"/>
        </w:rPr>
        <w:t>open</w:t>
      </w:r>
      <w:r>
        <w:rPr>
          <w:rFonts w:ascii="Arial" w:hAnsi="Arial"/>
        </w:rPr>
        <w:t xml:space="preserve"> any </w:t>
      </w:r>
      <w:r w:rsidR="006A0CBA">
        <w:rPr>
          <w:rFonts w:ascii="Arial" w:hAnsi="Arial"/>
        </w:rPr>
        <w:t>files</w:t>
      </w:r>
      <w:r>
        <w:rPr>
          <w:rFonts w:ascii="Arial" w:hAnsi="Arial"/>
        </w:rPr>
        <w:t xml:space="preserve"> on the Interactive Whiteboard (IWB), </w:t>
      </w:r>
      <w:r w:rsidR="005876F8">
        <w:rPr>
          <w:rFonts w:ascii="Arial" w:hAnsi="Arial"/>
        </w:rPr>
        <w:t xml:space="preserve">have </w:t>
      </w:r>
      <w:r>
        <w:rPr>
          <w:rFonts w:ascii="Arial" w:hAnsi="Arial"/>
        </w:rPr>
        <w:t>al</w:t>
      </w:r>
      <w:r w:rsidR="00776417">
        <w:rPr>
          <w:rFonts w:ascii="Arial" w:hAnsi="Arial"/>
        </w:rPr>
        <w:t>l other resources available and</w:t>
      </w:r>
      <w:r w:rsidR="005876F8">
        <w:rPr>
          <w:rFonts w:ascii="Arial" w:hAnsi="Arial"/>
        </w:rPr>
        <w:t xml:space="preserve"> write</w:t>
      </w:r>
      <w:r>
        <w:rPr>
          <w:rFonts w:ascii="Arial" w:hAnsi="Arial"/>
        </w:rPr>
        <w:t xml:space="preserve"> the</w:t>
      </w:r>
      <w:r w:rsidR="00433720">
        <w:rPr>
          <w:rFonts w:ascii="Arial" w:hAnsi="Arial"/>
        </w:rPr>
        <w:t xml:space="preserve"> learning objectives,</w:t>
      </w:r>
      <w:r>
        <w:rPr>
          <w:rFonts w:ascii="Arial" w:hAnsi="Arial"/>
        </w:rPr>
        <w:t xml:space="preserve"> date, weather</w:t>
      </w:r>
      <w:r w:rsidR="00C63355">
        <w:rPr>
          <w:rFonts w:ascii="Arial" w:hAnsi="Arial"/>
        </w:rPr>
        <w:t xml:space="preserve"> </w:t>
      </w:r>
      <w:r>
        <w:rPr>
          <w:rFonts w:ascii="Arial" w:hAnsi="Arial"/>
        </w:rPr>
        <w:t>and title on the board</w:t>
      </w:r>
      <w:r w:rsidR="00776417">
        <w:rPr>
          <w:rStyle w:val="FootnoteReference"/>
          <w:rFonts w:ascii="Arial" w:hAnsi="Arial"/>
        </w:rPr>
        <w:footnoteReference w:id="1"/>
      </w:r>
      <w:r>
        <w:rPr>
          <w:rFonts w:ascii="Arial" w:hAnsi="Arial"/>
        </w:rPr>
        <w:t>.</w:t>
      </w:r>
      <w:r w:rsidR="00906157">
        <w:rPr>
          <w:rFonts w:ascii="Arial" w:hAnsi="Arial"/>
        </w:rPr>
        <w:t xml:space="preserve">  </w:t>
      </w:r>
      <w:r w:rsidR="00237ED4">
        <w:rPr>
          <w:rFonts w:ascii="Arial" w:hAnsi="Arial"/>
        </w:rPr>
        <w:t>The MFL policy to</w:t>
      </w:r>
      <w:r w:rsidR="005876F8">
        <w:rPr>
          <w:rFonts w:ascii="Arial" w:hAnsi="Arial"/>
        </w:rPr>
        <w:t xml:space="preserve"> reinforce t</w:t>
      </w:r>
      <w:r w:rsidR="00906157">
        <w:rPr>
          <w:rFonts w:ascii="Arial" w:hAnsi="Arial"/>
        </w:rPr>
        <w:t xml:space="preserve">he date and weather </w:t>
      </w:r>
      <w:r w:rsidR="005876F8">
        <w:rPr>
          <w:rFonts w:ascii="Arial" w:hAnsi="Arial"/>
        </w:rPr>
        <w:t xml:space="preserve">in </w:t>
      </w:r>
      <w:r w:rsidR="00237ED4">
        <w:rPr>
          <w:rFonts w:ascii="Arial" w:hAnsi="Arial"/>
        </w:rPr>
        <w:t>every lesson is simple and</w:t>
      </w:r>
      <w:r w:rsidR="005876F8">
        <w:rPr>
          <w:rFonts w:ascii="Arial" w:hAnsi="Arial"/>
        </w:rPr>
        <w:t xml:space="preserve"> effective</w:t>
      </w:r>
      <w:r w:rsidR="00906157">
        <w:rPr>
          <w:rFonts w:ascii="Arial" w:hAnsi="Arial"/>
        </w:rPr>
        <w:t>.</w:t>
      </w:r>
    </w:p>
    <w:p w:rsidR="00906157" w:rsidRDefault="00906157" w:rsidP="000F62AB">
      <w:pPr>
        <w:spacing w:line="480" w:lineRule="auto"/>
        <w:rPr>
          <w:rFonts w:ascii="Arial" w:hAnsi="Arial"/>
        </w:rPr>
      </w:pPr>
    </w:p>
    <w:p w:rsidR="00DE2818" w:rsidRDefault="000F62AB" w:rsidP="000F62AB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Immediately before the lesson begins </w:t>
      </w:r>
      <w:r w:rsidR="00DE2818">
        <w:rPr>
          <w:rFonts w:ascii="Arial" w:hAnsi="Arial"/>
        </w:rPr>
        <w:t>I</w:t>
      </w:r>
      <w:r w:rsidR="0005573F">
        <w:rPr>
          <w:rFonts w:ascii="Arial" w:hAnsi="Arial"/>
        </w:rPr>
        <w:t xml:space="preserve"> display the </w:t>
      </w:r>
      <w:proofErr w:type="spellStart"/>
      <w:r w:rsidR="0005573F">
        <w:rPr>
          <w:rFonts w:ascii="Arial" w:hAnsi="Arial"/>
        </w:rPr>
        <w:t>Einstieg</w:t>
      </w:r>
      <w:proofErr w:type="spellEnd"/>
      <w:r w:rsidR="0005573F">
        <w:rPr>
          <w:rFonts w:ascii="Arial" w:hAnsi="Arial"/>
        </w:rPr>
        <w:t xml:space="preserve"> activity on the IWB and</w:t>
      </w:r>
      <w:r w:rsidR="00DE2818">
        <w:rPr>
          <w:rFonts w:ascii="Arial" w:hAnsi="Arial"/>
        </w:rPr>
        <w:t xml:space="preserve"> put notebooks and exercise books </w:t>
      </w:r>
      <w:r>
        <w:rPr>
          <w:rFonts w:ascii="Arial" w:hAnsi="Arial"/>
        </w:rPr>
        <w:t>out in each pupil’s place</w:t>
      </w:r>
      <w:r w:rsidR="00906157">
        <w:rPr>
          <w:rFonts w:ascii="Arial" w:hAnsi="Arial"/>
        </w:rPr>
        <w:t xml:space="preserve"> to avoid disruption during the lesson</w:t>
      </w:r>
      <w:r>
        <w:rPr>
          <w:rFonts w:ascii="Arial" w:hAnsi="Arial"/>
        </w:rPr>
        <w:t xml:space="preserve">. </w:t>
      </w:r>
      <w:r w:rsidR="00E36458">
        <w:rPr>
          <w:rFonts w:ascii="Arial" w:hAnsi="Arial"/>
        </w:rPr>
        <w:t xml:space="preserve"> T</w:t>
      </w:r>
      <w:r w:rsidR="00DE2818">
        <w:rPr>
          <w:rFonts w:ascii="Arial" w:hAnsi="Arial"/>
        </w:rPr>
        <w:t xml:space="preserve">hese routines ensure that pupils </w:t>
      </w:r>
      <w:r>
        <w:rPr>
          <w:rFonts w:ascii="Arial" w:hAnsi="Arial"/>
        </w:rPr>
        <w:t xml:space="preserve">arrive into a calm environment </w:t>
      </w:r>
      <w:r w:rsidR="005876F8">
        <w:rPr>
          <w:rFonts w:ascii="Arial" w:hAnsi="Arial"/>
        </w:rPr>
        <w:t>and</w:t>
      </w:r>
      <w:r>
        <w:rPr>
          <w:rFonts w:ascii="Arial" w:hAnsi="Arial"/>
        </w:rPr>
        <w:t xml:space="preserve"> settle quickly. </w:t>
      </w:r>
      <w:r w:rsidR="00DE2818">
        <w:rPr>
          <w:rFonts w:ascii="Arial" w:hAnsi="Arial"/>
        </w:rPr>
        <w:t xml:space="preserve"> </w:t>
      </w:r>
      <w:r w:rsidR="00906157">
        <w:rPr>
          <w:rFonts w:ascii="Arial" w:hAnsi="Arial"/>
        </w:rPr>
        <w:t>Pupils</w:t>
      </w:r>
      <w:r w:rsidR="00DE2818">
        <w:rPr>
          <w:rFonts w:ascii="Arial" w:hAnsi="Arial"/>
        </w:rPr>
        <w:t xml:space="preserve"> know that they must get on with the </w:t>
      </w:r>
      <w:proofErr w:type="spellStart"/>
      <w:r w:rsidR="00DE2818">
        <w:rPr>
          <w:rFonts w:ascii="Arial" w:hAnsi="Arial"/>
        </w:rPr>
        <w:t>Einstieg</w:t>
      </w:r>
      <w:proofErr w:type="spellEnd"/>
      <w:r w:rsidR="00DE2818">
        <w:rPr>
          <w:rFonts w:ascii="Arial" w:hAnsi="Arial"/>
        </w:rPr>
        <w:t xml:space="preserve"> </w:t>
      </w:r>
      <w:r w:rsidR="005876F8">
        <w:rPr>
          <w:rFonts w:ascii="Arial" w:hAnsi="Arial"/>
        </w:rPr>
        <w:t>as soon as they come in</w:t>
      </w:r>
      <w:r w:rsidR="00A87544">
        <w:rPr>
          <w:rFonts w:ascii="Arial" w:hAnsi="Arial"/>
        </w:rPr>
        <w:t xml:space="preserve"> </w:t>
      </w:r>
      <w:r w:rsidR="00FF5479">
        <w:rPr>
          <w:rFonts w:ascii="Arial" w:hAnsi="Arial"/>
        </w:rPr>
        <w:t xml:space="preserve">(hence instructions in English so they do not need to ask questions) </w:t>
      </w:r>
      <w:r w:rsidR="00A87544">
        <w:rPr>
          <w:rFonts w:ascii="Arial" w:hAnsi="Arial"/>
        </w:rPr>
        <w:t xml:space="preserve">and </w:t>
      </w:r>
      <w:r w:rsidR="00906157">
        <w:rPr>
          <w:rFonts w:ascii="Arial" w:hAnsi="Arial"/>
        </w:rPr>
        <w:t>any</w:t>
      </w:r>
      <w:r w:rsidR="00DE2818">
        <w:rPr>
          <w:rFonts w:ascii="Arial" w:hAnsi="Arial"/>
        </w:rPr>
        <w:t xml:space="preserve"> latecomers </w:t>
      </w:r>
      <w:r w:rsidR="00A87544">
        <w:rPr>
          <w:rFonts w:ascii="Arial" w:hAnsi="Arial"/>
        </w:rPr>
        <w:t>can easily catch up without missing the</w:t>
      </w:r>
      <w:r w:rsidR="00906157">
        <w:rPr>
          <w:rFonts w:ascii="Arial" w:hAnsi="Arial"/>
        </w:rPr>
        <w:t xml:space="preserve"> presentation of lesson objectives or </w:t>
      </w:r>
      <w:r w:rsidR="00DE2818">
        <w:rPr>
          <w:rFonts w:ascii="Arial" w:hAnsi="Arial"/>
        </w:rPr>
        <w:t xml:space="preserve">any new language. </w:t>
      </w:r>
    </w:p>
    <w:p w:rsidR="00DE2818" w:rsidRDefault="00DE2818" w:rsidP="000F62AB">
      <w:pPr>
        <w:spacing w:line="480" w:lineRule="auto"/>
        <w:rPr>
          <w:rFonts w:ascii="Arial" w:hAnsi="Arial"/>
        </w:rPr>
      </w:pPr>
    </w:p>
    <w:p w:rsidR="00231280" w:rsidRDefault="001A4B72" w:rsidP="008C472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In each lesson</w:t>
      </w:r>
      <w:r w:rsidR="00DE2818">
        <w:rPr>
          <w:rFonts w:ascii="Arial" w:hAnsi="Arial"/>
        </w:rPr>
        <w:t xml:space="preserve"> I </w:t>
      </w:r>
      <w:r w:rsidR="000F62AB">
        <w:rPr>
          <w:rFonts w:ascii="Arial" w:hAnsi="Arial"/>
        </w:rPr>
        <w:t>have a copy of the lesson plan available</w:t>
      </w:r>
      <w:r w:rsidR="00A87544">
        <w:rPr>
          <w:rFonts w:ascii="Arial" w:hAnsi="Arial"/>
        </w:rPr>
        <w:t xml:space="preserve"> and I</w:t>
      </w:r>
      <w:r w:rsidR="000F62AB">
        <w:rPr>
          <w:rFonts w:ascii="Arial" w:hAnsi="Arial"/>
        </w:rPr>
        <w:t xml:space="preserve"> check periodically on the pace.</w:t>
      </w:r>
      <w:r w:rsidR="00DE2818">
        <w:rPr>
          <w:rFonts w:ascii="Arial" w:hAnsi="Arial"/>
        </w:rPr>
        <w:t xml:space="preserve"> </w:t>
      </w:r>
      <w:r w:rsidR="007A634E">
        <w:rPr>
          <w:rFonts w:ascii="Arial" w:hAnsi="Arial"/>
        </w:rPr>
        <w:t xml:space="preserve"> </w:t>
      </w:r>
      <w:r w:rsidR="00464123">
        <w:rPr>
          <w:rFonts w:ascii="Arial" w:hAnsi="Arial"/>
        </w:rPr>
        <w:t>I</w:t>
      </w:r>
      <w:r w:rsidR="00DE2818">
        <w:rPr>
          <w:rFonts w:ascii="Arial" w:hAnsi="Arial"/>
        </w:rPr>
        <w:t>f the lesson moves to</w:t>
      </w:r>
      <w:r w:rsidR="0030542D">
        <w:rPr>
          <w:rFonts w:ascii="Arial" w:hAnsi="Arial"/>
        </w:rPr>
        <w:t>o</w:t>
      </w:r>
      <w:r w:rsidR="00DE2818">
        <w:rPr>
          <w:rFonts w:ascii="Arial" w:hAnsi="Arial"/>
        </w:rPr>
        <w:t xml:space="preserve"> q</w:t>
      </w:r>
      <w:r w:rsidR="0030542D">
        <w:rPr>
          <w:rFonts w:ascii="Arial" w:hAnsi="Arial"/>
        </w:rPr>
        <w:t>uickly, pupils become lost and disruptive</w:t>
      </w:r>
      <w:r w:rsidR="00DE2818">
        <w:rPr>
          <w:rFonts w:ascii="Arial" w:hAnsi="Arial"/>
        </w:rPr>
        <w:t xml:space="preserve"> and if it moves too slowly, pu</w:t>
      </w:r>
      <w:r w:rsidR="0030542D">
        <w:rPr>
          <w:rFonts w:ascii="Arial" w:hAnsi="Arial"/>
        </w:rPr>
        <w:t>pils become bored and restless</w:t>
      </w:r>
      <w:r w:rsidR="00DE2818">
        <w:rPr>
          <w:rFonts w:ascii="Arial" w:hAnsi="Arial"/>
        </w:rPr>
        <w:t>.</w:t>
      </w:r>
      <w:r w:rsidR="0030542D">
        <w:rPr>
          <w:rFonts w:ascii="Arial" w:hAnsi="Arial"/>
        </w:rPr>
        <w:t xml:space="preserve">  “Using short, focused tasks creates a sense of pace and forward momentum which is useful in engaging those students whose attention tends to wander” (Cowley, 2003: 79). </w:t>
      </w:r>
      <w:r w:rsidR="00DE2818">
        <w:rPr>
          <w:rFonts w:ascii="Arial" w:hAnsi="Arial"/>
        </w:rPr>
        <w:t xml:space="preserve"> </w:t>
      </w:r>
      <w:r w:rsidR="006760F2">
        <w:rPr>
          <w:rFonts w:ascii="Arial" w:hAnsi="Arial"/>
        </w:rPr>
        <w:t>However, t</w:t>
      </w:r>
      <w:r w:rsidR="00893452">
        <w:rPr>
          <w:rFonts w:ascii="Arial" w:hAnsi="Arial"/>
        </w:rPr>
        <w:t>imings given within the lesson are</w:t>
      </w:r>
      <w:r w:rsidR="006760F2">
        <w:rPr>
          <w:rFonts w:ascii="Arial" w:hAnsi="Arial"/>
        </w:rPr>
        <w:t xml:space="preserve"> </w:t>
      </w:r>
      <w:r w:rsidR="00893452">
        <w:rPr>
          <w:rFonts w:ascii="Arial" w:hAnsi="Arial"/>
        </w:rPr>
        <w:t xml:space="preserve">approximate and </w:t>
      </w:r>
      <w:r w:rsidR="00231280">
        <w:rPr>
          <w:rFonts w:ascii="Arial" w:hAnsi="Arial"/>
        </w:rPr>
        <w:t>flexible depending on the needs of the class</w:t>
      </w:r>
      <w:r w:rsidR="00893452">
        <w:rPr>
          <w:rFonts w:ascii="Arial" w:hAnsi="Arial"/>
        </w:rPr>
        <w:t xml:space="preserve">. </w:t>
      </w:r>
      <w:r w:rsidR="00241838">
        <w:rPr>
          <w:rFonts w:ascii="Arial" w:hAnsi="Arial"/>
        </w:rPr>
        <w:t xml:space="preserve"> P</w:t>
      </w:r>
      <w:r w:rsidR="00893452">
        <w:rPr>
          <w:rFonts w:ascii="Arial" w:hAnsi="Arial"/>
        </w:rPr>
        <w:t xml:space="preserve">upils tend to take a few minutes to </w:t>
      </w:r>
      <w:r w:rsidR="0005573F">
        <w:rPr>
          <w:rFonts w:ascii="Arial" w:hAnsi="Arial"/>
        </w:rPr>
        <w:t>arrive</w:t>
      </w:r>
      <w:r w:rsidR="00893452">
        <w:rPr>
          <w:rFonts w:ascii="Arial" w:hAnsi="Arial"/>
        </w:rPr>
        <w:t xml:space="preserve">, </w:t>
      </w:r>
      <w:r w:rsidR="00241838">
        <w:rPr>
          <w:rFonts w:ascii="Arial" w:hAnsi="Arial"/>
        </w:rPr>
        <w:t xml:space="preserve">so </w:t>
      </w:r>
      <w:r w:rsidR="00893452">
        <w:rPr>
          <w:rFonts w:ascii="Arial" w:hAnsi="Arial"/>
        </w:rPr>
        <w:t xml:space="preserve">an hour-long lesson has around 55 minutes of teaching time </w:t>
      </w:r>
      <w:r w:rsidR="006760F2">
        <w:rPr>
          <w:rFonts w:ascii="Arial" w:hAnsi="Arial"/>
        </w:rPr>
        <w:t>- the 10 minutes allocated for</w:t>
      </w:r>
      <w:r w:rsidR="00893452">
        <w:rPr>
          <w:rFonts w:ascii="Arial" w:hAnsi="Arial"/>
        </w:rPr>
        <w:t xml:space="preserve"> the </w:t>
      </w:r>
      <w:r w:rsidR="00471790">
        <w:rPr>
          <w:rFonts w:ascii="Arial" w:hAnsi="Arial"/>
        </w:rPr>
        <w:t xml:space="preserve">introductory section </w:t>
      </w:r>
      <w:r w:rsidR="00241838">
        <w:rPr>
          <w:rFonts w:ascii="Arial" w:hAnsi="Arial"/>
        </w:rPr>
        <w:t>account for this</w:t>
      </w:r>
      <w:r w:rsidR="00893452">
        <w:rPr>
          <w:rFonts w:ascii="Arial" w:hAnsi="Arial"/>
        </w:rPr>
        <w:t xml:space="preserve">. </w:t>
      </w:r>
    </w:p>
    <w:p w:rsidR="00231280" w:rsidRDefault="00231280" w:rsidP="008C4728">
      <w:pPr>
        <w:spacing w:line="480" w:lineRule="auto"/>
        <w:rPr>
          <w:rFonts w:ascii="Arial" w:hAnsi="Arial"/>
        </w:rPr>
      </w:pPr>
    </w:p>
    <w:p w:rsidR="008C4728" w:rsidRDefault="00231280" w:rsidP="008C472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‘Monitoring’ in the lesson plans refers to my circulating around the classroom checking for understanding (especially with lower ability or SEN pupils), formatively assessing progress through checking pronunciation/correctness of exercises and ensuring that pupils are on-task.</w:t>
      </w:r>
    </w:p>
    <w:p w:rsidR="008C4728" w:rsidRDefault="008C4728" w:rsidP="008C4728">
      <w:pPr>
        <w:spacing w:line="480" w:lineRule="auto"/>
        <w:rPr>
          <w:rFonts w:ascii="Arial" w:hAnsi="Arial"/>
        </w:rPr>
      </w:pPr>
    </w:p>
    <w:p w:rsidR="000A5234" w:rsidRPr="008C4728" w:rsidRDefault="008C4728" w:rsidP="008C472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At the end of each lesson pupils are instructed in German to pack away</w:t>
      </w:r>
      <w:r w:rsidR="001A4B72">
        <w:rPr>
          <w:rFonts w:ascii="Arial" w:hAnsi="Arial"/>
        </w:rPr>
        <w:t xml:space="preserve"> (before or after the plenary)</w:t>
      </w:r>
      <w:r>
        <w:rPr>
          <w:rFonts w:ascii="Arial" w:hAnsi="Arial"/>
        </w:rPr>
        <w:t>, stand up and put their chairs under. The lesson ends formally with</w:t>
      </w:r>
      <w:r w:rsidR="001A4B72">
        <w:rPr>
          <w:rFonts w:ascii="Arial" w:hAnsi="Arial"/>
        </w:rPr>
        <w:t xml:space="preserve"> the teacher/pupil dialogue </w:t>
      </w:r>
      <w:r>
        <w:rPr>
          <w:rFonts w:ascii="Arial" w:hAnsi="Arial"/>
        </w:rPr>
        <w:t xml:space="preserve">“Auf </w:t>
      </w:r>
      <w:proofErr w:type="spellStart"/>
      <w:r>
        <w:rPr>
          <w:rFonts w:ascii="Arial" w:hAnsi="Arial"/>
        </w:rPr>
        <w:t>Wiedersehen</w:t>
      </w:r>
      <w:proofErr w:type="spellEnd"/>
      <w:r>
        <w:rPr>
          <w:rFonts w:ascii="Arial" w:hAnsi="Arial"/>
        </w:rPr>
        <w:t xml:space="preserve">” and “Auf </w:t>
      </w:r>
      <w:proofErr w:type="spellStart"/>
      <w:r>
        <w:rPr>
          <w:rFonts w:ascii="Arial" w:hAnsi="Arial"/>
        </w:rPr>
        <w:t>Wiederseh</w:t>
      </w:r>
      <w:r w:rsidR="00DA0EF7">
        <w:rPr>
          <w:rFonts w:ascii="Arial" w:hAnsi="Arial"/>
        </w:rPr>
        <w:t>e</w:t>
      </w:r>
      <w:r>
        <w:rPr>
          <w:rFonts w:ascii="Arial" w:hAnsi="Arial"/>
        </w:rPr>
        <w:t>n</w:t>
      </w:r>
      <w:proofErr w:type="spellEnd"/>
      <w:r>
        <w:rPr>
          <w:rFonts w:ascii="Arial" w:hAnsi="Arial"/>
        </w:rPr>
        <w:t xml:space="preserve"> Frau X”, after which the pupils are dismissed row by row to prevent </w:t>
      </w:r>
      <w:proofErr w:type="spellStart"/>
      <w:r>
        <w:rPr>
          <w:rFonts w:ascii="Arial" w:hAnsi="Arial"/>
        </w:rPr>
        <w:t>behaviour</w:t>
      </w:r>
      <w:r w:rsidR="00DA0EF7">
        <w:rPr>
          <w:rFonts w:ascii="Arial" w:hAnsi="Arial"/>
        </w:rPr>
        <w:t>al</w:t>
      </w:r>
      <w:proofErr w:type="spellEnd"/>
      <w:r>
        <w:rPr>
          <w:rFonts w:ascii="Arial" w:hAnsi="Arial"/>
        </w:rPr>
        <w:t xml:space="preserve"> problems</w:t>
      </w:r>
      <w:r w:rsidR="00EF1E6B">
        <w:rPr>
          <w:rFonts w:ascii="Arial" w:hAnsi="Arial"/>
        </w:rPr>
        <w:t xml:space="preserve"> (pushing)</w:t>
      </w:r>
      <w:r>
        <w:rPr>
          <w:rFonts w:ascii="Arial" w:hAnsi="Arial"/>
        </w:rPr>
        <w:t xml:space="preserve"> at the door</w:t>
      </w:r>
      <w:r w:rsidR="00DA0EF7">
        <w:rPr>
          <w:rFonts w:ascii="Arial" w:hAnsi="Arial"/>
        </w:rPr>
        <w:t xml:space="preserve"> and leave the lesson on a positive note</w:t>
      </w:r>
      <w:r>
        <w:rPr>
          <w:rFonts w:ascii="Arial" w:hAnsi="Arial"/>
        </w:rPr>
        <w:t>.</w:t>
      </w:r>
    </w:p>
    <w:p w:rsidR="00DD151A" w:rsidRDefault="00DD151A"/>
    <w:p w:rsidR="000F62AB" w:rsidRDefault="00DD151A">
      <w:r>
        <w:t xml:space="preserve"> </w:t>
      </w:r>
    </w:p>
    <w:sectPr w:rsidR="000F62AB" w:rsidSect="000F62A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30542D" w:rsidRPr="005B3727" w:rsidRDefault="0030542D">
      <w:pPr>
        <w:pStyle w:val="FootnoteText"/>
        <w:rPr>
          <w:rFonts w:ascii="Arial" w:hAnsi="Arial"/>
          <w:sz w:val="16"/>
        </w:rPr>
      </w:pPr>
      <w:r w:rsidRPr="00906157">
        <w:rPr>
          <w:rStyle w:val="FootnoteReference"/>
          <w:rFonts w:ascii="Arial" w:hAnsi="Arial"/>
          <w:sz w:val="16"/>
        </w:rPr>
        <w:footnoteRef/>
      </w:r>
      <w:r>
        <w:t xml:space="preserve"> </w:t>
      </w:r>
      <w:r w:rsidRPr="00E41E63">
        <w:rPr>
          <w:rFonts w:ascii="Arial" w:hAnsi="Arial"/>
          <w:sz w:val="16"/>
        </w:rPr>
        <w:t>Four hours are allocated in the scheme of work so the lessons do not form a complete unit. I</w:t>
      </w:r>
      <w:r w:rsidRPr="005B3727">
        <w:rPr>
          <w:rFonts w:ascii="Arial" w:hAnsi="Arial"/>
          <w:sz w:val="16"/>
        </w:rPr>
        <w:t xml:space="preserve"> would have preferred to write this assignment based on a distinct unit </w:t>
      </w:r>
      <w:r>
        <w:rPr>
          <w:rFonts w:ascii="Arial" w:hAnsi="Arial"/>
          <w:sz w:val="16"/>
        </w:rPr>
        <w:t xml:space="preserve">of 3 lessons. The </w:t>
      </w:r>
      <w:r w:rsidRPr="005B3727">
        <w:rPr>
          <w:rFonts w:ascii="Arial" w:hAnsi="Arial"/>
          <w:sz w:val="16"/>
        </w:rPr>
        <w:t xml:space="preserve">scheme of work for term 2 does not provide an opportunity </w:t>
      </w:r>
      <w:r>
        <w:rPr>
          <w:rFonts w:ascii="Arial" w:hAnsi="Arial"/>
          <w:sz w:val="16"/>
        </w:rPr>
        <w:t>for this.  I have</w:t>
      </w:r>
      <w:r w:rsidRPr="005B3727">
        <w:rPr>
          <w:rFonts w:ascii="Arial" w:hAnsi="Arial"/>
          <w:sz w:val="16"/>
        </w:rPr>
        <w:t xml:space="preserve"> to keep to the same </w:t>
      </w:r>
      <w:proofErr w:type="gramStart"/>
      <w:r w:rsidRPr="005B3727">
        <w:rPr>
          <w:rFonts w:ascii="Arial" w:hAnsi="Arial"/>
          <w:sz w:val="16"/>
        </w:rPr>
        <w:t>topics</w:t>
      </w:r>
      <w:proofErr w:type="gramEnd"/>
      <w:r w:rsidRPr="005B3727">
        <w:rPr>
          <w:rFonts w:ascii="Arial" w:hAnsi="Arial"/>
          <w:sz w:val="16"/>
        </w:rPr>
        <w:t xml:space="preserve"> as the other host teacher</w:t>
      </w:r>
      <w:r>
        <w:rPr>
          <w:rFonts w:ascii="Arial" w:hAnsi="Arial"/>
          <w:sz w:val="16"/>
        </w:rPr>
        <w:t xml:space="preserve"> with whom I also team-teach a second year 7 class so cannot deviate from the scheme of work</w:t>
      </w:r>
      <w:r w:rsidRPr="005B3727">
        <w:rPr>
          <w:rFonts w:ascii="Arial" w:hAnsi="Arial"/>
          <w:sz w:val="16"/>
        </w:rPr>
        <w:t>.</w:t>
      </w:r>
    </w:p>
  </w:footnote>
  <w:footnote w:id="1">
    <w:p w:rsidR="0030542D" w:rsidRPr="00906157" w:rsidRDefault="0030542D" w:rsidP="00906157">
      <w:pPr>
        <w:rPr>
          <w:rFonts w:ascii="Arial" w:hAnsi="Arial"/>
          <w:sz w:val="16"/>
        </w:rPr>
      </w:pPr>
      <w:r w:rsidRPr="00906157">
        <w:rPr>
          <w:rStyle w:val="FootnoteReference"/>
          <w:sz w:val="16"/>
        </w:rPr>
        <w:footnoteRef/>
      </w:r>
      <w:r w:rsidRPr="00906157">
        <w:rPr>
          <w:sz w:val="16"/>
        </w:rPr>
        <w:t xml:space="preserve"> </w:t>
      </w:r>
      <w:r>
        <w:rPr>
          <w:rFonts w:ascii="Arial" w:hAnsi="Arial"/>
          <w:sz w:val="16"/>
        </w:rPr>
        <w:t>Within the lesson plans and rationale, IWB refers to the interactive whiteboard and board refers to the standard whiteboard.</w:t>
      </w:r>
    </w:p>
    <w:p w:rsidR="0030542D" w:rsidRDefault="0030542D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D151A"/>
    <w:rsid w:val="000266B5"/>
    <w:rsid w:val="000463D1"/>
    <w:rsid w:val="0005573F"/>
    <w:rsid w:val="000A5234"/>
    <w:rsid w:val="000E0DEF"/>
    <w:rsid w:val="000E1B00"/>
    <w:rsid w:val="000F62AB"/>
    <w:rsid w:val="0014437C"/>
    <w:rsid w:val="001A036A"/>
    <w:rsid w:val="001A4660"/>
    <w:rsid w:val="001A4B72"/>
    <w:rsid w:val="00217F4F"/>
    <w:rsid w:val="00231280"/>
    <w:rsid w:val="00237ED4"/>
    <w:rsid w:val="00241838"/>
    <w:rsid w:val="0030415A"/>
    <w:rsid w:val="0030542D"/>
    <w:rsid w:val="0033068F"/>
    <w:rsid w:val="0034013C"/>
    <w:rsid w:val="003A2DC3"/>
    <w:rsid w:val="00400BA0"/>
    <w:rsid w:val="00410C66"/>
    <w:rsid w:val="00433720"/>
    <w:rsid w:val="00464123"/>
    <w:rsid w:val="00471790"/>
    <w:rsid w:val="0047290E"/>
    <w:rsid w:val="004914DF"/>
    <w:rsid w:val="004D22F8"/>
    <w:rsid w:val="004E783C"/>
    <w:rsid w:val="00520D2A"/>
    <w:rsid w:val="00562351"/>
    <w:rsid w:val="00564D20"/>
    <w:rsid w:val="005876F8"/>
    <w:rsid w:val="005953CC"/>
    <w:rsid w:val="005B3727"/>
    <w:rsid w:val="005F2DF5"/>
    <w:rsid w:val="006129E7"/>
    <w:rsid w:val="00665E55"/>
    <w:rsid w:val="006760F2"/>
    <w:rsid w:val="00692DCC"/>
    <w:rsid w:val="006A0CBA"/>
    <w:rsid w:val="006A2487"/>
    <w:rsid w:val="006A695D"/>
    <w:rsid w:val="006D7621"/>
    <w:rsid w:val="007570A9"/>
    <w:rsid w:val="00766D4C"/>
    <w:rsid w:val="00776417"/>
    <w:rsid w:val="007A634E"/>
    <w:rsid w:val="00893452"/>
    <w:rsid w:val="008A0879"/>
    <w:rsid w:val="008B4B3C"/>
    <w:rsid w:val="008C4728"/>
    <w:rsid w:val="008C71D8"/>
    <w:rsid w:val="008D72DF"/>
    <w:rsid w:val="00906157"/>
    <w:rsid w:val="00974A74"/>
    <w:rsid w:val="009860DB"/>
    <w:rsid w:val="009A70D9"/>
    <w:rsid w:val="009A71E5"/>
    <w:rsid w:val="00A20467"/>
    <w:rsid w:val="00A87544"/>
    <w:rsid w:val="00AC3A3F"/>
    <w:rsid w:val="00AD3200"/>
    <w:rsid w:val="00B12ECF"/>
    <w:rsid w:val="00B57D87"/>
    <w:rsid w:val="00B867E7"/>
    <w:rsid w:val="00C0677C"/>
    <w:rsid w:val="00C402ED"/>
    <w:rsid w:val="00C63251"/>
    <w:rsid w:val="00C63355"/>
    <w:rsid w:val="00C73FD2"/>
    <w:rsid w:val="00C846D3"/>
    <w:rsid w:val="00CF0B35"/>
    <w:rsid w:val="00D237AC"/>
    <w:rsid w:val="00DA0EF7"/>
    <w:rsid w:val="00DC4858"/>
    <w:rsid w:val="00DD151A"/>
    <w:rsid w:val="00DD50E7"/>
    <w:rsid w:val="00DE2818"/>
    <w:rsid w:val="00E36458"/>
    <w:rsid w:val="00E41E63"/>
    <w:rsid w:val="00E458C3"/>
    <w:rsid w:val="00E619CF"/>
    <w:rsid w:val="00E64BFE"/>
    <w:rsid w:val="00E72392"/>
    <w:rsid w:val="00EA3D8C"/>
    <w:rsid w:val="00EC0CBC"/>
    <w:rsid w:val="00EF1E6B"/>
    <w:rsid w:val="00FF547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23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7641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417"/>
  </w:style>
  <w:style w:type="character" w:styleId="FootnoteReference">
    <w:name w:val="footnote reference"/>
    <w:basedOn w:val="DefaultParagraphFont"/>
    <w:uiPriority w:val="99"/>
    <w:semiHidden/>
    <w:unhideWhenUsed/>
    <w:rsid w:val="0077641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footnotes" Target="footnote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987</Words>
  <Characters>5630</Characters>
  <Application>Microsoft Word 12.1.0</Application>
  <DocSecurity>0</DocSecurity>
  <Lines>46</Lines>
  <Paragraphs>11</Paragraphs>
  <ScaleCrop>false</ScaleCrop>
  <LinksUpToDate>false</LinksUpToDate>
  <CharactersWithSpaces>6914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65</cp:revision>
  <cp:lastPrinted>2008-12-23T21:16:00Z</cp:lastPrinted>
  <dcterms:created xsi:type="dcterms:W3CDTF">2008-12-22T14:20:00Z</dcterms:created>
  <dcterms:modified xsi:type="dcterms:W3CDTF">2008-12-24T15:17:00Z</dcterms:modified>
</cp:coreProperties>
</file>