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2F56" w:rsidRDefault="00932F56" w:rsidP="00932F56">
      <w:pPr>
        <w:pStyle w:val="Body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Modern Language Method Lesson Plan Proforma</w:t>
      </w:r>
    </w:p>
    <w:p w:rsidR="00932F56" w:rsidRPr="00E8209F" w:rsidRDefault="00932F56" w:rsidP="00932F56">
      <w:pPr>
        <w:pStyle w:val="BodyText"/>
        <w:rPr>
          <w:rFonts w:ascii="Arial" w:hAnsi="Arial" w:cs="Arial"/>
          <w:b/>
          <w:sz w:val="10"/>
          <w:szCs w:val="10"/>
        </w:rPr>
      </w:pPr>
    </w:p>
    <w:tbl>
      <w:tblPr>
        <w:tblW w:w="9042" w:type="dxa"/>
        <w:tblInd w:w="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2"/>
        <w:gridCol w:w="423"/>
        <w:gridCol w:w="2431"/>
        <w:gridCol w:w="187"/>
        <w:gridCol w:w="2244"/>
        <w:gridCol w:w="2635"/>
      </w:tblGrid>
      <w:tr w:rsidR="00932F56" w:rsidRPr="00E8209F"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:rsidR="00932F56" w:rsidRPr="00E8209F" w:rsidRDefault="00932F56" w:rsidP="00B80212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932F56" w:rsidRPr="00E8209F" w:rsidRDefault="00932F56" w:rsidP="00B80212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Class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</w:tcBorders>
          </w:tcPr>
          <w:p w:rsidR="00932F56" w:rsidRPr="00E8209F" w:rsidRDefault="00932F56" w:rsidP="00B80212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Start time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932F56" w:rsidRPr="00E8209F" w:rsidRDefault="00932F56" w:rsidP="00B80212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Finish time</w:t>
            </w:r>
          </w:p>
          <w:p w:rsidR="00932F56" w:rsidRPr="00E8209F" w:rsidRDefault="00932F56" w:rsidP="00B8021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Aim of lesson</w:t>
            </w: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Forward Feed from Last Lesson</w:t>
            </w: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Targeted Learning outcomes</w:t>
            </w: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for Assessing Pupil Progress (formative/summative/formal/informal)</w:t>
            </w: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NC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PoS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 xml:space="preserve"> refs, Attainment targets, National Strategy refs</w:t>
            </w:r>
          </w:p>
          <w:tbl>
            <w:tblPr>
              <w:tblStyle w:val="TableGrid"/>
              <w:tblW w:w="0" w:type="auto"/>
              <w:tblLayout w:type="fixed"/>
              <w:tblLook w:val="00BF"/>
            </w:tblPr>
            <w:tblGrid>
              <w:gridCol w:w="2937"/>
              <w:gridCol w:w="2937"/>
              <w:gridCol w:w="2937"/>
            </w:tblGrid>
            <w:tr w:rsidR="00323B0D" w:rsidRPr="00F76042">
              <w:tc>
                <w:tcPr>
                  <w:tcW w:w="2937" w:type="dxa"/>
                </w:tcPr>
                <w:p w:rsidR="00323B0D" w:rsidRPr="00F76042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</w:rPr>
                  </w:pPr>
                  <w:r w:rsidRPr="00F76042">
                    <w:rPr>
                      <w:rFonts w:ascii="Arial" w:hAnsi="Arial" w:cs="Arial"/>
                      <w:b/>
                      <w:sz w:val="20"/>
                    </w:rPr>
                    <w:t xml:space="preserve">NC </w:t>
                  </w:r>
                  <w:proofErr w:type="spellStart"/>
                  <w:r w:rsidRPr="00F76042">
                    <w:rPr>
                      <w:rFonts w:ascii="Arial" w:hAnsi="Arial" w:cs="Arial"/>
                      <w:b/>
                      <w:sz w:val="20"/>
                    </w:rPr>
                    <w:t>PoS</w:t>
                  </w:r>
                  <w:proofErr w:type="spellEnd"/>
                  <w:r w:rsidRPr="00F76042">
                    <w:rPr>
                      <w:rFonts w:ascii="Arial" w:hAnsi="Arial" w:cs="Arial"/>
                      <w:b/>
                      <w:sz w:val="20"/>
                    </w:rPr>
                    <w:t xml:space="preserve"> refs</w:t>
                  </w:r>
                </w:p>
              </w:tc>
              <w:tc>
                <w:tcPr>
                  <w:tcW w:w="2937" w:type="dxa"/>
                </w:tcPr>
                <w:p w:rsidR="00323B0D" w:rsidRPr="00F76042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</w:rPr>
                  </w:pPr>
                  <w:r w:rsidRPr="00F76042">
                    <w:rPr>
                      <w:rFonts w:ascii="Arial" w:hAnsi="Arial" w:cs="Arial"/>
                      <w:b/>
                      <w:sz w:val="20"/>
                    </w:rPr>
                    <w:t>Attainment targets</w:t>
                  </w:r>
                </w:p>
              </w:tc>
              <w:tc>
                <w:tcPr>
                  <w:tcW w:w="2937" w:type="dxa"/>
                </w:tcPr>
                <w:p w:rsidR="00323B0D" w:rsidRPr="00F76042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National </w:t>
                  </w:r>
                  <w:r w:rsidRPr="00F76042">
                    <w:rPr>
                      <w:rFonts w:ascii="Arial" w:hAnsi="Arial" w:cs="Arial"/>
                      <w:b/>
                      <w:sz w:val="20"/>
                    </w:rPr>
                    <w:t>Strategy refs</w:t>
                  </w:r>
                </w:p>
              </w:tc>
            </w:tr>
            <w:tr w:rsidR="00323B0D"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1.1a, 1.2a, 1.3a, 1.4a</w:t>
                  </w:r>
                </w:p>
              </w:tc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AT1, Level 3</w:t>
                  </w:r>
                </w:p>
              </w:tc>
              <w:tc>
                <w:tcPr>
                  <w:tcW w:w="2937" w:type="dxa"/>
                </w:tcPr>
                <w:p w:rsidR="00323B0D" w:rsidRDefault="00323B0D" w:rsidP="00B42CBD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7W1, 7W3, 7W7, 7W8</w:t>
                  </w:r>
                </w:p>
              </w:tc>
            </w:tr>
            <w:tr w:rsidR="00323B0D"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2.1a,b</w:t>
                  </w:r>
                  <w:proofErr w:type="gramStart"/>
                  <w:r>
                    <w:rPr>
                      <w:rFonts w:ascii="Arial" w:hAnsi="Arial" w:cs="Arial"/>
                      <w:sz w:val="20"/>
                    </w:rPr>
                    <w:t>,c</w:t>
                  </w:r>
                  <w:proofErr w:type="gramEnd"/>
                  <w:r>
                    <w:rPr>
                      <w:rFonts w:ascii="Arial" w:hAnsi="Arial" w:cs="Arial"/>
                      <w:sz w:val="20"/>
                    </w:rPr>
                    <w:t>, 2.2c,d,e,j</w:t>
                  </w:r>
                </w:p>
              </w:tc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AT2, Level 3</w:t>
                  </w:r>
                </w:p>
              </w:tc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7S1, 7S2, 7S3, 7S4, 7S9</w:t>
                  </w:r>
                </w:p>
              </w:tc>
            </w:tr>
            <w:tr w:rsidR="00323B0D"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3a,b</w:t>
                  </w:r>
                  <w:proofErr w:type="gramStart"/>
                  <w:r>
                    <w:rPr>
                      <w:rFonts w:ascii="Arial" w:hAnsi="Arial" w:cs="Arial"/>
                      <w:sz w:val="20"/>
                    </w:rPr>
                    <w:t>,e</w:t>
                  </w:r>
                  <w:proofErr w:type="gramEnd"/>
                </w:p>
              </w:tc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7T1</w:t>
                  </w:r>
                </w:p>
              </w:tc>
            </w:tr>
            <w:tr w:rsidR="00323B0D"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4b,d</w:t>
                  </w:r>
                  <w:proofErr w:type="gramStart"/>
                  <w:r>
                    <w:rPr>
                      <w:rFonts w:ascii="Arial" w:hAnsi="Arial" w:cs="Arial"/>
                      <w:sz w:val="20"/>
                    </w:rPr>
                    <w:t>,g</w:t>
                  </w:r>
                  <w:proofErr w:type="gramEnd"/>
                </w:p>
              </w:tc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7L1, 7L2, 7L4</w:t>
                  </w:r>
                </w:p>
              </w:tc>
            </w:tr>
            <w:tr w:rsidR="00323B0D"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323B0D" w:rsidRDefault="00323B0D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7C2</w:t>
                  </w:r>
                </w:p>
              </w:tc>
            </w:tr>
          </w:tbl>
          <w:p w:rsidR="00323B0D" w:rsidRDefault="00323B0D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B034DE" w:rsidRDefault="00B034DE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QTS Refs </w:t>
            </w: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aspects of spiritual, moral, social and cultural development</w:t>
            </w: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 of citizenship, numeracy, literacy and ICT</w:t>
            </w: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Materials and preparation of resources</w:t>
            </w: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Management of Other Adults </w:t>
            </w:r>
            <w:proofErr w:type="gramStart"/>
            <w:r w:rsidRPr="00E8209F">
              <w:rPr>
                <w:rFonts w:ascii="Arial" w:hAnsi="Arial" w:cs="Arial"/>
                <w:b/>
                <w:sz w:val="20"/>
              </w:rPr>
              <w:t xml:space="preserve">(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e.g</w:t>
            </w:r>
            <w:proofErr w:type="spellEnd"/>
            <w:proofErr w:type="gramEnd"/>
            <w:r w:rsidRPr="00E8209F">
              <w:rPr>
                <w:rFonts w:ascii="Arial" w:hAnsi="Arial" w:cs="Arial"/>
                <w:b/>
                <w:sz w:val="20"/>
              </w:rPr>
              <w:t xml:space="preserve"> Learning Support Assistants –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LSAs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>)</w:t>
            </w:r>
          </w:p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Use of ICT</w:t>
            </w:r>
          </w:p>
        </w:tc>
      </w:tr>
      <w:tr w:rsidR="00932F56" w:rsidRPr="00E8209F">
        <w:trPr>
          <w:trHeight w:val="1810"/>
        </w:trPr>
        <w:tc>
          <w:tcPr>
            <w:tcW w:w="1122" w:type="dxa"/>
            <w:tcBorders>
              <w:right w:val="single" w:sz="4" w:space="0" w:color="auto"/>
            </w:tcBorders>
          </w:tcPr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Timing</w:t>
            </w:r>
          </w:p>
        </w:tc>
        <w:tc>
          <w:tcPr>
            <w:tcW w:w="304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Teacher </w:t>
            </w:r>
            <w:r w:rsidRPr="00E8209F">
              <w:rPr>
                <w:rFonts w:ascii="Arial" w:hAnsi="Arial" w:cs="Arial"/>
                <w:sz w:val="20"/>
              </w:rPr>
              <w:t>Transitions? Progression? Differentiation?</w:t>
            </w:r>
          </w:p>
        </w:tc>
        <w:tc>
          <w:tcPr>
            <w:tcW w:w="4879" w:type="dxa"/>
            <w:gridSpan w:val="2"/>
            <w:tcBorders>
              <w:left w:val="single" w:sz="4" w:space="0" w:color="auto"/>
            </w:tcBorders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Pupils </w:t>
            </w:r>
            <w:r w:rsidRPr="00E8209F">
              <w:rPr>
                <w:rFonts w:ascii="Arial" w:hAnsi="Arial" w:cs="Arial"/>
                <w:sz w:val="20"/>
              </w:rPr>
              <w:t>Whole class, individual, pair or group teaching.</w:t>
            </w: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B802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Homework</w:t>
            </w: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Evaluation of pupils’ learning</w:t>
            </w: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B80212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Evaluation of teaching and suggested change</w:t>
            </w:r>
          </w:p>
          <w:p w:rsidR="00932F56" w:rsidRPr="00E8209F" w:rsidRDefault="00932F56" w:rsidP="00B80212">
            <w:pPr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Targets for future </w:t>
            </w:r>
            <w:proofErr w:type="gramStart"/>
            <w:r w:rsidRPr="00E8209F">
              <w:rPr>
                <w:rFonts w:ascii="Arial" w:hAnsi="Arial" w:cs="Arial"/>
                <w:b/>
                <w:sz w:val="20"/>
              </w:rPr>
              <w:t xml:space="preserve">lessons  </w:t>
            </w:r>
            <w:r w:rsidRPr="00E8209F">
              <w:rPr>
                <w:rFonts w:ascii="Arial" w:hAnsi="Arial" w:cs="Arial"/>
                <w:sz w:val="20"/>
              </w:rPr>
              <w:t>Teacher’s</w:t>
            </w:r>
            <w:proofErr w:type="gramEnd"/>
            <w:r w:rsidRPr="00E8209F">
              <w:rPr>
                <w:rFonts w:ascii="Arial" w:hAnsi="Arial" w:cs="Arial"/>
                <w:sz w:val="20"/>
              </w:rPr>
              <w:t>, Pupils’</w:t>
            </w:r>
          </w:p>
          <w:p w:rsidR="00932F56" w:rsidRPr="00E8209F" w:rsidRDefault="00932F56" w:rsidP="00B80212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B80212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4D272B" w:rsidRDefault="00B034DE"/>
    <w:sectPr w:rsidR="004D272B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32F56"/>
    <w:rsid w:val="00323B0D"/>
    <w:rsid w:val="00932F56"/>
    <w:rsid w:val="00B034DE"/>
    <w:rsid w:val="00D63CF4"/>
  </w:rsids>
  <m:mathPr>
    <m:mathFont m:val="Arial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56"/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932F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2F56"/>
    <w:rPr>
      <w:rFonts w:ascii="Times New Roman" w:eastAsia="Times New Roman" w:hAnsi="Times New Roman" w:cs="Times New Roman"/>
      <w:szCs w:val="20"/>
      <w:lang w:val="en-GB"/>
    </w:rPr>
  </w:style>
  <w:style w:type="table" w:styleId="TableGrid">
    <w:name w:val="Table Grid"/>
    <w:basedOn w:val="TableNormal"/>
    <w:uiPriority w:val="59"/>
    <w:rsid w:val="00323B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880</Characters>
  <Application>Microsoft Word 12.1.0</Application>
  <DocSecurity>0</DocSecurity>
  <Lines>7</Lines>
  <Paragraphs>1</Paragraphs>
  <ScaleCrop>false</ScaleCrop>
  <LinksUpToDate>false</LinksUpToDate>
  <CharactersWithSpaces>1080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dcterms:created xsi:type="dcterms:W3CDTF">2008-10-14T17:24:00Z</dcterms:created>
  <dcterms:modified xsi:type="dcterms:W3CDTF">2008-12-08T12:26:00Z</dcterms:modified>
</cp:coreProperties>
</file>