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730F1" w:rsidRPr="007E7148" w:rsidRDefault="007E7148" w:rsidP="00F730F1">
      <w:pPr>
        <w:jc w:val="center"/>
        <w:rPr>
          <w:rFonts w:ascii="Arial" w:hAnsi="Arial"/>
          <w:b/>
        </w:rPr>
      </w:pPr>
      <w:r w:rsidRPr="007E7148">
        <w:rPr>
          <w:rFonts w:ascii="Arial" w:hAnsi="Arial"/>
          <w:b/>
        </w:rPr>
        <w:t>SEN and Child Protection</w:t>
      </w:r>
      <w:r w:rsidR="00F730F1" w:rsidRPr="007E7148">
        <w:rPr>
          <w:rFonts w:ascii="Arial" w:hAnsi="Arial"/>
          <w:b/>
        </w:rPr>
        <w:t xml:space="preserve"> – Gordon Stevenson (ITT Co-</w:t>
      </w:r>
      <w:proofErr w:type="spellStart"/>
      <w:r w:rsidR="00F730F1" w:rsidRPr="007E7148">
        <w:rPr>
          <w:rFonts w:ascii="Arial" w:hAnsi="Arial"/>
          <w:b/>
        </w:rPr>
        <w:t>ordinator</w:t>
      </w:r>
      <w:proofErr w:type="spellEnd"/>
      <w:r w:rsidR="00F730F1" w:rsidRPr="007E7148">
        <w:rPr>
          <w:rFonts w:ascii="Arial" w:hAnsi="Arial"/>
          <w:b/>
        </w:rPr>
        <w:t>)</w:t>
      </w:r>
    </w:p>
    <w:p w:rsidR="00F730F1" w:rsidRPr="007E7148" w:rsidRDefault="007E7148" w:rsidP="00F730F1">
      <w:pPr>
        <w:jc w:val="center"/>
        <w:rPr>
          <w:rFonts w:ascii="Arial" w:hAnsi="Arial"/>
          <w:b/>
        </w:rPr>
      </w:pPr>
      <w:r w:rsidRPr="007E7148">
        <w:rPr>
          <w:rFonts w:ascii="Arial" w:hAnsi="Arial"/>
          <w:b/>
        </w:rPr>
        <w:t>23</w:t>
      </w:r>
      <w:r w:rsidRPr="007E7148">
        <w:rPr>
          <w:rFonts w:ascii="Arial" w:hAnsi="Arial"/>
          <w:b/>
          <w:vertAlign w:val="superscript"/>
        </w:rPr>
        <w:t>rd</w:t>
      </w:r>
      <w:r w:rsidR="00F730F1" w:rsidRPr="007E7148">
        <w:rPr>
          <w:rFonts w:ascii="Arial" w:hAnsi="Arial"/>
          <w:b/>
        </w:rPr>
        <w:t xml:space="preserve"> </w:t>
      </w:r>
      <w:proofErr w:type="gramStart"/>
      <w:r w:rsidR="00F730F1" w:rsidRPr="007E7148">
        <w:rPr>
          <w:rFonts w:ascii="Arial" w:hAnsi="Arial"/>
          <w:b/>
        </w:rPr>
        <w:t>October,</w:t>
      </w:r>
      <w:proofErr w:type="gramEnd"/>
      <w:r w:rsidR="00F730F1" w:rsidRPr="007E7148">
        <w:rPr>
          <w:rFonts w:ascii="Arial" w:hAnsi="Arial"/>
          <w:b/>
        </w:rPr>
        <w:t xml:space="preserve"> 2008</w:t>
      </w:r>
    </w:p>
    <w:p w:rsidR="00F730F1" w:rsidRPr="00F730F1" w:rsidRDefault="00F730F1" w:rsidP="00F730F1">
      <w:pPr>
        <w:jc w:val="center"/>
        <w:rPr>
          <w:rFonts w:ascii="Arial" w:hAnsi="Arial"/>
        </w:rPr>
      </w:pPr>
    </w:p>
    <w:p w:rsidR="007E7148" w:rsidRDefault="007E7148" w:rsidP="00F730F1">
      <w:pPr>
        <w:rPr>
          <w:rFonts w:ascii="Arial" w:hAnsi="Arial"/>
        </w:rPr>
      </w:pPr>
      <w:r>
        <w:rPr>
          <w:rFonts w:ascii="Arial" w:hAnsi="Arial"/>
        </w:rPr>
        <w:t xml:space="preserve">Child Protection Officer – Elizabeth </w:t>
      </w:r>
      <w:proofErr w:type="spellStart"/>
      <w:r>
        <w:rPr>
          <w:rFonts w:ascii="Arial" w:hAnsi="Arial"/>
        </w:rPr>
        <w:t>Hirst</w:t>
      </w:r>
      <w:proofErr w:type="spellEnd"/>
      <w:r>
        <w:rPr>
          <w:rFonts w:ascii="Arial" w:hAnsi="Arial"/>
        </w:rPr>
        <w:t>.</w:t>
      </w:r>
    </w:p>
    <w:p w:rsidR="007E7148" w:rsidRDefault="007E7148" w:rsidP="00F730F1">
      <w:pPr>
        <w:rPr>
          <w:rFonts w:ascii="Arial" w:hAnsi="Arial"/>
        </w:rPr>
      </w:pPr>
    </w:p>
    <w:p w:rsidR="007E7148" w:rsidRDefault="007E7148" w:rsidP="00F730F1">
      <w:pPr>
        <w:rPr>
          <w:rFonts w:ascii="Arial" w:hAnsi="Arial"/>
        </w:rPr>
      </w:pPr>
      <w:r>
        <w:rPr>
          <w:rFonts w:ascii="Arial" w:hAnsi="Arial"/>
        </w:rPr>
        <w:t xml:space="preserve">Make it clear to pupils you can’t treat info in confidence. </w:t>
      </w:r>
    </w:p>
    <w:p w:rsidR="007E7148" w:rsidRDefault="007E7148" w:rsidP="00F730F1">
      <w:pPr>
        <w:rPr>
          <w:rFonts w:ascii="Arial" w:hAnsi="Arial"/>
        </w:rPr>
      </w:pPr>
      <w:r>
        <w:rPr>
          <w:rFonts w:ascii="Arial" w:hAnsi="Arial"/>
        </w:rPr>
        <w:t xml:space="preserve">Not well fed or clothed – when does this become a child protection issue? </w:t>
      </w:r>
    </w:p>
    <w:p w:rsidR="007E7148" w:rsidRDefault="007E7148" w:rsidP="00F730F1">
      <w:pPr>
        <w:rPr>
          <w:rFonts w:ascii="Arial" w:hAnsi="Arial"/>
        </w:rPr>
      </w:pPr>
    </w:p>
    <w:p w:rsidR="007E7148" w:rsidRDefault="007E7148" w:rsidP="00F730F1">
      <w:pPr>
        <w:rPr>
          <w:rFonts w:ascii="Arial" w:hAnsi="Arial"/>
        </w:rPr>
      </w:pPr>
      <w:r>
        <w:rPr>
          <w:rFonts w:ascii="Arial" w:hAnsi="Arial"/>
        </w:rPr>
        <w:t xml:space="preserve">Turn around bad </w:t>
      </w:r>
      <w:proofErr w:type="spellStart"/>
      <w:r>
        <w:rPr>
          <w:rFonts w:ascii="Arial" w:hAnsi="Arial"/>
        </w:rPr>
        <w:t>behaviour</w:t>
      </w:r>
      <w:proofErr w:type="spellEnd"/>
      <w:r>
        <w:rPr>
          <w:rFonts w:ascii="Arial" w:hAnsi="Arial"/>
        </w:rPr>
        <w:t xml:space="preserve"> by looking at the positive side of what they’re doing in class.</w:t>
      </w:r>
    </w:p>
    <w:p w:rsidR="007E7148" w:rsidRDefault="007E7148" w:rsidP="00F730F1">
      <w:pPr>
        <w:rPr>
          <w:rFonts w:ascii="Arial" w:hAnsi="Arial"/>
        </w:rPr>
      </w:pPr>
    </w:p>
    <w:p w:rsidR="007E7148" w:rsidRDefault="007E7148" w:rsidP="00F730F1">
      <w:pPr>
        <w:rPr>
          <w:rFonts w:ascii="Arial" w:hAnsi="Arial"/>
        </w:rPr>
      </w:pPr>
      <w:r>
        <w:rPr>
          <w:rFonts w:ascii="Arial" w:hAnsi="Arial"/>
        </w:rPr>
        <w:t xml:space="preserve">Can have conversation with a child but </w:t>
      </w:r>
      <w:r>
        <w:rPr>
          <w:rFonts w:ascii="Arial" w:hAnsi="Arial"/>
          <w:b/>
        </w:rPr>
        <w:t>must</w:t>
      </w:r>
      <w:r>
        <w:rPr>
          <w:rFonts w:ascii="Arial" w:hAnsi="Arial"/>
        </w:rPr>
        <w:t xml:space="preserve"> pass it on.  No leading questions. Make sure you record the details, date and sign it. </w:t>
      </w:r>
    </w:p>
    <w:p w:rsidR="007E7148" w:rsidRDefault="007E7148" w:rsidP="00F730F1">
      <w:pPr>
        <w:rPr>
          <w:rFonts w:ascii="Arial" w:hAnsi="Arial"/>
        </w:rPr>
      </w:pPr>
    </w:p>
    <w:p w:rsidR="007E7148" w:rsidRDefault="007E7148" w:rsidP="00F730F1">
      <w:pPr>
        <w:rPr>
          <w:rFonts w:ascii="Arial" w:hAnsi="Arial"/>
        </w:rPr>
      </w:pPr>
      <w:r>
        <w:rPr>
          <w:rFonts w:ascii="Arial" w:hAnsi="Arial"/>
        </w:rPr>
        <w:t>SENCO – Steve Brier (F15)</w:t>
      </w:r>
    </w:p>
    <w:p w:rsidR="007E7148" w:rsidRDefault="007E7148" w:rsidP="00F730F1">
      <w:pPr>
        <w:rPr>
          <w:rFonts w:ascii="Arial" w:hAnsi="Arial"/>
        </w:rPr>
      </w:pPr>
    </w:p>
    <w:p w:rsidR="007E7148" w:rsidRDefault="007E7148" w:rsidP="00F730F1">
      <w:pPr>
        <w:rPr>
          <w:rFonts w:ascii="Arial" w:hAnsi="Arial"/>
        </w:rPr>
      </w:pPr>
      <w:r>
        <w:rPr>
          <w:rFonts w:ascii="Arial" w:hAnsi="Arial"/>
        </w:rPr>
        <w:t xml:space="preserve">Statement – a certain amount per week of SEN time.  </w:t>
      </w:r>
    </w:p>
    <w:p w:rsidR="007E7148" w:rsidRDefault="007E7148" w:rsidP="00F730F1">
      <w:pPr>
        <w:rPr>
          <w:rFonts w:ascii="Arial" w:hAnsi="Arial"/>
        </w:rPr>
      </w:pPr>
      <w:r>
        <w:rPr>
          <w:rFonts w:ascii="Arial" w:hAnsi="Arial"/>
        </w:rPr>
        <w:t xml:space="preserve">Some subjects have own LSA. Others when time </w:t>
      </w:r>
      <w:proofErr w:type="gramStart"/>
      <w:r>
        <w:rPr>
          <w:rFonts w:ascii="Arial" w:hAnsi="Arial"/>
        </w:rPr>
        <w:t>allows</w:t>
      </w:r>
      <w:proofErr w:type="gramEnd"/>
      <w:r>
        <w:rPr>
          <w:rFonts w:ascii="Arial" w:hAnsi="Arial"/>
        </w:rPr>
        <w:t xml:space="preserve">. </w:t>
      </w:r>
    </w:p>
    <w:p w:rsidR="007E7148" w:rsidRDefault="007E7148" w:rsidP="00F730F1">
      <w:pPr>
        <w:rPr>
          <w:rFonts w:ascii="Arial" w:hAnsi="Arial"/>
        </w:rPr>
      </w:pPr>
      <w:r>
        <w:rPr>
          <w:rFonts w:ascii="Arial" w:hAnsi="Arial"/>
        </w:rPr>
        <w:t xml:space="preserve">Very few pupils have LSA support all lesson. </w:t>
      </w:r>
    </w:p>
    <w:p w:rsidR="007E7148" w:rsidRDefault="007E7148" w:rsidP="00F730F1">
      <w:pPr>
        <w:rPr>
          <w:rFonts w:ascii="Arial" w:hAnsi="Arial"/>
        </w:rPr>
      </w:pPr>
      <w:r>
        <w:rPr>
          <w:rFonts w:ascii="Arial" w:hAnsi="Arial"/>
        </w:rPr>
        <w:t xml:space="preserve">Often has to be pushed by parents. </w:t>
      </w:r>
    </w:p>
    <w:p w:rsidR="007E7148" w:rsidRDefault="007E7148" w:rsidP="00F730F1">
      <w:pPr>
        <w:rPr>
          <w:rFonts w:ascii="Arial" w:hAnsi="Arial"/>
        </w:rPr>
      </w:pPr>
    </w:p>
    <w:p w:rsidR="007E7148" w:rsidRDefault="007E7148" w:rsidP="00F730F1">
      <w:pPr>
        <w:rPr>
          <w:rFonts w:ascii="Arial" w:hAnsi="Arial"/>
        </w:rPr>
      </w:pPr>
      <w:r>
        <w:rPr>
          <w:rFonts w:ascii="Arial" w:hAnsi="Arial"/>
        </w:rPr>
        <w:t>SEN sanctions – more subtly give more chances by removing star but still work through sanctions system. When exhausted, individual plan will be applied.  Speak to teachers to see if you can see how they work differently with SEN and ask SENCO what you need to be doing.</w:t>
      </w:r>
    </w:p>
    <w:p w:rsidR="007E7148" w:rsidRDefault="007E7148" w:rsidP="00F730F1">
      <w:pPr>
        <w:rPr>
          <w:rFonts w:ascii="Arial" w:hAnsi="Arial"/>
        </w:rPr>
      </w:pPr>
    </w:p>
    <w:p w:rsidR="007E7148" w:rsidRDefault="007E7148" w:rsidP="00F730F1">
      <w:pPr>
        <w:rPr>
          <w:rFonts w:ascii="Arial" w:hAnsi="Arial"/>
        </w:rPr>
      </w:pPr>
      <w:proofErr w:type="gramStart"/>
      <w:r>
        <w:rPr>
          <w:rFonts w:ascii="Arial" w:hAnsi="Arial"/>
        </w:rPr>
        <w:t>Printouts for those who take a long time to copy things down.</w:t>
      </w:r>
      <w:proofErr w:type="gramEnd"/>
      <w:r>
        <w:rPr>
          <w:rFonts w:ascii="Arial" w:hAnsi="Arial"/>
        </w:rPr>
        <w:t xml:space="preserve">  </w:t>
      </w:r>
      <w:proofErr w:type="gramStart"/>
      <w:r>
        <w:rPr>
          <w:rFonts w:ascii="Arial" w:hAnsi="Arial"/>
        </w:rPr>
        <w:t>With gaps to give them something to complete.</w:t>
      </w:r>
      <w:proofErr w:type="gramEnd"/>
      <w:r>
        <w:rPr>
          <w:rFonts w:ascii="Arial" w:hAnsi="Arial"/>
        </w:rPr>
        <w:t xml:space="preserve"> </w:t>
      </w:r>
    </w:p>
    <w:p w:rsidR="007E7148" w:rsidRDefault="007E7148" w:rsidP="00F730F1">
      <w:pPr>
        <w:rPr>
          <w:rFonts w:ascii="Arial" w:hAnsi="Arial"/>
        </w:rPr>
      </w:pPr>
      <w:r>
        <w:rPr>
          <w:rFonts w:ascii="Arial" w:hAnsi="Arial"/>
        </w:rPr>
        <w:t xml:space="preserve"> </w:t>
      </w:r>
    </w:p>
    <w:p w:rsidR="007E7148" w:rsidRDefault="007E7148" w:rsidP="00F730F1">
      <w:pPr>
        <w:rPr>
          <w:rFonts w:ascii="Arial" w:hAnsi="Arial"/>
        </w:rPr>
      </w:pPr>
      <w:proofErr w:type="gramStart"/>
      <w:r>
        <w:rPr>
          <w:rFonts w:ascii="Arial" w:hAnsi="Arial"/>
        </w:rPr>
        <w:t>ASDAN – social skills, work sills.</w:t>
      </w:r>
      <w:proofErr w:type="gramEnd"/>
      <w:r>
        <w:rPr>
          <w:rFonts w:ascii="Arial" w:hAnsi="Arial"/>
        </w:rPr>
        <w:t xml:space="preserve"> </w:t>
      </w:r>
    </w:p>
    <w:p w:rsidR="007E7148" w:rsidRDefault="007E7148" w:rsidP="00F730F1">
      <w:pPr>
        <w:rPr>
          <w:rFonts w:ascii="Arial" w:hAnsi="Arial"/>
        </w:rPr>
      </w:pPr>
    </w:p>
    <w:p w:rsidR="007E7148" w:rsidRDefault="007E7148" w:rsidP="00F730F1">
      <w:pPr>
        <w:rPr>
          <w:rFonts w:ascii="Arial" w:hAnsi="Arial"/>
        </w:rPr>
      </w:pPr>
      <w:r>
        <w:rPr>
          <w:rFonts w:ascii="Arial" w:hAnsi="Arial"/>
        </w:rPr>
        <w:t xml:space="preserve">Look through the list of SEN students and shadow a pupil for a day (Ashley </w:t>
      </w:r>
      <w:proofErr w:type="spellStart"/>
      <w:r>
        <w:rPr>
          <w:rFonts w:ascii="Arial" w:hAnsi="Arial"/>
        </w:rPr>
        <w:t>Holcroft</w:t>
      </w:r>
      <w:proofErr w:type="spellEnd"/>
      <w:r>
        <w:rPr>
          <w:rFonts w:ascii="Arial" w:hAnsi="Arial"/>
        </w:rPr>
        <w:t>?).</w:t>
      </w:r>
    </w:p>
    <w:p w:rsidR="007E7148" w:rsidRDefault="007E7148" w:rsidP="00F730F1">
      <w:pPr>
        <w:rPr>
          <w:rFonts w:ascii="Arial" w:hAnsi="Arial"/>
        </w:rPr>
      </w:pPr>
    </w:p>
    <w:p w:rsidR="007E7148" w:rsidRDefault="007E7148" w:rsidP="00F730F1">
      <w:pPr>
        <w:rPr>
          <w:rFonts w:ascii="Arial" w:hAnsi="Arial"/>
        </w:rPr>
      </w:pPr>
      <w:proofErr w:type="gramStart"/>
      <w:r>
        <w:rPr>
          <w:rFonts w:ascii="Arial" w:hAnsi="Arial"/>
        </w:rPr>
        <w:t>Pupils taken out during registration for extra numeracy and literacy.</w:t>
      </w:r>
      <w:proofErr w:type="gramEnd"/>
    </w:p>
    <w:p w:rsidR="007E7148" w:rsidRDefault="007E7148" w:rsidP="00F730F1">
      <w:pPr>
        <w:rPr>
          <w:rFonts w:ascii="Arial" w:hAnsi="Arial"/>
        </w:rPr>
      </w:pPr>
      <w:r>
        <w:rPr>
          <w:rFonts w:ascii="Arial" w:hAnsi="Arial"/>
        </w:rPr>
        <w:t xml:space="preserve">Literacy groups taken out from English. </w:t>
      </w:r>
    </w:p>
    <w:p w:rsidR="007E7148" w:rsidRDefault="007E7148" w:rsidP="00F730F1">
      <w:pPr>
        <w:rPr>
          <w:rFonts w:ascii="Arial" w:hAnsi="Arial"/>
        </w:rPr>
      </w:pPr>
    </w:p>
    <w:p w:rsidR="007E7148" w:rsidRDefault="007E7148" w:rsidP="00F730F1">
      <w:pPr>
        <w:rPr>
          <w:rFonts w:ascii="Arial" w:hAnsi="Arial"/>
        </w:rPr>
      </w:pPr>
      <w:proofErr w:type="gramStart"/>
      <w:r>
        <w:rPr>
          <w:rFonts w:ascii="Arial" w:hAnsi="Arial"/>
        </w:rPr>
        <w:t>State how using LSA in lesson plan.</w:t>
      </w:r>
      <w:proofErr w:type="gramEnd"/>
      <w:r>
        <w:rPr>
          <w:rFonts w:ascii="Arial" w:hAnsi="Arial"/>
        </w:rPr>
        <w:t xml:space="preserve"> Ask questions before planning. </w:t>
      </w:r>
    </w:p>
    <w:p w:rsidR="007E7148" w:rsidRDefault="007E7148" w:rsidP="00F730F1">
      <w:pPr>
        <w:rPr>
          <w:rFonts w:ascii="Arial" w:hAnsi="Arial"/>
        </w:rPr>
      </w:pPr>
    </w:p>
    <w:p w:rsidR="007E7148" w:rsidRDefault="007E7148" w:rsidP="00F730F1">
      <w:pPr>
        <w:rPr>
          <w:rFonts w:ascii="Arial" w:hAnsi="Arial"/>
        </w:rPr>
      </w:pPr>
      <w:proofErr w:type="gramStart"/>
      <w:r>
        <w:rPr>
          <w:rFonts w:ascii="Arial" w:hAnsi="Arial"/>
        </w:rPr>
        <w:t>Breaks/lunch drop-in sessions.</w:t>
      </w:r>
      <w:proofErr w:type="gramEnd"/>
    </w:p>
    <w:p w:rsidR="007E7148" w:rsidRDefault="007E7148" w:rsidP="00F730F1">
      <w:pPr>
        <w:rPr>
          <w:rFonts w:ascii="Arial" w:hAnsi="Arial"/>
        </w:rPr>
      </w:pPr>
    </w:p>
    <w:p w:rsidR="007E7148" w:rsidRDefault="007E7148" w:rsidP="00F730F1">
      <w:pPr>
        <w:rPr>
          <w:rFonts w:ascii="Arial" w:hAnsi="Arial"/>
        </w:rPr>
      </w:pPr>
      <w:proofErr w:type="gramStart"/>
      <w:r>
        <w:rPr>
          <w:rFonts w:ascii="Arial" w:hAnsi="Arial"/>
        </w:rPr>
        <w:t>G&amp;T co-</w:t>
      </w:r>
      <w:proofErr w:type="spellStart"/>
      <w:r>
        <w:rPr>
          <w:rFonts w:ascii="Arial" w:hAnsi="Arial"/>
        </w:rPr>
        <w:t>ordinator</w:t>
      </w:r>
      <w:proofErr w:type="spellEnd"/>
      <w:r>
        <w:rPr>
          <w:rFonts w:ascii="Arial" w:hAnsi="Arial"/>
        </w:rPr>
        <w:t xml:space="preserve"> – Louise Hollis.</w:t>
      </w:r>
      <w:proofErr w:type="gramEnd"/>
    </w:p>
    <w:p w:rsidR="007E7148" w:rsidRDefault="007E7148" w:rsidP="00F730F1">
      <w:pPr>
        <w:rPr>
          <w:rFonts w:ascii="Arial" w:hAnsi="Arial"/>
        </w:rPr>
      </w:pPr>
      <w:r>
        <w:rPr>
          <w:rFonts w:ascii="Arial" w:hAnsi="Arial"/>
        </w:rPr>
        <w:t>Here often the hard workers are the G&amp;T (top 10%).</w:t>
      </w:r>
    </w:p>
    <w:p w:rsidR="007E7148" w:rsidRDefault="007E7148" w:rsidP="00F730F1">
      <w:pPr>
        <w:rPr>
          <w:rFonts w:ascii="Arial" w:hAnsi="Arial"/>
        </w:rPr>
      </w:pPr>
    </w:p>
    <w:p w:rsidR="00F730F1" w:rsidRPr="007E7148" w:rsidRDefault="00F730F1" w:rsidP="00F730F1">
      <w:pPr>
        <w:rPr>
          <w:rFonts w:ascii="Arial" w:hAnsi="Arial"/>
        </w:rPr>
      </w:pPr>
    </w:p>
    <w:p w:rsidR="00C729FA" w:rsidRPr="00F730F1" w:rsidRDefault="007E7148" w:rsidP="00F730F1">
      <w:pPr>
        <w:rPr>
          <w:rFonts w:ascii="Arial" w:hAnsi="Arial"/>
        </w:rPr>
      </w:pPr>
    </w:p>
    <w:sectPr w:rsidR="00C729FA" w:rsidRPr="00F730F1" w:rsidSect="00271C16">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A0D6C69"/>
    <w:multiLevelType w:val="hybridMultilevel"/>
    <w:tmpl w:val="6F6C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441D15"/>
    <w:multiLevelType w:val="hybridMultilevel"/>
    <w:tmpl w:val="A6D82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0731FB"/>
    <w:multiLevelType w:val="hybridMultilevel"/>
    <w:tmpl w:val="6FC6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2F0E85"/>
    <w:multiLevelType w:val="hybridMultilevel"/>
    <w:tmpl w:val="5D3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D5E24"/>
    <w:rsid w:val="0015757C"/>
    <w:rsid w:val="003B7A03"/>
    <w:rsid w:val="007E7148"/>
    <w:rsid w:val="00AD5E24"/>
    <w:rsid w:val="00F730F1"/>
  </w:rsids>
  <m:mathPr>
    <m:mathFont m:val="Abadi MT Condensed Extra Bold"/>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9F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730F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281</Words>
  <Characters>1607</Characters>
  <Application>Microsoft Word 12.1.0</Application>
  <DocSecurity>0</DocSecurity>
  <Lines>13</Lines>
  <Paragraphs>3</Paragraphs>
  <ScaleCrop>false</ScaleCrop>
  <LinksUpToDate>false</LinksUpToDate>
  <CharactersWithSpaces>1973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Pritzlaff</dc:creator>
  <cp:keywords/>
  <cp:lastModifiedBy>Jayne Pritzlaff</cp:lastModifiedBy>
  <cp:revision>3</cp:revision>
  <dcterms:created xsi:type="dcterms:W3CDTF">2008-11-05T19:03:00Z</dcterms:created>
  <dcterms:modified xsi:type="dcterms:W3CDTF">2008-11-05T19:10:00Z</dcterms:modified>
</cp:coreProperties>
</file>