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78FC" w14:textId="77777777" w:rsidR="00912D1D" w:rsidRDefault="00000000">
      <w:pPr>
        <w:spacing w:after="8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技术质量报告</w:t>
      </w:r>
    </w:p>
    <w:p w14:paraId="6E053456" w14:textId="77777777" w:rsidR="00912D1D" w:rsidRDefault="00000000">
      <w:pPr>
        <w:spacing w:after="120"/>
        <w:rPr>
          <w:rFonts w:ascii="Arial" w:hAnsi="Arial"/>
          <w:b/>
          <w:sz w:val="48"/>
          <w:lang w:eastAsia="zh-CN"/>
        </w:rPr>
      </w:pPr>
      <w:r>
        <w:rPr>
          <w:rFonts w:ascii="Arial" w:hAnsi="Arial"/>
          <w:b/>
          <w:sz w:val="48"/>
          <w:lang w:eastAsia="zh-CN"/>
        </w:rPr>
        <w:t>辩论平台</w:t>
      </w:r>
      <w:r>
        <w:rPr>
          <w:rFonts w:ascii="Arial" w:hAnsi="Arial"/>
          <w:b/>
          <w:sz w:val="48"/>
          <w:lang w:eastAsia="zh-CN"/>
        </w:rPr>
        <w:t xml:space="preserve"> Bug </w:t>
      </w:r>
      <w:r>
        <w:rPr>
          <w:rFonts w:ascii="Arial" w:hAnsi="Arial"/>
          <w:b/>
          <w:sz w:val="48"/>
          <w:lang w:eastAsia="zh-CN"/>
        </w:rPr>
        <w:t>汇总与修复优先级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2D1D" w14:paraId="0A428165" w14:textId="77777777">
        <w:trPr>
          <w:jc w:val="center"/>
        </w:trPr>
        <w:tc>
          <w:tcPr>
            <w:tcW w:w="9360" w:type="dxa"/>
            <w:shd w:val="clear" w:color="auto" w:fill="FEF2F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79E6CE8" w14:textId="77777777" w:rsidR="00912D1D" w:rsidRDefault="00000000">
            <w:pPr>
              <w:spacing w:after="80"/>
              <w:rPr>
                <w:lang w:eastAsia="zh-CN"/>
              </w:rPr>
            </w:pPr>
            <w:r>
              <w:rPr>
                <w:rFonts w:ascii="Arial" w:hAnsi="Arial"/>
                <w:b/>
                <w:color w:val="B91C1C"/>
                <w:sz w:val="22"/>
                <w:lang w:eastAsia="zh-CN"/>
              </w:rPr>
              <w:t>管理层结论</w:t>
            </w:r>
          </w:p>
          <w:p w14:paraId="63C4A6DE" w14:textId="77777777" w:rsidR="00912D1D" w:rsidRDefault="00000000">
            <w:pPr>
              <w:spacing w:after="0"/>
            </w:pPr>
            <w:r>
              <w:rPr>
                <w:rFonts w:ascii="Arial" w:hAnsi="Arial"/>
                <w:sz w:val="20"/>
                <w:lang w:eastAsia="zh-CN"/>
              </w:rPr>
              <w:t>本轮共整理</w:t>
            </w:r>
            <w:r>
              <w:rPr>
                <w:rFonts w:ascii="Arial" w:hAnsi="Arial"/>
                <w:sz w:val="20"/>
                <w:lang w:eastAsia="zh-CN"/>
              </w:rPr>
              <w:t xml:space="preserve"> 18 </w:t>
            </w:r>
            <w:r>
              <w:rPr>
                <w:rFonts w:ascii="Arial" w:hAnsi="Arial"/>
                <w:sz w:val="20"/>
                <w:lang w:eastAsia="zh-CN"/>
              </w:rPr>
              <w:t>项缺陷</w:t>
            </w:r>
            <w:r>
              <w:rPr>
                <w:rFonts w:ascii="Arial" w:hAnsi="Arial"/>
                <w:sz w:val="20"/>
                <w:lang w:eastAsia="zh-CN"/>
              </w:rPr>
              <w:t>/</w:t>
            </w:r>
            <w:r>
              <w:rPr>
                <w:rFonts w:ascii="Arial" w:hAnsi="Arial"/>
                <w:sz w:val="20"/>
                <w:lang w:eastAsia="zh-CN"/>
              </w:rPr>
              <w:t>风险：</w:t>
            </w:r>
            <w:r>
              <w:rPr>
                <w:rFonts w:ascii="Arial" w:hAnsi="Arial"/>
                <w:sz w:val="20"/>
                <w:lang w:eastAsia="zh-CN"/>
              </w:rPr>
              <w:t xml:space="preserve">P0 </w:t>
            </w:r>
            <w:r>
              <w:rPr>
                <w:rFonts w:ascii="Arial" w:hAnsi="Arial"/>
                <w:sz w:val="20"/>
                <w:lang w:eastAsia="zh-CN"/>
              </w:rPr>
              <w:t>级</w:t>
            </w:r>
            <w:r>
              <w:rPr>
                <w:rFonts w:ascii="Arial" w:hAnsi="Arial"/>
                <w:sz w:val="20"/>
                <w:lang w:eastAsia="zh-CN"/>
              </w:rPr>
              <w:t xml:space="preserve"> 8 </w:t>
            </w:r>
            <w:r>
              <w:rPr>
                <w:rFonts w:ascii="Arial" w:hAnsi="Arial"/>
                <w:sz w:val="20"/>
                <w:lang w:eastAsia="zh-CN"/>
              </w:rPr>
              <w:t>项、</w:t>
            </w:r>
            <w:r>
              <w:rPr>
                <w:rFonts w:ascii="Arial" w:hAnsi="Arial"/>
                <w:sz w:val="20"/>
                <w:lang w:eastAsia="zh-CN"/>
              </w:rPr>
              <w:t xml:space="preserve">P1 </w:t>
            </w:r>
            <w:r>
              <w:rPr>
                <w:rFonts w:ascii="Arial" w:hAnsi="Arial"/>
                <w:sz w:val="20"/>
                <w:lang w:eastAsia="zh-CN"/>
              </w:rPr>
              <w:t>级</w:t>
            </w:r>
            <w:r>
              <w:rPr>
                <w:rFonts w:ascii="Arial" w:hAnsi="Arial"/>
                <w:sz w:val="20"/>
                <w:lang w:eastAsia="zh-CN"/>
              </w:rPr>
              <w:t xml:space="preserve"> 8 </w:t>
            </w:r>
            <w:r>
              <w:rPr>
                <w:rFonts w:ascii="Arial" w:hAnsi="Arial"/>
                <w:sz w:val="20"/>
                <w:lang w:eastAsia="zh-CN"/>
              </w:rPr>
              <w:t>项、</w:t>
            </w:r>
            <w:r>
              <w:rPr>
                <w:rFonts w:ascii="Arial" w:hAnsi="Arial"/>
                <w:sz w:val="20"/>
                <w:lang w:eastAsia="zh-CN"/>
              </w:rPr>
              <w:t xml:space="preserve">P2 </w:t>
            </w:r>
            <w:r>
              <w:rPr>
                <w:rFonts w:ascii="Arial" w:hAnsi="Arial"/>
                <w:sz w:val="20"/>
                <w:lang w:eastAsia="zh-CN"/>
              </w:rPr>
              <w:t>级</w:t>
            </w:r>
            <w:r>
              <w:rPr>
                <w:rFonts w:ascii="Arial" w:hAnsi="Arial"/>
                <w:sz w:val="20"/>
                <w:lang w:eastAsia="zh-CN"/>
              </w:rPr>
              <w:t xml:space="preserve"> 2 </w:t>
            </w:r>
            <w:r>
              <w:rPr>
                <w:rFonts w:ascii="Arial" w:hAnsi="Arial"/>
                <w:sz w:val="20"/>
                <w:lang w:eastAsia="zh-CN"/>
              </w:rPr>
              <w:t>项。报告读取、</w:t>
            </w:r>
            <w:r>
              <w:rPr>
                <w:rFonts w:ascii="Arial" w:hAnsi="Arial"/>
                <w:sz w:val="20"/>
                <w:lang w:eastAsia="zh-CN"/>
              </w:rPr>
              <w:t xml:space="preserve">PDF </w:t>
            </w:r>
            <w:r>
              <w:rPr>
                <w:rFonts w:ascii="Arial" w:hAnsi="Arial"/>
                <w:sz w:val="20"/>
                <w:lang w:eastAsia="zh-CN"/>
              </w:rPr>
              <w:t>导出和备赛助手已在真实界面复现失败。</w:t>
            </w:r>
            <w:r>
              <w:rPr>
                <w:rFonts w:ascii="Arial" w:hAnsi="Arial"/>
                <w:sz w:val="20"/>
              </w:rPr>
              <w:t>单元测试通过不等于端到端链路可用。</w:t>
            </w:r>
          </w:p>
        </w:tc>
      </w:tr>
    </w:tbl>
    <w:p w14:paraId="346AC500" w14:textId="77777777" w:rsidR="00912D1D" w:rsidRDefault="00912D1D">
      <w:pPr>
        <w:spacing w:after="40"/>
      </w:pPr>
    </w:p>
    <w:p w14:paraId="7F146B83" w14:textId="77777777" w:rsidR="00912D1D" w:rsidRDefault="00000000">
      <w:pPr>
        <w:pStyle w:val="1"/>
        <w:spacing w:before="280" w:after="120"/>
      </w:pPr>
      <w:r>
        <w:rPr>
          <w:rFonts w:ascii="Arial" w:eastAsia="微软雅黑" w:hAnsi="Arial"/>
        </w:rPr>
        <w:t xml:space="preserve">1. </w:t>
      </w:r>
      <w:r>
        <w:rPr>
          <w:rFonts w:ascii="Arial" w:eastAsia="微软雅黑" w:hAnsi="Arial"/>
        </w:rPr>
        <w:t>缺陷总览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936"/>
        <w:gridCol w:w="4320"/>
        <w:gridCol w:w="3096"/>
      </w:tblGrid>
      <w:tr w:rsidR="00912D1D" w14:paraId="45C52C26" w14:textId="77777777">
        <w:trPr>
          <w:jc w:val="center"/>
        </w:trPr>
        <w:tc>
          <w:tcPr>
            <w:tcW w:w="1007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D6A9D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级别</w:t>
            </w:r>
          </w:p>
        </w:tc>
        <w:tc>
          <w:tcPr>
            <w:tcW w:w="93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FE3C5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数量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1FB80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主要影响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A0597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处理要求</w:t>
            </w:r>
          </w:p>
        </w:tc>
      </w:tr>
      <w:tr w:rsidR="00912D1D" w14:paraId="6D69B92E" w14:textId="77777777">
        <w:trPr>
          <w:jc w:val="center"/>
        </w:trPr>
        <w:tc>
          <w:tcPr>
            <w:tcW w:w="10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B93C8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8"/>
              </w:rPr>
              <w:t>P0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141A9" w14:textId="77777777" w:rsidR="00912D1D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0E0B7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报告</w:t>
            </w:r>
            <w:r>
              <w:rPr>
                <w:rFonts w:ascii="Arial" w:hAnsi="Arial"/>
                <w:sz w:val="18"/>
                <w:lang w:eastAsia="zh-CN"/>
              </w:rPr>
              <w:t>/AI/</w:t>
            </w:r>
            <w:r>
              <w:rPr>
                <w:rFonts w:ascii="Arial" w:hAnsi="Arial"/>
                <w:sz w:val="18"/>
                <w:lang w:eastAsia="zh-CN"/>
              </w:rPr>
              <w:t>安全</w:t>
            </w:r>
            <w:r>
              <w:rPr>
                <w:rFonts w:ascii="Arial" w:hAnsi="Arial"/>
                <w:sz w:val="18"/>
                <w:lang w:eastAsia="zh-CN"/>
              </w:rPr>
              <w:t>/</w:t>
            </w:r>
            <w:r>
              <w:rPr>
                <w:rFonts w:ascii="Arial" w:hAnsi="Arial"/>
                <w:sz w:val="18"/>
                <w:lang w:eastAsia="zh-CN"/>
              </w:rPr>
              <w:t>实时状态阻断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98AAD" w14:textId="77777777" w:rsidR="00912D1D" w:rsidRDefault="00000000">
            <w:r>
              <w:rPr>
                <w:rFonts w:ascii="Arial" w:hAnsi="Arial"/>
                <w:sz w:val="18"/>
              </w:rPr>
              <w:t>修复前不得发布</w:t>
            </w:r>
          </w:p>
        </w:tc>
      </w:tr>
      <w:tr w:rsidR="00912D1D" w14:paraId="79A7ED41" w14:textId="77777777">
        <w:trPr>
          <w:jc w:val="center"/>
        </w:trPr>
        <w:tc>
          <w:tcPr>
            <w:tcW w:w="10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20B9B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P1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3F061" w14:textId="77777777" w:rsidR="00912D1D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9A67D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可靠性、评分可信度、数据口径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4B672" w14:textId="77777777" w:rsidR="00912D1D" w:rsidRDefault="00000000">
            <w:r>
              <w:rPr>
                <w:rFonts w:ascii="Arial" w:hAnsi="Arial"/>
                <w:sz w:val="18"/>
              </w:rPr>
              <w:t xml:space="preserve">P0 </w:t>
            </w:r>
            <w:r>
              <w:rPr>
                <w:rFonts w:ascii="Arial" w:hAnsi="Arial"/>
                <w:sz w:val="18"/>
              </w:rPr>
              <w:t>后立即关闭</w:t>
            </w:r>
          </w:p>
        </w:tc>
      </w:tr>
      <w:tr w:rsidR="00912D1D" w14:paraId="2B94AD69" w14:textId="77777777">
        <w:trPr>
          <w:jc w:val="center"/>
        </w:trPr>
        <w:tc>
          <w:tcPr>
            <w:tcW w:w="10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5DF82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P2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C52AC" w14:textId="77777777" w:rsidR="00912D1D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C5F28" w14:textId="77777777" w:rsidR="00912D1D" w:rsidRDefault="00000000">
            <w:r>
              <w:rPr>
                <w:rFonts w:ascii="Arial" w:hAnsi="Arial"/>
                <w:sz w:val="18"/>
              </w:rPr>
              <w:t>错误提示、文件治理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B7718" w14:textId="77777777" w:rsidR="00912D1D" w:rsidRDefault="00000000">
            <w:r>
              <w:rPr>
                <w:rFonts w:ascii="Arial" w:hAnsi="Arial"/>
                <w:sz w:val="18"/>
              </w:rPr>
              <w:t>纳入近期迭代</w:t>
            </w:r>
          </w:p>
        </w:tc>
      </w:tr>
    </w:tbl>
    <w:p w14:paraId="01CD58E2" w14:textId="77777777" w:rsidR="00912D1D" w:rsidRDefault="00000000">
      <w:pPr>
        <w:spacing w:after="140"/>
        <w:rPr>
          <w:lang w:eastAsia="zh-CN"/>
        </w:rPr>
      </w:pPr>
      <w:r>
        <w:rPr>
          <w:rFonts w:ascii="Arial" w:hAnsi="Arial"/>
          <w:sz w:val="20"/>
          <w:lang w:eastAsia="zh-CN"/>
        </w:rPr>
        <w:t>核心链路风险：辩论结束</w:t>
      </w:r>
      <w:r>
        <w:rPr>
          <w:rFonts w:ascii="Arial" w:hAnsi="Arial"/>
          <w:sz w:val="20"/>
          <w:lang w:eastAsia="zh-CN"/>
        </w:rPr>
        <w:t xml:space="preserve"> → </w:t>
      </w:r>
      <w:r>
        <w:rPr>
          <w:rFonts w:ascii="Arial" w:hAnsi="Arial"/>
          <w:sz w:val="20"/>
          <w:lang w:eastAsia="zh-CN"/>
        </w:rPr>
        <w:t>进程内后台评分</w:t>
      </w:r>
      <w:r>
        <w:rPr>
          <w:rFonts w:ascii="Arial" w:hAnsi="Arial"/>
          <w:sz w:val="20"/>
          <w:lang w:eastAsia="zh-CN"/>
        </w:rPr>
        <w:t xml:space="preserve"> → </w:t>
      </w:r>
      <w:r>
        <w:rPr>
          <w:rFonts w:ascii="Arial" w:hAnsi="Arial"/>
          <w:sz w:val="20"/>
          <w:lang w:eastAsia="zh-CN"/>
        </w:rPr>
        <w:t>报告数据</w:t>
      </w:r>
      <w:r>
        <w:rPr>
          <w:rFonts w:ascii="Arial" w:hAnsi="Arial"/>
          <w:sz w:val="20"/>
          <w:lang w:eastAsia="zh-CN"/>
        </w:rPr>
        <w:t xml:space="preserve"> → Markdown → PDF</w:t>
      </w:r>
      <w:r>
        <w:rPr>
          <w:rFonts w:ascii="Arial" w:hAnsi="Arial"/>
          <w:sz w:val="20"/>
          <w:lang w:eastAsia="zh-CN"/>
        </w:rPr>
        <w:t>。任一环节失败都会造成</w:t>
      </w:r>
      <w:r>
        <w:rPr>
          <w:rFonts w:ascii="Arial" w:hAnsi="Arial"/>
          <w:sz w:val="20"/>
          <w:lang w:eastAsia="zh-CN"/>
        </w:rPr>
        <w:t>“</w:t>
      </w:r>
      <w:r>
        <w:rPr>
          <w:rFonts w:ascii="Arial" w:hAnsi="Arial"/>
          <w:sz w:val="20"/>
          <w:lang w:eastAsia="zh-CN"/>
        </w:rPr>
        <w:t>辩论已结束但报告不可用</w:t>
      </w:r>
      <w:r>
        <w:rPr>
          <w:rFonts w:ascii="Arial" w:hAnsi="Arial"/>
          <w:sz w:val="20"/>
          <w:lang w:eastAsia="zh-CN"/>
        </w:rPr>
        <w:t>”</w:t>
      </w:r>
      <w:r>
        <w:rPr>
          <w:rFonts w:ascii="Arial" w:hAnsi="Arial"/>
          <w:sz w:val="20"/>
          <w:lang w:eastAsia="zh-CN"/>
        </w:rPr>
        <w:t>，而当前前端只显示裸</w:t>
      </w:r>
      <w:r>
        <w:rPr>
          <w:rFonts w:ascii="Arial" w:hAnsi="Arial"/>
          <w:sz w:val="20"/>
          <w:lang w:eastAsia="zh-CN"/>
        </w:rPr>
        <w:t xml:space="preserve"> 500</w:t>
      </w:r>
      <w:r>
        <w:rPr>
          <w:rFonts w:ascii="Arial" w:hAnsi="Arial"/>
          <w:sz w:val="20"/>
          <w:lang w:eastAsia="zh-CN"/>
        </w:rPr>
        <w:t>。</w:t>
      </w:r>
    </w:p>
    <w:p w14:paraId="3DD7915F" w14:textId="77777777" w:rsidR="00912D1D" w:rsidRDefault="00000000">
      <w:pPr>
        <w:pStyle w:val="1"/>
        <w:spacing w:before="280" w:after="120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2. </w:t>
      </w:r>
      <w:r>
        <w:rPr>
          <w:rFonts w:ascii="Arial" w:eastAsia="微软雅黑" w:hAnsi="Arial"/>
          <w:lang w:eastAsia="zh-CN"/>
        </w:rPr>
        <w:t>需求方已复现问题</w:t>
      </w:r>
    </w:p>
    <w:p w14:paraId="11F0B6FE" w14:textId="77777777" w:rsidR="00912D1D" w:rsidRDefault="00000000">
      <w:pPr>
        <w:pStyle w:val="21"/>
        <w:spacing w:after="80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BUG-UI-001  </w:t>
      </w:r>
      <w:r>
        <w:rPr>
          <w:rFonts w:ascii="Arial" w:eastAsia="微软雅黑" w:hAnsi="Arial"/>
          <w:lang w:eastAsia="zh-CN"/>
        </w:rPr>
        <w:t>右上角用户卡片与校验提示重叠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456"/>
      </w:tblGrid>
      <w:tr w:rsidR="00912D1D" w14:paraId="5B965F8A" w14:textId="77777777">
        <w:trPr>
          <w:jc w:val="center"/>
        </w:trPr>
        <w:tc>
          <w:tcPr>
            <w:tcW w:w="288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8F1B5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925C12"/>
                <w:sz w:val="18"/>
              </w:rPr>
              <w:t>优先级：</w:t>
            </w:r>
            <w:r>
              <w:rPr>
                <w:rFonts w:ascii="Arial" w:hAnsi="Arial"/>
                <w:b/>
                <w:sz w:val="18"/>
              </w:rPr>
              <w:t>P1</w:t>
            </w:r>
          </w:p>
        </w:tc>
        <w:tc>
          <w:tcPr>
            <w:tcW w:w="3024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D98E1" w14:textId="77777777" w:rsidR="00912D1D" w:rsidRDefault="00000000">
            <w:pPr>
              <w:jc w:val="center"/>
              <w:rPr>
                <w:lang w:eastAsia="zh-CN"/>
              </w:rPr>
            </w:pPr>
            <w:r>
              <w:rPr>
                <w:rFonts w:ascii="Arial" w:hAnsi="Arial"/>
                <w:b/>
                <w:color w:val="925C12"/>
                <w:sz w:val="18"/>
                <w:lang w:eastAsia="zh-CN"/>
              </w:rPr>
              <w:t>状态：</w:t>
            </w:r>
            <w:r>
              <w:rPr>
                <w:rFonts w:ascii="Arial" w:hAnsi="Arial"/>
                <w:b/>
                <w:sz w:val="18"/>
                <w:lang w:eastAsia="zh-CN"/>
              </w:rPr>
              <w:t>已复现（附件图</w:t>
            </w:r>
            <w:r>
              <w:rPr>
                <w:rFonts w:ascii="Arial" w:hAnsi="Arial"/>
                <w:b/>
                <w:sz w:val="18"/>
                <w:lang w:eastAsia="zh-CN"/>
              </w:rPr>
              <w:t>1</w:t>
            </w:r>
            <w:r>
              <w:rPr>
                <w:rFonts w:ascii="Arial" w:hAnsi="Arial"/>
                <w:b/>
                <w:sz w:val="18"/>
                <w:lang w:eastAsia="zh-CN"/>
              </w:rPr>
              <w:t>）</w:t>
            </w:r>
          </w:p>
        </w:tc>
        <w:tc>
          <w:tcPr>
            <w:tcW w:w="3456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EA756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925C12"/>
                <w:sz w:val="18"/>
              </w:rPr>
              <w:t>模块：</w:t>
            </w:r>
            <w:r>
              <w:rPr>
                <w:rFonts w:ascii="Arial" w:hAnsi="Arial"/>
                <w:b/>
                <w:sz w:val="18"/>
              </w:rPr>
              <w:t>UI</w:t>
            </w:r>
          </w:p>
        </w:tc>
      </w:tr>
    </w:tbl>
    <w:p w14:paraId="32DC0E0C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问题现象：</w:t>
      </w:r>
      <w:r>
        <w:rPr>
          <w:rFonts w:ascii="Arial" w:hAnsi="Arial"/>
          <w:sz w:val="20"/>
          <w:lang w:eastAsia="zh-CN"/>
        </w:rPr>
        <w:t>教师端创建辩论页面右上角，用户信息卡片与</w:t>
      </w:r>
      <w:r>
        <w:rPr>
          <w:rFonts w:ascii="Arial" w:hAnsi="Arial"/>
          <w:sz w:val="20"/>
          <w:lang w:eastAsia="zh-CN"/>
        </w:rPr>
        <w:t>“</w:t>
      </w:r>
      <w:r>
        <w:rPr>
          <w:rFonts w:ascii="Arial" w:hAnsi="Arial"/>
          <w:sz w:val="20"/>
          <w:lang w:eastAsia="zh-CN"/>
        </w:rPr>
        <w:t>请输入辩论主题</w:t>
      </w:r>
      <w:r>
        <w:rPr>
          <w:rFonts w:ascii="Arial" w:hAnsi="Arial"/>
          <w:sz w:val="20"/>
          <w:lang w:eastAsia="zh-CN"/>
        </w:rPr>
        <w:t>”</w:t>
      </w:r>
      <w:r>
        <w:rPr>
          <w:rFonts w:ascii="Arial" w:hAnsi="Arial"/>
          <w:sz w:val="20"/>
          <w:lang w:eastAsia="zh-CN"/>
        </w:rPr>
        <w:t>等提示重叠。</w:t>
      </w:r>
    </w:p>
    <w:p w14:paraId="3F139ED4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业务影响：</w:t>
      </w:r>
      <w:r>
        <w:rPr>
          <w:rFonts w:ascii="Arial" w:hAnsi="Arial"/>
          <w:sz w:val="20"/>
          <w:lang w:eastAsia="zh-CN"/>
        </w:rPr>
        <w:t>提示不可读，在不同分辨率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缩放比例下可能遮挡操作入口。</w:t>
      </w:r>
    </w:p>
    <w:p w14:paraId="6EC0F4E4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根因</w:t>
      </w:r>
      <w:r>
        <w:rPr>
          <w:rFonts w:ascii="Arial" w:hAnsi="Arial"/>
          <w:b/>
          <w:color w:val="2563EB"/>
          <w:sz w:val="20"/>
          <w:lang w:eastAsia="zh-CN"/>
        </w:rPr>
        <w:t>/</w:t>
      </w:r>
      <w:r>
        <w:rPr>
          <w:rFonts w:ascii="Arial" w:hAnsi="Arial"/>
          <w:b/>
          <w:color w:val="2563EB"/>
          <w:sz w:val="20"/>
          <w:lang w:eastAsia="zh-CN"/>
        </w:rPr>
        <w:t>判断：</w:t>
      </w:r>
      <w:r>
        <w:rPr>
          <w:rFonts w:ascii="Arial" w:hAnsi="Arial"/>
          <w:sz w:val="20"/>
          <w:lang w:eastAsia="zh-CN"/>
        </w:rPr>
        <w:t>高概率为固定定位元素共用右上角锚点，</w:t>
      </w:r>
      <w:r>
        <w:rPr>
          <w:rFonts w:ascii="Arial" w:hAnsi="Arial"/>
          <w:sz w:val="20"/>
          <w:lang w:eastAsia="zh-CN"/>
        </w:rPr>
        <w:t>z-index</w:t>
      </w:r>
      <w:r>
        <w:rPr>
          <w:rFonts w:ascii="Arial" w:hAnsi="Arial"/>
          <w:sz w:val="20"/>
          <w:lang w:eastAsia="zh-CN"/>
        </w:rPr>
        <w:t>、安全间距和响应式断点未统一。</w:t>
      </w:r>
    </w:p>
    <w:p w14:paraId="7B7FD2C6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验收标准：</w:t>
      </w:r>
      <w:r>
        <w:rPr>
          <w:rFonts w:ascii="Arial" w:hAnsi="Arial"/>
          <w:sz w:val="20"/>
          <w:lang w:eastAsia="zh-CN"/>
        </w:rPr>
        <w:t xml:space="preserve">1280/1440/1920 </w:t>
      </w:r>
      <w:r>
        <w:rPr>
          <w:rFonts w:ascii="Arial" w:hAnsi="Arial"/>
          <w:sz w:val="20"/>
          <w:lang w:eastAsia="zh-CN"/>
        </w:rPr>
        <w:t>宽度及</w:t>
      </w:r>
      <w:r>
        <w:rPr>
          <w:rFonts w:ascii="Arial" w:hAnsi="Arial"/>
          <w:sz w:val="20"/>
          <w:lang w:eastAsia="zh-CN"/>
        </w:rPr>
        <w:t xml:space="preserve"> 100%/125% </w:t>
      </w:r>
      <w:r>
        <w:rPr>
          <w:rFonts w:ascii="Arial" w:hAnsi="Arial"/>
          <w:sz w:val="20"/>
          <w:lang w:eastAsia="zh-CN"/>
        </w:rPr>
        <w:t>缩放下无重叠，提示完整可读。</w:t>
      </w:r>
    </w:p>
    <w:p w14:paraId="71C5F12F" w14:textId="77777777" w:rsidR="00912D1D" w:rsidRDefault="00000000">
      <w:pPr>
        <w:pStyle w:val="21"/>
        <w:spacing w:after="80"/>
      </w:pPr>
      <w:r>
        <w:rPr>
          <w:rFonts w:ascii="Arial" w:eastAsia="微软雅黑" w:hAnsi="Arial"/>
        </w:rPr>
        <w:t xml:space="preserve">BUG-RPT-001  </w:t>
      </w:r>
      <w:r>
        <w:rPr>
          <w:rFonts w:ascii="Arial" w:eastAsia="微软雅黑" w:hAnsi="Arial"/>
        </w:rPr>
        <w:t>完整报告</w:t>
      </w:r>
      <w:r>
        <w:rPr>
          <w:rFonts w:ascii="Arial" w:eastAsia="微软雅黑" w:hAnsi="Arial"/>
        </w:rPr>
        <w:t xml:space="preserve">/PDF </w:t>
      </w:r>
      <w:r>
        <w:rPr>
          <w:rFonts w:ascii="Arial" w:eastAsia="微软雅黑" w:hAnsi="Arial"/>
        </w:rPr>
        <w:t>导出返回</w:t>
      </w:r>
      <w:r>
        <w:rPr>
          <w:rFonts w:ascii="Arial" w:eastAsia="微软雅黑" w:hAnsi="Arial"/>
        </w:rPr>
        <w:t xml:space="preserve"> 500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456"/>
      </w:tblGrid>
      <w:tr w:rsidR="00912D1D" w14:paraId="6A552231" w14:textId="77777777">
        <w:trPr>
          <w:jc w:val="center"/>
        </w:trPr>
        <w:tc>
          <w:tcPr>
            <w:tcW w:w="2880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290A2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8"/>
              </w:rPr>
              <w:t>优先级：</w:t>
            </w:r>
            <w:r>
              <w:rPr>
                <w:rFonts w:ascii="Arial" w:hAnsi="Arial"/>
                <w:b/>
                <w:sz w:val="18"/>
              </w:rPr>
              <w:t>P0</w:t>
            </w:r>
          </w:p>
        </w:tc>
        <w:tc>
          <w:tcPr>
            <w:tcW w:w="3024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37ABB" w14:textId="77777777" w:rsidR="00912D1D" w:rsidRDefault="00000000">
            <w:pPr>
              <w:jc w:val="center"/>
              <w:rPr>
                <w:lang w:eastAsia="zh-CN"/>
              </w:rPr>
            </w:pPr>
            <w:r>
              <w:rPr>
                <w:rFonts w:ascii="Arial" w:hAnsi="Arial"/>
                <w:b/>
                <w:color w:val="B91C1C"/>
                <w:sz w:val="18"/>
                <w:lang w:eastAsia="zh-CN"/>
              </w:rPr>
              <w:t>状态：</w:t>
            </w:r>
            <w:r>
              <w:rPr>
                <w:rFonts w:ascii="Arial" w:hAnsi="Arial"/>
                <w:b/>
                <w:sz w:val="18"/>
                <w:lang w:eastAsia="zh-CN"/>
              </w:rPr>
              <w:t>已复现（附件图</w:t>
            </w:r>
            <w:r>
              <w:rPr>
                <w:rFonts w:ascii="Arial" w:hAnsi="Arial"/>
                <w:b/>
                <w:sz w:val="18"/>
                <w:lang w:eastAsia="zh-CN"/>
              </w:rPr>
              <w:t>2</w:t>
            </w:r>
            <w:r>
              <w:rPr>
                <w:rFonts w:ascii="Arial" w:hAnsi="Arial"/>
                <w:b/>
                <w:sz w:val="18"/>
                <w:lang w:eastAsia="zh-CN"/>
              </w:rPr>
              <w:t>、图</w:t>
            </w:r>
            <w:r>
              <w:rPr>
                <w:rFonts w:ascii="Arial" w:hAnsi="Arial"/>
                <w:b/>
                <w:sz w:val="18"/>
                <w:lang w:eastAsia="zh-CN"/>
              </w:rPr>
              <w:t>3</w:t>
            </w:r>
            <w:r>
              <w:rPr>
                <w:rFonts w:ascii="Arial" w:hAnsi="Arial"/>
                <w:b/>
                <w:sz w:val="18"/>
                <w:lang w:eastAsia="zh-CN"/>
              </w:rPr>
              <w:t>）</w:t>
            </w:r>
          </w:p>
        </w:tc>
        <w:tc>
          <w:tcPr>
            <w:tcW w:w="3456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836A5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8"/>
              </w:rPr>
              <w:t>模块：</w:t>
            </w:r>
            <w:r>
              <w:rPr>
                <w:rFonts w:ascii="Arial" w:hAnsi="Arial"/>
                <w:b/>
                <w:sz w:val="18"/>
              </w:rPr>
              <w:t>RPT</w:t>
            </w:r>
          </w:p>
        </w:tc>
      </w:tr>
    </w:tbl>
    <w:p w14:paraId="5F0DB23A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lastRenderedPageBreak/>
        <w:t>问题现象：</w:t>
      </w:r>
      <w:r>
        <w:rPr>
          <w:rFonts w:ascii="Arial" w:hAnsi="Arial"/>
          <w:sz w:val="20"/>
          <w:lang w:eastAsia="zh-CN"/>
        </w:rPr>
        <w:t>点击</w:t>
      </w:r>
      <w:r>
        <w:rPr>
          <w:rFonts w:ascii="Arial" w:hAnsi="Arial"/>
          <w:sz w:val="20"/>
          <w:lang w:eastAsia="zh-CN"/>
        </w:rPr>
        <w:t>“</w:t>
      </w:r>
      <w:r>
        <w:rPr>
          <w:rFonts w:ascii="Arial" w:hAnsi="Arial"/>
          <w:sz w:val="20"/>
          <w:lang w:eastAsia="zh-CN"/>
        </w:rPr>
        <w:t>下载完整报告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导出</w:t>
      </w:r>
      <w:r>
        <w:rPr>
          <w:rFonts w:ascii="Arial" w:hAnsi="Arial"/>
          <w:sz w:val="20"/>
          <w:lang w:eastAsia="zh-CN"/>
        </w:rPr>
        <w:t xml:space="preserve"> PDF”</w:t>
      </w:r>
      <w:r>
        <w:rPr>
          <w:rFonts w:ascii="Arial" w:hAnsi="Arial"/>
          <w:sz w:val="20"/>
          <w:lang w:eastAsia="zh-CN"/>
        </w:rPr>
        <w:t>后提示导出失败，</w:t>
      </w:r>
      <w:r>
        <w:rPr>
          <w:rFonts w:ascii="Arial" w:hAnsi="Arial"/>
          <w:sz w:val="20"/>
          <w:lang w:eastAsia="zh-CN"/>
        </w:rPr>
        <w:t>HTTP 500</w:t>
      </w:r>
      <w:r>
        <w:rPr>
          <w:rFonts w:ascii="Arial" w:hAnsi="Arial"/>
          <w:sz w:val="20"/>
          <w:lang w:eastAsia="zh-CN"/>
        </w:rPr>
        <w:t>。</w:t>
      </w:r>
    </w:p>
    <w:p w14:paraId="2B7B41A6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业务影响：</w:t>
      </w:r>
      <w:r>
        <w:rPr>
          <w:rFonts w:ascii="Arial" w:hAnsi="Arial"/>
          <w:sz w:val="20"/>
          <w:lang w:eastAsia="zh-CN"/>
        </w:rPr>
        <w:t>核心交付物无法归档、下载或提交。</w:t>
      </w:r>
    </w:p>
    <w:p w14:paraId="32924A55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根因</w:t>
      </w:r>
      <w:r>
        <w:rPr>
          <w:rFonts w:ascii="Arial" w:hAnsi="Arial"/>
          <w:b/>
          <w:color w:val="2563EB"/>
          <w:sz w:val="20"/>
          <w:lang w:eastAsia="zh-CN"/>
        </w:rPr>
        <w:t>/</w:t>
      </w:r>
      <w:r>
        <w:rPr>
          <w:rFonts w:ascii="Arial" w:hAnsi="Arial"/>
          <w:b/>
          <w:color w:val="2563EB"/>
          <w:sz w:val="20"/>
          <w:lang w:eastAsia="zh-CN"/>
        </w:rPr>
        <w:t>判断：</w:t>
      </w:r>
      <w:r>
        <w:rPr>
          <w:rFonts w:ascii="Arial" w:hAnsi="Arial"/>
          <w:sz w:val="20"/>
          <w:lang w:eastAsia="zh-CN"/>
        </w:rPr>
        <w:t>导出依赖评分、报告、</w:t>
      </w:r>
      <w:r>
        <w:rPr>
          <w:rFonts w:ascii="Arial" w:hAnsi="Arial"/>
          <w:sz w:val="20"/>
          <w:lang w:eastAsia="zh-CN"/>
        </w:rPr>
        <w:t>Markdown</w:t>
      </w:r>
      <w:r>
        <w:rPr>
          <w:rFonts w:ascii="Arial" w:hAnsi="Arial"/>
          <w:sz w:val="20"/>
          <w:lang w:eastAsia="zh-CN"/>
        </w:rPr>
        <w:t>、</w:t>
      </w:r>
      <w:r>
        <w:rPr>
          <w:rFonts w:ascii="Arial" w:hAnsi="Arial"/>
          <w:sz w:val="20"/>
          <w:lang w:eastAsia="zh-CN"/>
        </w:rPr>
        <w:t xml:space="preserve">PDF </w:t>
      </w:r>
      <w:r>
        <w:rPr>
          <w:rFonts w:ascii="Arial" w:hAnsi="Arial"/>
          <w:sz w:val="20"/>
          <w:lang w:eastAsia="zh-CN"/>
        </w:rPr>
        <w:t>渲染和文件缓存。确切失败点需结合容器日志确认；重点排查空</w:t>
      </w:r>
      <w:r>
        <w:rPr>
          <w:rFonts w:ascii="Arial" w:hAnsi="Arial"/>
          <w:sz w:val="20"/>
          <w:lang w:eastAsia="zh-CN"/>
        </w:rPr>
        <w:t xml:space="preserve"> Markdown</w:t>
      </w:r>
      <w:r>
        <w:rPr>
          <w:rFonts w:ascii="Arial" w:hAnsi="Arial"/>
          <w:sz w:val="20"/>
          <w:lang w:eastAsia="zh-CN"/>
        </w:rPr>
        <w:t>、渲染器依赖、目录权限和缓存哈希不一致。</w:t>
      </w:r>
    </w:p>
    <w:p w14:paraId="313A6E3B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验收标准：</w:t>
      </w:r>
      <w:r>
        <w:rPr>
          <w:rFonts w:ascii="Arial" w:hAnsi="Arial"/>
          <w:sz w:val="20"/>
          <w:lang w:eastAsia="zh-CN"/>
        </w:rPr>
        <w:t>同一已完成辩论连续导出</w:t>
      </w:r>
      <w:r>
        <w:rPr>
          <w:rFonts w:ascii="Arial" w:hAnsi="Arial"/>
          <w:sz w:val="20"/>
          <w:lang w:eastAsia="zh-CN"/>
        </w:rPr>
        <w:t xml:space="preserve"> 3 </w:t>
      </w:r>
      <w:r>
        <w:rPr>
          <w:rFonts w:ascii="Arial" w:hAnsi="Arial"/>
          <w:sz w:val="20"/>
          <w:lang w:eastAsia="zh-CN"/>
        </w:rPr>
        <w:t>次均返回</w:t>
      </w:r>
      <w:r>
        <w:rPr>
          <w:rFonts w:ascii="Arial" w:hAnsi="Arial"/>
          <w:sz w:val="20"/>
          <w:lang w:eastAsia="zh-CN"/>
        </w:rPr>
        <w:t xml:space="preserve"> 200</w:t>
      </w:r>
      <w:r>
        <w:rPr>
          <w:rFonts w:ascii="Arial" w:hAnsi="Arial"/>
          <w:sz w:val="20"/>
          <w:lang w:eastAsia="zh-CN"/>
        </w:rPr>
        <w:t>；文件可打开且内容一致；缓存命中正确；失败返回结构化错误码。</w:t>
      </w:r>
    </w:p>
    <w:p w14:paraId="29A38E9F" w14:textId="77777777" w:rsidR="00912D1D" w:rsidRDefault="00000000">
      <w:pPr>
        <w:pStyle w:val="21"/>
        <w:spacing w:after="80"/>
      </w:pPr>
      <w:r>
        <w:rPr>
          <w:rFonts w:ascii="Arial" w:eastAsia="微软雅黑" w:hAnsi="Arial"/>
        </w:rPr>
        <w:t xml:space="preserve">BUG-RAG-001  </w:t>
      </w:r>
      <w:r>
        <w:rPr>
          <w:rFonts w:ascii="Arial" w:eastAsia="微软雅黑" w:hAnsi="Arial"/>
        </w:rPr>
        <w:t>备赛区</w:t>
      </w:r>
      <w:r>
        <w:rPr>
          <w:rFonts w:ascii="Arial" w:eastAsia="微软雅黑" w:hAnsi="Arial"/>
        </w:rPr>
        <w:t xml:space="preserve"> AI </w:t>
      </w:r>
      <w:r>
        <w:rPr>
          <w:rFonts w:ascii="Arial" w:eastAsia="微软雅黑" w:hAnsi="Arial"/>
        </w:rPr>
        <w:t>助手向量维度不一致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456"/>
      </w:tblGrid>
      <w:tr w:rsidR="00912D1D" w14:paraId="0E485774" w14:textId="77777777">
        <w:trPr>
          <w:jc w:val="center"/>
        </w:trPr>
        <w:tc>
          <w:tcPr>
            <w:tcW w:w="2880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344A7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8"/>
              </w:rPr>
              <w:t>优先级：</w:t>
            </w:r>
            <w:r>
              <w:rPr>
                <w:rFonts w:ascii="Arial" w:hAnsi="Arial"/>
                <w:b/>
                <w:sz w:val="18"/>
              </w:rPr>
              <w:t>P0</w:t>
            </w:r>
          </w:p>
        </w:tc>
        <w:tc>
          <w:tcPr>
            <w:tcW w:w="3024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D7ACE" w14:textId="77777777" w:rsidR="00912D1D" w:rsidRDefault="00000000">
            <w:pPr>
              <w:jc w:val="center"/>
              <w:rPr>
                <w:lang w:eastAsia="zh-CN"/>
              </w:rPr>
            </w:pPr>
            <w:r>
              <w:rPr>
                <w:rFonts w:ascii="Arial" w:hAnsi="Arial"/>
                <w:b/>
                <w:color w:val="B91C1C"/>
                <w:sz w:val="18"/>
                <w:lang w:eastAsia="zh-CN"/>
              </w:rPr>
              <w:t>状态：</w:t>
            </w:r>
            <w:r>
              <w:rPr>
                <w:rFonts w:ascii="Arial" w:hAnsi="Arial"/>
                <w:b/>
                <w:sz w:val="18"/>
                <w:lang w:eastAsia="zh-CN"/>
              </w:rPr>
              <w:t>已复现（证据图</w:t>
            </w:r>
            <w:r>
              <w:rPr>
                <w:rFonts w:ascii="Arial" w:hAnsi="Arial"/>
                <w:b/>
                <w:sz w:val="18"/>
                <w:lang w:eastAsia="zh-CN"/>
              </w:rPr>
              <w:t xml:space="preserve"> A</w:t>
            </w:r>
            <w:r>
              <w:rPr>
                <w:rFonts w:ascii="Arial" w:hAnsi="Arial"/>
                <w:b/>
                <w:sz w:val="18"/>
                <w:lang w:eastAsia="zh-CN"/>
              </w:rPr>
              <w:t>）</w:t>
            </w:r>
          </w:p>
        </w:tc>
        <w:tc>
          <w:tcPr>
            <w:tcW w:w="3456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D1D42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8"/>
              </w:rPr>
              <w:t>模块：</w:t>
            </w:r>
            <w:r>
              <w:rPr>
                <w:rFonts w:ascii="Arial" w:hAnsi="Arial"/>
                <w:b/>
                <w:sz w:val="18"/>
              </w:rPr>
              <w:t>RAG</w:t>
            </w:r>
          </w:p>
        </w:tc>
      </w:tr>
    </w:tbl>
    <w:p w14:paraId="084FB4E4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问题现象：</w:t>
      </w:r>
      <w:r>
        <w:rPr>
          <w:rFonts w:ascii="Arial" w:hAnsi="Arial"/>
          <w:sz w:val="20"/>
          <w:lang w:eastAsia="zh-CN"/>
        </w:rPr>
        <w:t>问答时报</w:t>
      </w:r>
      <w:r>
        <w:rPr>
          <w:rFonts w:ascii="Arial" w:hAnsi="Arial"/>
          <w:sz w:val="20"/>
          <w:lang w:eastAsia="zh-CN"/>
        </w:rPr>
        <w:t>“</w:t>
      </w:r>
      <w:r>
        <w:rPr>
          <w:rFonts w:ascii="Arial" w:hAnsi="Arial"/>
          <w:sz w:val="20"/>
          <w:lang w:eastAsia="zh-CN"/>
        </w:rPr>
        <w:t>期望</w:t>
      </w:r>
      <w:r>
        <w:rPr>
          <w:rFonts w:ascii="Arial" w:hAnsi="Arial"/>
          <w:sz w:val="20"/>
          <w:lang w:eastAsia="zh-CN"/>
        </w:rPr>
        <w:t>1536</w:t>
      </w:r>
      <w:r>
        <w:rPr>
          <w:rFonts w:ascii="Arial" w:hAnsi="Arial"/>
          <w:sz w:val="20"/>
          <w:lang w:eastAsia="zh-CN"/>
        </w:rPr>
        <w:t>，实际</w:t>
      </w:r>
      <w:r>
        <w:rPr>
          <w:rFonts w:ascii="Arial" w:hAnsi="Arial"/>
          <w:sz w:val="20"/>
          <w:lang w:eastAsia="zh-CN"/>
        </w:rPr>
        <w:t>1024”</w:t>
      </w:r>
      <w:r>
        <w:rPr>
          <w:rFonts w:ascii="Arial" w:hAnsi="Arial"/>
          <w:sz w:val="20"/>
          <w:lang w:eastAsia="zh-CN"/>
        </w:rPr>
        <w:t>，机器人回复为空。</w:t>
      </w:r>
    </w:p>
    <w:p w14:paraId="74DB47B2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业务影响：</w:t>
      </w:r>
      <w:r>
        <w:rPr>
          <w:rFonts w:ascii="Arial" w:hAnsi="Arial"/>
          <w:sz w:val="20"/>
          <w:lang w:eastAsia="zh-CN"/>
        </w:rPr>
        <w:t>知识库检索和备赛问答不可用。</w:t>
      </w:r>
    </w:p>
    <w:p w14:paraId="1B5A72B3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根因</w:t>
      </w:r>
      <w:r>
        <w:rPr>
          <w:rFonts w:ascii="Arial" w:hAnsi="Arial"/>
          <w:b/>
          <w:color w:val="2563EB"/>
          <w:sz w:val="20"/>
          <w:lang w:eastAsia="zh-CN"/>
        </w:rPr>
        <w:t>/</w:t>
      </w:r>
      <w:r>
        <w:rPr>
          <w:rFonts w:ascii="Arial" w:hAnsi="Arial"/>
          <w:b/>
          <w:color w:val="2563EB"/>
          <w:sz w:val="20"/>
          <w:lang w:eastAsia="zh-CN"/>
        </w:rPr>
        <w:t>判断：</w:t>
      </w:r>
      <w:r>
        <w:rPr>
          <w:rFonts w:ascii="Arial" w:hAnsi="Arial"/>
          <w:sz w:val="20"/>
          <w:lang w:eastAsia="zh-CN"/>
        </w:rPr>
        <w:t>嵌入模型输出维度、配置维度和数据库向量列维度不一致。</w:t>
      </w:r>
    </w:p>
    <w:p w14:paraId="77EEFA64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验收标准：</w:t>
      </w:r>
      <w:r>
        <w:rPr>
          <w:rFonts w:ascii="Arial" w:hAnsi="Arial"/>
          <w:sz w:val="20"/>
          <w:lang w:eastAsia="zh-CN"/>
        </w:rPr>
        <w:t>启动预检三者一致；完成向量列迁移与全量重建；新旧文档均可检索，连续</w:t>
      </w:r>
      <w:r>
        <w:rPr>
          <w:rFonts w:ascii="Arial" w:hAnsi="Arial"/>
          <w:sz w:val="20"/>
          <w:lang w:eastAsia="zh-CN"/>
        </w:rPr>
        <w:t xml:space="preserve"> 20 </w:t>
      </w:r>
      <w:r>
        <w:rPr>
          <w:rFonts w:ascii="Arial" w:hAnsi="Arial"/>
          <w:sz w:val="20"/>
          <w:lang w:eastAsia="zh-CN"/>
        </w:rPr>
        <w:t>次问答无空回复。</w:t>
      </w:r>
    </w:p>
    <w:p w14:paraId="2608C577" w14:textId="77777777" w:rsidR="00912D1D" w:rsidRDefault="00000000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F062C00" wp14:editId="2AD30B7D">
            <wp:extent cx="5623560" cy="696612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-vector-dimen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38E1" w14:textId="77777777" w:rsidR="00912D1D" w:rsidRDefault="00000000">
      <w:pPr>
        <w:spacing w:after="140"/>
        <w:jc w:val="center"/>
        <w:rPr>
          <w:lang w:eastAsia="zh-CN"/>
        </w:rPr>
      </w:pPr>
      <w:r>
        <w:rPr>
          <w:rFonts w:ascii="Arial" w:hAnsi="Arial"/>
          <w:color w:val="5B6B81"/>
          <w:sz w:val="18"/>
          <w:lang w:eastAsia="zh-CN"/>
        </w:rPr>
        <w:t>证据图</w:t>
      </w:r>
      <w:r>
        <w:rPr>
          <w:rFonts w:ascii="Arial" w:hAnsi="Arial"/>
          <w:color w:val="5B6B81"/>
          <w:sz w:val="18"/>
          <w:lang w:eastAsia="zh-CN"/>
        </w:rPr>
        <w:t xml:space="preserve"> A</w:t>
      </w:r>
      <w:r>
        <w:rPr>
          <w:rFonts w:ascii="Arial" w:hAnsi="Arial"/>
          <w:color w:val="5B6B81"/>
          <w:sz w:val="18"/>
          <w:lang w:eastAsia="zh-CN"/>
        </w:rPr>
        <w:t>｜备赛区提示</w:t>
      </w:r>
      <w:r>
        <w:rPr>
          <w:rFonts w:ascii="Arial" w:hAnsi="Arial"/>
          <w:color w:val="5B6B81"/>
          <w:sz w:val="18"/>
          <w:lang w:eastAsia="zh-CN"/>
        </w:rPr>
        <w:t>“</w:t>
      </w:r>
      <w:r>
        <w:rPr>
          <w:rFonts w:ascii="Arial" w:hAnsi="Arial"/>
          <w:color w:val="5B6B81"/>
          <w:sz w:val="18"/>
          <w:lang w:eastAsia="zh-CN"/>
        </w:rPr>
        <w:t>查询嵌入向量维度错误：期望</w:t>
      </w:r>
      <w:r>
        <w:rPr>
          <w:rFonts w:ascii="Arial" w:hAnsi="Arial"/>
          <w:color w:val="5B6B81"/>
          <w:sz w:val="18"/>
          <w:lang w:eastAsia="zh-CN"/>
        </w:rPr>
        <w:t>1536</w:t>
      </w:r>
      <w:r>
        <w:rPr>
          <w:rFonts w:ascii="Arial" w:hAnsi="Arial"/>
          <w:color w:val="5B6B81"/>
          <w:sz w:val="18"/>
          <w:lang w:eastAsia="zh-CN"/>
        </w:rPr>
        <w:t>，实际</w:t>
      </w:r>
      <w:r>
        <w:rPr>
          <w:rFonts w:ascii="Arial" w:hAnsi="Arial"/>
          <w:color w:val="5B6B81"/>
          <w:sz w:val="18"/>
          <w:lang w:eastAsia="zh-CN"/>
        </w:rPr>
        <w:t>1024”</w:t>
      </w:r>
    </w:p>
    <w:p w14:paraId="536ED0A0" w14:textId="77777777" w:rsidR="00912D1D" w:rsidRDefault="00000000">
      <w:pPr>
        <w:pStyle w:val="21"/>
        <w:spacing w:after="80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BUG-RPT-002  </w:t>
      </w:r>
      <w:r>
        <w:rPr>
          <w:rFonts w:ascii="Arial" w:eastAsia="微软雅黑" w:hAnsi="Arial"/>
          <w:lang w:eastAsia="zh-CN"/>
        </w:rPr>
        <w:t>分析报告读取</w:t>
      </w:r>
      <w:r>
        <w:rPr>
          <w:rFonts w:ascii="Arial" w:eastAsia="微软雅黑" w:hAnsi="Arial"/>
          <w:lang w:eastAsia="zh-CN"/>
        </w:rPr>
        <w:t>/</w:t>
      </w:r>
      <w:r>
        <w:rPr>
          <w:rFonts w:ascii="Arial" w:eastAsia="微软雅黑" w:hAnsi="Arial"/>
          <w:lang w:eastAsia="zh-CN"/>
        </w:rPr>
        <w:t>生成失败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456"/>
      </w:tblGrid>
      <w:tr w:rsidR="00912D1D" w14:paraId="1B2366BA" w14:textId="77777777">
        <w:trPr>
          <w:jc w:val="center"/>
        </w:trPr>
        <w:tc>
          <w:tcPr>
            <w:tcW w:w="2880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66F80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8"/>
              </w:rPr>
              <w:t>优先级：</w:t>
            </w:r>
            <w:r>
              <w:rPr>
                <w:rFonts w:ascii="Arial" w:hAnsi="Arial"/>
                <w:b/>
                <w:sz w:val="18"/>
              </w:rPr>
              <w:t>P0</w:t>
            </w:r>
          </w:p>
        </w:tc>
        <w:tc>
          <w:tcPr>
            <w:tcW w:w="3024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0787C" w14:textId="77777777" w:rsidR="00912D1D" w:rsidRDefault="00000000">
            <w:pPr>
              <w:jc w:val="center"/>
              <w:rPr>
                <w:lang w:eastAsia="zh-CN"/>
              </w:rPr>
            </w:pPr>
            <w:r>
              <w:rPr>
                <w:rFonts w:ascii="Arial" w:hAnsi="Arial"/>
                <w:b/>
                <w:color w:val="B91C1C"/>
                <w:sz w:val="18"/>
                <w:lang w:eastAsia="zh-CN"/>
              </w:rPr>
              <w:t>状态：</w:t>
            </w:r>
            <w:r>
              <w:rPr>
                <w:rFonts w:ascii="Arial" w:hAnsi="Arial"/>
                <w:b/>
                <w:sz w:val="18"/>
                <w:lang w:eastAsia="zh-CN"/>
              </w:rPr>
              <w:t>已复现（证据图</w:t>
            </w:r>
            <w:r>
              <w:rPr>
                <w:rFonts w:ascii="Arial" w:hAnsi="Arial"/>
                <w:b/>
                <w:sz w:val="18"/>
                <w:lang w:eastAsia="zh-CN"/>
              </w:rPr>
              <w:t xml:space="preserve"> B</w:t>
            </w:r>
            <w:r>
              <w:rPr>
                <w:rFonts w:ascii="Arial" w:hAnsi="Arial"/>
                <w:b/>
                <w:sz w:val="18"/>
                <w:lang w:eastAsia="zh-CN"/>
              </w:rPr>
              <w:t>、附件图</w:t>
            </w:r>
            <w:r>
              <w:rPr>
                <w:rFonts w:ascii="Arial" w:hAnsi="Arial"/>
                <w:b/>
                <w:sz w:val="18"/>
                <w:lang w:eastAsia="zh-CN"/>
              </w:rPr>
              <w:t>5</w:t>
            </w:r>
            <w:r>
              <w:rPr>
                <w:rFonts w:ascii="Arial" w:hAnsi="Arial"/>
                <w:b/>
                <w:sz w:val="18"/>
                <w:lang w:eastAsia="zh-CN"/>
              </w:rPr>
              <w:t>）</w:t>
            </w:r>
          </w:p>
        </w:tc>
        <w:tc>
          <w:tcPr>
            <w:tcW w:w="3456" w:type="dxa"/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B17F8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8"/>
              </w:rPr>
              <w:t>模块：</w:t>
            </w:r>
            <w:r>
              <w:rPr>
                <w:rFonts w:ascii="Arial" w:hAnsi="Arial"/>
                <w:b/>
                <w:sz w:val="18"/>
              </w:rPr>
              <w:t>RPT</w:t>
            </w:r>
          </w:p>
        </w:tc>
      </w:tr>
    </w:tbl>
    <w:p w14:paraId="3828BB0C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问题现象：</w:t>
      </w:r>
      <w:r>
        <w:rPr>
          <w:rFonts w:ascii="Arial" w:hAnsi="Arial"/>
          <w:sz w:val="20"/>
          <w:lang w:eastAsia="zh-CN"/>
        </w:rPr>
        <w:t>打开已完成辩论的分析报告后返回</w:t>
      </w:r>
      <w:r>
        <w:rPr>
          <w:rFonts w:ascii="Arial" w:hAnsi="Arial"/>
          <w:sz w:val="20"/>
          <w:lang w:eastAsia="zh-CN"/>
        </w:rPr>
        <w:t xml:space="preserve"> 500</w:t>
      </w:r>
      <w:r>
        <w:rPr>
          <w:rFonts w:ascii="Arial" w:hAnsi="Arial"/>
          <w:sz w:val="20"/>
          <w:lang w:eastAsia="zh-CN"/>
        </w:rPr>
        <w:t>，页面显示</w:t>
      </w:r>
      <w:r>
        <w:rPr>
          <w:rFonts w:ascii="Arial" w:hAnsi="Arial"/>
          <w:sz w:val="20"/>
          <w:lang w:eastAsia="zh-CN"/>
        </w:rPr>
        <w:t>“</w:t>
      </w:r>
      <w:r>
        <w:rPr>
          <w:rFonts w:ascii="Arial" w:hAnsi="Arial"/>
          <w:sz w:val="20"/>
          <w:lang w:eastAsia="zh-CN"/>
        </w:rPr>
        <w:t>报告加载失败</w:t>
      </w:r>
      <w:r>
        <w:rPr>
          <w:rFonts w:ascii="Arial" w:hAnsi="Arial"/>
          <w:sz w:val="20"/>
          <w:lang w:eastAsia="zh-CN"/>
        </w:rPr>
        <w:t>”</w:t>
      </w:r>
      <w:r>
        <w:rPr>
          <w:rFonts w:ascii="Arial" w:hAnsi="Arial"/>
          <w:sz w:val="20"/>
          <w:lang w:eastAsia="zh-CN"/>
        </w:rPr>
        <w:t>。</w:t>
      </w:r>
    </w:p>
    <w:p w14:paraId="0D9C8E29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业务影响：</w:t>
      </w:r>
      <w:r>
        <w:rPr>
          <w:rFonts w:ascii="Arial" w:hAnsi="Arial"/>
          <w:sz w:val="20"/>
          <w:lang w:eastAsia="zh-CN"/>
        </w:rPr>
        <w:t>复盘、能力分析、教师反馈与成长数据无法使用。</w:t>
      </w:r>
    </w:p>
    <w:p w14:paraId="4A06635B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根因</w:t>
      </w:r>
      <w:r>
        <w:rPr>
          <w:rFonts w:ascii="Arial" w:hAnsi="Arial"/>
          <w:b/>
          <w:color w:val="2563EB"/>
          <w:sz w:val="20"/>
          <w:lang w:eastAsia="zh-CN"/>
        </w:rPr>
        <w:t>/</w:t>
      </w:r>
      <w:r>
        <w:rPr>
          <w:rFonts w:ascii="Arial" w:hAnsi="Arial"/>
          <w:b/>
          <w:color w:val="2563EB"/>
          <w:sz w:val="20"/>
          <w:lang w:eastAsia="zh-CN"/>
        </w:rPr>
        <w:t>判断：</w:t>
      </w:r>
      <w:r>
        <w:rPr>
          <w:rFonts w:ascii="Arial" w:hAnsi="Arial"/>
          <w:sz w:val="20"/>
          <w:lang w:eastAsia="zh-CN"/>
        </w:rPr>
        <w:t>与</w:t>
      </w:r>
      <w:r>
        <w:rPr>
          <w:rFonts w:ascii="Arial" w:hAnsi="Arial"/>
          <w:sz w:val="20"/>
          <w:lang w:eastAsia="zh-CN"/>
        </w:rPr>
        <w:t xml:space="preserve"> PDF </w:t>
      </w:r>
      <w:r>
        <w:rPr>
          <w:rFonts w:ascii="Arial" w:hAnsi="Arial"/>
          <w:sz w:val="20"/>
          <w:lang w:eastAsia="zh-CN"/>
        </w:rPr>
        <w:t>导出共享评分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报告前置链路，但读取接口不应依赖</w:t>
      </w:r>
      <w:r>
        <w:rPr>
          <w:rFonts w:ascii="Arial" w:hAnsi="Arial"/>
          <w:sz w:val="20"/>
          <w:lang w:eastAsia="zh-CN"/>
        </w:rPr>
        <w:t xml:space="preserve"> PDF</w:t>
      </w:r>
      <w:r>
        <w:rPr>
          <w:rFonts w:ascii="Arial" w:hAnsi="Arial"/>
          <w:sz w:val="20"/>
          <w:lang w:eastAsia="zh-CN"/>
        </w:rPr>
        <w:t>；应独立排查评分缺失、报告生成异常和数据库数据状态。</w:t>
      </w:r>
    </w:p>
    <w:p w14:paraId="721E7731" w14:textId="77777777" w:rsidR="00912D1D" w:rsidRDefault="00000000">
      <w:pPr>
        <w:spacing w:before="80" w:after="6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验收标准：</w:t>
      </w:r>
      <w:r>
        <w:rPr>
          <w:rFonts w:ascii="Arial" w:hAnsi="Arial"/>
          <w:sz w:val="20"/>
          <w:lang w:eastAsia="zh-CN"/>
        </w:rPr>
        <w:t>报告状态可追踪；</w:t>
      </w:r>
      <w:r>
        <w:rPr>
          <w:rFonts w:ascii="Arial" w:hAnsi="Arial"/>
          <w:sz w:val="20"/>
          <w:lang w:eastAsia="zh-CN"/>
        </w:rPr>
        <w:t xml:space="preserve">ready </w:t>
      </w:r>
      <w:r>
        <w:rPr>
          <w:rFonts w:ascii="Arial" w:hAnsi="Arial"/>
          <w:sz w:val="20"/>
          <w:lang w:eastAsia="zh-CN"/>
        </w:rPr>
        <w:t>时稳定返回</w:t>
      </w:r>
      <w:r>
        <w:rPr>
          <w:rFonts w:ascii="Arial" w:hAnsi="Arial"/>
          <w:sz w:val="20"/>
          <w:lang w:eastAsia="zh-CN"/>
        </w:rPr>
        <w:t xml:space="preserve"> 200</w:t>
      </w:r>
      <w:r>
        <w:rPr>
          <w:rFonts w:ascii="Arial" w:hAnsi="Arial"/>
          <w:sz w:val="20"/>
          <w:lang w:eastAsia="zh-CN"/>
        </w:rPr>
        <w:t>；</w:t>
      </w:r>
      <w:r>
        <w:rPr>
          <w:rFonts w:ascii="Arial" w:hAnsi="Arial"/>
          <w:sz w:val="20"/>
          <w:lang w:eastAsia="zh-CN"/>
        </w:rPr>
        <w:t xml:space="preserve">failed </w:t>
      </w:r>
      <w:r>
        <w:rPr>
          <w:rFonts w:ascii="Arial" w:hAnsi="Arial"/>
          <w:sz w:val="20"/>
          <w:lang w:eastAsia="zh-CN"/>
        </w:rPr>
        <w:t>时提供错误码和可重试入口。</w:t>
      </w:r>
    </w:p>
    <w:p w14:paraId="15CF8A8A" w14:textId="77777777" w:rsidR="00912D1D" w:rsidRDefault="00000000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D6C8E40" wp14:editId="489A3745">
            <wp:extent cx="5623560" cy="3103091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-report-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8DCC" w14:textId="77777777" w:rsidR="00912D1D" w:rsidRDefault="00000000">
      <w:pPr>
        <w:spacing w:after="140"/>
        <w:jc w:val="center"/>
        <w:rPr>
          <w:lang w:eastAsia="zh-CN"/>
        </w:rPr>
      </w:pPr>
      <w:r>
        <w:rPr>
          <w:rFonts w:ascii="Arial" w:hAnsi="Arial"/>
          <w:color w:val="5B6B81"/>
          <w:sz w:val="18"/>
          <w:lang w:eastAsia="zh-CN"/>
        </w:rPr>
        <w:t>证据图</w:t>
      </w:r>
      <w:r>
        <w:rPr>
          <w:rFonts w:ascii="Arial" w:hAnsi="Arial"/>
          <w:color w:val="5B6B81"/>
          <w:sz w:val="18"/>
          <w:lang w:eastAsia="zh-CN"/>
        </w:rPr>
        <w:t xml:space="preserve"> B</w:t>
      </w:r>
      <w:r>
        <w:rPr>
          <w:rFonts w:ascii="Arial" w:hAnsi="Arial"/>
          <w:color w:val="5B6B81"/>
          <w:sz w:val="18"/>
          <w:lang w:eastAsia="zh-CN"/>
        </w:rPr>
        <w:t>｜报告读取返回</w:t>
      </w:r>
      <w:r>
        <w:rPr>
          <w:rFonts w:ascii="Arial" w:hAnsi="Arial"/>
          <w:color w:val="5B6B81"/>
          <w:sz w:val="18"/>
          <w:lang w:eastAsia="zh-CN"/>
        </w:rPr>
        <w:t xml:space="preserve"> 500</w:t>
      </w:r>
      <w:r>
        <w:rPr>
          <w:rFonts w:ascii="Arial" w:hAnsi="Arial"/>
          <w:color w:val="5B6B81"/>
          <w:sz w:val="18"/>
          <w:lang w:eastAsia="zh-CN"/>
        </w:rPr>
        <w:t>，页面无法加载</w:t>
      </w:r>
    </w:p>
    <w:p w14:paraId="3B06B7C2" w14:textId="77777777" w:rsidR="00912D1D" w:rsidRDefault="00000000">
      <w:pPr>
        <w:pStyle w:val="1"/>
        <w:spacing w:before="280" w:after="120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3. </w:t>
      </w:r>
      <w:r>
        <w:rPr>
          <w:rFonts w:ascii="Arial" w:eastAsia="微软雅黑" w:hAnsi="Arial"/>
          <w:lang w:eastAsia="zh-CN"/>
        </w:rPr>
        <w:t>代码审计发现的问题</w:t>
      </w:r>
    </w:p>
    <w:p w14:paraId="0BC44F7E" w14:textId="77777777" w:rsidR="00912D1D" w:rsidRDefault="00000000">
      <w:pPr>
        <w:rPr>
          <w:lang w:eastAsia="zh-CN"/>
        </w:rPr>
      </w:pPr>
      <w:r>
        <w:rPr>
          <w:rFonts w:ascii="Arial" w:hAnsi="Arial"/>
          <w:sz w:val="20"/>
          <w:lang w:eastAsia="zh-CN"/>
        </w:rPr>
        <w:t>以下问题来自当前工作区静态审计。</w:t>
      </w:r>
      <w:r>
        <w:rPr>
          <w:rFonts w:ascii="Arial" w:hAnsi="Arial"/>
          <w:sz w:val="20"/>
          <w:lang w:eastAsia="zh-CN"/>
        </w:rPr>
        <w:t xml:space="preserve">P0 </w:t>
      </w:r>
      <w:r>
        <w:rPr>
          <w:rFonts w:ascii="Arial" w:hAnsi="Arial"/>
          <w:sz w:val="20"/>
          <w:lang w:eastAsia="zh-CN"/>
        </w:rPr>
        <w:t>为发布阻断；</w:t>
      </w:r>
      <w:r>
        <w:rPr>
          <w:rFonts w:ascii="Arial" w:hAnsi="Arial"/>
          <w:sz w:val="20"/>
          <w:lang w:eastAsia="zh-CN"/>
        </w:rPr>
        <w:t xml:space="preserve">P1 </w:t>
      </w:r>
      <w:r>
        <w:rPr>
          <w:rFonts w:ascii="Arial" w:hAnsi="Arial"/>
          <w:sz w:val="20"/>
          <w:lang w:eastAsia="zh-CN"/>
        </w:rPr>
        <w:t>为核心稳定性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可信度问题；</w:t>
      </w:r>
      <w:r>
        <w:rPr>
          <w:rFonts w:ascii="Arial" w:hAnsi="Arial"/>
          <w:sz w:val="20"/>
          <w:lang w:eastAsia="zh-CN"/>
        </w:rPr>
        <w:t xml:space="preserve">P2 </w:t>
      </w:r>
      <w:r>
        <w:rPr>
          <w:rFonts w:ascii="Arial" w:hAnsi="Arial"/>
          <w:sz w:val="20"/>
          <w:lang w:eastAsia="zh-CN"/>
        </w:rPr>
        <w:t>为治理和体验问题。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2"/>
        <w:gridCol w:w="748"/>
        <w:gridCol w:w="5558"/>
        <w:gridCol w:w="1440"/>
      </w:tblGrid>
      <w:tr w:rsidR="00912D1D" w14:paraId="5915FABE" w14:textId="77777777">
        <w:trPr>
          <w:tblHeader/>
          <w:jc w:val="center"/>
        </w:trPr>
        <w:tc>
          <w:tcPr>
            <w:tcW w:w="161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A493A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编号</w:t>
            </w:r>
          </w:p>
        </w:tc>
        <w:tc>
          <w:tcPr>
            <w:tcW w:w="7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7EF3E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级别</w:t>
            </w:r>
          </w:p>
        </w:tc>
        <w:tc>
          <w:tcPr>
            <w:tcW w:w="555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1E7B3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问题摘要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2B77D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建议责任人</w:t>
            </w:r>
          </w:p>
        </w:tc>
      </w:tr>
      <w:tr w:rsidR="00912D1D" w14:paraId="3E6E329B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B492B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BUG-CFG-001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2DE06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7"/>
              </w:rPr>
              <w:t>P0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C5921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数据库旧</w:t>
            </w:r>
            <w:r>
              <w:rPr>
                <w:rFonts w:ascii="Arial" w:hAnsi="Arial"/>
                <w:sz w:val="17"/>
                <w:lang w:eastAsia="zh-CN"/>
              </w:rPr>
              <w:t xml:space="preserve"> AI </w:t>
            </w:r>
            <w:r>
              <w:rPr>
                <w:rFonts w:ascii="Arial" w:hAnsi="Arial"/>
                <w:sz w:val="17"/>
                <w:lang w:eastAsia="zh-CN"/>
              </w:rPr>
              <w:t>配置可能覆盖环境变量新值，且存在缓存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435BC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650DA7DB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83ED3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BUG-RT-001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EE84F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7"/>
              </w:rPr>
              <w:t>P0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31FB9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抢麦异常分支静默返回，检查与占用不是原子操作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4F452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30C730BA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D73FE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BUG-RT-002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7C5A4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7"/>
              </w:rPr>
              <w:t>P0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613C6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实时房间状态主要在单进程内存，多实例</w:t>
            </w:r>
            <w:r>
              <w:rPr>
                <w:rFonts w:ascii="Arial" w:hAnsi="Arial"/>
                <w:sz w:val="17"/>
                <w:lang w:eastAsia="zh-CN"/>
              </w:rPr>
              <w:t>/</w:t>
            </w:r>
            <w:r>
              <w:rPr>
                <w:rFonts w:ascii="Arial" w:hAnsi="Arial"/>
                <w:sz w:val="17"/>
                <w:lang w:eastAsia="zh-CN"/>
              </w:rPr>
              <w:t>重启会失真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15BB0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运维</w:t>
            </w:r>
          </w:p>
        </w:tc>
      </w:tr>
      <w:tr w:rsidR="00912D1D" w14:paraId="15549445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5157A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BUG-TASK-001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5D538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7"/>
              </w:rPr>
              <w:t>P0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18E67" w14:textId="77777777" w:rsidR="00912D1D" w:rsidRDefault="00000000">
            <w:r>
              <w:rPr>
                <w:rFonts w:ascii="Arial" w:hAnsi="Arial"/>
                <w:sz w:val="17"/>
              </w:rPr>
              <w:t>评分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报告使用进程内</w:t>
            </w:r>
            <w:r>
              <w:rPr>
                <w:rFonts w:ascii="Arial" w:hAnsi="Arial"/>
                <w:sz w:val="17"/>
              </w:rPr>
              <w:t xml:space="preserve"> create_task</w:t>
            </w:r>
            <w:r>
              <w:rPr>
                <w:rFonts w:ascii="Arial" w:hAnsi="Arial"/>
                <w:sz w:val="17"/>
              </w:rPr>
              <w:t>，失败不可恢复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0BCB6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运维</w:t>
            </w:r>
          </w:p>
        </w:tc>
      </w:tr>
      <w:tr w:rsidR="00912D1D" w14:paraId="5EDE25B9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8E22C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BUG-RPT-003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99A48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7"/>
              </w:rPr>
              <w:t>P0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0B65E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辩论结束与评分</w:t>
            </w:r>
            <w:r>
              <w:rPr>
                <w:rFonts w:ascii="Arial" w:hAnsi="Arial"/>
                <w:sz w:val="17"/>
                <w:lang w:eastAsia="zh-CN"/>
              </w:rPr>
              <w:t>/</w:t>
            </w:r>
            <w:r>
              <w:rPr>
                <w:rFonts w:ascii="Arial" w:hAnsi="Arial"/>
                <w:sz w:val="17"/>
                <w:lang w:eastAsia="zh-CN"/>
              </w:rPr>
              <w:t>报告就绪状态混用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0F183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前端</w:t>
            </w:r>
          </w:p>
        </w:tc>
      </w:tr>
      <w:tr w:rsidR="00912D1D" w14:paraId="7C0EBB41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A2312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BUG-UPL-001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01C7E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7"/>
              </w:rPr>
              <w:t>P0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D508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上传目录静态暴露，缺少对象级下载授权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663C8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0A721B5C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2B761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BUG-AI-001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1ED5D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color w:val="B91C1C"/>
                <w:sz w:val="17"/>
              </w:rPr>
              <w:t>P0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BDC8E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语音</w:t>
            </w:r>
            <w:r>
              <w:rPr>
                <w:rFonts w:ascii="Arial" w:hAnsi="Arial"/>
                <w:sz w:val="17"/>
                <w:lang w:eastAsia="zh-CN"/>
              </w:rPr>
              <w:t>→</w:t>
            </w:r>
            <w:r>
              <w:rPr>
                <w:rFonts w:ascii="Arial" w:hAnsi="Arial"/>
                <w:sz w:val="17"/>
                <w:lang w:eastAsia="zh-CN"/>
              </w:rPr>
              <w:t>人类文本</w:t>
            </w:r>
            <w:r>
              <w:rPr>
                <w:rFonts w:ascii="Arial" w:hAnsi="Arial"/>
                <w:sz w:val="17"/>
                <w:lang w:eastAsia="zh-CN"/>
              </w:rPr>
              <w:t>→AI</w:t>
            </w:r>
            <w:r>
              <w:rPr>
                <w:rFonts w:ascii="Arial" w:hAnsi="Arial"/>
                <w:sz w:val="17"/>
                <w:lang w:eastAsia="zh-CN"/>
              </w:rPr>
              <w:t>回应全链路缺少生产健康门禁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91046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测试</w:t>
            </w:r>
          </w:p>
        </w:tc>
      </w:tr>
      <w:tr w:rsidR="00912D1D" w14:paraId="1C464DA2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0484D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BUG-SCORE-001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28E6E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F17B5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批量评分以字数</w:t>
            </w:r>
            <w:r>
              <w:rPr>
                <w:rFonts w:ascii="Arial" w:hAnsi="Arial"/>
                <w:sz w:val="17"/>
                <w:lang w:eastAsia="zh-CN"/>
              </w:rPr>
              <w:t>/</w:t>
            </w:r>
            <w:r>
              <w:rPr>
                <w:rFonts w:ascii="Arial" w:hAnsi="Arial"/>
                <w:sz w:val="17"/>
                <w:lang w:eastAsia="zh-CN"/>
              </w:rPr>
              <w:t>关键词启发式为主，不是语义评分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D5D6E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算法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46E45D51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CFF51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BUG-SCORE-002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9A80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2CC55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模型异常仍落库固定</w:t>
            </w:r>
            <w:r>
              <w:rPr>
                <w:rFonts w:ascii="Arial" w:hAnsi="Arial"/>
                <w:sz w:val="17"/>
                <w:lang w:eastAsia="zh-CN"/>
              </w:rPr>
              <w:t>70</w:t>
            </w:r>
            <w:r>
              <w:rPr>
                <w:rFonts w:ascii="Arial" w:hAnsi="Arial"/>
                <w:sz w:val="17"/>
                <w:lang w:eastAsia="zh-CN"/>
              </w:rPr>
              <w:t>分，故障被伪装为正常分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5BCB0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0DB6D0C3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CBACD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lastRenderedPageBreak/>
              <w:t>BUG-SCORE-003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72429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322FE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评分缺少来源、量表版本、证据与回退标识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24BE8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算法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5A324F24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37546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BUG-ANL-001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6CD42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D13C1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班级平均按评分行加权，与学生等权平均不一致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B7E1F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产品</w:t>
            </w:r>
          </w:p>
        </w:tc>
      </w:tr>
      <w:tr w:rsidR="00912D1D" w14:paraId="3FD80B8A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2F6C9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BUG-ANL-002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26DA4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4E047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领先百分位命名与公式容易误导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CEA5F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产品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前端</w:t>
            </w:r>
          </w:p>
        </w:tc>
      </w:tr>
      <w:tr w:rsidR="00912D1D" w14:paraId="3529E753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F7C7B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BUG-DATA-001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7623C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072AE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演示</w:t>
            </w:r>
            <w:r>
              <w:rPr>
                <w:rFonts w:ascii="Arial" w:hAnsi="Arial"/>
                <w:sz w:val="17"/>
                <w:lang w:eastAsia="zh-CN"/>
              </w:rPr>
              <w:t>/</w:t>
            </w:r>
            <w:r>
              <w:rPr>
                <w:rFonts w:ascii="Arial" w:hAnsi="Arial"/>
                <w:sz w:val="17"/>
                <w:lang w:eastAsia="zh-CN"/>
              </w:rPr>
              <w:t>种子数据可能污染能力图和班级排行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C8A13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数据</w:t>
            </w:r>
          </w:p>
        </w:tc>
      </w:tr>
      <w:tr w:rsidR="00912D1D" w14:paraId="4E271912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C2EB3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BUG-JDG-001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850CF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0EF7C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裁判</w:t>
            </w:r>
            <w:r>
              <w:rPr>
                <w:rFonts w:ascii="Arial" w:hAnsi="Arial"/>
                <w:sz w:val="17"/>
                <w:lang w:eastAsia="zh-CN"/>
              </w:rPr>
              <w:t>JSON</w:t>
            </w:r>
            <w:r>
              <w:rPr>
                <w:rFonts w:ascii="Arial" w:hAnsi="Arial"/>
                <w:sz w:val="17"/>
                <w:lang w:eastAsia="zh-CN"/>
              </w:rPr>
              <w:t>二次修复失败路径存在异常变量作用域风险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06388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2025ECC4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99803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BUG-TST-001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98814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62AB4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测试多为局部</w:t>
            </w:r>
            <w:r>
              <w:rPr>
                <w:rFonts w:ascii="Arial" w:hAnsi="Arial"/>
                <w:sz w:val="17"/>
                <w:lang w:eastAsia="zh-CN"/>
              </w:rPr>
              <w:t>/mock</w:t>
            </w:r>
            <w:r>
              <w:rPr>
                <w:rFonts w:ascii="Arial" w:hAnsi="Arial"/>
                <w:sz w:val="17"/>
                <w:lang w:eastAsia="zh-CN"/>
              </w:rPr>
              <w:t>，未覆盖真实端到端链路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10126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测试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全栈</w:t>
            </w:r>
          </w:p>
        </w:tc>
      </w:tr>
      <w:tr w:rsidR="00912D1D" w14:paraId="0A6BE19E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8EC80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BUG-UX-001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5C76A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P2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FE9FA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前端直接展示</w:t>
            </w:r>
            <w:r>
              <w:rPr>
                <w:rFonts w:ascii="Arial" w:hAnsi="Arial"/>
                <w:sz w:val="17"/>
                <w:lang w:eastAsia="zh-CN"/>
              </w:rPr>
              <w:t>Axios</w:t>
            </w:r>
            <w:r>
              <w:rPr>
                <w:rFonts w:ascii="Arial" w:hAnsi="Arial"/>
                <w:sz w:val="17"/>
                <w:lang w:eastAsia="zh-CN"/>
              </w:rPr>
              <w:t>英文</w:t>
            </w:r>
            <w:r>
              <w:rPr>
                <w:rFonts w:ascii="Arial" w:hAnsi="Arial"/>
                <w:sz w:val="17"/>
                <w:lang w:eastAsia="zh-CN"/>
              </w:rPr>
              <w:t>500</w:t>
            </w:r>
            <w:r>
              <w:rPr>
                <w:rFonts w:ascii="Arial" w:hAnsi="Arial"/>
                <w:sz w:val="17"/>
                <w:lang w:eastAsia="zh-CN"/>
              </w:rPr>
              <w:t>，无请求编号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FE5B3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前端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后端</w:t>
            </w:r>
          </w:p>
        </w:tc>
      </w:tr>
      <w:tr w:rsidR="00912D1D" w14:paraId="0FA54C39" w14:textId="77777777">
        <w:trPr>
          <w:jc w:val="center"/>
        </w:trPr>
        <w:tc>
          <w:tcPr>
            <w:tcW w:w="16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B18ED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BUG-FILE-001</w:t>
            </w:r>
          </w:p>
        </w:tc>
        <w:tc>
          <w:tcPr>
            <w:tcW w:w="7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83496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P2</w:t>
            </w:r>
          </w:p>
        </w:tc>
        <w:tc>
          <w:tcPr>
            <w:tcW w:w="55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614F8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报告文件路径可预测且依赖本地文件系统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F2397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运维</w:t>
            </w:r>
          </w:p>
        </w:tc>
      </w:tr>
    </w:tbl>
    <w:p w14:paraId="5369DD8E" w14:textId="77777777" w:rsidR="00912D1D" w:rsidRDefault="00000000">
      <w:pPr>
        <w:pStyle w:val="1"/>
        <w:spacing w:before="280" w:after="120"/>
      </w:pPr>
      <w:r>
        <w:rPr>
          <w:rFonts w:ascii="Arial" w:eastAsia="微软雅黑" w:hAnsi="Arial"/>
        </w:rPr>
        <w:t xml:space="preserve">4. </w:t>
      </w:r>
      <w:r>
        <w:rPr>
          <w:rFonts w:ascii="Arial" w:eastAsia="微软雅黑" w:hAnsi="Arial"/>
        </w:rPr>
        <w:t>关键技术证据</w:t>
      </w:r>
    </w:p>
    <w:p w14:paraId="1F6568EE" w14:textId="77777777" w:rsidR="00912D1D" w:rsidRDefault="00000000">
      <w:pPr>
        <w:spacing w:after="8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 xml:space="preserve">AI </w:t>
      </w:r>
      <w:r>
        <w:rPr>
          <w:rFonts w:ascii="Arial" w:hAnsi="Arial"/>
          <w:b/>
          <w:color w:val="2563EB"/>
          <w:sz w:val="20"/>
          <w:lang w:eastAsia="zh-CN"/>
        </w:rPr>
        <w:t>配置注入｜</w:t>
      </w:r>
      <w:r>
        <w:rPr>
          <w:rFonts w:ascii="Arial" w:hAnsi="Arial"/>
          <w:sz w:val="20"/>
          <w:lang w:eastAsia="zh-CN"/>
        </w:rPr>
        <w:t xml:space="preserve">ConfigService </w:t>
      </w:r>
      <w:r>
        <w:rPr>
          <w:rFonts w:ascii="Arial" w:hAnsi="Arial"/>
          <w:sz w:val="20"/>
          <w:lang w:eastAsia="zh-CN"/>
        </w:rPr>
        <w:t>优先返回缓存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数据库第一条模型配置；只有数据库无记录时才用环境变量创建默认配置。</w:t>
      </w:r>
    </w:p>
    <w:p w14:paraId="10772BDC" w14:textId="77777777" w:rsidR="00912D1D" w:rsidRDefault="00000000">
      <w:pPr>
        <w:spacing w:after="80"/>
      </w:pPr>
      <w:r>
        <w:rPr>
          <w:rFonts w:ascii="Arial" w:hAnsi="Arial"/>
          <w:b/>
          <w:color w:val="2563EB"/>
          <w:sz w:val="20"/>
        </w:rPr>
        <w:t>向量维度｜</w:t>
      </w:r>
      <w:r>
        <w:rPr>
          <w:rFonts w:ascii="Arial" w:hAnsi="Arial"/>
          <w:sz w:val="20"/>
        </w:rPr>
        <w:t xml:space="preserve">DocumentService </w:t>
      </w:r>
      <w:r>
        <w:rPr>
          <w:rFonts w:ascii="Arial" w:hAnsi="Arial"/>
          <w:sz w:val="20"/>
        </w:rPr>
        <w:t>对查询向量按配置维度校验；当前运行时已复现</w:t>
      </w:r>
      <w:r>
        <w:rPr>
          <w:rFonts w:ascii="Arial" w:hAnsi="Arial"/>
          <w:sz w:val="20"/>
        </w:rPr>
        <w:t xml:space="preserve"> 1536 </w:t>
      </w:r>
      <w:r>
        <w:rPr>
          <w:rFonts w:ascii="Arial" w:hAnsi="Arial"/>
          <w:sz w:val="20"/>
        </w:rPr>
        <w:t>与</w:t>
      </w:r>
      <w:r>
        <w:rPr>
          <w:rFonts w:ascii="Arial" w:hAnsi="Arial"/>
          <w:sz w:val="20"/>
        </w:rPr>
        <w:t xml:space="preserve"> 1024 </w:t>
      </w:r>
      <w:r>
        <w:rPr>
          <w:rFonts w:ascii="Arial" w:hAnsi="Arial"/>
          <w:sz w:val="20"/>
        </w:rPr>
        <w:t>不一致。</w:t>
      </w:r>
    </w:p>
    <w:p w14:paraId="46DA4FA4" w14:textId="77777777" w:rsidR="00912D1D" w:rsidRDefault="00000000">
      <w:pPr>
        <w:spacing w:after="80"/>
      </w:pPr>
      <w:r>
        <w:rPr>
          <w:rFonts w:ascii="Arial" w:hAnsi="Arial"/>
          <w:b/>
          <w:color w:val="2563EB"/>
          <w:sz w:val="20"/>
        </w:rPr>
        <w:t>后台任务｜</w:t>
      </w:r>
      <w:r>
        <w:rPr>
          <w:rFonts w:ascii="Arial" w:hAnsi="Arial"/>
          <w:sz w:val="20"/>
        </w:rPr>
        <w:t>辩论结束后用</w:t>
      </w:r>
      <w:r>
        <w:rPr>
          <w:rFonts w:ascii="Arial" w:hAnsi="Arial"/>
          <w:sz w:val="20"/>
        </w:rPr>
        <w:t xml:space="preserve"> asyncio.create_task </w:t>
      </w:r>
      <w:r>
        <w:rPr>
          <w:rFonts w:ascii="Arial" w:hAnsi="Arial"/>
          <w:sz w:val="20"/>
        </w:rPr>
        <w:t>启动评分</w:t>
      </w:r>
      <w:r>
        <w:rPr>
          <w:rFonts w:ascii="Arial" w:hAnsi="Arial"/>
          <w:sz w:val="20"/>
        </w:rPr>
        <w:t>/</w:t>
      </w:r>
      <w:r>
        <w:rPr>
          <w:rFonts w:ascii="Arial" w:hAnsi="Arial"/>
          <w:sz w:val="20"/>
        </w:rPr>
        <w:t>报告；异常只写日志，</w:t>
      </w:r>
      <w:r>
        <w:rPr>
          <w:rFonts w:ascii="Arial" w:hAnsi="Arial"/>
          <w:sz w:val="20"/>
        </w:rPr>
        <w:t xml:space="preserve">finally </w:t>
      </w:r>
      <w:r>
        <w:rPr>
          <w:rFonts w:ascii="Arial" w:hAnsi="Arial"/>
          <w:sz w:val="20"/>
        </w:rPr>
        <w:t>仍广播</w:t>
      </w:r>
      <w:r>
        <w:rPr>
          <w:rFonts w:ascii="Arial" w:hAnsi="Arial"/>
          <w:sz w:val="20"/>
        </w:rPr>
        <w:t xml:space="preserve"> debate_ended</w:t>
      </w:r>
      <w:r>
        <w:rPr>
          <w:rFonts w:ascii="Arial" w:hAnsi="Arial"/>
          <w:sz w:val="20"/>
        </w:rPr>
        <w:t>。</w:t>
      </w:r>
    </w:p>
    <w:p w14:paraId="402E33AD" w14:textId="77777777" w:rsidR="00912D1D" w:rsidRDefault="00000000">
      <w:pPr>
        <w:spacing w:after="8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实时状态｜</w:t>
      </w:r>
      <w:r>
        <w:rPr>
          <w:rFonts w:ascii="Arial" w:hAnsi="Arial"/>
          <w:sz w:val="20"/>
          <w:lang w:eastAsia="zh-CN"/>
        </w:rPr>
        <w:t xml:space="preserve">DebateRoomManager.rooms </w:t>
      </w:r>
      <w:r>
        <w:rPr>
          <w:rFonts w:ascii="Arial" w:hAnsi="Arial"/>
          <w:sz w:val="20"/>
          <w:lang w:eastAsia="zh-CN"/>
        </w:rPr>
        <w:t>为进程内字典；仅候场清单等部分元数据持久化。</w:t>
      </w:r>
    </w:p>
    <w:p w14:paraId="4781394E" w14:textId="77777777" w:rsidR="00912D1D" w:rsidRDefault="00000000">
      <w:pPr>
        <w:spacing w:after="8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抢麦｜</w:t>
      </w:r>
      <w:r>
        <w:rPr>
          <w:rFonts w:ascii="Arial" w:hAnsi="Arial"/>
          <w:sz w:val="20"/>
          <w:lang w:eastAsia="zh-CN"/>
        </w:rPr>
        <w:t xml:space="preserve">grab_mic </w:t>
      </w:r>
      <w:r>
        <w:rPr>
          <w:rFonts w:ascii="Arial" w:hAnsi="Arial"/>
          <w:sz w:val="20"/>
          <w:lang w:eastAsia="zh-CN"/>
        </w:rPr>
        <w:t>在房间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角色缺失时直接返回；占用检查和状态更新之间没有可见的原子锁。</w:t>
      </w:r>
    </w:p>
    <w:p w14:paraId="43804DC9" w14:textId="77777777" w:rsidR="00912D1D" w:rsidRDefault="00000000">
      <w:pPr>
        <w:spacing w:after="8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文件访问｜</w:t>
      </w:r>
      <w:r>
        <w:rPr>
          <w:rFonts w:ascii="Arial" w:hAnsi="Arial"/>
          <w:sz w:val="20"/>
          <w:lang w:eastAsia="zh-CN"/>
        </w:rPr>
        <w:t xml:space="preserve">UploadGuard </w:t>
      </w:r>
      <w:r>
        <w:rPr>
          <w:rFonts w:ascii="Arial" w:hAnsi="Arial"/>
          <w:sz w:val="20"/>
          <w:lang w:eastAsia="zh-CN"/>
        </w:rPr>
        <w:t>负责上传校验，但整个上传目录仍通过</w:t>
      </w:r>
      <w:r>
        <w:rPr>
          <w:rFonts w:ascii="Arial" w:hAnsi="Arial"/>
          <w:sz w:val="20"/>
          <w:lang w:eastAsia="zh-CN"/>
        </w:rPr>
        <w:t xml:space="preserve"> /uploads </w:t>
      </w:r>
      <w:r>
        <w:rPr>
          <w:rFonts w:ascii="Arial" w:hAnsi="Arial"/>
          <w:sz w:val="20"/>
          <w:lang w:eastAsia="zh-CN"/>
        </w:rPr>
        <w:t>静态挂载。</w:t>
      </w:r>
    </w:p>
    <w:p w14:paraId="2C34F9CD" w14:textId="77777777" w:rsidR="00912D1D" w:rsidRDefault="00000000">
      <w:pPr>
        <w:spacing w:after="8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评分来源｜</w:t>
      </w:r>
      <w:r>
        <w:rPr>
          <w:rFonts w:ascii="Arial" w:hAnsi="Arial"/>
          <w:sz w:val="20"/>
          <w:lang w:eastAsia="zh-CN"/>
        </w:rPr>
        <w:t xml:space="preserve">batch_score_debate </w:t>
      </w:r>
      <w:r>
        <w:rPr>
          <w:rFonts w:ascii="Arial" w:hAnsi="Arial"/>
          <w:sz w:val="20"/>
          <w:lang w:eastAsia="zh-CN"/>
        </w:rPr>
        <w:t>使用字数、关键词、阶段和标记词计算五维分数；单条评分异常会落库固定</w:t>
      </w:r>
      <w:r>
        <w:rPr>
          <w:rFonts w:ascii="Arial" w:hAnsi="Arial"/>
          <w:sz w:val="20"/>
          <w:lang w:eastAsia="zh-CN"/>
        </w:rPr>
        <w:t>70</w:t>
      </w:r>
      <w:r>
        <w:rPr>
          <w:rFonts w:ascii="Arial" w:hAnsi="Arial"/>
          <w:sz w:val="20"/>
          <w:lang w:eastAsia="zh-CN"/>
        </w:rPr>
        <w:t>分。</w:t>
      </w:r>
    </w:p>
    <w:p w14:paraId="076008E4" w14:textId="77777777" w:rsidR="00912D1D" w:rsidRDefault="00000000">
      <w:pPr>
        <w:spacing w:after="80"/>
        <w:rPr>
          <w:lang w:eastAsia="zh-CN"/>
        </w:rPr>
      </w:pPr>
      <w:r>
        <w:rPr>
          <w:rFonts w:ascii="Arial" w:hAnsi="Arial"/>
          <w:b/>
          <w:color w:val="2563EB"/>
          <w:sz w:val="20"/>
          <w:lang w:eastAsia="zh-CN"/>
        </w:rPr>
        <w:t>班级平均｜</w:t>
      </w:r>
      <w:r>
        <w:rPr>
          <w:rFonts w:ascii="Arial" w:hAnsi="Arial"/>
          <w:sz w:val="20"/>
          <w:lang w:eastAsia="zh-CN"/>
        </w:rPr>
        <w:t>学生排名先按学生聚合；班级平均直接对全部</w:t>
      </w:r>
      <w:r>
        <w:rPr>
          <w:rFonts w:ascii="Arial" w:hAnsi="Arial"/>
          <w:sz w:val="20"/>
          <w:lang w:eastAsia="zh-CN"/>
        </w:rPr>
        <w:t xml:space="preserve"> Score </w:t>
      </w:r>
      <w:r>
        <w:rPr>
          <w:rFonts w:ascii="Arial" w:hAnsi="Arial"/>
          <w:sz w:val="20"/>
          <w:lang w:eastAsia="zh-CN"/>
        </w:rPr>
        <w:t>行求均值，发言更多者权重更高。</w:t>
      </w:r>
    </w:p>
    <w:p w14:paraId="0A41B706" w14:textId="77777777" w:rsidR="00912D1D" w:rsidRDefault="00000000">
      <w:pPr>
        <w:pStyle w:val="1"/>
        <w:spacing w:before="280" w:after="120"/>
      </w:pPr>
      <w:r>
        <w:rPr>
          <w:rFonts w:ascii="Arial" w:eastAsia="微软雅黑" w:hAnsi="Arial"/>
        </w:rPr>
        <w:t xml:space="preserve">5. </w:t>
      </w:r>
      <w:r>
        <w:rPr>
          <w:rFonts w:ascii="Arial" w:eastAsia="微软雅黑" w:hAnsi="Arial"/>
        </w:rPr>
        <w:t>推荐修复顺序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2D1D" w14:paraId="65DD21C2" w14:textId="77777777">
        <w:trPr>
          <w:jc w:val="center"/>
        </w:trPr>
        <w:tc>
          <w:tcPr>
            <w:tcW w:w="9360" w:type="dxa"/>
            <w:shd w:val="clear" w:color="auto" w:fill="FEF2F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6170A65" w14:textId="77777777" w:rsidR="00912D1D" w:rsidRDefault="00000000">
            <w:pPr>
              <w:spacing w:after="80"/>
              <w:rPr>
                <w:lang w:eastAsia="zh-CN"/>
              </w:rPr>
            </w:pPr>
            <w:r>
              <w:rPr>
                <w:rFonts w:ascii="Arial" w:hAnsi="Arial"/>
                <w:b/>
                <w:color w:val="B91C1C"/>
                <w:sz w:val="22"/>
                <w:lang w:eastAsia="zh-CN"/>
              </w:rPr>
              <w:t>第一批｜当天止血</w:t>
            </w:r>
          </w:p>
          <w:p w14:paraId="0CF6746D" w14:textId="77777777" w:rsidR="00912D1D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hAnsi="Arial"/>
                <w:sz w:val="20"/>
                <w:lang w:eastAsia="zh-CN"/>
              </w:rPr>
              <w:t>轮换全部已暴露凭据；收口配置来源；完成模型</w:t>
            </w:r>
            <w:r>
              <w:rPr>
                <w:rFonts w:ascii="Arial" w:hAnsi="Arial"/>
                <w:sz w:val="20"/>
                <w:lang w:eastAsia="zh-CN"/>
              </w:rPr>
              <w:t>/</w:t>
            </w:r>
            <w:r>
              <w:rPr>
                <w:rFonts w:ascii="Arial" w:hAnsi="Arial"/>
                <w:sz w:val="20"/>
                <w:lang w:eastAsia="zh-CN"/>
              </w:rPr>
              <w:t>语音</w:t>
            </w:r>
            <w:r>
              <w:rPr>
                <w:rFonts w:ascii="Arial" w:hAnsi="Arial"/>
                <w:sz w:val="20"/>
                <w:lang w:eastAsia="zh-CN"/>
              </w:rPr>
              <w:t>/</w:t>
            </w:r>
            <w:r>
              <w:rPr>
                <w:rFonts w:ascii="Arial" w:hAnsi="Arial"/>
                <w:sz w:val="20"/>
                <w:lang w:eastAsia="zh-CN"/>
              </w:rPr>
              <w:t>向量启动预检；修复向量维度并重建索引。</w:t>
            </w:r>
          </w:p>
        </w:tc>
      </w:tr>
    </w:tbl>
    <w:p w14:paraId="6F64F71A" w14:textId="77777777" w:rsidR="00912D1D" w:rsidRDefault="00912D1D">
      <w:pPr>
        <w:spacing w:after="4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2D1D" w14:paraId="520F773B" w14:textId="77777777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F68824E" w14:textId="77777777" w:rsidR="00912D1D" w:rsidRDefault="00000000">
            <w:pPr>
              <w:spacing w:after="80"/>
              <w:rPr>
                <w:lang w:eastAsia="zh-CN"/>
              </w:rPr>
            </w:pPr>
            <w:r>
              <w:rPr>
                <w:rFonts w:ascii="Arial" w:hAnsi="Arial"/>
                <w:b/>
                <w:color w:val="2563EB"/>
                <w:sz w:val="22"/>
                <w:lang w:eastAsia="zh-CN"/>
              </w:rPr>
              <w:lastRenderedPageBreak/>
              <w:t>第二批｜恢复核心闭环</w:t>
            </w:r>
          </w:p>
          <w:p w14:paraId="375BA681" w14:textId="77777777" w:rsidR="00912D1D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hAnsi="Arial"/>
                <w:sz w:val="20"/>
                <w:lang w:eastAsia="zh-CN"/>
              </w:rPr>
              <w:t>报告</w:t>
            </w:r>
            <w:r>
              <w:rPr>
                <w:rFonts w:ascii="Arial" w:hAnsi="Arial"/>
                <w:sz w:val="20"/>
                <w:lang w:eastAsia="zh-CN"/>
              </w:rPr>
              <w:t>/</w:t>
            </w:r>
            <w:r>
              <w:rPr>
                <w:rFonts w:ascii="Arial" w:hAnsi="Arial"/>
                <w:sz w:val="20"/>
                <w:lang w:eastAsia="zh-CN"/>
              </w:rPr>
              <w:t>评分</w:t>
            </w:r>
            <w:r>
              <w:rPr>
                <w:rFonts w:ascii="Arial" w:hAnsi="Arial"/>
                <w:sz w:val="20"/>
                <w:lang w:eastAsia="zh-CN"/>
              </w:rPr>
              <w:t>/</w:t>
            </w:r>
            <w:r>
              <w:rPr>
                <w:rFonts w:ascii="Arial" w:hAnsi="Arial"/>
                <w:sz w:val="20"/>
                <w:lang w:eastAsia="zh-CN"/>
              </w:rPr>
              <w:t>导出拆分状态；后台任务持久化和重试；修复报告</w:t>
            </w:r>
            <w:r>
              <w:rPr>
                <w:rFonts w:ascii="Arial" w:hAnsi="Arial"/>
                <w:sz w:val="20"/>
                <w:lang w:eastAsia="zh-CN"/>
              </w:rPr>
              <w:t xml:space="preserve"> GET </w:t>
            </w:r>
            <w:r>
              <w:rPr>
                <w:rFonts w:ascii="Arial" w:hAnsi="Arial"/>
                <w:sz w:val="20"/>
                <w:lang w:eastAsia="zh-CN"/>
              </w:rPr>
              <w:t>与</w:t>
            </w:r>
            <w:r>
              <w:rPr>
                <w:rFonts w:ascii="Arial" w:hAnsi="Arial"/>
                <w:sz w:val="20"/>
                <w:lang w:eastAsia="zh-CN"/>
              </w:rPr>
              <w:t xml:space="preserve"> PDF 500</w:t>
            </w:r>
            <w:r>
              <w:rPr>
                <w:rFonts w:ascii="Arial" w:hAnsi="Arial"/>
                <w:sz w:val="20"/>
                <w:lang w:eastAsia="zh-CN"/>
              </w:rPr>
              <w:t>；跑通真实人类发言到</w:t>
            </w:r>
            <w:r>
              <w:rPr>
                <w:rFonts w:ascii="Arial" w:hAnsi="Arial"/>
                <w:sz w:val="20"/>
                <w:lang w:eastAsia="zh-CN"/>
              </w:rPr>
              <w:t xml:space="preserve"> AI </w:t>
            </w:r>
            <w:r>
              <w:rPr>
                <w:rFonts w:ascii="Arial" w:hAnsi="Arial"/>
                <w:sz w:val="20"/>
                <w:lang w:eastAsia="zh-CN"/>
              </w:rPr>
              <w:t>回应。</w:t>
            </w:r>
          </w:p>
        </w:tc>
      </w:tr>
    </w:tbl>
    <w:p w14:paraId="365E0081" w14:textId="77777777" w:rsidR="00912D1D" w:rsidRDefault="00912D1D">
      <w:pPr>
        <w:spacing w:after="4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2D1D" w14:paraId="46C81FB7" w14:textId="77777777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F46282F" w14:textId="77777777" w:rsidR="00912D1D" w:rsidRDefault="00000000">
            <w:pPr>
              <w:spacing w:after="80"/>
              <w:rPr>
                <w:lang w:eastAsia="zh-CN"/>
              </w:rPr>
            </w:pPr>
            <w:r>
              <w:rPr>
                <w:rFonts w:ascii="Arial" w:hAnsi="Arial"/>
                <w:b/>
                <w:color w:val="2563EB"/>
                <w:sz w:val="22"/>
                <w:lang w:eastAsia="zh-CN"/>
              </w:rPr>
              <w:t>第三批｜实时可靠性</w:t>
            </w:r>
          </w:p>
          <w:p w14:paraId="51806C50" w14:textId="77777777" w:rsidR="00912D1D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hAnsi="Arial"/>
                <w:sz w:val="20"/>
                <w:lang w:eastAsia="zh-CN"/>
              </w:rPr>
              <w:t>统一录音</w:t>
            </w:r>
            <w:r>
              <w:rPr>
                <w:rFonts w:ascii="Arial" w:hAnsi="Arial"/>
                <w:sz w:val="20"/>
                <w:lang w:eastAsia="zh-CN"/>
              </w:rPr>
              <w:t>/</w:t>
            </w:r>
            <w:r>
              <w:rPr>
                <w:rFonts w:ascii="Arial" w:hAnsi="Arial"/>
                <w:sz w:val="20"/>
                <w:lang w:eastAsia="zh-CN"/>
              </w:rPr>
              <w:t>抢麦协议；房间级锁与状态版本；共享状态和重启恢复；上传下载改鉴权路由。</w:t>
            </w:r>
          </w:p>
        </w:tc>
      </w:tr>
    </w:tbl>
    <w:p w14:paraId="0675837B" w14:textId="77777777" w:rsidR="00912D1D" w:rsidRDefault="00912D1D">
      <w:pPr>
        <w:spacing w:after="4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2D1D" w14:paraId="4F168A63" w14:textId="77777777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541AA8C" w14:textId="77777777" w:rsidR="00912D1D" w:rsidRDefault="00000000">
            <w:pPr>
              <w:spacing w:after="80"/>
              <w:rPr>
                <w:lang w:eastAsia="zh-CN"/>
              </w:rPr>
            </w:pPr>
            <w:r>
              <w:rPr>
                <w:rFonts w:ascii="Arial" w:hAnsi="Arial"/>
                <w:b/>
                <w:color w:val="2563EB"/>
                <w:sz w:val="22"/>
                <w:lang w:eastAsia="zh-CN"/>
              </w:rPr>
              <w:t>第四批｜分析可信度</w:t>
            </w:r>
          </w:p>
          <w:p w14:paraId="2338A4C9" w14:textId="77777777" w:rsidR="00912D1D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hAnsi="Arial"/>
                <w:sz w:val="20"/>
                <w:lang w:eastAsia="zh-CN"/>
              </w:rPr>
              <w:t>标记评分来源和回退；补量表</w:t>
            </w:r>
            <w:r>
              <w:rPr>
                <w:rFonts w:ascii="Arial" w:hAnsi="Arial"/>
                <w:sz w:val="20"/>
                <w:lang w:eastAsia="zh-CN"/>
              </w:rPr>
              <w:t>/</w:t>
            </w:r>
            <w:r>
              <w:rPr>
                <w:rFonts w:ascii="Arial" w:hAnsi="Arial"/>
                <w:sz w:val="20"/>
                <w:lang w:eastAsia="zh-CN"/>
              </w:rPr>
              <w:t>证据字段；隔离演示数据；统一班级平均和百分位口径。</w:t>
            </w:r>
          </w:p>
        </w:tc>
      </w:tr>
    </w:tbl>
    <w:p w14:paraId="2EC7C9DD" w14:textId="77777777" w:rsidR="00912D1D" w:rsidRDefault="00912D1D">
      <w:pPr>
        <w:spacing w:after="4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2D1D" w14:paraId="132E0F22" w14:textId="77777777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197EB37" w14:textId="77777777" w:rsidR="00912D1D" w:rsidRDefault="00000000">
            <w:pPr>
              <w:spacing w:after="80"/>
              <w:rPr>
                <w:lang w:eastAsia="zh-CN"/>
              </w:rPr>
            </w:pPr>
            <w:r>
              <w:rPr>
                <w:rFonts w:ascii="Arial" w:hAnsi="Arial"/>
                <w:b/>
                <w:color w:val="2563EB"/>
                <w:sz w:val="22"/>
                <w:lang w:eastAsia="zh-CN"/>
              </w:rPr>
              <w:t>第五批｜</w:t>
            </w:r>
            <w:r>
              <w:rPr>
                <w:rFonts w:ascii="Arial" w:hAnsi="Arial"/>
                <w:b/>
                <w:color w:val="2563EB"/>
                <w:sz w:val="22"/>
                <w:lang w:eastAsia="zh-CN"/>
              </w:rPr>
              <w:t>UI</w:t>
            </w:r>
            <w:r>
              <w:rPr>
                <w:rFonts w:ascii="Arial" w:hAnsi="Arial"/>
                <w:b/>
                <w:color w:val="2563EB"/>
                <w:sz w:val="22"/>
                <w:lang w:eastAsia="zh-CN"/>
              </w:rPr>
              <w:t>与门禁</w:t>
            </w:r>
          </w:p>
          <w:p w14:paraId="7C278534" w14:textId="77777777" w:rsidR="00912D1D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hAnsi="Arial"/>
                <w:sz w:val="20"/>
                <w:lang w:eastAsia="zh-CN"/>
              </w:rPr>
              <w:t>修复右上角重叠；统一结构化错误；建立从注册到报告导出的</w:t>
            </w:r>
            <w:r>
              <w:rPr>
                <w:rFonts w:ascii="Arial" w:hAnsi="Arial"/>
                <w:sz w:val="20"/>
                <w:lang w:eastAsia="zh-CN"/>
              </w:rPr>
              <w:t xml:space="preserve"> E2E </w:t>
            </w:r>
            <w:r>
              <w:rPr>
                <w:rFonts w:ascii="Arial" w:hAnsi="Arial"/>
                <w:sz w:val="20"/>
                <w:lang w:eastAsia="zh-CN"/>
              </w:rPr>
              <w:t>发布门禁。</w:t>
            </w:r>
          </w:p>
        </w:tc>
      </w:tr>
    </w:tbl>
    <w:p w14:paraId="69074CE9" w14:textId="77777777" w:rsidR="00912D1D" w:rsidRDefault="00912D1D">
      <w:pPr>
        <w:spacing w:after="40"/>
        <w:rPr>
          <w:lang w:eastAsia="zh-CN"/>
        </w:rPr>
      </w:pPr>
    </w:p>
    <w:p w14:paraId="581E8460" w14:textId="77777777" w:rsidR="00912D1D" w:rsidRDefault="00000000">
      <w:pPr>
        <w:pStyle w:val="1"/>
        <w:spacing w:before="280" w:after="120"/>
      </w:pPr>
      <w:r>
        <w:rPr>
          <w:rFonts w:ascii="Arial" w:eastAsia="微软雅黑" w:hAnsi="Arial"/>
        </w:rPr>
        <w:t xml:space="preserve">6. </w:t>
      </w:r>
      <w:r>
        <w:rPr>
          <w:rFonts w:ascii="Arial" w:eastAsia="微软雅黑" w:hAnsi="Arial"/>
        </w:rPr>
        <w:t>发布验收清单</w:t>
      </w:r>
    </w:p>
    <w:p w14:paraId="25C928C6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所有已暴露凭据均已吊销并轮换，仓库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压缩包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日志中无真实密钥。</w:t>
      </w:r>
    </w:p>
    <w:p w14:paraId="312DFBDD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启动健康页显示脱敏后的最终配置来源、模型名、向量维度及外部服务状态。</w:t>
      </w:r>
    </w:p>
    <w:p w14:paraId="4C240F26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备赛助手连续</w:t>
      </w:r>
      <w:r>
        <w:rPr>
          <w:rFonts w:ascii="Arial" w:hAnsi="Arial"/>
          <w:sz w:val="20"/>
          <w:lang w:eastAsia="zh-CN"/>
        </w:rPr>
        <w:t>20</w:t>
      </w:r>
      <w:r>
        <w:rPr>
          <w:rFonts w:ascii="Arial" w:hAnsi="Arial"/>
          <w:sz w:val="20"/>
          <w:lang w:eastAsia="zh-CN"/>
        </w:rPr>
        <w:t>次问答无空白回复、无维度错误。</w:t>
      </w:r>
    </w:p>
    <w:p w14:paraId="1E65F1AF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人类语音能转写，</w:t>
      </w:r>
      <w:r>
        <w:rPr>
          <w:rFonts w:ascii="Arial" w:hAnsi="Arial"/>
          <w:sz w:val="20"/>
          <w:lang w:eastAsia="zh-CN"/>
        </w:rPr>
        <w:t>AI</w:t>
      </w:r>
      <w:r>
        <w:rPr>
          <w:rFonts w:ascii="Arial" w:hAnsi="Arial"/>
          <w:sz w:val="20"/>
          <w:lang w:eastAsia="zh-CN"/>
        </w:rPr>
        <w:t>能引用人类刚才观点进行针对性回应。</w:t>
      </w:r>
    </w:p>
    <w:p w14:paraId="47F587FD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两客户端并发抢麦仅一个成功，失败方立即收到带请求编号的明确结果。</w:t>
      </w:r>
    </w:p>
    <w:p w14:paraId="316EBE57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>□  API</w:t>
      </w:r>
      <w:r>
        <w:rPr>
          <w:rFonts w:ascii="Arial" w:hAnsi="Arial"/>
          <w:sz w:val="20"/>
          <w:lang w:eastAsia="zh-CN"/>
        </w:rPr>
        <w:t>重启后关键房间状态可恢复，不能跳阶段或丢失当前发言人。</w:t>
      </w:r>
    </w:p>
    <w:p w14:paraId="0088E9C0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评分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报告任务状态可追踪、可幂等重试、不重复写分。</w:t>
      </w:r>
    </w:p>
    <w:p w14:paraId="1F7C0B92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报告</w:t>
      </w:r>
      <w:r>
        <w:rPr>
          <w:rFonts w:ascii="Arial" w:hAnsi="Arial"/>
          <w:sz w:val="20"/>
          <w:lang w:eastAsia="zh-CN"/>
        </w:rPr>
        <w:t>GET</w:t>
      </w:r>
      <w:r>
        <w:rPr>
          <w:rFonts w:ascii="Arial" w:hAnsi="Arial"/>
          <w:sz w:val="20"/>
          <w:lang w:eastAsia="zh-CN"/>
        </w:rPr>
        <w:t>稳定</w:t>
      </w:r>
      <w:r>
        <w:rPr>
          <w:rFonts w:ascii="Arial" w:hAnsi="Arial"/>
          <w:sz w:val="20"/>
          <w:lang w:eastAsia="zh-CN"/>
        </w:rPr>
        <w:t>200</w:t>
      </w:r>
      <w:r>
        <w:rPr>
          <w:rFonts w:ascii="Arial" w:hAnsi="Arial"/>
          <w:sz w:val="20"/>
          <w:lang w:eastAsia="zh-CN"/>
        </w:rPr>
        <w:t>；</w:t>
      </w:r>
      <w:r>
        <w:rPr>
          <w:rFonts w:ascii="Arial" w:hAnsi="Arial"/>
          <w:sz w:val="20"/>
          <w:lang w:eastAsia="zh-CN"/>
        </w:rPr>
        <w:t>PDF</w:t>
      </w:r>
      <w:r>
        <w:rPr>
          <w:rFonts w:ascii="Arial" w:hAnsi="Arial"/>
          <w:sz w:val="20"/>
          <w:lang w:eastAsia="zh-CN"/>
        </w:rPr>
        <w:t>连续导出</w:t>
      </w:r>
      <w:r>
        <w:rPr>
          <w:rFonts w:ascii="Arial" w:hAnsi="Arial"/>
          <w:sz w:val="20"/>
          <w:lang w:eastAsia="zh-CN"/>
        </w:rPr>
        <w:t>3</w:t>
      </w:r>
      <w:r>
        <w:rPr>
          <w:rFonts w:ascii="Arial" w:hAnsi="Arial"/>
          <w:sz w:val="20"/>
          <w:lang w:eastAsia="zh-CN"/>
        </w:rPr>
        <w:t>次成功，文件可打开且缓存正确。</w:t>
      </w:r>
    </w:p>
    <w:p w14:paraId="74D4A8F1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不同学生无法通过猜</w:t>
      </w:r>
      <w:r>
        <w:rPr>
          <w:rFonts w:ascii="Arial" w:hAnsi="Arial"/>
          <w:sz w:val="20"/>
          <w:lang w:eastAsia="zh-CN"/>
        </w:rPr>
        <w:t>URL</w:t>
      </w:r>
      <w:r>
        <w:rPr>
          <w:rFonts w:ascii="Arial" w:hAnsi="Arial"/>
          <w:sz w:val="20"/>
          <w:lang w:eastAsia="zh-CN"/>
        </w:rPr>
        <w:t>下载他人材料或报告。</w:t>
      </w:r>
    </w:p>
    <w:p w14:paraId="1D622724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 xml:space="preserve">□  </w:t>
      </w:r>
      <w:r>
        <w:rPr>
          <w:rFonts w:ascii="Arial" w:hAnsi="Arial"/>
          <w:sz w:val="20"/>
          <w:lang w:eastAsia="zh-CN"/>
        </w:rPr>
        <w:t>能力图只统计正式有效且非回退评分，并显示样本量、统计周期和评分来源。</w:t>
      </w:r>
    </w:p>
    <w:p w14:paraId="59845C6E" w14:textId="77777777" w:rsidR="00912D1D" w:rsidRDefault="00000000">
      <w:pPr>
        <w:pStyle w:val="a0"/>
        <w:spacing w:after="80"/>
        <w:ind w:left="403"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>□  1280/1440/1920</w:t>
      </w:r>
      <w:r>
        <w:rPr>
          <w:rFonts w:ascii="Arial" w:hAnsi="Arial"/>
          <w:sz w:val="20"/>
          <w:lang w:eastAsia="zh-CN"/>
        </w:rPr>
        <w:t>宽度及</w:t>
      </w:r>
      <w:r>
        <w:rPr>
          <w:rFonts w:ascii="Arial" w:hAnsi="Arial"/>
          <w:sz w:val="20"/>
          <w:lang w:eastAsia="zh-CN"/>
        </w:rPr>
        <w:t>100%/125%</w:t>
      </w:r>
      <w:r>
        <w:rPr>
          <w:rFonts w:ascii="Arial" w:hAnsi="Arial"/>
          <w:sz w:val="20"/>
          <w:lang w:eastAsia="zh-CN"/>
        </w:rPr>
        <w:t>缩放下顶部控件无重叠。</w:t>
      </w:r>
    </w:p>
    <w:p w14:paraId="45DAC552" w14:textId="77777777" w:rsidR="00912D1D" w:rsidRDefault="00000000">
      <w:pPr>
        <w:pStyle w:val="1"/>
        <w:spacing w:before="280" w:after="120"/>
      </w:pPr>
      <w:r>
        <w:rPr>
          <w:rFonts w:ascii="Arial" w:eastAsia="微软雅黑" w:hAnsi="Arial"/>
        </w:rPr>
        <w:lastRenderedPageBreak/>
        <w:t xml:space="preserve">7. </w:t>
      </w:r>
      <w:r>
        <w:rPr>
          <w:rFonts w:ascii="Arial" w:eastAsia="微软雅黑" w:hAnsi="Arial"/>
        </w:rPr>
        <w:t>工期与责任人建议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655"/>
        <w:gridCol w:w="1440"/>
        <w:gridCol w:w="3384"/>
      </w:tblGrid>
      <w:tr w:rsidR="00912D1D" w14:paraId="40503465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D0C110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模块</w:t>
            </w:r>
          </w:p>
        </w:tc>
        <w:tc>
          <w:tcPr>
            <w:tcW w:w="165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B80B2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责任人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4E623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工作量</w:t>
            </w:r>
          </w:p>
        </w:tc>
        <w:tc>
          <w:tcPr>
            <w:tcW w:w="33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D8C68" w14:textId="77777777" w:rsidR="00912D1D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前置依赖</w:t>
            </w:r>
          </w:p>
        </w:tc>
      </w:tr>
      <w:tr w:rsidR="00912D1D" w14:paraId="7877B634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6CC86" w14:textId="77777777" w:rsidR="00912D1D" w:rsidRDefault="00000000">
            <w:r>
              <w:rPr>
                <w:rFonts w:ascii="Arial" w:hAnsi="Arial"/>
                <w:sz w:val="17"/>
              </w:rPr>
              <w:t>密钥轮换与配置收口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1159C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运维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6CEDA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0.5–1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A381F" w14:textId="77777777" w:rsidR="00912D1D" w:rsidRDefault="00000000">
            <w:r>
              <w:rPr>
                <w:rFonts w:ascii="Arial" w:hAnsi="Arial"/>
                <w:sz w:val="17"/>
              </w:rPr>
              <w:t>第三方控制台权限</w:t>
            </w:r>
          </w:p>
        </w:tc>
      </w:tr>
      <w:tr w:rsidR="00912D1D" w14:paraId="0FE0C45A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5EAE5" w14:textId="77777777" w:rsidR="00912D1D" w:rsidRDefault="00000000">
            <w:r>
              <w:rPr>
                <w:rFonts w:ascii="Arial" w:hAnsi="Arial"/>
                <w:sz w:val="17"/>
              </w:rPr>
              <w:t>向量维度迁移与重建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10C5D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数据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415F7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1–2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B77D4" w14:textId="77777777" w:rsidR="00912D1D" w:rsidRDefault="00000000">
            <w:r>
              <w:rPr>
                <w:rFonts w:ascii="Arial" w:hAnsi="Arial"/>
                <w:sz w:val="17"/>
              </w:rPr>
              <w:t>嵌入模型冻结</w:t>
            </w:r>
          </w:p>
        </w:tc>
      </w:tr>
      <w:tr w:rsidR="00912D1D" w14:paraId="33BA568D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97D59" w14:textId="77777777" w:rsidR="00912D1D" w:rsidRDefault="00000000">
            <w:pPr>
              <w:rPr>
                <w:lang w:eastAsia="zh-CN"/>
              </w:rPr>
            </w:pPr>
            <w:r>
              <w:rPr>
                <w:rFonts w:ascii="Arial" w:hAnsi="Arial"/>
                <w:sz w:val="17"/>
                <w:lang w:eastAsia="zh-CN"/>
              </w:rPr>
              <w:t>报告读取与</w:t>
            </w:r>
            <w:r>
              <w:rPr>
                <w:rFonts w:ascii="Arial" w:hAnsi="Arial"/>
                <w:sz w:val="17"/>
                <w:lang w:eastAsia="zh-CN"/>
              </w:rPr>
              <w:t>PDF</w:t>
            </w:r>
            <w:r>
              <w:rPr>
                <w:rFonts w:ascii="Arial" w:hAnsi="Arial"/>
                <w:sz w:val="17"/>
                <w:lang w:eastAsia="zh-CN"/>
              </w:rPr>
              <w:t>导出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A9233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7AAAE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2–4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BD4AA" w14:textId="77777777" w:rsidR="00912D1D" w:rsidRDefault="00000000">
            <w:r>
              <w:rPr>
                <w:rFonts w:ascii="Arial" w:hAnsi="Arial"/>
                <w:sz w:val="17"/>
              </w:rPr>
              <w:t>模型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渲染器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存储可用</w:t>
            </w:r>
          </w:p>
        </w:tc>
      </w:tr>
      <w:tr w:rsidR="00912D1D" w14:paraId="0699C0F6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71C11" w14:textId="77777777" w:rsidR="00912D1D" w:rsidRDefault="00000000">
            <w:r>
              <w:rPr>
                <w:rFonts w:ascii="Arial" w:hAnsi="Arial"/>
                <w:sz w:val="17"/>
              </w:rPr>
              <w:t>后台任务持久化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7E88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运维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F16C1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2–4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89A72" w14:textId="77777777" w:rsidR="00912D1D" w:rsidRDefault="00000000">
            <w:r>
              <w:rPr>
                <w:rFonts w:ascii="Arial" w:hAnsi="Arial"/>
                <w:sz w:val="17"/>
              </w:rPr>
              <w:t>任务队列方案</w:t>
            </w:r>
          </w:p>
        </w:tc>
      </w:tr>
      <w:tr w:rsidR="00912D1D" w14:paraId="32409581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C6406" w14:textId="77777777" w:rsidR="00912D1D" w:rsidRDefault="00000000">
            <w:r>
              <w:rPr>
                <w:rFonts w:ascii="Arial" w:hAnsi="Arial"/>
                <w:sz w:val="17"/>
              </w:rPr>
              <w:t>实时状态与并发锁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61F08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1627A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3–5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BC3BB" w14:textId="77777777" w:rsidR="00912D1D" w:rsidRDefault="00000000">
            <w:r>
              <w:rPr>
                <w:rFonts w:ascii="Arial" w:hAnsi="Arial"/>
                <w:sz w:val="17"/>
              </w:rPr>
              <w:t>共享状态方案</w:t>
            </w:r>
          </w:p>
        </w:tc>
      </w:tr>
      <w:tr w:rsidR="00912D1D" w14:paraId="46FCF1BD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45505" w14:textId="77777777" w:rsidR="00912D1D" w:rsidRDefault="00000000">
            <w:r>
              <w:rPr>
                <w:rFonts w:ascii="Arial" w:hAnsi="Arial"/>
                <w:sz w:val="17"/>
              </w:rPr>
              <w:t>上传下载鉴权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E94E2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前端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26384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1–3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08861" w14:textId="77777777" w:rsidR="00912D1D" w:rsidRDefault="00000000">
            <w:r>
              <w:rPr>
                <w:rFonts w:ascii="Arial" w:hAnsi="Arial"/>
                <w:sz w:val="17"/>
              </w:rPr>
              <w:t>文件存储方案</w:t>
            </w:r>
          </w:p>
        </w:tc>
      </w:tr>
      <w:tr w:rsidR="00912D1D" w14:paraId="276B2D65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2CD47" w14:textId="77777777" w:rsidR="00912D1D" w:rsidRDefault="00000000">
            <w:r>
              <w:rPr>
                <w:rFonts w:ascii="Arial" w:hAnsi="Arial"/>
                <w:sz w:val="17"/>
              </w:rPr>
              <w:t>AI</w:t>
            </w:r>
            <w:r>
              <w:rPr>
                <w:rFonts w:ascii="Arial" w:hAnsi="Arial"/>
                <w:sz w:val="17"/>
              </w:rPr>
              <w:t>全链路</w:t>
            </w:r>
            <w:r>
              <w:rPr>
                <w:rFonts w:ascii="Arial" w:hAnsi="Arial"/>
                <w:sz w:val="17"/>
              </w:rPr>
              <w:t>E2E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A1307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测试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8E5A9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2–3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F505E" w14:textId="77777777" w:rsidR="00912D1D" w:rsidRDefault="00000000">
            <w:r>
              <w:rPr>
                <w:rFonts w:ascii="Arial" w:hAnsi="Arial"/>
                <w:sz w:val="17"/>
              </w:rPr>
              <w:t>测试账号与额度</w:t>
            </w:r>
          </w:p>
        </w:tc>
      </w:tr>
      <w:tr w:rsidR="00912D1D" w14:paraId="1311F6E7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95049" w14:textId="77777777" w:rsidR="00912D1D" w:rsidRDefault="00000000">
            <w:r>
              <w:rPr>
                <w:rFonts w:ascii="Arial" w:hAnsi="Arial"/>
                <w:sz w:val="17"/>
              </w:rPr>
              <w:t>评分与能力图治理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9DD22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算法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后端</w:t>
            </w:r>
            <w:r>
              <w:rPr>
                <w:rFonts w:ascii="Arial" w:hAnsi="Arial"/>
                <w:sz w:val="17"/>
              </w:rPr>
              <w:t>/</w:t>
            </w:r>
            <w:r>
              <w:rPr>
                <w:rFonts w:ascii="Arial" w:hAnsi="Arial"/>
                <w:sz w:val="17"/>
              </w:rPr>
              <w:t>产品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5284F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3–6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83910" w14:textId="77777777" w:rsidR="00912D1D" w:rsidRDefault="00000000">
            <w:r>
              <w:rPr>
                <w:rFonts w:ascii="Arial" w:hAnsi="Arial"/>
                <w:sz w:val="17"/>
              </w:rPr>
              <w:t>评分量表冻结</w:t>
            </w:r>
          </w:p>
        </w:tc>
      </w:tr>
      <w:tr w:rsidR="00912D1D" w14:paraId="6123EECD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9B876" w14:textId="77777777" w:rsidR="00912D1D" w:rsidRDefault="00000000">
            <w:r>
              <w:rPr>
                <w:rFonts w:ascii="Arial" w:hAnsi="Arial"/>
                <w:sz w:val="17"/>
              </w:rPr>
              <w:t>页面重叠与错误提示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657B7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前端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FE0F3" w14:textId="77777777" w:rsidR="00912D1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0.5–1.5</w:t>
            </w:r>
            <w:r>
              <w:rPr>
                <w:rFonts w:ascii="Arial" w:hAnsi="Arial"/>
                <w:sz w:val="17"/>
              </w:rPr>
              <w:t>天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5791C" w14:textId="77777777" w:rsidR="00912D1D" w:rsidRDefault="00000000">
            <w:r>
              <w:rPr>
                <w:rFonts w:ascii="Arial" w:hAnsi="Arial"/>
                <w:sz w:val="17"/>
              </w:rPr>
              <w:t>统一错误合同</w:t>
            </w:r>
          </w:p>
        </w:tc>
      </w:tr>
    </w:tbl>
    <w:p w14:paraId="3A8D2130" w14:textId="77777777" w:rsidR="00912D1D" w:rsidRDefault="00000000">
      <w:pPr>
        <w:pStyle w:val="1"/>
        <w:spacing w:before="280" w:after="120"/>
      </w:pPr>
      <w:r>
        <w:rPr>
          <w:rFonts w:ascii="Arial" w:eastAsia="微软雅黑" w:hAnsi="Arial"/>
        </w:rPr>
        <w:t xml:space="preserve">8. </w:t>
      </w:r>
      <w:r>
        <w:rPr>
          <w:rFonts w:ascii="Arial" w:eastAsia="微软雅黑" w:hAnsi="Arial"/>
        </w:rPr>
        <w:t>证据说明与限制</w:t>
      </w:r>
    </w:p>
    <w:p w14:paraId="533F0BCC" w14:textId="77777777" w:rsidR="00912D1D" w:rsidRDefault="00000000">
      <w:pPr>
        <w:pStyle w:val="a0"/>
        <w:spacing w:after="80"/>
        <w:ind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>截图现象来自需求方</w:t>
      </w:r>
      <w:r>
        <w:rPr>
          <w:rFonts w:ascii="Arial" w:hAnsi="Arial"/>
          <w:sz w:val="20"/>
          <w:lang w:eastAsia="zh-CN"/>
        </w:rPr>
        <w:t>2026-07-17</w:t>
      </w:r>
      <w:r>
        <w:rPr>
          <w:rFonts w:ascii="Arial" w:hAnsi="Arial"/>
          <w:sz w:val="20"/>
          <w:lang w:eastAsia="zh-CN"/>
        </w:rPr>
        <w:t>端到端测试；原始图</w:t>
      </w:r>
      <w:r>
        <w:rPr>
          <w:rFonts w:ascii="Arial" w:hAnsi="Arial"/>
          <w:sz w:val="20"/>
          <w:lang w:eastAsia="zh-CN"/>
        </w:rPr>
        <w:t>1—</w:t>
      </w:r>
      <w:r>
        <w:rPr>
          <w:rFonts w:ascii="Arial" w:hAnsi="Arial"/>
          <w:sz w:val="20"/>
          <w:lang w:eastAsia="zh-CN"/>
        </w:rPr>
        <w:t>图</w:t>
      </w:r>
      <w:r>
        <w:rPr>
          <w:rFonts w:ascii="Arial" w:hAnsi="Arial"/>
          <w:sz w:val="20"/>
          <w:lang w:eastAsia="zh-CN"/>
        </w:rPr>
        <w:t>5</w:t>
      </w:r>
      <w:r>
        <w:rPr>
          <w:rFonts w:ascii="Arial" w:hAnsi="Arial"/>
          <w:sz w:val="20"/>
          <w:lang w:eastAsia="zh-CN"/>
        </w:rPr>
        <w:t>应与本报告一并归档。</w:t>
      </w:r>
    </w:p>
    <w:p w14:paraId="34B47763" w14:textId="77777777" w:rsidR="00912D1D" w:rsidRDefault="00000000">
      <w:pPr>
        <w:pStyle w:val="a0"/>
        <w:spacing w:after="80"/>
        <w:ind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>向量维度问题已获得明确错误信息；报告读取</w:t>
      </w:r>
      <w:r>
        <w:rPr>
          <w:rFonts w:ascii="Arial" w:hAnsi="Arial"/>
          <w:sz w:val="20"/>
          <w:lang w:eastAsia="zh-CN"/>
        </w:rPr>
        <w:t>/</w:t>
      </w:r>
      <w:r>
        <w:rPr>
          <w:rFonts w:ascii="Arial" w:hAnsi="Arial"/>
          <w:sz w:val="20"/>
          <w:lang w:eastAsia="zh-CN"/>
        </w:rPr>
        <w:t>导出</w:t>
      </w:r>
      <w:r>
        <w:rPr>
          <w:rFonts w:ascii="Arial" w:hAnsi="Arial"/>
          <w:sz w:val="20"/>
          <w:lang w:eastAsia="zh-CN"/>
        </w:rPr>
        <w:t>500</w:t>
      </w:r>
      <w:r>
        <w:rPr>
          <w:rFonts w:ascii="Arial" w:hAnsi="Arial"/>
          <w:sz w:val="20"/>
          <w:lang w:eastAsia="zh-CN"/>
        </w:rPr>
        <w:t>的最终根因仍需结合</w:t>
      </w:r>
      <w:r>
        <w:rPr>
          <w:rFonts w:ascii="Arial" w:hAnsi="Arial"/>
          <w:sz w:val="20"/>
          <w:lang w:eastAsia="zh-CN"/>
        </w:rPr>
        <w:t>API</w:t>
      </w:r>
      <w:r>
        <w:rPr>
          <w:rFonts w:ascii="Arial" w:hAnsi="Arial"/>
          <w:sz w:val="20"/>
          <w:lang w:eastAsia="zh-CN"/>
        </w:rPr>
        <w:t>容器日志、数据库报告状态和文件权限确认。</w:t>
      </w:r>
    </w:p>
    <w:p w14:paraId="0A54E87C" w14:textId="77777777" w:rsidR="00912D1D" w:rsidRDefault="00000000">
      <w:pPr>
        <w:pStyle w:val="a0"/>
        <w:spacing w:after="80"/>
        <w:ind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>本报告未修改业务代码，仅整理缺陷、风险、优先级和验收标准。</w:t>
      </w:r>
    </w:p>
    <w:p w14:paraId="76679684" w14:textId="77777777" w:rsidR="00912D1D" w:rsidRDefault="00000000">
      <w:pPr>
        <w:pStyle w:val="a0"/>
        <w:spacing w:after="80"/>
        <w:ind w:hanging="259"/>
        <w:rPr>
          <w:lang w:eastAsia="zh-CN"/>
        </w:rPr>
      </w:pPr>
      <w:r>
        <w:rPr>
          <w:rFonts w:ascii="Arial" w:hAnsi="Arial"/>
          <w:sz w:val="20"/>
          <w:lang w:eastAsia="zh-CN"/>
        </w:rPr>
        <w:t>代码基线存在未提交修改，正式修复前应冻结版本并记录部署对应的</w:t>
      </w:r>
      <w:r>
        <w:rPr>
          <w:rFonts w:ascii="Arial" w:hAnsi="Arial"/>
          <w:sz w:val="20"/>
          <w:lang w:eastAsia="zh-CN"/>
        </w:rPr>
        <w:t>commit</w:t>
      </w:r>
      <w:r>
        <w:rPr>
          <w:rFonts w:ascii="Arial" w:hAnsi="Arial"/>
          <w:sz w:val="20"/>
          <w:lang w:eastAsia="zh-CN"/>
        </w:rPr>
        <w:t>或镜像</w:t>
      </w:r>
      <w:r>
        <w:rPr>
          <w:rFonts w:ascii="Arial" w:hAnsi="Arial"/>
          <w:sz w:val="20"/>
          <w:lang w:eastAsia="zh-CN"/>
        </w:rPr>
        <w:t>digest</w:t>
      </w:r>
      <w:r>
        <w:rPr>
          <w:rFonts w:ascii="Arial" w:hAnsi="Arial"/>
          <w:sz w:val="20"/>
          <w:lang w:eastAsia="zh-CN"/>
        </w:rPr>
        <w:t>。</w:t>
      </w:r>
    </w:p>
    <w:sectPr w:rsidR="00912D1D" w:rsidSect="00034616">
      <w:headerReference w:type="default" r:id="rId10"/>
      <w:footerReference w:type="default" r:id="rId11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8A47" w14:textId="77777777" w:rsidR="00AF590A" w:rsidRDefault="00AF590A">
      <w:pPr>
        <w:spacing w:after="0" w:line="240" w:lineRule="auto"/>
      </w:pPr>
      <w:r>
        <w:separator/>
      </w:r>
    </w:p>
  </w:endnote>
  <w:endnote w:type="continuationSeparator" w:id="0">
    <w:p w14:paraId="6D4A1066" w14:textId="77777777" w:rsidR="00AF590A" w:rsidRDefault="00AF5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88FF" w14:textId="77777777" w:rsidR="00912D1D" w:rsidRDefault="00000000">
    <w:pPr>
      <w:pStyle w:val="a7"/>
      <w:jc w:val="right"/>
    </w:pPr>
    <w:r>
      <w:rPr>
        <w:rFonts w:ascii="Arial" w:hAnsi="Arial"/>
        <w:color w:val="5B6B81"/>
        <w:sz w:val="16"/>
      </w:rPr>
      <w:t>内部交付材料｜</w:t>
    </w:r>
    <w:r>
      <w:rPr>
        <w:rFonts w:ascii="Arial" w:hAnsi="Arial"/>
        <w:color w:val="5B6B81"/>
        <w:sz w:val="16"/>
      </w:rPr>
      <w:t>2026-07-17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77CCE" w14:textId="77777777" w:rsidR="00AF590A" w:rsidRDefault="00AF590A">
      <w:pPr>
        <w:spacing w:after="0" w:line="240" w:lineRule="auto"/>
      </w:pPr>
      <w:r>
        <w:separator/>
      </w:r>
    </w:p>
  </w:footnote>
  <w:footnote w:type="continuationSeparator" w:id="0">
    <w:p w14:paraId="1F0CE5FE" w14:textId="77777777" w:rsidR="00AF590A" w:rsidRDefault="00AF5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CFB0" w14:textId="77777777" w:rsidR="00912D1D" w:rsidRDefault="00000000">
    <w:pPr>
      <w:pStyle w:val="a5"/>
      <w:rPr>
        <w:lang w:eastAsia="zh-CN"/>
      </w:rPr>
    </w:pPr>
    <w:r>
      <w:rPr>
        <w:rFonts w:ascii="Arial" w:hAnsi="Arial"/>
        <w:b/>
        <w:color w:val="5B6B81"/>
        <w:sz w:val="17"/>
        <w:lang w:eastAsia="zh-CN"/>
      </w:rPr>
      <w:t>碳硅之辩｜缺陷与风险报告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134219">
    <w:abstractNumId w:val="8"/>
  </w:num>
  <w:num w:numId="2" w16cid:durableId="264314068">
    <w:abstractNumId w:val="6"/>
  </w:num>
  <w:num w:numId="3" w16cid:durableId="295650001">
    <w:abstractNumId w:val="5"/>
  </w:num>
  <w:num w:numId="4" w16cid:durableId="554002269">
    <w:abstractNumId w:val="4"/>
  </w:num>
  <w:num w:numId="5" w16cid:durableId="839125615">
    <w:abstractNumId w:val="7"/>
  </w:num>
  <w:num w:numId="6" w16cid:durableId="2122067076">
    <w:abstractNumId w:val="3"/>
  </w:num>
  <w:num w:numId="7" w16cid:durableId="1454984745">
    <w:abstractNumId w:val="2"/>
  </w:num>
  <w:num w:numId="8" w16cid:durableId="1147816969">
    <w:abstractNumId w:val="1"/>
  </w:num>
  <w:num w:numId="9" w16cid:durableId="21674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FEE"/>
    <w:rsid w:val="0015074B"/>
    <w:rsid w:val="0029639D"/>
    <w:rsid w:val="00326F90"/>
    <w:rsid w:val="00912D1D"/>
    <w:rsid w:val="00AA1D8D"/>
    <w:rsid w:val="00AF590A"/>
    <w:rsid w:val="00B47730"/>
    <w:rsid w:val="00CB0664"/>
    <w:rsid w:val="00E34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8945CA"/>
  <w14:defaultImageDpi w14:val="300"/>
  <w15:docId w15:val="{903C0DAD-485B-48CC-BFCD-82CF8782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微软雅黑" w:eastAsia="微软雅黑" w:hAnsi="微软雅黑"/>
      <w:color w:val="0F1E3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1693</Words>
  <Characters>2083</Characters>
  <Application>Microsoft Office Word</Application>
  <DocSecurity>0</DocSecurity>
  <Lines>148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辩论平台 Bug 汇总与修复优先级报告</dc:title>
  <dc:subject>端到端缺陷、代码审计风险与修复优先级</dc:subject>
  <dc:creator>项目质量审计</dc:creator>
  <cp:keywords>辩论平台,Bug,P0,报告导出,AI,向量维度</cp:keywords>
  <dc:description>generated by python-docx</dc:description>
  <cp:lastModifiedBy>子涵 李</cp:lastModifiedBy>
  <cp:revision>2</cp:revision>
  <dcterms:created xsi:type="dcterms:W3CDTF">2013-12-23T23:15:00Z</dcterms:created>
  <dcterms:modified xsi:type="dcterms:W3CDTF">2026-07-17T11:34:00Z</dcterms:modified>
  <cp:category/>
</cp:coreProperties>
</file>