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63B24" w14:paraId="345F1936" w14:textId="77777777" w:rsidTr="00263B24">
        <w:tc>
          <w:tcPr>
            <w:tcW w:w="1345" w:type="dxa"/>
          </w:tcPr>
          <w:p w14:paraId="0F3445EF" w14:textId="2D71D959" w:rsidR="00263B24" w:rsidRDefault="00263B24">
            <w:r>
              <w:t>Test Name</w:t>
            </w:r>
          </w:p>
        </w:tc>
        <w:tc>
          <w:tcPr>
            <w:tcW w:w="8005" w:type="dxa"/>
          </w:tcPr>
          <w:p w14:paraId="636BA9D4" w14:textId="2C4341AB" w:rsidR="00263B24" w:rsidRDefault="000B71AA">
            <w:r>
              <w:t xml:space="preserve">Time Domain – DTMF start and stop index calculation in </w:t>
            </w:r>
            <w:proofErr w:type="spellStart"/>
            <w:r>
              <w:t>labview</w:t>
            </w:r>
            <w:proofErr w:type="spellEnd"/>
          </w:p>
        </w:tc>
      </w:tr>
      <w:tr w:rsidR="00263B24" w14:paraId="3481B0AB" w14:textId="77777777" w:rsidTr="00263B24">
        <w:tc>
          <w:tcPr>
            <w:tcW w:w="1345" w:type="dxa"/>
          </w:tcPr>
          <w:p w14:paraId="3F56F55F" w14:textId="7B0C95F5" w:rsidR="00263B24" w:rsidRDefault="00263B24">
            <w:r>
              <w:t>Tester</w:t>
            </w:r>
          </w:p>
        </w:tc>
        <w:tc>
          <w:tcPr>
            <w:tcW w:w="8005" w:type="dxa"/>
          </w:tcPr>
          <w:p w14:paraId="061025AA" w14:textId="5F621700" w:rsidR="00263B24" w:rsidRDefault="004D038D">
            <w:r>
              <w:t>Jay Pacamarra</w:t>
            </w:r>
          </w:p>
        </w:tc>
      </w:tr>
      <w:tr w:rsidR="00263B24" w14:paraId="071D44BB" w14:textId="77777777" w:rsidTr="00263B24">
        <w:tc>
          <w:tcPr>
            <w:tcW w:w="1345" w:type="dxa"/>
          </w:tcPr>
          <w:p w14:paraId="6E6355A7" w14:textId="152C2FB1" w:rsidR="00263B24" w:rsidRDefault="00263B24">
            <w:r>
              <w:t>Date</w:t>
            </w:r>
          </w:p>
        </w:tc>
        <w:tc>
          <w:tcPr>
            <w:tcW w:w="8005" w:type="dxa"/>
          </w:tcPr>
          <w:p w14:paraId="73D9D715" w14:textId="6E3F88A5" w:rsidR="00263B24" w:rsidRDefault="004D038D">
            <w:r>
              <w:t>November 25, 2020</w:t>
            </w:r>
          </w:p>
        </w:tc>
      </w:tr>
      <w:tr w:rsidR="00263B24" w14:paraId="59BB9C32" w14:textId="77777777" w:rsidTr="00263B24">
        <w:tc>
          <w:tcPr>
            <w:tcW w:w="1345" w:type="dxa"/>
          </w:tcPr>
          <w:p w14:paraId="08E27668" w14:textId="02686804" w:rsidR="00263B24" w:rsidRDefault="00263B24">
            <w:r>
              <w:t>Purpose</w:t>
            </w:r>
          </w:p>
        </w:tc>
        <w:tc>
          <w:tcPr>
            <w:tcW w:w="8005" w:type="dxa"/>
          </w:tcPr>
          <w:p w14:paraId="72E5174B" w14:textId="741A4842" w:rsidR="00263B24" w:rsidRDefault="000B71AA">
            <w:r>
              <w:t>To determine programmatically, the location of the rising edge index and falling edge index of conditioned DTMF ton</w:t>
            </w:r>
            <w:r w:rsidR="004D038D">
              <w:t>e</w:t>
            </w:r>
          </w:p>
        </w:tc>
      </w:tr>
      <w:tr w:rsidR="004D038D" w14:paraId="5C449876" w14:textId="77777777" w:rsidTr="00263B24">
        <w:tc>
          <w:tcPr>
            <w:tcW w:w="1345" w:type="dxa"/>
          </w:tcPr>
          <w:p w14:paraId="2E1BBF7E" w14:textId="77777777" w:rsidR="004D038D" w:rsidRDefault="004D038D">
            <w:r>
              <w:t>Notes</w:t>
            </w:r>
          </w:p>
          <w:p w14:paraId="266CAF45" w14:textId="500D6D02" w:rsidR="004D038D" w:rsidRDefault="004D038D"/>
        </w:tc>
        <w:tc>
          <w:tcPr>
            <w:tcW w:w="8005" w:type="dxa"/>
          </w:tcPr>
          <w:p w14:paraId="4BB66CF4" w14:textId="77777777" w:rsidR="004D038D" w:rsidRDefault="00973B0D">
            <w:r>
              <w:t>15 wav</w:t>
            </w:r>
          </w:p>
          <w:p w14:paraId="12472DFF" w14:textId="2830C2D4" w:rsidR="00973B0D" w:rsidRDefault="00973B0D" w:rsidP="00973B0D">
            <w:pPr>
              <w:pStyle w:val="ListParagraph"/>
              <w:numPr>
                <w:ilvl w:val="0"/>
                <w:numId w:val="1"/>
              </w:numPr>
            </w:pPr>
            <w:r>
              <w:t>First tone starts at index X</w:t>
            </w:r>
            <w:r w:rsidR="003B5B73">
              <w:t xml:space="preserve"> 100</w:t>
            </w:r>
          </w:p>
          <w:p w14:paraId="328CBD3D" w14:textId="52F5AF3D" w:rsidR="00973B0D" w:rsidRDefault="00973B0D" w:rsidP="00973B0D">
            <w:pPr>
              <w:pStyle w:val="ListParagraph"/>
              <w:numPr>
                <w:ilvl w:val="0"/>
                <w:numId w:val="1"/>
              </w:numPr>
            </w:pPr>
            <w:r>
              <w:t>First tone ends at index 850</w:t>
            </w:r>
            <w:bookmarkStart w:id="0" w:name="_GoBack"/>
            <w:bookmarkEnd w:id="0"/>
          </w:p>
        </w:tc>
      </w:tr>
      <w:tr w:rsidR="00263B24" w14:paraId="43E821E0" w14:textId="77777777" w:rsidTr="00263B24">
        <w:tc>
          <w:tcPr>
            <w:tcW w:w="1345" w:type="dxa"/>
          </w:tcPr>
          <w:p w14:paraId="0D63FF10" w14:textId="3055FD25" w:rsidR="00263B24" w:rsidRDefault="00263B24">
            <w:r>
              <w:t>Results</w:t>
            </w:r>
          </w:p>
        </w:tc>
        <w:tc>
          <w:tcPr>
            <w:tcW w:w="8005" w:type="dxa"/>
          </w:tcPr>
          <w:p w14:paraId="7E28D427" w14:textId="77777777" w:rsidR="00263B24" w:rsidRDefault="00263B24"/>
          <w:p w14:paraId="503CB492" w14:textId="166A115D" w:rsidR="004D038D" w:rsidRDefault="004D038D"/>
        </w:tc>
      </w:tr>
    </w:tbl>
    <w:p w14:paraId="476191BA" w14:textId="77777777" w:rsidR="001E5356" w:rsidRDefault="001E5356"/>
    <w:sectPr w:rsidR="001E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6F4F"/>
    <w:multiLevelType w:val="hybridMultilevel"/>
    <w:tmpl w:val="98E880C6"/>
    <w:lvl w:ilvl="0" w:tplc="6C3EEDF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E5"/>
    <w:rsid w:val="000B71AA"/>
    <w:rsid w:val="001E5356"/>
    <w:rsid w:val="002048E5"/>
    <w:rsid w:val="00263B24"/>
    <w:rsid w:val="003B5B73"/>
    <w:rsid w:val="004D038D"/>
    <w:rsid w:val="00973B0D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A80C"/>
  <w15:chartTrackingRefBased/>
  <w15:docId w15:val="{DDD4DBBB-1F22-4560-8D65-05CB338D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6</cp:revision>
  <dcterms:created xsi:type="dcterms:W3CDTF">2020-11-26T00:36:00Z</dcterms:created>
  <dcterms:modified xsi:type="dcterms:W3CDTF">2020-11-26T00:39:00Z</dcterms:modified>
</cp:coreProperties>
</file>