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76C" w:rsidRDefault="005934EB" w:rsidP="000A2AAD">
      <w:pPr>
        <w:pStyle w:val="Heading1"/>
      </w:pPr>
      <w:r>
        <w:t>Understand application creation (steps):</w:t>
      </w:r>
    </w:p>
    <w:p w:rsidR="000A2AAD" w:rsidRDefault="000A2AAD" w:rsidP="000A2AAD"/>
    <w:p w:rsidR="005C273E" w:rsidRDefault="00860212" w:rsidP="000A2AAD">
      <w:r>
        <w:t>We have created 4 class library projects inside our solution.</w:t>
      </w:r>
    </w:p>
    <w:p w:rsidR="00860212" w:rsidRDefault="00860212" w:rsidP="00860212">
      <w:pPr>
        <w:pStyle w:val="ListParagraph"/>
        <w:numPr>
          <w:ilvl w:val="0"/>
          <w:numId w:val="1"/>
        </w:numPr>
      </w:pPr>
      <w:r w:rsidRPr="00245BD5">
        <w:rPr>
          <w:b/>
        </w:rPr>
        <w:t>Data</w:t>
      </w:r>
      <w:r w:rsidR="001A1253">
        <w:t>: It contains basic entity classes which will be mapped to actual tables.</w:t>
      </w:r>
    </w:p>
    <w:p w:rsidR="00860212" w:rsidRDefault="00860212" w:rsidP="00860212">
      <w:pPr>
        <w:pStyle w:val="ListParagraph"/>
        <w:numPr>
          <w:ilvl w:val="0"/>
          <w:numId w:val="1"/>
        </w:numPr>
      </w:pPr>
      <w:r w:rsidRPr="00245BD5">
        <w:rPr>
          <w:b/>
        </w:rPr>
        <w:t>Service</w:t>
      </w:r>
      <w:r w:rsidR="001A1253">
        <w:t>: It is generic service which gives developer functionality of CRUD operation on particular passed entity.</w:t>
      </w:r>
    </w:p>
    <w:p w:rsidR="00860212" w:rsidRDefault="00860212" w:rsidP="00860212">
      <w:pPr>
        <w:pStyle w:val="ListParagraph"/>
        <w:numPr>
          <w:ilvl w:val="0"/>
          <w:numId w:val="1"/>
        </w:numPr>
      </w:pPr>
      <w:r w:rsidRPr="00245BD5">
        <w:rPr>
          <w:b/>
        </w:rPr>
        <w:t>MyService</w:t>
      </w:r>
      <w:r w:rsidR="001A1253">
        <w:t>: It is entity specific service for doing CRUD operation.</w:t>
      </w:r>
    </w:p>
    <w:p w:rsidR="00860212" w:rsidRDefault="00860212" w:rsidP="00860212">
      <w:pPr>
        <w:pStyle w:val="ListParagraph"/>
        <w:numPr>
          <w:ilvl w:val="0"/>
          <w:numId w:val="1"/>
        </w:numPr>
      </w:pPr>
      <w:r w:rsidRPr="00245BD5">
        <w:rPr>
          <w:b/>
        </w:rPr>
        <w:t>WebApp</w:t>
      </w:r>
      <w:r w:rsidR="001A1253">
        <w:t>: It is actual application to be interacting directly with user. Hence, it contains views, controllers and models. Here models are used for validation.</w:t>
      </w:r>
    </w:p>
    <w:p w:rsidR="00245BD5" w:rsidRDefault="00245BD5" w:rsidP="00245BD5">
      <w:r>
        <w:t>Below is pictorial layout how’s references are to be added in all 4 projects/components.</w:t>
      </w:r>
    </w:p>
    <w:p w:rsidR="00245BD5" w:rsidRPr="000A2AAD" w:rsidRDefault="00245BD5" w:rsidP="00245BD5">
      <w:pPr>
        <w:pStyle w:val="ListParagraph"/>
      </w:pPr>
    </w:p>
    <w:p w:rsidR="005934EB" w:rsidRDefault="00245BD5">
      <w:r>
        <w:rPr>
          <w:noProof/>
        </w:rPr>
        <w:drawing>
          <wp:inline distT="0" distB="0" distL="0" distR="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245BD5" w:rsidRDefault="00245BD5" w:rsidP="00245BD5">
      <w:pPr>
        <w:pStyle w:val="ListParagraph"/>
        <w:numPr>
          <w:ilvl w:val="0"/>
          <w:numId w:val="2"/>
        </w:numPr>
      </w:pPr>
      <w:r>
        <w:t>WebApp depends on MyService component (specific to contract entity).</w:t>
      </w:r>
    </w:p>
    <w:p w:rsidR="00245BD5" w:rsidRDefault="00245BD5" w:rsidP="00245BD5">
      <w:pPr>
        <w:pStyle w:val="ListParagraph"/>
        <w:numPr>
          <w:ilvl w:val="0"/>
          <w:numId w:val="2"/>
        </w:numPr>
      </w:pPr>
      <w:r>
        <w:t>MyService depends on Service component (generic CRUD operation service).</w:t>
      </w:r>
    </w:p>
    <w:p w:rsidR="00245BD5" w:rsidRDefault="00245BD5" w:rsidP="00245BD5">
      <w:pPr>
        <w:pStyle w:val="ListParagraph"/>
        <w:numPr>
          <w:ilvl w:val="0"/>
          <w:numId w:val="2"/>
        </w:numPr>
      </w:pPr>
      <w:r>
        <w:t>Service depends on Data component (table mapping classes)</w:t>
      </w:r>
    </w:p>
    <w:p w:rsidR="00245BD5" w:rsidRDefault="00011E9C" w:rsidP="00011E9C">
      <w:pPr>
        <w:pStyle w:val="Heading1"/>
      </w:pPr>
      <w:r>
        <w:t>Steps:</w:t>
      </w:r>
    </w:p>
    <w:p w:rsidR="00011E9C" w:rsidRDefault="00ED0F4D" w:rsidP="00011E9C">
      <w:pPr>
        <w:pStyle w:val="ListParagraph"/>
        <w:numPr>
          <w:ilvl w:val="0"/>
          <w:numId w:val="3"/>
        </w:numPr>
      </w:pPr>
      <w:r w:rsidRPr="00ED0F4D">
        <w:rPr>
          <w:b/>
        </w:rPr>
        <w:t>Data:</w:t>
      </w:r>
      <w:r>
        <w:t xml:space="preserve"> </w:t>
      </w:r>
      <w:r w:rsidR="00011E9C">
        <w:t>Create Contract.cs and Status.cs files in Data component.</w:t>
      </w:r>
    </w:p>
    <w:p w:rsidR="00011E9C" w:rsidRDefault="00011E9C" w:rsidP="00011E9C">
      <w:pPr>
        <w:pStyle w:val="ListParagraph"/>
        <w:numPr>
          <w:ilvl w:val="0"/>
          <w:numId w:val="3"/>
        </w:numPr>
      </w:pPr>
      <w:r>
        <w:t>Also, create BaseEntity abstract class. Contract and Status class must inherit BaseEntity class.</w:t>
      </w:r>
    </w:p>
    <w:p w:rsidR="00ED0F4D" w:rsidRDefault="00ED0F4D" w:rsidP="00ED0F4D">
      <w:pPr>
        <w:pStyle w:val="ListParagraph"/>
      </w:pPr>
      <w:r>
        <w:t>We require BaseEntity to be used as parent class of Contract and Status child class objects.</w:t>
      </w:r>
    </w:p>
    <w:p w:rsidR="00011E9C" w:rsidRDefault="00ED0F4D" w:rsidP="00011E9C">
      <w:pPr>
        <w:pStyle w:val="ListParagraph"/>
        <w:numPr>
          <w:ilvl w:val="0"/>
          <w:numId w:val="3"/>
        </w:numPr>
      </w:pPr>
      <w:r w:rsidRPr="00ED0F4D">
        <w:rPr>
          <w:b/>
        </w:rPr>
        <w:t>Service:</w:t>
      </w:r>
      <w:r>
        <w:rPr>
          <w:b/>
        </w:rPr>
        <w:t xml:space="preserve"> </w:t>
      </w:r>
      <w:r>
        <w:t>Create interface IDbContext.cs and TableContext.cs. TableContext inherits DbContext class and IDbContext interface. IDbContext has “Set” method which need to be implemented in TableContext.</w:t>
      </w:r>
    </w:p>
    <w:p w:rsidR="00ED0F4D" w:rsidRDefault="00ED0F4D" w:rsidP="00011E9C">
      <w:pPr>
        <w:pStyle w:val="ListParagraph"/>
        <w:numPr>
          <w:ilvl w:val="0"/>
          <w:numId w:val="3"/>
        </w:numPr>
      </w:pPr>
      <w:r w:rsidRPr="00ED0F4D">
        <w:lastRenderedPageBreak/>
        <w:t>Create</w:t>
      </w:r>
      <w:r>
        <w:t xml:space="preserve"> IRepository interface and then Repository class. Repository must inherit IRepository interface and implement all methods.</w:t>
      </w:r>
      <w:r w:rsidR="00113BE5">
        <w:t xml:space="preserve"> Repository class must take &lt;TEntity&gt; constructor level argument which is type of BaseEntity.</w:t>
      </w:r>
    </w:p>
    <w:p w:rsidR="00113BE5" w:rsidRDefault="002D11DA" w:rsidP="00011E9C">
      <w:pPr>
        <w:pStyle w:val="ListParagraph"/>
        <w:numPr>
          <w:ilvl w:val="0"/>
          <w:numId w:val="3"/>
        </w:numPr>
      </w:pPr>
      <w:r>
        <w:t>In constructor of Repository class, we have dependency of IDbContext context obj. In which we will pass TableContext Object.</w:t>
      </w:r>
      <w:r w:rsidR="00283584">
        <w:t xml:space="preserve"> Create Mapping folder inside this application. Create contractMap and StatusMap class. Inside constructors, provide key, property and table mapping using HasKey(&lt;expression&gt;), Property(&lt;expression&gt;) and ToTable(“TableName”) respectively.</w:t>
      </w:r>
    </w:p>
    <w:p w:rsidR="00DD1867" w:rsidRDefault="00DD1867" w:rsidP="00011E9C">
      <w:pPr>
        <w:pStyle w:val="ListParagraph"/>
        <w:numPr>
          <w:ilvl w:val="0"/>
          <w:numId w:val="3"/>
        </w:numPr>
      </w:pPr>
      <w:r>
        <w:t xml:space="preserve">We need to seed some master data (i.e. 2 status records for this app). Hence, we need to use DbInitializer class. Hence, inside constructor of </w:t>
      </w:r>
    </w:p>
    <w:p w:rsidR="002D11DA" w:rsidRDefault="002D11DA" w:rsidP="00011E9C">
      <w:pPr>
        <w:pStyle w:val="ListParagraph"/>
        <w:numPr>
          <w:ilvl w:val="0"/>
          <w:numId w:val="3"/>
        </w:numPr>
      </w:pPr>
      <w:r>
        <w:rPr>
          <w:b/>
        </w:rPr>
        <w:t>My</w:t>
      </w:r>
      <w:r w:rsidRPr="00ED0F4D">
        <w:rPr>
          <w:b/>
        </w:rPr>
        <w:t>Service</w:t>
      </w:r>
      <w:r>
        <w:rPr>
          <w:b/>
        </w:rPr>
        <w:t xml:space="preserve">: </w:t>
      </w:r>
      <w:r>
        <w:t>Now, let’s focus on “Contract” entity on which we need CRUD operations.</w:t>
      </w:r>
    </w:p>
    <w:p w:rsidR="002D11DA" w:rsidRDefault="002D11DA" w:rsidP="002D11DA">
      <w:pPr>
        <w:pStyle w:val="ListParagraph"/>
      </w:pPr>
      <w:r w:rsidRPr="002D11DA">
        <w:t xml:space="preserve">Create IContractService interface. Create ContractService class </w:t>
      </w:r>
      <w:r>
        <w:t>which inherits IContractService.</w:t>
      </w:r>
    </w:p>
    <w:p w:rsidR="002D11DA" w:rsidRDefault="002D11DA" w:rsidP="002D11DA">
      <w:pPr>
        <w:pStyle w:val="ListParagraph"/>
        <w:numPr>
          <w:ilvl w:val="0"/>
          <w:numId w:val="3"/>
        </w:numPr>
      </w:pPr>
      <w:r>
        <w:t>Basically, we need to implement all method of CRUS in ContractService which will used by Contract Controller later on.</w:t>
      </w:r>
    </w:p>
    <w:p w:rsidR="002D11DA" w:rsidRDefault="002D11DA" w:rsidP="002D11DA">
      <w:pPr>
        <w:pStyle w:val="ListParagraph"/>
        <w:numPr>
          <w:ilvl w:val="0"/>
          <w:numId w:val="3"/>
        </w:numPr>
      </w:pPr>
      <w:r>
        <w:t>In ContractService constructor, we have dependency of IRepository&lt;BaseEntity&gt; contractRepository obj. In which we will pass Repository&lt;BaseEntity&gt; Object.</w:t>
      </w:r>
    </w:p>
    <w:p w:rsidR="000A5DBF" w:rsidRDefault="000A5DBF" w:rsidP="000A5DBF">
      <w:pPr>
        <w:pStyle w:val="ListParagraph"/>
      </w:pPr>
      <w:r>
        <w:t>Hence, eventually we are creating local object of contractRepository here.</w:t>
      </w:r>
    </w:p>
    <w:p w:rsidR="002D11DA" w:rsidRDefault="000A5DBF" w:rsidP="002D11DA">
      <w:pPr>
        <w:pStyle w:val="ListParagraph"/>
        <w:numPr>
          <w:ilvl w:val="0"/>
          <w:numId w:val="3"/>
        </w:numPr>
      </w:pPr>
      <w:r>
        <w:t xml:space="preserve">Using this local object, we can access all CRUD methods on genertic Repository we created in </w:t>
      </w:r>
      <w:r w:rsidRPr="000A5DBF">
        <w:rPr>
          <w:b/>
        </w:rPr>
        <w:t>Service</w:t>
      </w:r>
      <w:r>
        <w:t xml:space="preserve"> part.</w:t>
      </w:r>
    </w:p>
    <w:p w:rsidR="000A5DBF" w:rsidRDefault="000A5DBF" w:rsidP="002D11DA">
      <w:pPr>
        <w:pStyle w:val="ListParagraph"/>
        <w:numPr>
          <w:ilvl w:val="0"/>
          <w:numId w:val="3"/>
        </w:numPr>
      </w:pPr>
      <w:r w:rsidRPr="000A5DBF">
        <w:rPr>
          <w:b/>
        </w:rPr>
        <w:t>WebApp:</w:t>
      </w:r>
      <w:r>
        <w:rPr>
          <w:b/>
        </w:rPr>
        <w:t xml:space="preserve"> </w:t>
      </w:r>
      <w:r>
        <w:t>In this application, we need to create blank controller called ContractController.</w:t>
      </w:r>
    </w:p>
    <w:p w:rsidR="000A5DBF" w:rsidRPr="000A5DBF" w:rsidRDefault="000A5DBF" w:rsidP="002D11DA">
      <w:pPr>
        <w:pStyle w:val="ListParagraph"/>
        <w:numPr>
          <w:ilvl w:val="0"/>
          <w:numId w:val="3"/>
        </w:numPr>
      </w:pPr>
      <w:r w:rsidRPr="000A5DBF">
        <w:t>In constructor of this controller, we need pass IcontractService from MyService component.</w:t>
      </w:r>
    </w:p>
    <w:p w:rsidR="00011E9C" w:rsidRDefault="000A5DBF" w:rsidP="00231635">
      <w:pPr>
        <w:pStyle w:val="ListParagraph"/>
      </w:pPr>
      <w:r>
        <w:t>We need to pass ContractService object from MyService component.</w:t>
      </w:r>
      <w:r w:rsidR="003B223E">
        <w:t xml:space="preserve"> That we will do using Ninject 3</w:t>
      </w:r>
      <w:r w:rsidR="003B223E" w:rsidRPr="003B223E">
        <w:rPr>
          <w:vertAlign w:val="superscript"/>
        </w:rPr>
        <w:t>rd</w:t>
      </w:r>
      <w:r w:rsidR="003B223E">
        <w:t xml:space="preserve"> party component.</w:t>
      </w:r>
    </w:p>
    <w:p w:rsidR="003B223E" w:rsidRDefault="003B223E" w:rsidP="003B223E">
      <w:pPr>
        <w:pStyle w:val="ListParagraph"/>
        <w:numPr>
          <w:ilvl w:val="0"/>
          <w:numId w:val="3"/>
        </w:numPr>
      </w:pPr>
      <w:r>
        <w:t xml:space="preserve">Create all related action methods we need to use for CRUD. I have merged CreateContract and EditContract method to CreateEditContract. Other methods are </w:t>
      </w:r>
      <w:r w:rsidR="00F44B11">
        <w:t xml:space="preserve">DeleteContract, EditContract, DetailContract </w:t>
      </w:r>
      <w:r>
        <w:t>etc.</w:t>
      </w:r>
    </w:p>
    <w:p w:rsidR="00F44B11" w:rsidRDefault="00283584" w:rsidP="003B223E">
      <w:pPr>
        <w:pStyle w:val="ListParagraph"/>
        <w:numPr>
          <w:ilvl w:val="0"/>
          <w:numId w:val="3"/>
        </w:numPr>
      </w:pPr>
      <w:r>
        <w:t xml:space="preserve">Create contractModel class in Models which will help you passing objects from view to controller and vice-versa. </w:t>
      </w:r>
      <w:r w:rsidR="005002BE">
        <w:t>In all methods in controllers, we are using contractService object only to eventually call a</w:t>
      </w:r>
      <w:r w:rsidR="00EC685B">
        <w:t>ctual CRUD operation in Service&gt;</w:t>
      </w:r>
      <w:r w:rsidR="005002BE">
        <w:t>Repository class.</w:t>
      </w:r>
    </w:p>
    <w:p w:rsidR="00DD1867" w:rsidRDefault="00283584" w:rsidP="00DD1867">
      <w:pPr>
        <w:pStyle w:val="ListParagraph"/>
        <w:numPr>
          <w:ilvl w:val="0"/>
          <w:numId w:val="3"/>
        </w:numPr>
      </w:pPr>
      <w:r>
        <w:t>Create appropriate views in WebApp and pass model object.</w:t>
      </w:r>
      <w:r w:rsidR="00DD1867">
        <w:t xml:space="preserve"> Provide HandleError and authorize attribute to ContractController to handle unexpected errors and authorization.</w:t>
      </w:r>
    </w:p>
    <w:p w:rsidR="00DD1867" w:rsidRDefault="00DD1867" w:rsidP="00DD1867">
      <w:pPr>
        <w:pStyle w:val="ListParagraph"/>
        <w:numPr>
          <w:ilvl w:val="0"/>
          <w:numId w:val="3"/>
        </w:numPr>
      </w:pPr>
      <w:r>
        <w:t xml:space="preserve">HandleError will show default Error Page (Views&gt;Shared&gt;Error.cshtml) and Authorize will lead to </w:t>
      </w:r>
      <w:r w:rsidR="001F458C">
        <w:t>Default login page if user is not logged in.</w:t>
      </w:r>
      <w:r w:rsidR="00E314DB">
        <w:t xml:space="preserve"> (Make sure you create WebApp project with IAM authentication)</w:t>
      </w:r>
    </w:p>
    <w:p w:rsidR="000F312D" w:rsidRDefault="000F312D" w:rsidP="00DD1867">
      <w:pPr>
        <w:pStyle w:val="ListParagraph"/>
        <w:numPr>
          <w:ilvl w:val="0"/>
          <w:numId w:val="3"/>
        </w:numPr>
      </w:pPr>
      <w:r>
        <w:t xml:space="preserve">Install Ninject, Ninject.Web.MVC from NuGet package. You will see NinjectWebcommon.cs in App_Start folder. There is RegisterServices method available. We need to use Kernal object and call Bind method to map Interface and actual class object. We need to map IDbContext with TableContext, IRepository&lt;&gt; with Repository&lt;&gt;, IContractService with ContractService. </w:t>
      </w:r>
    </w:p>
    <w:p w:rsidR="00CB4E86" w:rsidRDefault="007A58F0" w:rsidP="00CB4E86">
      <w:pPr>
        <w:pStyle w:val="ListParagraph"/>
        <w:numPr>
          <w:ilvl w:val="0"/>
          <w:numId w:val="3"/>
        </w:numPr>
      </w:pPr>
      <w:r>
        <w:t>In web.config of WebApp and in app.config of Service component, we need connection string named as “DefaultConnection”.</w:t>
      </w:r>
      <w:r w:rsidR="00CB4E86">
        <w:t xml:space="preserve"> Create Unit test project to and provide reference of WebApp.</w:t>
      </w:r>
    </w:p>
    <w:p w:rsidR="00CB4E86" w:rsidRDefault="00CB4E86" w:rsidP="00CB4E86">
      <w:pPr>
        <w:pStyle w:val="ListParagraph"/>
      </w:pPr>
      <w:r>
        <w:t>You can call all action methods of ContractController and check result using Assert class.</w:t>
      </w:r>
    </w:p>
    <w:p w:rsidR="00270CAD" w:rsidRDefault="00270CAD" w:rsidP="00CB4E86">
      <w:pPr>
        <w:pStyle w:val="ListParagraph"/>
      </w:pPr>
    </w:p>
    <w:p w:rsidR="00270CAD" w:rsidRDefault="00270CAD" w:rsidP="00270CAD">
      <w:r>
        <w:t xml:space="preserve">Drop me any query on </w:t>
      </w:r>
      <w:hyperlink r:id="rId11" w:history="1">
        <w:r>
          <w:rPr>
            <w:rStyle w:val="Hyperlink"/>
          </w:rPr>
          <w:t>jay09.parekh@gmail.com</w:t>
        </w:r>
      </w:hyperlink>
    </w:p>
    <w:p w:rsidR="00270CAD" w:rsidRDefault="00270CAD" w:rsidP="00270CAD">
      <w:r>
        <w:t xml:space="preserve">Thank you ! </w:t>
      </w:r>
      <w:bookmarkStart w:id="0" w:name="_GoBack"/>
      <w:bookmarkEnd w:id="0"/>
    </w:p>
    <w:sectPr w:rsidR="00270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AC36A2"/>
    <w:multiLevelType w:val="hybridMultilevel"/>
    <w:tmpl w:val="4A307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D14269"/>
    <w:multiLevelType w:val="hybridMultilevel"/>
    <w:tmpl w:val="87FAF4A6"/>
    <w:lvl w:ilvl="0" w:tplc="48A08C5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5C1012"/>
    <w:multiLevelType w:val="hybridMultilevel"/>
    <w:tmpl w:val="0456B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4EB"/>
    <w:rsid w:val="00011E9C"/>
    <w:rsid w:val="000A2AAD"/>
    <w:rsid w:val="000A5DBF"/>
    <w:rsid w:val="000F312D"/>
    <w:rsid w:val="00113BE5"/>
    <w:rsid w:val="00174C15"/>
    <w:rsid w:val="001A1253"/>
    <w:rsid w:val="001F458C"/>
    <w:rsid w:val="00231635"/>
    <w:rsid w:val="00245BD5"/>
    <w:rsid w:val="00270CAD"/>
    <w:rsid w:val="00283584"/>
    <w:rsid w:val="002D11DA"/>
    <w:rsid w:val="003B223E"/>
    <w:rsid w:val="005002BE"/>
    <w:rsid w:val="005934EB"/>
    <w:rsid w:val="005C273E"/>
    <w:rsid w:val="007A58F0"/>
    <w:rsid w:val="00860212"/>
    <w:rsid w:val="008B28AB"/>
    <w:rsid w:val="009E7A3D"/>
    <w:rsid w:val="00A83239"/>
    <w:rsid w:val="00CB4E86"/>
    <w:rsid w:val="00DD1867"/>
    <w:rsid w:val="00E314DB"/>
    <w:rsid w:val="00EC685B"/>
    <w:rsid w:val="00ED0F4D"/>
    <w:rsid w:val="00F44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2A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2A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AA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A2AA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60212"/>
    <w:pPr>
      <w:ind w:left="720"/>
      <w:contextualSpacing/>
    </w:pPr>
  </w:style>
  <w:style w:type="paragraph" w:styleId="BalloonText">
    <w:name w:val="Balloon Text"/>
    <w:basedOn w:val="Normal"/>
    <w:link w:val="BalloonTextChar"/>
    <w:uiPriority w:val="99"/>
    <w:semiHidden/>
    <w:unhideWhenUsed/>
    <w:rsid w:val="0027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CAD"/>
    <w:rPr>
      <w:rFonts w:ascii="Tahoma" w:hAnsi="Tahoma" w:cs="Tahoma"/>
      <w:sz w:val="16"/>
      <w:szCs w:val="16"/>
    </w:rPr>
  </w:style>
  <w:style w:type="character" w:styleId="Hyperlink">
    <w:name w:val="Hyperlink"/>
    <w:basedOn w:val="DefaultParagraphFont"/>
    <w:uiPriority w:val="99"/>
    <w:semiHidden/>
    <w:unhideWhenUsed/>
    <w:rsid w:val="00270CAD"/>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2A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2A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2AA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A2AA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60212"/>
    <w:pPr>
      <w:ind w:left="720"/>
      <w:contextualSpacing/>
    </w:pPr>
  </w:style>
  <w:style w:type="paragraph" w:styleId="BalloonText">
    <w:name w:val="Balloon Text"/>
    <w:basedOn w:val="Normal"/>
    <w:link w:val="BalloonTextChar"/>
    <w:uiPriority w:val="99"/>
    <w:semiHidden/>
    <w:unhideWhenUsed/>
    <w:rsid w:val="0027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CAD"/>
    <w:rPr>
      <w:rFonts w:ascii="Tahoma" w:hAnsi="Tahoma" w:cs="Tahoma"/>
      <w:sz w:val="16"/>
      <w:szCs w:val="16"/>
    </w:rPr>
  </w:style>
  <w:style w:type="character" w:styleId="Hyperlink">
    <w:name w:val="Hyperlink"/>
    <w:basedOn w:val="DefaultParagraphFont"/>
    <w:uiPriority w:val="99"/>
    <w:semiHidden/>
    <w:unhideWhenUsed/>
    <w:rsid w:val="00270C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575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mailto:jay09.parekh@gmail.com" TargetMode="Externa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9AFA15-40A6-4D8C-90A8-57549C0C8D34}" type="doc">
      <dgm:prSet loTypeId="urn:microsoft.com/office/officeart/2005/8/layout/hierarchy3" loCatId="list" qsTypeId="urn:microsoft.com/office/officeart/2005/8/quickstyle/simple1" qsCatId="simple" csTypeId="urn:microsoft.com/office/officeart/2005/8/colors/accent1_2" csCatId="accent1" phldr="1"/>
      <dgm:spPr/>
      <dgm:t>
        <a:bodyPr/>
        <a:lstStyle/>
        <a:p>
          <a:endParaRPr lang="en-US"/>
        </a:p>
      </dgm:t>
    </dgm:pt>
    <dgm:pt modelId="{80990597-C80D-4BD7-B567-6DA5940DB762}">
      <dgm:prSet phldrT="[Text]" custT="1"/>
      <dgm:spPr/>
      <dgm:t>
        <a:bodyPr/>
        <a:lstStyle/>
        <a:p>
          <a:r>
            <a:rPr lang="en-US" sz="1700"/>
            <a:t>WebApp</a:t>
          </a:r>
        </a:p>
        <a:p>
          <a:r>
            <a:rPr lang="en-US" sz="900"/>
            <a:t>#Ninject</a:t>
          </a:r>
        </a:p>
      </dgm:t>
    </dgm:pt>
    <dgm:pt modelId="{E0092A44-984E-40FD-9E5A-338D6A9799B0}" type="parTrans" cxnId="{271A5738-C194-48EE-ABA8-E29E6C23370A}">
      <dgm:prSet/>
      <dgm:spPr/>
      <dgm:t>
        <a:bodyPr/>
        <a:lstStyle/>
        <a:p>
          <a:endParaRPr lang="en-US"/>
        </a:p>
      </dgm:t>
    </dgm:pt>
    <dgm:pt modelId="{F7BC835E-F783-4CBD-B15D-4C97FF03F778}" type="sibTrans" cxnId="{271A5738-C194-48EE-ABA8-E29E6C23370A}">
      <dgm:prSet/>
      <dgm:spPr/>
      <dgm:t>
        <a:bodyPr/>
        <a:lstStyle/>
        <a:p>
          <a:endParaRPr lang="en-US"/>
        </a:p>
      </dgm:t>
    </dgm:pt>
    <dgm:pt modelId="{E2570052-9FB3-42AA-870B-3928A514A41D}">
      <dgm:prSet phldrT="[Text]"/>
      <dgm:spPr/>
      <dgm:t>
        <a:bodyPr/>
        <a:lstStyle/>
        <a:p>
          <a:r>
            <a:rPr lang="en-US"/>
            <a:t>MyService</a:t>
          </a:r>
        </a:p>
      </dgm:t>
    </dgm:pt>
    <dgm:pt modelId="{330BFCB3-C27E-4349-8CD4-1CDF1AA5753A}" type="parTrans" cxnId="{0E86C534-B659-43D4-B251-0460344043A1}">
      <dgm:prSet/>
      <dgm:spPr/>
      <dgm:t>
        <a:bodyPr/>
        <a:lstStyle/>
        <a:p>
          <a:endParaRPr lang="en-US"/>
        </a:p>
      </dgm:t>
    </dgm:pt>
    <dgm:pt modelId="{FAB936AA-617F-4E09-B34C-DB06A42EA164}" type="sibTrans" cxnId="{0E86C534-B659-43D4-B251-0460344043A1}">
      <dgm:prSet/>
      <dgm:spPr/>
      <dgm:t>
        <a:bodyPr/>
        <a:lstStyle/>
        <a:p>
          <a:endParaRPr lang="en-US"/>
        </a:p>
      </dgm:t>
    </dgm:pt>
    <dgm:pt modelId="{52213E42-C317-42BE-9E26-CE3C4F342AF9}">
      <dgm:prSet phldrT="[Text]"/>
      <dgm:spPr/>
      <dgm:t>
        <a:bodyPr/>
        <a:lstStyle/>
        <a:p>
          <a:r>
            <a:rPr lang="en-US"/>
            <a:t>MyService</a:t>
          </a:r>
        </a:p>
      </dgm:t>
    </dgm:pt>
    <dgm:pt modelId="{792D3011-6316-4FA8-8EE7-3B936638A911}" type="parTrans" cxnId="{01EB4044-CF5F-49D1-B993-FB4961663631}">
      <dgm:prSet/>
      <dgm:spPr/>
      <dgm:t>
        <a:bodyPr/>
        <a:lstStyle/>
        <a:p>
          <a:endParaRPr lang="en-US"/>
        </a:p>
      </dgm:t>
    </dgm:pt>
    <dgm:pt modelId="{4C9A23B0-BB81-4D8C-9BD4-A861262AE561}" type="sibTrans" cxnId="{01EB4044-CF5F-49D1-B993-FB4961663631}">
      <dgm:prSet/>
      <dgm:spPr/>
      <dgm:t>
        <a:bodyPr/>
        <a:lstStyle/>
        <a:p>
          <a:endParaRPr lang="en-US"/>
        </a:p>
      </dgm:t>
    </dgm:pt>
    <dgm:pt modelId="{90530024-4EC6-4ACB-8C38-042F683687A4}">
      <dgm:prSet phldrT="[Text]"/>
      <dgm:spPr/>
      <dgm:t>
        <a:bodyPr/>
        <a:lstStyle/>
        <a:p>
          <a:r>
            <a:rPr lang="en-US"/>
            <a:t>Service</a:t>
          </a:r>
        </a:p>
      </dgm:t>
    </dgm:pt>
    <dgm:pt modelId="{7CC3D140-83DB-4849-A188-85E87908472E}" type="parTrans" cxnId="{636C874C-E28E-4046-B9B5-2752E5714F54}">
      <dgm:prSet/>
      <dgm:spPr/>
      <dgm:t>
        <a:bodyPr/>
        <a:lstStyle/>
        <a:p>
          <a:endParaRPr lang="en-US"/>
        </a:p>
      </dgm:t>
    </dgm:pt>
    <dgm:pt modelId="{A9E0BB61-EF7B-4AAF-9CB8-67D948A887C1}" type="sibTrans" cxnId="{636C874C-E28E-4046-B9B5-2752E5714F54}">
      <dgm:prSet/>
      <dgm:spPr/>
      <dgm:t>
        <a:bodyPr/>
        <a:lstStyle/>
        <a:p>
          <a:endParaRPr lang="en-US"/>
        </a:p>
      </dgm:t>
    </dgm:pt>
    <dgm:pt modelId="{DCC1A6C2-C557-4288-8515-110CEAD4DC8F}">
      <dgm:prSet phldrT="[Text]"/>
      <dgm:spPr/>
      <dgm:t>
        <a:bodyPr/>
        <a:lstStyle/>
        <a:p>
          <a:r>
            <a:rPr lang="en-US"/>
            <a:t>Service</a:t>
          </a:r>
        </a:p>
      </dgm:t>
    </dgm:pt>
    <dgm:pt modelId="{5FB060DA-1245-4522-A4B4-BF69C47C8F69}" type="parTrans" cxnId="{0E1ADFDB-4794-48D3-AC03-D379D1EDB8B4}">
      <dgm:prSet/>
      <dgm:spPr/>
      <dgm:t>
        <a:bodyPr/>
        <a:lstStyle/>
        <a:p>
          <a:endParaRPr lang="en-US"/>
        </a:p>
      </dgm:t>
    </dgm:pt>
    <dgm:pt modelId="{E25E8612-052D-499C-86B8-89AB57E99B55}" type="sibTrans" cxnId="{0E1ADFDB-4794-48D3-AC03-D379D1EDB8B4}">
      <dgm:prSet/>
      <dgm:spPr/>
      <dgm:t>
        <a:bodyPr/>
        <a:lstStyle/>
        <a:p>
          <a:endParaRPr lang="en-US"/>
        </a:p>
      </dgm:t>
    </dgm:pt>
    <dgm:pt modelId="{F6D4F8BD-BB1A-43FE-8B39-494A137569C7}">
      <dgm:prSet phldrT="[Text]"/>
      <dgm:spPr/>
      <dgm:t>
        <a:bodyPr/>
        <a:lstStyle/>
        <a:p>
          <a:r>
            <a:rPr lang="en-US"/>
            <a:t>Data</a:t>
          </a:r>
        </a:p>
      </dgm:t>
    </dgm:pt>
    <dgm:pt modelId="{C9B793F1-7875-495C-8CC8-F2098A1E22F0}" type="parTrans" cxnId="{3E45CF59-4F48-4C33-A83C-35CB3C07F6B4}">
      <dgm:prSet/>
      <dgm:spPr/>
      <dgm:t>
        <a:bodyPr/>
        <a:lstStyle/>
        <a:p>
          <a:endParaRPr lang="en-US"/>
        </a:p>
      </dgm:t>
    </dgm:pt>
    <dgm:pt modelId="{C3165361-17FC-44BC-9F04-11CEF8B2CF4C}" type="sibTrans" cxnId="{3E45CF59-4F48-4C33-A83C-35CB3C07F6B4}">
      <dgm:prSet/>
      <dgm:spPr/>
      <dgm:t>
        <a:bodyPr/>
        <a:lstStyle/>
        <a:p>
          <a:endParaRPr lang="en-US"/>
        </a:p>
      </dgm:t>
    </dgm:pt>
    <dgm:pt modelId="{12ABEAA8-FBD8-404A-9FD9-2CF5127292FF}">
      <dgm:prSet phldrT="[Text]"/>
      <dgm:spPr/>
      <dgm:t>
        <a:bodyPr/>
        <a:lstStyle/>
        <a:p>
          <a:r>
            <a:rPr lang="en-US"/>
            <a:t>Service</a:t>
          </a:r>
        </a:p>
      </dgm:t>
    </dgm:pt>
    <dgm:pt modelId="{F3617D68-A535-4191-9C84-4C6BFBD7CE05}" type="parTrans" cxnId="{6931C443-032E-47A1-92E7-4660B3E36999}">
      <dgm:prSet/>
      <dgm:spPr/>
      <dgm:t>
        <a:bodyPr/>
        <a:lstStyle/>
        <a:p>
          <a:endParaRPr lang="en-US"/>
        </a:p>
      </dgm:t>
    </dgm:pt>
    <dgm:pt modelId="{A8927948-85ED-4309-A921-C29C02495476}" type="sibTrans" cxnId="{6931C443-032E-47A1-92E7-4660B3E36999}">
      <dgm:prSet/>
      <dgm:spPr/>
      <dgm:t>
        <a:bodyPr/>
        <a:lstStyle/>
        <a:p>
          <a:endParaRPr lang="en-US"/>
        </a:p>
      </dgm:t>
    </dgm:pt>
    <dgm:pt modelId="{A15D5313-FC64-4C0E-B2A3-ACB9A72B091E}">
      <dgm:prSet phldrT="[Text]"/>
      <dgm:spPr/>
      <dgm:t>
        <a:bodyPr/>
        <a:lstStyle/>
        <a:p>
          <a:r>
            <a:rPr lang="en-US"/>
            <a:t>Data</a:t>
          </a:r>
        </a:p>
      </dgm:t>
    </dgm:pt>
    <dgm:pt modelId="{DAF0D4A6-F6FA-4526-8973-0ED534760F71}" type="parTrans" cxnId="{921D59E2-BE23-42BB-91DE-498B0FEEC987}">
      <dgm:prSet/>
      <dgm:spPr/>
      <dgm:t>
        <a:bodyPr/>
        <a:lstStyle/>
        <a:p>
          <a:endParaRPr lang="en-US"/>
        </a:p>
      </dgm:t>
    </dgm:pt>
    <dgm:pt modelId="{978BE0B7-80E7-4E04-88E1-6248CC7926E8}" type="sibTrans" cxnId="{921D59E2-BE23-42BB-91DE-498B0FEEC987}">
      <dgm:prSet/>
      <dgm:spPr/>
      <dgm:t>
        <a:bodyPr/>
        <a:lstStyle/>
        <a:p>
          <a:endParaRPr lang="en-US"/>
        </a:p>
      </dgm:t>
    </dgm:pt>
    <dgm:pt modelId="{178E3CDB-361F-4EC0-A076-78F02B7575F5}">
      <dgm:prSet phldrT="[Text]"/>
      <dgm:spPr/>
      <dgm:t>
        <a:bodyPr/>
        <a:lstStyle/>
        <a:p>
          <a:r>
            <a:rPr lang="en-US"/>
            <a:t>Data</a:t>
          </a:r>
        </a:p>
      </dgm:t>
    </dgm:pt>
    <dgm:pt modelId="{3BA7F761-076A-4A6E-83B4-E11E698CCBE2}" type="parTrans" cxnId="{C485244F-4D55-4C0D-9B3A-943CFECA1DC7}">
      <dgm:prSet/>
      <dgm:spPr/>
      <dgm:t>
        <a:bodyPr/>
        <a:lstStyle/>
        <a:p>
          <a:endParaRPr lang="en-US"/>
        </a:p>
      </dgm:t>
    </dgm:pt>
    <dgm:pt modelId="{108D0CF6-3092-4930-8DFF-BFEAFE970DDA}" type="sibTrans" cxnId="{C485244F-4D55-4C0D-9B3A-943CFECA1DC7}">
      <dgm:prSet/>
      <dgm:spPr/>
      <dgm:t>
        <a:bodyPr/>
        <a:lstStyle/>
        <a:p>
          <a:endParaRPr lang="en-US"/>
        </a:p>
      </dgm:t>
    </dgm:pt>
    <dgm:pt modelId="{344E45AF-0A3A-4B21-B615-258C7FFE3286}" type="pres">
      <dgm:prSet presAssocID="{9A9AFA15-40A6-4D8C-90A8-57549C0C8D34}" presName="diagram" presStyleCnt="0">
        <dgm:presLayoutVars>
          <dgm:chPref val="1"/>
          <dgm:dir/>
          <dgm:animOne val="branch"/>
          <dgm:animLvl val="lvl"/>
          <dgm:resizeHandles/>
        </dgm:presLayoutVars>
      </dgm:prSet>
      <dgm:spPr/>
      <dgm:t>
        <a:bodyPr/>
        <a:lstStyle/>
        <a:p>
          <a:endParaRPr lang="en-US"/>
        </a:p>
      </dgm:t>
    </dgm:pt>
    <dgm:pt modelId="{78E5EFAE-31A9-4AD6-BF3A-AD168F75CE69}" type="pres">
      <dgm:prSet presAssocID="{80990597-C80D-4BD7-B567-6DA5940DB762}" presName="root" presStyleCnt="0"/>
      <dgm:spPr/>
    </dgm:pt>
    <dgm:pt modelId="{FFCC71C5-89CC-41B2-8331-88902F006476}" type="pres">
      <dgm:prSet presAssocID="{80990597-C80D-4BD7-B567-6DA5940DB762}" presName="rootComposite" presStyleCnt="0"/>
      <dgm:spPr/>
    </dgm:pt>
    <dgm:pt modelId="{C4491B4A-FB77-49D5-A895-FA0CC6CA24E6}" type="pres">
      <dgm:prSet presAssocID="{80990597-C80D-4BD7-B567-6DA5940DB762}" presName="rootText" presStyleLbl="node1" presStyleIdx="0" presStyleCnt="3"/>
      <dgm:spPr/>
      <dgm:t>
        <a:bodyPr/>
        <a:lstStyle/>
        <a:p>
          <a:endParaRPr lang="en-US"/>
        </a:p>
      </dgm:t>
    </dgm:pt>
    <dgm:pt modelId="{03231A66-B57E-47C0-B5EA-58094D8E4201}" type="pres">
      <dgm:prSet presAssocID="{80990597-C80D-4BD7-B567-6DA5940DB762}" presName="rootConnector" presStyleLbl="node1" presStyleIdx="0" presStyleCnt="3"/>
      <dgm:spPr/>
      <dgm:t>
        <a:bodyPr/>
        <a:lstStyle/>
        <a:p>
          <a:endParaRPr lang="en-US"/>
        </a:p>
      </dgm:t>
    </dgm:pt>
    <dgm:pt modelId="{331F6917-B77A-42C8-932D-57A36221EDA6}" type="pres">
      <dgm:prSet presAssocID="{80990597-C80D-4BD7-B567-6DA5940DB762}" presName="childShape" presStyleCnt="0"/>
      <dgm:spPr/>
    </dgm:pt>
    <dgm:pt modelId="{C727922C-66BC-49E7-96CD-032439A0E09C}" type="pres">
      <dgm:prSet presAssocID="{330BFCB3-C27E-4349-8CD4-1CDF1AA5753A}" presName="Name13" presStyleLbl="parChTrans1D2" presStyleIdx="0" presStyleCnt="6"/>
      <dgm:spPr/>
      <dgm:t>
        <a:bodyPr/>
        <a:lstStyle/>
        <a:p>
          <a:endParaRPr lang="en-US"/>
        </a:p>
      </dgm:t>
    </dgm:pt>
    <dgm:pt modelId="{ACF3241B-2A9E-4D66-B0CE-56332BE229AC}" type="pres">
      <dgm:prSet presAssocID="{E2570052-9FB3-42AA-870B-3928A514A41D}" presName="childText" presStyleLbl="bgAcc1" presStyleIdx="0" presStyleCnt="6">
        <dgm:presLayoutVars>
          <dgm:bulletEnabled val="1"/>
        </dgm:presLayoutVars>
      </dgm:prSet>
      <dgm:spPr/>
      <dgm:t>
        <a:bodyPr/>
        <a:lstStyle/>
        <a:p>
          <a:endParaRPr lang="en-US"/>
        </a:p>
      </dgm:t>
    </dgm:pt>
    <dgm:pt modelId="{435F47DA-F613-4DF0-B261-4CC930B0FADF}" type="pres">
      <dgm:prSet presAssocID="{F3617D68-A535-4191-9C84-4C6BFBD7CE05}" presName="Name13" presStyleLbl="parChTrans1D2" presStyleIdx="1" presStyleCnt="6"/>
      <dgm:spPr/>
      <dgm:t>
        <a:bodyPr/>
        <a:lstStyle/>
        <a:p>
          <a:endParaRPr lang="en-US"/>
        </a:p>
      </dgm:t>
    </dgm:pt>
    <dgm:pt modelId="{CF8B4632-E979-4A66-AD0A-C451614C6AAA}" type="pres">
      <dgm:prSet presAssocID="{12ABEAA8-FBD8-404A-9FD9-2CF5127292FF}" presName="childText" presStyleLbl="bgAcc1" presStyleIdx="1" presStyleCnt="6">
        <dgm:presLayoutVars>
          <dgm:bulletEnabled val="1"/>
        </dgm:presLayoutVars>
      </dgm:prSet>
      <dgm:spPr/>
      <dgm:t>
        <a:bodyPr/>
        <a:lstStyle/>
        <a:p>
          <a:endParaRPr lang="en-US"/>
        </a:p>
      </dgm:t>
    </dgm:pt>
    <dgm:pt modelId="{8C0DA192-79BF-4A00-8877-9A9FE7E41E76}" type="pres">
      <dgm:prSet presAssocID="{DAF0D4A6-F6FA-4526-8973-0ED534760F71}" presName="Name13" presStyleLbl="parChTrans1D2" presStyleIdx="2" presStyleCnt="6"/>
      <dgm:spPr/>
      <dgm:t>
        <a:bodyPr/>
        <a:lstStyle/>
        <a:p>
          <a:endParaRPr lang="en-US"/>
        </a:p>
      </dgm:t>
    </dgm:pt>
    <dgm:pt modelId="{7B6DBBD6-D2B0-4A1B-81BF-4166BE96C106}" type="pres">
      <dgm:prSet presAssocID="{A15D5313-FC64-4C0E-B2A3-ACB9A72B091E}" presName="childText" presStyleLbl="bgAcc1" presStyleIdx="2" presStyleCnt="6">
        <dgm:presLayoutVars>
          <dgm:bulletEnabled val="1"/>
        </dgm:presLayoutVars>
      </dgm:prSet>
      <dgm:spPr/>
      <dgm:t>
        <a:bodyPr/>
        <a:lstStyle/>
        <a:p>
          <a:endParaRPr lang="en-US"/>
        </a:p>
      </dgm:t>
    </dgm:pt>
    <dgm:pt modelId="{E2462054-36CC-45A7-B3EF-0D4DF0972616}" type="pres">
      <dgm:prSet presAssocID="{52213E42-C317-42BE-9E26-CE3C4F342AF9}" presName="root" presStyleCnt="0"/>
      <dgm:spPr/>
    </dgm:pt>
    <dgm:pt modelId="{C67E9CCF-E036-4138-A1A6-75CAE51E0E33}" type="pres">
      <dgm:prSet presAssocID="{52213E42-C317-42BE-9E26-CE3C4F342AF9}" presName="rootComposite" presStyleCnt="0"/>
      <dgm:spPr/>
    </dgm:pt>
    <dgm:pt modelId="{12459C25-98F9-4D2F-AE7D-C44D9DC531B4}" type="pres">
      <dgm:prSet presAssocID="{52213E42-C317-42BE-9E26-CE3C4F342AF9}" presName="rootText" presStyleLbl="node1" presStyleIdx="1" presStyleCnt="3"/>
      <dgm:spPr/>
      <dgm:t>
        <a:bodyPr/>
        <a:lstStyle/>
        <a:p>
          <a:endParaRPr lang="en-US"/>
        </a:p>
      </dgm:t>
    </dgm:pt>
    <dgm:pt modelId="{1ACD4F26-F3F9-4AB9-9295-04D1F4219036}" type="pres">
      <dgm:prSet presAssocID="{52213E42-C317-42BE-9E26-CE3C4F342AF9}" presName="rootConnector" presStyleLbl="node1" presStyleIdx="1" presStyleCnt="3"/>
      <dgm:spPr/>
      <dgm:t>
        <a:bodyPr/>
        <a:lstStyle/>
        <a:p>
          <a:endParaRPr lang="en-US"/>
        </a:p>
      </dgm:t>
    </dgm:pt>
    <dgm:pt modelId="{E5200818-85F0-402D-9B7E-7C93A0198D9D}" type="pres">
      <dgm:prSet presAssocID="{52213E42-C317-42BE-9E26-CE3C4F342AF9}" presName="childShape" presStyleCnt="0"/>
      <dgm:spPr/>
    </dgm:pt>
    <dgm:pt modelId="{F1FCA857-C149-4B8B-8FEE-874A39F9EE58}" type="pres">
      <dgm:prSet presAssocID="{7CC3D140-83DB-4849-A188-85E87908472E}" presName="Name13" presStyleLbl="parChTrans1D2" presStyleIdx="3" presStyleCnt="6"/>
      <dgm:spPr/>
      <dgm:t>
        <a:bodyPr/>
        <a:lstStyle/>
        <a:p>
          <a:endParaRPr lang="en-US"/>
        </a:p>
      </dgm:t>
    </dgm:pt>
    <dgm:pt modelId="{087AACDF-E6D2-4725-B114-F4F83068A8B5}" type="pres">
      <dgm:prSet presAssocID="{90530024-4EC6-4ACB-8C38-042F683687A4}" presName="childText" presStyleLbl="bgAcc1" presStyleIdx="3" presStyleCnt="6">
        <dgm:presLayoutVars>
          <dgm:bulletEnabled val="1"/>
        </dgm:presLayoutVars>
      </dgm:prSet>
      <dgm:spPr/>
      <dgm:t>
        <a:bodyPr/>
        <a:lstStyle/>
        <a:p>
          <a:endParaRPr lang="en-US"/>
        </a:p>
      </dgm:t>
    </dgm:pt>
    <dgm:pt modelId="{771E155F-3317-4F88-B2B3-5BA856CEF0DA}" type="pres">
      <dgm:prSet presAssocID="{3BA7F761-076A-4A6E-83B4-E11E698CCBE2}" presName="Name13" presStyleLbl="parChTrans1D2" presStyleIdx="4" presStyleCnt="6"/>
      <dgm:spPr/>
      <dgm:t>
        <a:bodyPr/>
        <a:lstStyle/>
        <a:p>
          <a:endParaRPr lang="en-US"/>
        </a:p>
      </dgm:t>
    </dgm:pt>
    <dgm:pt modelId="{2C0C6AC4-7B7B-4EF9-80AE-C2E1AA5AB4BA}" type="pres">
      <dgm:prSet presAssocID="{178E3CDB-361F-4EC0-A076-78F02B7575F5}" presName="childText" presStyleLbl="bgAcc1" presStyleIdx="4" presStyleCnt="6">
        <dgm:presLayoutVars>
          <dgm:bulletEnabled val="1"/>
        </dgm:presLayoutVars>
      </dgm:prSet>
      <dgm:spPr/>
      <dgm:t>
        <a:bodyPr/>
        <a:lstStyle/>
        <a:p>
          <a:endParaRPr lang="en-US"/>
        </a:p>
      </dgm:t>
    </dgm:pt>
    <dgm:pt modelId="{708BED92-40D9-4E21-9D13-7E985FA642D9}" type="pres">
      <dgm:prSet presAssocID="{DCC1A6C2-C557-4288-8515-110CEAD4DC8F}" presName="root" presStyleCnt="0"/>
      <dgm:spPr/>
    </dgm:pt>
    <dgm:pt modelId="{ABCC76A5-5C84-40A5-A158-D320A157AC57}" type="pres">
      <dgm:prSet presAssocID="{DCC1A6C2-C557-4288-8515-110CEAD4DC8F}" presName="rootComposite" presStyleCnt="0"/>
      <dgm:spPr/>
    </dgm:pt>
    <dgm:pt modelId="{EE9F38DE-E828-4BB6-8891-03780C973DA8}" type="pres">
      <dgm:prSet presAssocID="{DCC1A6C2-C557-4288-8515-110CEAD4DC8F}" presName="rootText" presStyleLbl="node1" presStyleIdx="2" presStyleCnt="3"/>
      <dgm:spPr/>
      <dgm:t>
        <a:bodyPr/>
        <a:lstStyle/>
        <a:p>
          <a:endParaRPr lang="en-US"/>
        </a:p>
      </dgm:t>
    </dgm:pt>
    <dgm:pt modelId="{6D2ECDA1-B237-43D0-A3A7-FD601EE796EE}" type="pres">
      <dgm:prSet presAssocID="{DCC1A6C2-C557-4288-8515-110CEAD4DC8F}" presName="rootConnector" presStyleLbl="node1" presStyleIdx="2" presStyleCnt="3"/>
      <dgm:spPr/>
      <dgm:t>
        <a:bodyPr/>
        <a:lstStyle/>
        <a:p>
          <a:endParaRPr lang="en-US"/>
        </a:p>
      </dgm:t>
    </dgm:pt>
    <dgm:pt modelId="{94F3708C-7593-4C25-B6A5-E32A3BA4FA66}" type="pres">
      <dgm:prSet presAssocID="{DCC1A6C2-C557-4288-8515-110CEAD4DC8F}" presName="childShape" presStyleCnt="0"/>
      <dgm:spPr/>
    </dgm:pt>
    <dgm:pt modelId="{3068CFE7-13D3-45B8-A3B2-B7B4AA01F131}" type="pres">
      <dgm:prSet presAssocID="{C9B793F1-7875-495C-8CC8-F2098A1E22F0}" presName="Name13" presStyleLbl="parChTrans1D2" presStyleIdx="5" presStyleCnt="6"/>
      <dgm:spPr/>
      <dgm:t>
        <a:bodyPr/>
        <a:lstStyle/>
        <a:p>
          <a:endParaRPr lang="en-US"/>
        </a:p>
      </dgm:t>
    </dgm:pt>
    <dgm:pt modelId="{DDC81467-0575-4D4E-AD8A-D55B61A35903}" type="pres">
      <dgm:prSet presAssocID="{F6D4F8BD-BB1A-43FE-8B39-494A137569C7}" presName="childText" presStyleLbl="bgAcc1" presStyleIdx="5" presStyleCnt="6">
        <dgm:presLayoutVars>
          <dgm:bulletEnabled val="1"/>
        </dgm:presLayoutVars>
      </dgm:prSet>
      <dgm:spPr/>
      <dgm:t>
        <a:bodyPr/>
        <a:lstStyle/>
        <a:p>
          <a:endParaRPr lang="en-US"/>
        </a:p>
      </dgm:t>
    </dgm:pt>
  </dgm:ptLst>
  <dgm:cxnLst>
    <dgm:cxn modelId="{1EA1EA49-1546-45D4-BC47-0449EED567C6}" type="presOf" srcId="{DCC1A6C2-C557-4288-8515-110CEAD4DC8F}" destId="{EE9F38DE-E828-4BB6-8891-03780C973DA8}" srcOrd="0" destOrd="0" presId="urn:microsoft.com/office/officeart/2005/8/layout/hierarchy3"/>
    <dgm:cxn modelId="{EA163804-8CB5-4FE2-B81E-01C1493A03FF}" type="presOf" srcId="{F6D4F8BD-BB1A-43FE-8B39-494A137569C7}" destId="{DDC81467-0575-4D4E-AD8A-D55B61A35903}" srcOrd="0" destOrd="0" presId="urn:microsoft.com/office/officeart/2005/8/layout/hierarchy3"/>
    <dgm:cxn modelId="{670D30A3-FA9A-4946-80BD-D62330DF4C06}" type="presOf" srcId="{DCC1A6C2-C557-4288-8515-110CEAD4DC8F}" destId="{6D2ECDA1-B237-43D0-A3A7-FD601EE796EE}" srcOrd="1" destOrd="0" presId="urn:microsoft.com/office/officeart/2005/8/layout/hierarchy3"/>
    <dgm:cxn modelId="{0E86C534-B659-43D4-B251-0460344043A1}" srcId="{80990597-C80D-4BD7-B567-6DA5940DB762}" destId="{E2570052-9FB3-42AA-870B-3928A514A41D}" srcOrd="0" destOrd="0" parTransId="{330BFCB3-C27E-4349-8CD4-1CDF1AA5753A}" sibTransId="{FAB936AA-617F-4E09-B34C-DB06A42EA164}"/>
    <dgm:cxn modelId="{3E45CF59-4F48-4C33-A83C-35CB3C07F6B4}" srcId="{DCC1A6C2-C557-4288-8515-110CEAD4DC8F}" destId="{F6D4F8BD-BB1A-43FE-8B39-494A137569C7}" srcOrd="0" destOrd="0" parTransId="{C9B793F1-7875-495C-8CC8-F2098A1E22F0}" sibTransId="{C3165361-17FC-44BC-9F04-11CEF8B2CF4C}"/>
    <dgm:cxn modelId="{636C874C-E28E-4046-B9B5-2752E5714F54}" srcId="{52213E42-C317-42BE-9E26-CE3C4F342AF9}" destId="{90530024-4EC6-4ACB-8C38-042F683687A4}" srcOrd="0" destOrd="0" parTransId="{7CC3D140-83DB-4849-A188-85E87908472E}" sibTransId="{A9E0BB61-EF7B-4AAF-9CB8-67D948A887C1}"/>
    <dgm:cxn modelId="{9FE5014F-595D-45F2-AF62-3DFD5B0353BC}" type="presOf" srcId="{80990597-C80D-4BD7-B567-6DA5940DB762}" destId="{03231A66-B57E-47C0-B5EA-58094D8E4201}" srcOrd="1" destOrd="0" presId="urn:microsoft.com/office/officeart/2005/8/layout/hierarchy3"/>
    <dgm:cxn modelId="{54E55E93-3DC4-4BEF-A39C-9A9DD4358CD4}" type="presOf" srcId="{80990597-C80D-4BD7-B567-6DA5940DB762}" destId="{C4491B4A-FB77-49D5-A895-FA0CC6CA24E6}" srcOrd="0" destOrd="0" presId="urn:microsoft.com/office/officeart/2005/8/layout/hierarchy3"/>
    <dgm:cxn modelId="{E529B542-3EC3-403F-BA27-2DA5C5236A1B}" type="presOf" srcId="{F3617D68-A535-4191-9C84-4C6BFBD7CE05}" destId="{435F47DA-F613-4DF0-B261-4CC930B0FADF}" srcOrd="0" destOrd="0" presId="urn:microsoft.com/office/officeart/2005/8/layout/hierarchy3"/>
    <dgm:cxn modelId="{A038519F-08C7-4FED-885F-FE48AF209236}" type="presOf" srcId="{E2570052-9FB3-42AA-870B-3928A514A41D}" destId="{ACF3241B-2A9E-4D66-B0CE-56332BE229AC}" srcOrd="0" destOrd="0" presId="urn:microsoft.com/office/officeart/2005/8/layout/hierarchy3"/>
    <dgm:cxn modelId="{271A5738-C194-48EE-ABA8-E29E6C23370A}" srcId="{9A9AFA15-40A6-4D8C-90A8-57549C0C8D34}" destId="{80990597-C80D-4BD7-B567-6DA5940DB762}" srcOrd="0" destOrd="0" parTransId="{E0092A44-984E-40FD-9E5A-338D6A9799B0}" sibTransId="{F7BC835E-F783-4CBD-B15D-4C97FF03F778}"/>
    <dgm:cxn modelId="{4E4FAE00-3F3B-4520-B1E9-BF77BCEA9505}" type="presOf" srcId="{12ABEAA8-FBD8-404A-9FD9-2CF5127292FF}" destId="{CF8B4632-E979-4A66-AD0A-C451614C6AAA}" srcOrd="0" destOrd="0" presId="urn:microsoft.com/office/officeart/2005/8/layout/hierarchy3"/>
    <dgm:cxn modelId="{01EB4044-CF5F-49D1-B993-FB4961663631}" srcId="{9A9AFA15-40A6-4D8C-90A8-57549C0C8D34}" destId="{52213E42-C317-42BE-9E26-CE3C4F342AF9}" srcOrd="1" destOrd="0" parTransId="{792D3011-6316-4FA8-8EE7-3B936638A911}" sibTransId="{4C9A23B0-BB81-4D8C-9BD4-A861262AE561}"/>
    <dgm:cxn modelId="{6931C443-032E-47A1-92E7-4660B3E36999}" srcId="{80990597-C80D-4BD7-B567-6DA5940DB762}" destId="{12ABEAA8-FBD8-404A-9FD9-2CF5127292FF}" srcOrd="1" destOrd="0" parTransId="{F3617D68-A535-4191-9C84-4C6BFBD7CE05}" sibTransId="{A8927948-85ED-4309-A921-C29C02495476}"/>
    <dgm:cxn modelId="{921D59E2-BE23-42BB-91DE-498B0FEEC987}" srcId="{80990597-C80D-4BD7-B567-6DA5940DB762}" destId="{A15D5313-FC64-4C0E-B2A3-ACB9A72B091E}" srcOrd="2" destOrd="0" parTransId="{DAF0D4A6-F6FA-4526-8973-0ED534760F71}" sibTransId="{978BE0B7-80E7-4E04-88E1-6248CC7926E8}"/>
    <dgm:cxn modelId="{C86F4E14-5BC5-443D-B381-9258DE8D1AF4}" type="presOf" srcId="{DAF0D4A6-F6FA-4526-8973-0ED534760F71}" destId="{8C0DA192-79BF-4A00-8877-9A9FE7E41E76}" srcOrd="0" destOrd="0" presId="urn:microsoft.com/office/officeart/2005/8/layout/hierarchy3"/>
    <dgm:cxn modelId="{74F7A75C-64EC-4D62-AB61-293B45C22AFE}" type="presOf" srcId="{52213E42-C317-42BE-9E26-CE3C4F342AF9}" destId="{12459C25-98F9-4D2F-AE7D-C44D9DC531B4}" srcOrd="0" destOrd="0" presId="urn:microsoft.com/office/officeart/2005/8/layout/hierarchy3"/>
    <dgm:cxn modelId="{C485244F-4D55-4C0D-9B3A-943CFECA1DC7}" srcId="{52213E42-C317-42BE-9E26-CE3C4F342AF9}" destId="{178E3CDB-361F-4EC0-A076-78F02B7575F5}" srcOrd="1" destOrd="0" parTransId="{3BA7F761-076A-4A6E-83B4-E11E698CCBE2}" sibTransId="{108D0CF6-3092-4930-8DFF-BFEAFE970DDA}"/>
    <dgm:cxn modelId="{0E1ADFDB-4794-48D3-AC03-D379D1EDB8B4}" srcId="{9A9AFA15-40A6-4D8C-90A8-57549C0C8D34}" destId="{DCC1A6C2-C557-4288-8515-110CEAD4DC8F}" srcOrd="2" destOrd="0" parTransId="{5FB060DA-1245-4522-A4B4-BF69C47C8F69}" sibTransId="{E25E8612-052D-499C-86B8-89AB57E99B55}"/>
    <dgm:cxn modelId="{514F22B9-4D3B-41E2-85D7-1322EB457AEA}" type="presOf" srcId="{52213E42-C317-42BE-9E26-CE3C4F342AF9}" destId="{1ACD4F26-F3F9-4AB9-9295-04D1F4219036}" srcOrd="1" destOrd="0" presId="urn:microsoft.com/office/officeart/2005/8/layout/hierarchy3"/>
    <dgm:cxn modelId="{99DE1E54-B068-4E6B-9E8F-970E4D98567E}" type="presOf" srcId="{3BA7F761-076A-4A6E-83B4-E11E698CCBE2}" destId="{771E155F-3317-4F88-B2B3-5BA856CEF0DA}" srcOrd="0" destOrd="0" presId="urn:microsoft.com/office/officeart/2005/8/layout/hierarchy3"/>
    <dgm:cxn modelId="{8B3D49F3-7305-40DA-BF11-0F3B757DCD89}" type="presOf" srcId="{A15D5313-FC64-4C0E-B2A3-ACB9A72B091E}" destId="{7B6DBBD6-D2B0-4A1B-81BF-4166BE96C106}" srcOrd="0" destOrd="0" presId="urn:microsoft.com/office/officeart/2005/8/layout/hierarchy3"/>
    <dgm:cxn modelId="{BB7F8437-A08D-4EA0-A1B4-2B63CBF0C738}" type="presOf" srcId="{178E3CDB-361F-4EC0-A076-78F02B7575F5}" destId="{2C0C6AC4-7B7B-4EF9-80AE-C2E1AA5AB4BA}" srcOrd="0" destOrd="0" presId="urn:microsoft.com/office/officeart/2005/8/layout/hierarchy3"/>
    <dgm:cxn modelId="{76EA9DF7-F18D-4908-9CD5-A62FA323B1FA}" type="presOf" srcId="{330BFCB3-C27E-4349-8CD4-1CDF1AA5753A}" destId="{C727922C-66BC-49E7-96CD-032439A0E09C}" srcOrd="0" destOrd="0" presId="urn:microsoft.com/office/officeart/2005/8/layout/hierarchy3"/>
    <dgm:cxn modelId="{A729AAC3-2A71-44B6-8FAC-CA51ADA0927A}" type="presOf" srcId="{7CC3D140-83DB-4849-A188-85E87908472E}" destId="{F1FCA857-C149-4B8B-8FEE-874A39F9EE58}" srcOrd="0" destOrd="0" presId="urn:microsoft.com/office/officeart/2005/8/layout/hierarchy3"/>
    <dgm:cxn modelId="{B5043419-D6C2-4DAB-BC17-B61BFF443157}" type="presOf" srcId="{90530024-4EC6-4ACB-8C38-042F683687A4}" destId="{087AACDF-E6D2-4725-B114-F4F83068A8B5}" srcOrd="0" destOrd="0" presId="urn:microsoft.com/office/officeart/2005/8/layout/hierarchy3"/>
    <dgm:cxn modelId="{804861B4-66D4-4107-A7D3-ADB0CF268CD3}" type="presOf" srcId="{C9B793F1-7875-495C-8CC8-F2098A1E22F0}" destId="{3068CFE7-13D3-45B8-A3B2-B7B4AA01F131}" srcOrd="0" destOrd="0" presId="urn:microsoft.com/office/officeart/2005/8/layout/hierarchy3"/>
    <dgm:cxn modelId="{2748D35B-4FA5-40B9-8C5E-A27ADA0A9C76}" type="presOf" srcId="{9A9AFA15-40A6-4D8C-90A8-57549C0C8D34}" destId="{344E45AF-0A3A-4B21-B615-258C7FFE3286}" srcOrd="0" destOrd="0" presId="urn:microsoft.com/office/officeart/2005/8/layout/hierarchy3"/>
    <dgm:cxn modelId="{D7DEAAF2-9351-4EEA-83DC-F3E96378B55F}" type="presParOf" srcId="{344E45AF-0A3A-4B21-B615-258C7FFE3286}" destId="{78E5EFAE-31A9-4AD6-BF3A-AD168F75CE69}" srcOrd="0" destOrd="0" presId="urn:microsoft.com/office/officeart/2005/8/layout/hierarchy3"/>
    <dgm:cxn modelId="{691D38F2-6CAE-45D6-A2B5-2255E11E7DF8}" type="presParOf" srcId="{78E5EFAE-31A9-4AD6-BF3A-AD168F75CE69}" destId="{FFCC71C5-89CC-41B2-8331-88902F006476}" srcOrd="0" destOrd="0" presId="urn:microsoft.com/office/officeart/2005/8/layout/hierarchy3"/>
    <dgm:cxn modelId="{04BA7F1D-80C9-4E48-820A-AEE0974F6BA3}" type="presParOf" srcId="{FFCC71C5-89CC-41B2-8331-88902F006476}" destId="{C4491B4A-FB77-49D5-A895-FA0CC6CA24E6}" srcOrd="0" destOrd="0" presId="urn:microsoft.com/office/officeart/2005/8/layout/hierarchy3"/>
    <dgm:cxn modelId="{B6FE9549-6286-4413-910C-8A51F3DF9551}" type="presParOf" srcId="{FFCC71C5-89CC-41B2-8331-88902F006476}" destId="{03231A66-B57E-47C0-B5EA-58094D8E4201}" srcOrd="1" destOrd="0" presId="urn:microsoft.com/office/officeart/2005/8/layout/hierarchy3"/>
    <dgm:cxn modelId="{476C0293-C60D-4E13-A053-E9AFFF44560D}" type="presParOf" srcId="{78E5EFAE-31A9-4AD6-BF3A-AD168F75CE69}" destId="{331F6917-B77A-42C8-932D-57A36221EDA6}" srcOrd="1" destOrd="0" presId="urn:microsoft.com/office/officeart/2005/8/layout/hierarchy3"/>
    <dgm:cxn modelId="{C85A78AC-373F-425F-8501-E467D2C834AB}" type="presParOf" srcId="{331F6917-B77A-42C8-932D-57A36221EDA6}" destId="{C727922C-66BC-49E7-96CD-032439A0E09C}" srcOrd="0" destOrd="0" presId="urn:microsoft.com/office/officeart/2005/8/layout/hierarchy3"/>
    <dgm:cxn modelId="{FA497B37-54F7-40A5-8E93-6970443AC692}" type="presParOf" srcId="{331F6917-B77A-42C8-932D-57A36221EDA6}" destId="{ACF3241B-2A9E-4D66-B0CE-56332BE229AC}" srcOrd="1" destOrd="0" presId="urn:microsoft.com/office/officeart/2005/8/layout/hierarchy3"/>
    <dgm:cxn modelId="{F27A11E0-03E3-4BCD-88BB-603145CE723C}" type="presParOf" srcId="{331F6917-B77A-42C8-932D-57A36221EDA6}" destId="{435F47DA-F613-4DF0-B261-4CC930B0FADF}" srcOrd="2" destOrd="0" presId="urn:microsoft.com/office/officeart/2005/8/layout/hierarchy3"/>
    <dgm:cxn modelId="{D16F300D-28CA-464F-A22F-0799400FBAAC}" type="presParOf" srcId="{331F6917-B77A-42C8-932D-57A36221EDA6}" destId="{CF8B4632-E979-4A66-AD0A-C451614C6AAA}" srcOrd="3" destOrd="0" presId="urn:microsoft.com/office/officeart/2005/8/layout/hierarchy3"/>
    <dgm:cxn modelId="{CDB0F66D-E429-4DF9-BD80-2952B6965C39}" type="presParOf" srcId="{331F6917-B77A-42C8-932D-57A36221EDA6}" destId="{8C0DA192-79BF-4A00-8877-9A9FE7E41E76}" srcOrd="4" destOrd="0" presId="urn:microsoft.com/office/officeart/2005/8/layout/hierarchy3"/>
    <dgm:cxn modelId="{8BD26E29-38FF-4BFC-9175-633BFE6DCC86}" type="presParOf" srcId="{331F6917-B77A-42C8-932D-57A36221EDA6}" destId="{7B6DBBD6-D2B0-4A1B-81BF-4166BE96C106}" srcOrd="5" destOrd="0" presId="urn:microsoft.com/office/officeart/2005/8/layout/hierarchy3"/>
    <dgm:cxn modelId="{FC11FB3C-AF64-45A8-821E-AC558A7D99B4}" type="presParOf" srcId="{344E45AF-0A3A-4B21-B615-258C7FFE3286}" destId="{E2462054-36CC-45A7-B3EF-0D4DF0972616}" srcOrd="1" destOrd="0" presId="urn:microsoft.com/office/officeart/2005/8/layout/hierarchy3"/>
    <dgm:cxn modelId="{22436E64-EF85-4127-8D63-841DB289C6C7}" type="presParOf" srcId="{E2462054-36CC-45A7-B3EF-0D4DF0972616}" destId="{C67E9CCF-E036-4138-A1A6-75CAE51E0E33}" srcOrd="0" destOrd="0" presId="urn:microsoft.com/office/officeart/2005/8/layout/hierarchy3"/>
    <dgm:cxn modelId="{A7983742-2A98-496B-BDA8-844C9BC52E66}" type="presParOf" srcId="{C67E9CCF-E036-4138-A1A6-75CAE51E0E33}" destId="{12459C25-98F9-4D2F-AE7D-C44D9DC531B4}" srcOrd="0" destOrd="0" presId="urn:microsoft.com/office/officeart/2005/8/layout/hierarchy3"/>
    <dgm:cxn modelId="{F0348291-02E5-446C-833B-78CB672A3F2F}" type="presParOf" srcId="{C67E9CCF-E036-4138-A1A6-75CAE51E0E33}" destId="{1ACD4F26-F3F9-4AB9-9295-04D1F4219036}" srcOrd="1" destOrd="0" presId="urn:microsoft.com/office/officeart/2005/8/layout/hierarchy3"/>
    <dgm:cxn modelId="{B0173E07-2117-40CB-90AB-A0A79459B10C}" type="presParOf" srcId="{E2462054-36CC-45A7-B3EF-0D4DF0972616}" destId="{E5200818-85F0-402D-9B7E-7C93A0198D9D}" srcOrd="1" destOrd="0" presId="urn:microsoft.com/office/officeart/2005/8/layout/hierarchy3"/>
    <dgm:cxn modelId="{66707745-09B5-4A28-B1AF-38E3E261A3B3}" type="presParOf" srcId="{E5200818-85F0-402D-9B7E-7C93A0198D9D}" destId="{F1FCA857-C149-4B8B-8FEE-874A39F9EE58}" srcOrd="0" destOrd="0" presId="urn:microsoft.com/office/officeart/2005/8/layout/hierarchy3"/>
    <dgm:cxn modelId="{048E0561-AF86-49D9-9F9A-E5F10EC2391F}" type="presParOf" srcId="{E5200818-85F0-402D-9B7E-7C93A0198D9D}" destId="{087AACDF-E6D2-4725-B114-F4F83068A8B5}" srcOrd="1" destOrd="0" presId="urn:microsoft.com/office/officeart/2005/8/layout/hierarchy3"/>
    <dgm:cxn modelId="{DEBC95C9-5909-46FA-97B7-C86BCCAE11B8}" type="presParOf" srcId="{E5200818-85F0-402D-9B7E-7C93A0198D9D}" destId="{771E155F-3317-4F88-B2B3-5BA856CEF0DA}" srcOrd="2" destOrd="0" presId="urn:microsoft.com/office/officeart/2005/8/layout/hierarchy3"/>
    <dgm:cxn modelId="{2FD87260-65F9-481B-A2C7-BB1B136A4043}" type="presParOf" srcId="{E5200818-85F0-402D-9B7E-7C93A0198D9D}" destId="{2C0C6AC4-7B7B-4EF9-80AE-C2E1AA5AB4BA}" srcOrd="3" destOrd="0" presId="urn:microsoft.com/office/officeart/2005/8/layout/hierarchy3"/>
    <dgm:cxn modelId="{18E0FCB4-339A-48E9-B356-9056189D709D}" type="presParOf" srcId="{344E45AF-0A3A-4B21-B615-258C7FFE3286}" destId="{708BED92-40D9-4E21-9D13-7E985FA642D9}" srcOrd="2" destOrd="0" presId="urn:microsoft.com/office/officeart/2005/8/layout/hierarchy3"/>
    <dgm:cxn modelId="{69E69203-706D-459C-A334-A4A90163FCA4}" type="presParOf" srcId="{708BED92-40D9-4E21-9D13-7E985FA642D9}" destId="{ABCC76A5-5C84-40A5-A158-D320A157AC57}" srcOrd="0" destOrd="0" presId="urn:microsoft.com/office/officeart/2005/8/layout/hierarchy3"/>
    <dgm:cxn modelId="{E34358CA-F794-42A8-9A4D-E39A4A6C6F98}" type="presParOf" srcId="{ABCC76A5-5C84-40A5-A158-D320A157AC57}" destId="{EE9F38DE-E828-4BB6-8891-03780C973DA8}" srcOrd="0" destOrd="0" presId="urn:microsoft.com/office/officeart/2005/8/layout/hierarchy3"/>
    <dgm:cxn modelId="{0F497B9C-45EF-4F95-AFFB-B3360830581E}" type="presParOf" srcId="{ABCC76A5-5C84-40A5-A158-D320A157AC57}" destId="{6D2ECDA1-B237-43D0-A3A7-FD601EE796EE}" srcOrd="1" destOrd="0" presId="urn:microsoft.com/office/officeart/2005/8/layout/hierarchy3"/>
    <dgm:cxn modelId="{A0850ECA-2CE1-4D05-9AF6-A9B33C3CC7B8}" type="presParOf" srcId="{708BED92-40D9-4E21-9D13-7E985FA642D9}" destId="{94F3708C-7593-4C25-B6A5-E32A3BA4FA66}" srcOrd="1" destOrd="0" presId="urn:microsoft.com/office/officeart/2005/8/layout/hierarchy3"/>
    <dgm:cxn modelId="{A6DA759F-B81B-448D-B262-662C8A8B3D9A}" type="presParOf" srcId="{94F3708C-7593-4C25-B6A5-E32A3BA4FA66}" destId="{3068CFE7-13D3-45B8-A3B2-B7B4AA01F131}" srcOrd="0" destOrd="0" presId="urn:microsoft.com/office/officeart/2005/8/layout/hierarchy3"/>
    <dgm:cxn modelId="{8DD94630-4436-4800-B444-854DCEFF8C87}" type="presParOf" srcId="{94F3708C-7593-4C25-B6A5-E32A3BA4FA66}" destId="{DDC81467-0575-4D4E-AD8A-D55B61A35903}" srcOrd="1" destOrd="0" presId="urn:microsoft.com/office/officeart/2005/8/layout/hierarchy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491B4A-FB77-49D5-A895-FA0CC6CA24E6}">
      <dsp:nvSpPr>
        <dsp:cNvPr id="0" name=""/>
        <dsp:cNvSpPr/>
      </dsp:nvSpPr>
      <dsp:spPr>
        <a:xfrm>
          <a:off x="385092" y="55"/>
          <a:ext cx="1347489" cy="6737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385" tIns="21590" rIns="32385" bIns="21590" numCol="1" spcCol="1270" anchor="ctr" anchorCtr="0">
          <a:noAutofit/>
        </a:bodyPr>
        <a:lstStyle/>
        <a:p>
          <a:pPr lvl="0" algn="ctr" defTabSz="755650">
            <a:lnSpc>
              <a:spcPct val="90000"/>
            </a:lnSpc>
            <a:spcBef>
              <a:spcPct val="0"/>
            </a:spcBef>
            <a:spcAft>
              <a:spcPct val="35000"/>
            </a:spcAft>
          </a:pPr>
          <a:r>
            <a:rPr lang="en-US" sz="1700" kern="1200"/>
            <a:t>WebApp</a:t>
          </a:r>
        </a:p>
        <a:p>
          <a:pPr lvl="0" algn="ctr" defTabSz="755650">
            <a:lnSpc>
              <a:spcPct val="90000"/>
            </a:lnSpc>
            <a:spcBef>
              <a:spcPct val="0"/>
            </a:spcBef>
            <a:spcAft>
              <a:spcPct val="35000"/>
            </a:spcAft>
          </a:pPr>
          <a:r>
            <a:rPr lang="en-US" sz="900" kern="1200"/>
            <a:t>#Ninject</a:t>
          </a:r>
        </a:p>
      </dsp:txBody>
      <dsp:txXfrm>
        <a:off x="404825" y="19788"/>
        <a:ext cx="1308023" cy="634278"/>
      </dsp:txXfrm>
    </dsp:sp>
    <dsp:sp modelId="{C727922C-66BC-49E7-96CD-032439A0E09C}">
      <dsp:nvSpPr>
        <dsp:cNvPr id="0" name=""/>
        <dsp:cNvSpPr/>
      </dsp:nvSpPr>
      <dsp:spPr>
        <a:xfrm>
          <a:off x="519841" y="673800"/>
          <a:ext cx="134748" cy="505308"/>
        </a:xfrm>
        <a:custGeom>
          <a:avLst/>
          <a:gdLst/>
          <a:ahLst/>
          <a:cxnLst/>
          <a:rect l="0" t="0" r="0" b="0"/>
          <a:pathLst>
            <a:path>
              <a:moveTo>
                <a:pt x="0" y="0"/>
              </a:moveTo>
              <a:lnTo>
                <a:pt x="0" y="505308"/>
              </a:lnTo>
              <a:lnTo>
                <a:pt x="134748" y="5053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F3241B-2A9E-4D66-B0CE-56332BE229AC}">
      <dsp:nvSpPr>
        <dsp:cNvPr id="0" name=""/>
        <dsp:cNvSpPr/>
      </dsp:nvSpPr>
      <dsp:spPr>
        <a:xfrm>
          <a:off x="654590" y="842236"/>
          <a:ext cx="1077991" cy="6737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MyService</a:t>
          </a:r>
        </a:p>
      </dsp:txBody>
      <dsp:txXfrm>
        <a:off x="674323" y="861969"/>
        <a:ext cx="1038525" cy="634278"/>
      </dsp:txXfrm>
    </dsp:sp>
    <dsp:sp modelId="{435F47DA-F613-4DF0-B261-4CC930B0FADF}">
      <dsp:nvSpPr>
        <dsp:cNvPr id="0" name=""/>
        <dsp:cNvSpPr/>
      </dsp:nvSpPr>
      <dsp:spPr>
        <a:xfrm>
          <a:off x="519841" y="673800"/>
          <a:ext cx="134748" cy="1347489"/>
        </a:xfrm>
        <a:custGeom>
          <a:avLst/>
          <a:gdLst/>
          <a:ahLst/>
          <a:cxnLst/>
          <a:rect l="0" t="0" r="0" b="0"/>
          <a:pathLst>
            <a:path>
              <a:moveTo>
                <a:pt x="0" y="0"/>
              </a:moveTo>
              <a:lnTo>
                <a:pt x="0" y="1347489"/>
              </a:lnTo>
              <a:lnTo>
                <a:pt x="134748" y="13474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8B4632-E979-4A66-AD0A-C451614C6AAA}">
      <dsp:nvSpPr>
        <dsp:cNvPr id="0" name=""/>
        <dsp:cNvSpPr/>
      </dsp:nvSpPr>
      <dsp:spPr>
        <a:xfrm>
          <a:off x="654590" y="1684418"/>
          <a:ext cx="1077991" cy="6737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Service</a:t>
          </a:r>
        </a:p>
      </dsp:txBody>
      <dsp:txXfrm>
        <a:off x="674323" y="1704151"/>
        <a:ext cx="1038525" cy="634278"/>
      </dsp:txXfrm>
    </dsp:sp>
    <dsp:sp modelId="{8C0DA192-79BF-4A00-8877-9A9FE7E41E76}">
      <dsp:nvSpPr>
        <dsp:cNvPr id="0" name=""/>
        <dsp:cNvSpPr/>
      </dsp:nvSpPr>
      <dsp:spPr>
        <a:xfrm>
          <a:off x="519841" y="673800"/>
          <a:ext cx="134748" cy="2189670"/>
        </a:xfrm>
        <a:custGeom>
          <a:avLst/>
          <a:gdLst/>
          <a:ahLst/>
          <a:cxnLst/>
          <a:rect l="0" t="0" r="0" b="0"/>
          <a:pathLst>
            <a:path>
              <a:moveTo>
                <a:pt x="0" y="0"/>
              </a:moveTo>
              <a:lnTo>
                <a:pt x="0" y="2189670"/>
              </a:lnTo>
              <a:lnTo>
                <a:pt x="134748" y="21896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6DBBD6-D2B0-4A1B-81BF-4166BE96C106}">
      <dsp:nvSpPr>
        <dsp:cNvPr id="0" name=""/>
        <dsp:cNvSpPr/>
      </dsp:nvSpPr>
      <dsp:spPr>
        <a:xfrm>
          <a:off x="654590" y="2526599"/>
          <a:ext cx="1077991" cy="6737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Data</a:t>
          </a:r>
        </a:p>
      </dsp:txBody>
      <dsp:txXfrm>
        <a:off x="674323" y="2546332"/>
        <a:ext cx="1038525" cy="634278"/>
      </dsp:txXfrm>
    </dsp:sp>
    <dsp:sp modelId="{12459C25-98F9-4D2F-AE7D-C44D9DC531B4}">
      <dsp:nvSpPr>
        <dsp:cNvPr id="0" name=""/>
        <dsp:cNvSpPr/>
      </dsp:nvSpPr>
      <dsp:spPr>
        <a:xfrm>
          <a:off x="2069455" y="55"/>
          <a:ext cx="1347489" cy="6737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7940" rIns="41910" bIns="27940" numCol="1" spcCol="1270" anchor="ctr" anchorCtr="0">
          <a:noAutofit/>
        </a:bodyPr>
        <a:lstStyle/>
        <a:p>
          <a:pPr lvl="0" algn="ctr" defTabSz="977900">
            <a:lnSpc>
              <a:spcPct val="90000"/>
            </a:lnSpc>
            <a:spcBef>
              <a:spcPct val="0"/>
            </a:spcBef>
            <a:spcAft>
              <a:spcPct val="35000"/>
            </a:spcAft>
          </a:pPr>
          <a:r>
            <a:rPr lang="en-US" sz="2200" kern="1200"/>
            <a:t>MyService</a:t>
          </a:r>
        </a:p>
      </dsp:txBody>
      <dsp:txXfrm>
        <a:off x="2089188" y="19788"/>
        <a:ext cx="1308023" cy="634278"/>
      </dsp:txXfrm>
    </dsp:sp>
    <dsp:sp modelId="{F1FCA857-C149-4B8B-8FEE-874A39F9EE58}">
      <dsp:nvSpPr>
        <dsp:cNvPr id="0" name=""/>
        <dsp:cNvSpPr/>
      </dsp:nvSpPr>
      <dsp:spPr>
        <a:xfrm>
          <a:off x="2204204" y="673800"/>
          <a:ext cx="134748" cy="505308"/>
        </a:xfrm>
        <a:custGeom>
          <a:avLst/>
          <a:gdLst/>
          <a:ahLst/>
          <a:cxnLst/>
          <a:rect l="0" t="0" r="0" b="0"/>
          <a:pathLst>
            <a:path>
              <a:moveTo>
                <a:pt x="0" y="0"/>
              </a:moveTo>
              <a:lnTo>
                <a:pt x="0" y="505308"/>
              </a:lnTo>
              <a:lnTo>
                <a:pt x="134748" y="5053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7AACDF-E6D2-4725-B114-F4F83068A8B5}">
      <dsp:nvSpPr>
        <dsp:cNvPr id="0" name=""/>
        <dsp:cNvSpPr/>
      </dsp:nvSpPr>
      <dsp:spPr>
        <a:xfrm>
          <a:off x="2338953" y="842236"/>
          <a:ext cx="1077991" cy="6737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Service</a:t>
          </a:r>
        </a:p>
      </dsp:txBody>
      <dsp:txXfrm>
        <a:off x="2358686" y="861969"/>
        <a:ext cx="1038525" cy="634278"/>
      </dsp:txXfrm>
    </dsp:sp>
    <dsp:sp modelId="{771E155F-3317-4F88-B2B3-5BA856CEF0DA}">
      <dsp:nvSpPr>
        <dsp:cNvPr id="0" name=""/>
        <dsp:cNvSpPr/>
      </dsp:nvSpPr>
      <dsp:spPr>
        <a:xfrm>
          <a:off x="2204204" y="673800"/>
          <a:ext cx="134748" cy="1347489"/>
        </a:xfrm>
        <a:custGeom>
          <a:avLst/>
          <a:gdLst/>
          <a:ahLst/>
          <a:cxnLst/>
          <a:rect l="0" t="0" r="0" b="0"/>
          <a:pathLst>
            <a:path>
              <a:moveTo>
                <a:pt x="0" y="0"/>
              </a:moveTo>
              <a:lnTo>
                <a:pt x="0" y="1347489"/>
              </a:lnTo>
              <a:lnTo>
                <a:pt x="134748" y="13474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C6AC4-7B7B-4EF9-80AE-C2E1AA5AB4BA}">
      <dsp:nvSpPr>
        <dsp:cNvPr id="0" name=""/>
        <dsp:cNvSpPr/>
      </dsp:nvSpPr>
      <dsp:spPr>
        <a:xfrm>
          <a:off x="2338953" y="1684418"/>
          <a:ext cx="1077991" cy="6737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Data</a:t>
          </a:r>
        </a:p>
      </dsp:txBody>
      <dsp:txXfrm>
        <a:off x="2358686" y="1704151"/>
        <a:ext cx="1038525" cy="634278"/>
      </dsp:txXfrm>
    </dsp:sp>
    <dsp:sp modelId="{EE9F38DE-E828-4BB6-8891-03780C973DA8}">
      <dsp:nvSpPr>
        <dsp:cNvPr id="0" name=""/>
        <dsp:cNvSpPr/>
      </dsp:nvSpPr>
      <dsp:spPr>
        <a:xfrm>
          <a:off x="3753817" y="55"/>
          <a:ext cx="1347489" cy="67374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7940" rIns="41910" bIns="27940" numCol="1" spcCol="1270" anchor="ctr" anchorCtr="0">
          <a:noAutofit/>
        </a:bodyPr>
        <a:lstStyle/>
        <a:p>
          <a:pPr lvl="0" algn="ctr" defTabSz="977900">
            <a:lnSpc>
              <a:spcPct val="90000"/>
            </a:lnSpc>
            <a:spcBef>
              <a:spcPct val="0"/>
            </a:spcBef>
            <a:spcAft>
              <a:spcPct val="35000"/>
            </a:spcAft>
          </a:pPr>
          <a:r>
            <a:rPr lang="en-US" sz="2200" kern="1200"/>
            <a:t>Service</a:t>
          </a:r>
        </a:p>
      </dsp:txBody>
      <dsp:txXfrm>
        <a:off x="3773550" y="19788"/>
        <a:ext cx="1308023" cy="634278"/>
      </dsp:txXfrm>
    </dsp:sp>
    <dsp:sp modelId="{3068CFE7-13D3-45B8-A3B2-B7B4AA01F131}">
      <dsp:nvSpPr>
        <dsp:cNvPr id="0" name=""/>
        <dsp:cNvSpPr/>
      </dsp:nvSpPr>
      <dsp:spPr>
        <a:xfrm>
          <a:off x="3888566" y="673800"/>
          <a:ext cx="134748" cy="505308"/>
        </a:xfrm>
        <a:custGeom>
          <a:avLst/>
          <a:gdLst/>
          <a:ahLst/>
          <a:cxnLst/>
          <a:rect l="0" t="0" r="0" b="0"/>
          <a:pathLst>
            <a:path>
              <a:moveTo>
                <a:pt x="0" y="0"/>
              </a:moveTo>
              <a:lnTo>
                <a:pt x="0" y="505308"/>
              </a:lnTo>
              <a:lnTo>
                <a:pt x="134748" y="50530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C81467-0575-4D4E-AD8A-D55B61A35903}">
      <dsp:nvSpPr>
        <dsp:cNvPr id="0" name=""/>
        <dsp:cNvSpPr/>
      </dsp:nvSpPr>
      <dsp:spPr>
        <a:xfrm>
          <a:off x="4023315" y="842236"/>
          <a:ext cx="1077991" cy="67374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22860" rIns="34290" bIns="22860" numCol="1" spcCol="1270" anchor="ctr" anchorCtr="0">
          <a:noAutofit/>
        </a:bodyPr>
        <a:lstStyle/>
        <a:p>
          <a:pPr lvl="0" algn="ctr" defTabSz="800100">
            <a:lnSpc>
              <a:spcPct val="90000"/>
            </a:lnSpc>
            <a:spcBef>
              <a:spcPct val="0"/>
            </a:spcBef>
            <a:spcAft>
              <a:spcPct val="35000"/>
            </a:spcAft>
          </a:pPr>
          <a:r>
            <a:rPr lang="en-US" sz="1800" kern="1200"/>
            <a:t>Data</a:t>
          </a:r>
        </a:p>
      </dsp:txBody>
      <dsp:txXfrm>
        <a:off x="4043048" y="861969"/>
        <a:ext cx="1038525" cy="63427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Jaykumar Parekh</dc:creator>
  <cp:keywords/>
  <dc:description/>
  <cp:lastModifiedBy>Jay</cp:lastModifiedBy>
  <cp:revision>23</cp:revision>
  <dcterms:created xsi:type="dcterms:W3CDTF">2018-07-18T12:07:00Z</dcterms:created>
  <dcterms:modified xsi:type="dcterms:W3CDTF">2018-07-18T18:38:00Z</dcterms:modified>
</cp:coreProperties>
</file>