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13" w:rsidRDefault="006A7813" w:rsidP="006A7813">
      <w:pPr>
        <w:pStyle w:val="Ttulo1"/>
      </w:pPr>
      <w:bookmarkStart w:id="0" w:name="_GoBack"/>
      <w:bookmarkEnd w:id="0"/>
      <w:r>
        <w:t>• Título del Proyecto.</w:t>
      </w:r>
    </w:p>
    <w:p w:rsidR="006A7813" w:rsidRPr="006A7813" w:rsidRDefault="006A7813" w:rsidP="006A7813">
      <w:pPr>
        <w:rPr>
          <w:b/>
        </w:rPr>
      </w:pPr>
      <w:r>
        <w:tab/>
      </w:r>
      <w:r w:rsidRPr="006A7813">
        <w:rPr>
          <w:b/>
        </w:rPr>
        <w:t>MakeMake</w:t>
      </w:r>
    </w:p>
    <w:p w:rsidR="006A7813" w:rsidRDefault="006A7813" w:rsidP="006A7813">
      <w:pPr>
        <w:pStyle w:val="Ttulo1"/>
      </w:pPr>
      <w:r>
        <w:t>• Autores. Ordenados alfabéticamente por apellido.</w:t>
      </w:r>
    </w:p>
    <w:p w:rsidR="006A7813" w:rsidRDefault="006A7813" w:rsidP="00B5155E">
      <w:pPr>
        <w:pStyle w:val="Prrafodelista"/>
        <w:numPr>
          <w:ilvl w:val="0"/>
          <w:numId w:val="3"/>
        </w:numPr>
      </w:pPr>
      <w:r>
        <w:t>Jesús Pedro Calzado Naranjo</w:t>
      </w:r>
    </w:p>
    <w:p w:rsidR="006A7813" w:rsidRDefault="006A7813" w:rsidP="00B5155E">
      <w:pPr>
        <w:pStyle w:val="Prrafodelista"/>
        <w:numPr>
          <w:ilvl w:val="0"/>
          <w:numId w:val="3"/>
        </w:numPr>
      </w:pPr>
      <w:r>
        <w:t>Pamela Muñoz Fraile</w:t>
      </w:r>
    </w:p>
    <w:p w:rsidR="006A7813" w:rsidRDefault="006A7813" w:rsidP="006A7813">
      <w:pPr>
        <w:pStyle w:val="Ttulo1"/>
      </w:pPr>
      <w:r>
        <w:t>• Descripción breve (menos de 250 palabras). En esta descripción se focalizará el tipo de videojuego que se desarrollará.</w:t>
      </w:r>
    </w:p>
    <w:p w:rsidR="006A7813" w:rsidRDefault="006A7813" w:rsidP="006A7813">
      <w:r>
        <w:tab/>
      </w:r>
      <w:r w:rsidRPr="006A7813">
        <w:rPr>
          <w:b/>
        </w:rPr>
        <w:t>MakeMake</w:t>
      </w:r>
      <w:r>
        <w:t xml:space="preserve"> es un juego de plataformas tridimensional en el que un personaje, manejado por el jugador mediante un mando de control con “stick” analógico, debe completar numerosos niveles.</w:t>
      </w:r>
    </w:p>
    <w:p w:rsidR="006A7813" w:rsidRDefault="006A7813" w:rsidP="00B5155E">
      <w:pPr>
        <w:ind w:firstLine="708"/>
      </w:pPr>
      <w: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6A7813" w:rsidRDefault="006A7813" w:rsidP="00B5155E">
      <w:pPr>
        <w:ind w:firstLine="708"/>
      </w:pPr>
      <w:r>
        <w:t>Para completar cada nivel, el personaje principal puede interactuar con distintos elementos que aparecerán en pantalla y que le permitirán avanzar. Además, el jugador no está solo; existen diversos seres que intentarán ponerle difícil el avance.</w:t>
      </w:r>
    </w:p>
    <w:p w:rsidR="006A7813" w:rsidRDefault="006A7813" w:rsidP="006A7813">
      <w:r>
        <w:tab/>
        <w:t>El jugador puede, mediante el mando de juego, controlar al personaje y además, controlar la cámara de visión. Esto le será muy útil a la hora de descubrir secretos en cada nivel y calcular distancias de objetos. Así pues, el jugador puede rotar la cámara alrededor del nivel, hacer zoom, o incluso acceder a la vista subjetiva del personaje principal, en la cual no podrá mover al personaje, pero si analizar los elementos cercanos.</w:t>
      </w:r>
    </w:p>
    <w:p w:rsidR="006A7813" w:rsidRDefault="006A7813" w:rsidP="006A7813">
      <w:r>
        <w:tab/>
        <w:t>Además de todo esto, el personaje principal cuenta con habilidades como el salto y el arrastre de objetos de tamaño similar a él.</w:t>
      </w:r>
    </w:p>
    <w:p w:rsidR="006A7813" w:rsidRDefault="006A7813" w:rsidP="006A7813">
      <w:pPr>
        <w:pStyle w:val="Ttulo1"/>
      </w:pPr>
      <w:r>
        <w:t>• Lista de descriptores. Lista breve de descriptores o palabras clave que resumen el tipo de desarrollo que se realizará.</w:t>
      </w:r>
    </w:p>
    <w:p w:rsidR="006A7813" w:rsidRDefault="006A7813" w:rsidP="00B5155E">
      <w:pPr>
        <w:pStyle w:val="Prrafodelista"/>
        <w:numPr>
          <w:ilvl w:val="0"/>
          <w:numId w:val="2"/>
        </w:numPr>
      </w:pPr>
      <w:r>
        <w:t>Aventuras</w:t>
      </w:r>
    </w:p>
    <w:p w:rsidR="006A7813" w:rsidRDefault="006A7813" w:rsidP="00B5155E">
      <w:pPr>
        <w:pStyle w:val="Prrafodelista"/>
        <w:numPr>
          <w:ilvl w:val="0"/>
          <w:numId w:val="2"/>
        </w:numPr>
      </w:pPr>
      <w:r>
        <w:t>Descubrimientos</w:t>
      </w:r>
    </w:p>
    <w:p w:rsidR="006A7813" w:rsidRDefault="006A7813" w:rsidP="00B5155E">
      <w:pPr>
        <w:pStyle w:val="Prrafodelista"/>
        <w:numPr>
          <w:ilvl w:val="0"/>
          <w:numId w:val="2"/>
        </w:numPr>
      </w:pPr>
      <w:r>
        <w:t>Historia</w:t>
      </w:r>
    </w:p>
    <w:p w:rsidR="006A7813" w:rsidRDefault="006A7813" w:rsidP="00B5155E">
      <w:pPr>
        <w:pStyle w:val="Prrafodelista"/>
        <w:numPr>
          <w:ilvl w:val="0"/>
          <w:numId w:val="2"/>
        </w:numPr>
      </w:pPr>
      <w:r>
        <w:t>Items</w:t>
      </w:r>
    </w:p>
    <w:p w:rsidR="006A7813" w:rsidRDefault="006A7813" w:rsidP="00B5155E">
      <w:pPr>
        <w:pStyle w:val="Prrafodelista"/>
        <w:numPr>
          <w:ilvl w:val="0"/>
          <w:numId w:val="2"/>
        </w:numPr>
      </w:pPr>
      <w:r>
        <w:t>Niveles</w:t>
      </w:r>
    </w:p>
    <w:p w:rsidR="006A7813" w:rsidRDefault="006A7813" w:rsidP="00B5155E">
      <w:pPr>
        <w:pStyle w:val="Prrafodelista"/>
        <w:numPr>
          <w:ilvl w:val="0"/>
          <w:numId w:val="2"/>
        </w:numPr>
      </w:pPr>
      <w:r>
        <w:t>Plataformas</w:t>
      </w:r>
    </w:p>
    <w:p w:rsidR="006A7813" w:rsidRDefault="006A7813" w:rsidP="00B5155E">
      <w:pPr>
        <w:pStyle w:val="Prrafodelista"/>
        <w:numPr>
          <w:ilvl w:val="0"/>
          <w:numId w:val="2"/>
        </w:numPr>
      </w:pPr>
      <w:r>
        <w:t>Puzle</w:t>
      </w:r>
    </w:p>
    <w:p w:rsidR="006A7813" w:rsidRDefault="006A7813" w:rsidP="00B5155E">
      <w:pPr>
        <w:pStyle w:val="Prrafodelista"/>
        <w:numPr>
          <w:ilvl w:val="0"/>
          <w:numId w:val="2"/>
        </w:numPr>
      </w:pPr>
      <w:r>
        <w:t>Rompecabezas</w:t>
      </w:r>
    </w:p>
    <w:p w:rsidR="006A7813" w:rsidRDefault="006A7813" w:rsidP="00B5155E">
      <w:pPr>
        <w:pStyle w:val="Prrafodelista"/>
        <w:numPr>
          <w:ilvl w:val="0"/>
          <w:numId w:val="2"/>
        </w:numPr>
      </w:pPr>
      <w:r>
        <w:t>Secretos</w:t>
      </w:r>
    </w:p>
    <w:p w:rsidR="006A7813" w:rsidRDefault="006A7813" w:rsidP="006A7813">
      <w:pPr>
        <w:pStyle w:val="Ttulo1"/>
      </w:pPr>
      <w:r>
        <w:lastRenderedPageBreak/>
        <w:t>• Requisitos específicos que ha de cumplir el desarrollo. Enumeración de requisitos funcionales y no funcionales a los que se compromete a alcanzar.</w:t>
      </w:r>
    </w:p>
    <w:p w:rsidR="006A7813" w:rsidRDefault="006A7813" w:rsidP="006A7813">
      <w:r>
        <w:tab/>
        <w:t>- Control de un personaje en el mundo 3D.</w:t>
      </w:r>
    </w:p>
    <w:p w:rsidR="006A7813" w:rsidRDefault="006A7813" w:rsidP="006A7813">
      <w:r>
        <w:tab/>
        <w:t>- Habilidad de salto.</w:t>
      </w:r>
    </w:p>
    <w:p w:rsidR="006A7813" w:rsidRDefault="006A7813" w:rsidP="006A7813">
      <w:r>
        <w:tab/>
        <w:t>- Habilidad de arrastre de objetos.</w:t>
      </w:r>
    </w:p>
    <w:p w:rsidR="006A7813" w:rsidRDefault="006A7813" w:rsidP="006A7813">
      <w:r>
        <w:tab/>
        <w:t>- Movimiento de enemigos con AI.</w:t>
      </w:r>
    </w:p>
    <w:p w:rsidR="006A7813" w:rsidRDefault="006A7813" w:rsidP="006A7813">
      <w:r>
        <w:tab/>
        <w:t>- Creación de diferentes mundos y niveles.</w:t>
      </w:r>
    </w:p>
    <w:p w:rsidR="006A7813" w:rsidRDefault="006A7813" w:rsidP="006A7813">
      <w:r>
        <w:tab/>
        <w:t>- Almacenamiento de avance de 3 jugadores independientes.</w:t>
      </w:r>
    </w:p>
    <w:p w:rsidR="006A7813" w:rsidRDefault="006A7813" w:rsidP="006A7813">
      <w:r>
        <w:tab/>
        <w:t>- Creación de una historia detrás del juego, argumento o justificación.</w:t>
      </w:r>
    </w:p>
    <w:p w:rsidR="006A7813" w:rsidRDefault="006A7813" w:rsidP="006A7813">
      <w:r>
        <w:tab/>
        <w:t>- Creación de diferentes objetos funcionales para completar niveles. Entre estos están, bloques que aparecen y desaparecen, bloques que se destruyen cuando pisas en ellos, bloques de piedra que pueden ser arrastrados, interruptores, palancas, puertas, y demás elementos que puedan ser útiles para el desarrollo de niveles.</w:t>
      </w:r>
    </w:p>
    <w:p w:rsidR="006A7813" w:rsidRDefault="006A7813" w:rsidP="006A7813">
      <w:r>
        <w:tab/>
        <w:t>- Pantallas de "splash", menú principal, créditos, y pausa con menú contextual.</w:t>
      </w:r>
    </w:p>
    <w:p w:rsidR="006A7813" w:rsidRDefault="006A7813" w:rsidP="006A7813">
      <w:r>
        <w:tab/>
        <w:t>- Intro de juego y de cada mundo. Estas pueden ser precalculadas en 3D o tipo "comic".</w:t>
      </w:r>
    </w:p>
    <w:p w:rsidR="006A7813" w:rsidRDefault="006A7813" w:rsidP="006A7813">
      <w:pPr>
        <w:pStyle w:val="Ttulo1"/>
      </w:pPr>
      <w:r>
        <w:t>• Dinámica del juego. Descripción detallada de la dinámica del videojuego, objetivos, personajes principales y secundarios, elementos de interacción, etc.</w:t>
      </w:r>
    </w:p>
    <w:p w:rsidR="006A7813" w:rsidRDefault="006A7813" w:rsidP="006A7813">
      <w:r>
        <w:tab/>
      </w:r>
      <w:r w:rsidRPr="006A7813">
        <w:rPr>
          <w:b/>
        </w:rPr>
        <w:t>Nori</w:t>
      </w:r>
      <w:r>
        <w:t xml:space="preserve">, habitante del pequeño planeta </w:t>
      </w:r>
      <w:r w:rsidRPr="006A7813">
        <w:rPr>
          <w:b/>
        </w:rPr>
        <w:t>MakeMake</w:t>
      </w:r>
      <w:r>
        <w:t xml:space="preserve">, es el único ser de su especie que queda, como consecuencia de una invasión imprevista. Todos los Makelianos, excepto él, fueron capturados en naves </w:t>
      </w:r>
      <w:r w:rsidRPr="006A7813">
        <w:rPr>
          <w:i/>
        </w:rPr>
        <w:t>Bistecca-Grasso</w:t>
      </w:r>
      <w:r>
        <w:t xml:space="preserve"> a las órdenes del General </w:t>
      </w:r>
      <w:r w:rsidRPr="006A7813">
        <w:rPr>
          <w:b/>
        </w:rPr>
        <w:t>Obvious Salame</w:t>
      </w:r>
      <w:r>
        <w:t>.</w:t>
      </w:r>
    </w:p>
    <w:p w:rsidR="006A7813" w:rsidRDefault="006A7813" w:rsidP="006A7813">
      <w:r>
        <w:tab/>
        <w:t xml:space="preserve">Las pretensiones de </w:t>
      </w:r>
      <w:r w:rsidRPr="00B5155E">
        <w:rPr>
          <w:b/>
        </w:rPr>
        <w:t>Salame</w:t>
      </w:r>
      <w:r>
        <w:t xml:space="preserve"> son claras: vender a granel a todos los habitantes de </w:t>
      </w:r>
      <w:r w:rsidRPr="006A7813">
        <w:rPr>
          <w:b/>
        </w:rPr>
        <w:t>MakeMake</w:t>
      </w:r>
      <w:r>
        <w:t xml:space="preserve"> y usar sus tierras para producir el famoso combustible barato </w:t>
      </w:r>
      <w:r w:rsidRPr="006A7813">
        <w:rPr>
          <w:i/>
        </w:rPr>
        <w:t>Aspro</w:t>
      </w:r>
      <w:r>
        <w:t xml:space="preserve">. A bordo de su nave </w:t>
      </w:r>
      <w:r w:rsidRPr="006A7813">
        <w:rPr>
          <w:i/>
        </w:rPr>
        <w:t>Cetriolo</w:t>
      </w:r>
      <w:r>
        <w:t xml:space="preserve">, </w:t>
      </w:r>
      <w:r w:rsidRPr="006A7813">
        <w:rPr>
          <w:b/>
        </w:rPr>
        <w:t>Salame</w:t>
      </w:r>
      <w:r>
        <w:t xml:space="preserve"> tuvo la misión casi completa cuando detectó un punto de vida en el planeta. </w:t>
      </w:r>
      <w:r w:rsidRPr="006A7813">
        <w:rPr>
          <w:b/>
        </w:rPr>
        <w:t>Nori</w:t>
      </w:r>
      <w:r>
        <w:t>.</w:t>
      </w:r>
    </w:p>
    <w:p w:rsidR="006A7813" w:rsidRDefault="006A7813" w:rsidP="006A7813">
      <w:r>
        <w:tab/>
        <w:t xml:space="preserve">Con este panorama, solo hay una posibilidad. Reunir las 6 piezas que completan </w:t>
      </w:r>
      <w:r w:rsidRPr="006A7813">
        <w:rPr>
          <w:b/>
        </w:rPr>
        <w:t>Lattuga</w:t>
      </w:r>
      <w:r>
        <w:t xml:space="preserve">, un objeto milenario que neutraliza las naves modelo </w:t>
      </w:r>
      <w:r w:rsidRPr="006A7813">
        <w:rPr>
          <w:i/>
        </w:rPr>
        <w:t>Grasso</w:t>
      </w:r>
      <w:r>
        <w:t xml:space="preserve"> además de bloquear el acceso de habitantes externos al planeta, haciéndolo habitable únicamente por Makelianos.</w:t>
      </w:r>
    </w:p>
    <w:p w:rsidR="006A7813" w:rsidRDefault="006A7813" w:rsidP="006A7813">
      <w:r>
        <w:tab/>
      </w:r>
      <w:r w:rsidRPr="006A7813">
        <w:rPr>
          <w:b/>
        </w:rPr>
        <w:t>Nori</w:t>
      </w:r>
      <w:r>
        <w:t xml:space="preserve"> debe completar 6 mundos, al final de cada cual obtendrá una de las 6 piezas de </w:t>
      </w:r>
      <w:r w:rsidRPr="006A7813">
        <w:rPr>
          <w:b/>
        </w:rPr>
        <w:t>Lattuga</w:t>
      </w:r>
      <w:r>
        <w:t xml:space="preserve">. Una vez completados los mundos, la invasión será neutralizada y todos los habitantes de </w:t>
      </w:r>
      <w:r w:rsidRPr="006A7813">
        <w:rPr>
          <w:b/>
        </w:rPr>
        <w:t>MakeMake</w:t>
      </w:r>
      <w:r>
        <w:t xml:space="preserve"> podrán ser rescatados de la nave prisión </w:t>
      </w:r>
      <w:r w:rsidR="00B5155E" w:rsidRPr="00B5155E">
        <w:rPr>
          <w:b/>
        </w:rPr>
        <w:t>Carcere Grissini</w:t>
      </w:r>
      <w:r w:rsidR="00B5155E">
        <w:t xml:space="preserve"> modelo </w:t>
      </w:r>
      <w:r w:rsidRPr="006A7813">
        <w:rPr>
          <w:i/>
        </w:rPr>
        <w:t>Bistecca-Barattolo</w:t>
      </w:r>
      <w:r>
        <w:t>.</w:t>
      </w:r>
    </w:p>
    <w:p w:rsidR="006A7813" w:rsidRDefault="006A7813" w:rsidP="006A7813">
      <w:r>
        <w:tab/>
        <w:t xml:space="preserve">El personaje principal </w:t>
      </w:r>
      <w:r w:rsidRPr="006A7813">
        <w:rPr>
          <w:b/>
        </w:rPr>
        <w:t>Nori</w:t>
      </w:r>
      <w:r>
        <w:t xml:space="preserve">, se encuentra ante varios mundos con una ambientación y elementos de interacción diferentes, compuestos de varios niveles. Al inicio de cada nivel, </w:t>
      </w:r>
      <w:r>
        <w:lastRenderedPageBreak/>
        <w:t>arranca de un punto de partida y se le presenta claramente el lugar donde tiene que llegar para completarlo. Entre los elementos interactivos que componen los niveles se encuentran:</w:t>
      </w:r>
    </w:p>
    <w:p w:rsidR="006A7813" w:rsidRDefault="006A7813" w:rsidP="006A7813">
      <w:pPr>
        <w:pStyle w:val="Prrafodelista"/>
        <w:numPr>
          <w:ilvl w:val="0"/>
          <w:numId w:val="1"/>
        </w:numPr>
      </w:pPr>
      <w:r>
        <w:t>Bloque intermitente: aparece y des</w:t>
      </w:r>
      <w:r w:rsidR="00B5155E">
        <w:t>aparece, pudiendo hacer uso de él cuá</w:t>
      </w:r>
      <w:r>
        <w:t xml:space="preserve">ndo es </w:t>
      </w:r>
      <w:r w:rsidR="00B5155E">
        <w:t>visible, para alcanzar puntos má</w:t>
      </w:r>
      <w:r>
        <w:t>s altos.</w:t>
      </w:r>
    </w:p>
    <w:p w:rsidR="006A7813" w:rsidRDefault="006A7813" w:rsidP="006A7813">
      <w:pPr>
        <w:pStyle w:val="Prrafodelista"/>
        <w:numPr>
          <w:ilvl w:val="0"/>
          <w:numId w:val="1"/>
        </w:numPr>
      </w:pPr>
      <w:r>
        <w:t>Bloque destruible: bloque sen</w:t>
      </w:r>
      <w:r w:rsidR="00B5155E">
        <w:t>sible al peso. cuando pisas en é</w:t>
      </w:r>
      <w:r>
        <w:t>l se destruye para siempre.</w:t>
      </w:r>
    </w:p>
    <w:p w:rsidR="006A7813" w:rsidRDefault="006A7813" w:rsidP="006A7813">
      <w:pPr>
        <w:pStyle w:val="Prrafodelista"/>
        <w:numPr>
          <w:ilvl w:val="0"/>
          <w:numId w:val="1"/>
        </w:numPr>
      </w:pPr>
      <w:r>
        <w:t>Bloque de piedra. Puede ser desplazado de sitio y enviado a niveles inferiores para su uso posterior.</w:t>
      </w:r>
    </w:p>
    <w:p w:rsidR="006A7813" w:rsidRDefault="006A7813" w:rsidP="006A7813">
      <w:pPr>
        <w:pStyle w:val="Prrafodelista"/>
        <w:numPr>
          <w:ilvl w:val="0"/>
          <w:numId w:val="1"/>
        </w:numPr>
      </w:pPr>
      <w:r>
        <w:t>Interruptor. Al pulsar</w:t>
      </w:r>
      <w:r w:rsidR="00B5155E">
        <w:t>lo, activa bloques que no se veí</w:t>
      </w:r>
      <w:r>
        <w:t>an en un principio.</w:t>
      </w:r>
    </w:p>
    <w:p w:rsidR="006A7813" w:rsidRDefault="006A7813" w:rsidP="006A7813">
      <w:pPr>
        <w:pStyle w:val="Prrafodelista"/>
        <w:numPr>
          <w:ilvl w:val="0"/>
          <w:numId w:val="1"/>
        </w:numPr>
      </w:pPr>
      <w:r>
        <w:t xml:space="preserve">Palanca. Activa bloques de movimiento. Esto hace que al subir en ellos </w:t>
      </w:r>
      <w:r w:rsidRPr="00B5155E">
        <w:rPr>
          <w:b/>
        </w:rPr>
        <w:t>Nori</w:t>
      </w:r>
      <w:r>
        <w:t xml:space="preserve"> se pueda desplazar a lo largo del recorrido de estos mismos.</w:t>
      </w:r>
    </w:p>
    <w:p w:rsidR="006A7813" w:rsidRDefault="006A7813" w:rsidP="006A7813">
      <w:pPr>
        <w:pStyle w:val="Prrafodelista"/>
        <w:numPr>
          <w:ilvl w:val="0"/>
          <w:numId w:val="1"/>
        </w:numPr>
      </w:pPr>
      <w:r>
        <w:t xml:space="preserve">Jumper. Elemento que permite a </w:t>
      </w:r>
      <w:r w:rsidRPr="006A7813">
        <w:rPr>
          <w:b/>
        </w:rPr>
        <w:t>Nori</w:t>
      </w:r>
      <w:r>
        <w:t xml:space="preserve"> realizar un salto m</w:t>
      </w:r>
      <w:r w:rsidR="00B5155E">
        <w:t>á</w:t>
      </w:r>
      <w:r>
        <w:t>s elevado. Este elemento se puede desplazar.</w:t>
      </w:r>
    </w:p>
    <w:p w:rsidR="006A7813" w:rsidRDefault="006A7813" w:rsidP="006A7813">
      <w:pPr>
        <w:pStyle w:val="Prrafodelista"/>
        <w:numPr>
          <w:ilvl w:val="0"/>
          <w:numId w:val="1"/>
        </w:numPr>
      </w:pPr>
      <w:r>
        <w:t xml:space="preserve">Portal. Elemento de fin de nivel. Accediendo a él, </w:t>
      </w:r>
      <w:r w:rsidRPr="006A7813">
        <w:rPr>
          <w:b/>
        </w:rPr>
        <w:t>Nori</w:t>
      </w:r>
      <w:r>
        <w:t xml:space="preserve"> se desplaza al siguiente reto.</w:t>
      </w:r>
    </w:p>
    <w:p w:rsidR="00F508F4" w:rsidRDefault="006A7813" w:rsidP="006A7813">
      <w:pPr>
        <w:pStyle w:val="Ttulo1"/>
      </w:pPr>
      <w:r>
        <w:t>• Recursos artísticos. Se mostrarán esquemas, borradores, diseño de niveles, concept-art, etc. de los elementos visuales que se incorporarán al videojuego. Se valorará especialmente la inclusión de diseños para las pantallas de presentación, créditos, inicio del juego, etc.</w:t>
      </w:r>
    </w:p>
    <w:p w:rsidR="00752140" w:rsidRDefault="00752140" w:rsidP="00752140"/>
    <w:p w:rsidR="00752140" w:rsidRDefault="00752140" w:rsidP="00752140">
      <w:pPr>
        <w:jc w:val="center"/>
      </w:pPr>
      <w:r>
        <w:rPr>
          <w:noProof/>
          <w:lang w:eastAsia="es-ES"/>
        </w:rPr>
        <w:drawing>
          <wp:inline distT="0" distB="0" distL="0" distR="0">
            <wp:extent cx="1812042" cy="1708484"/>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1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5368" cy="1711620"/>
                    </a:xfrm>
                    <a:prstGeom prst="rect">
                      <a:avLst/>
                    </a:prstGeom>
                  </pic:spPr>
                </pic:pic>
              </a:graphicData>
            </a:graphic>
          </wp:inline>
        </w:drawing>
      </w:r>
    </w:p>
    <w:p w:rsidR="00752140" w:rsidRDefault="00752140" w:rsidP="00752140">
      <w:pPr>
        <w:jc w:val="center"/>
      </w:pPr>
    </w:p>
    <w:p w:rsidR="00752140" w:rsidRDefault="00752140" w:rsidP="00752140">
      <w:pPr>
        <w:jc w:val="center"/>
      </w:pPr>
      <w:r>
        <w:rPr>
          <w:noProof/>
          <w:lang w:eastAsia="es-ES"/>
        </w:rPr>
        <w:drawing>
          <wp:inline distT="0" distB="0" distL="0" distR="0">
            <wp:extent cx="1515979" cy="2021365"/>
            <wp:effectExtent l="0" t="0" r="825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761" cy="2025075"/>
                    </a:xfrm>
                    <a:prstGeom prst="rect">
                      <a:avLst/>
                    </a:prstGeom>
                  </pic:spPr>
                </pic:pic>
              </a:graphicData>
            </a:graphic>
          </wp:inline>
        </w:drawing>
      </w:r>
    </w:p>
    <w:p w:rsidR="00752140" w:rsidRDefault="00752140" w:rsidP="00752140">
      <w:pPr>
        <w:jc w:val="center"/>
      </w:pPr>
      <w:r>
        <w:rPr>
          <w:noProof/>
          <w:lang w:eastAsia="es-ES"/>
        </w:rPr>
        <w:lastRenderedPageBreak/>
        <w:drawing>
          <wp:inline distT="0" distB="0" distL="0" distR="0">
            <wp:extent cx="5400040" cy="4050030"/>
            <wp:effectExtent l="0" t="0" r="0" b="762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60.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752140" w:rsidRDefault="00752140" w:rsidP="00752140">
      <w:pPr>
        <w:jc w:val="center"/>
      </w:pPr>
      <w:r>
        <w:rPr>
          <w:noProof/>
          <w:lang w:eastAsia="es-ES"/>
        </w:rPr>
        <w:drawing>
          <wp:inline distT="0" distB="0" distL="0" distR="0">
            <wp:extent cx="2286000" cy="17145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6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0196" cy="1717647"/>
                    </a:xfrm>
                    <a:prstGeom prst="rect">
                      <a:avLst/>
                    </a:prstGeom>
                  </pic:spPr>
                </pic:pic>
              </a:graphicData>
            </a:graphic>
          </wp:inline>
        </w:drawing>
      </w:r>
    </w:p>
    <w:p w:rsidR="00752140" w:rsidRPr="00752140" w:rsidRDefault="00752140" w:rsidP="00752140">
      <w:pPr>
        <w:jc w:val="center"/>
      </w:pPr>
      <w:r>
        <w:rPr>
          <w:noProof/>
          <w:lang w:eastAsia="es-ES"/>
        </w:rPr>
        <w:lastRenderedPageBreak/>
        <w:drawing>
          <wp:inline distT="0" distB="0" distL="0" distR="0">
            <wp:extent cx="3573274" cy="4764505"/>
            <wp:effectExtent l="0" t="0" r="825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93.JPG"/>
                    <pic:cNvPicPr/>
                  </pic:nvPicPr>
                  <pic:blipFill>
                    <a:blip r:embed="rId12">
                      <a:extLst>
                        <a:ext uri="{28A0092B-C50C-407E-A947-70E740481C1C}">
                          <a14:useLocalDpi xmlns:a14="http://schemas.microsoft.com/office/drawing/2010/main" val="0"/>
                        </a:ext>
                      </a:extLst>
                    </a:blip>
                    <a:stretch>
                      <a:fillRect/>
                    </a:stretch>
                  </pic:blipFill>
                  <pic:spPr>
                    <a:xfrm>
                      <a:off x="0" y="0"/>
                      <a:ext cx="3579832" cy="4773250"/>
                    </a:xfrm>
                    <a:prstGeom prst="rect">
                      <a:avLst/>
                    </a:prstGeom>
                  </pic:spPr>
                </pic:pic>
              </a:graphicData>
            </a:graphic>
          </wp:inline>
        </w:drawing>
      </w:r>
      <w:r>
        <w:rPr>
          <w:noProof/>
          <w:lang w:eastAsia="es-ES"/>
        </w:rPr>
        <w:lastRenderedPageBreak/>
        <w:drawing>
          <wp:inline distT="0" distB="0" distL="0" distR="0">
            <wp:extent cx="3465095" cy="4620263"/>
            <wp:effectExtent l="0" t="0" r="254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99.JPG"/>
                    <pic:cNvPicPr/>
                  </pic:nvPicPr>
                  <pic:blipFill>
                    <a:blip r:embed="rId13">
                      <a:extLst>
                        <a:ext uri="{28A0092B-C50C-407E-A947-70E740481C1C}">
                          <a14:useLocalDpi xmlns:a14="http://schemas.microsoft.com/office/drawing/2010/main" val="0"/>
                        </a:ext>
                      </a:extLst>
                    </a:blip>
                    <a:stretch>
                      <a:fillRect/>
                    </a:stretch>
                  </pic:blipFill>
                  <pic:spPr>
                    <a:xfrm>
                      <a:off x="0" y="0"/>
                      <a:ext cx="3471455" cy="4628743"/>
                    </a:xfrm>
                    <a:prstGeom prst="rect">
                      <a:avLst/>
                    </a:prstGeom>
                  </pic:spPr>
                </pic:pic>
              </a:graphicData>
            </a:graphic>
          </wp:inline>
        </w:drawing>
      </w:r>
    </w:p>
    <w:sectPr w:rsidR="00752140" w:rsidRPr="00752140">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EF" w:rsidRDefault="005848EF" w:rsidP="00ED5A6C">
      <w:pPr>
        <w:spacing w:after="0" w:line="240" w:lineRule="auto"/>
      </w:pPr>
      <w:r>
        <w:separator/>
      </w:r>
    </w:p>
  </w:endnote>
  <w:endnote w:type="continuationSeparator" w:id="0">
    <w:p w:rsidR="005848EF" w:rsidRDefault="005848EF"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384198"/>
      <w:docPartObj>
        <w:docPartGallery w:val="Page Numbers (Bottom of Page)"/>
        <w:docPartUnique/>
      </w:docPartObj>
    </w:sdtPr>
    <w:sdtEndPr/>
    <w:sdtContent>
      <w:p w:rsidR="00ED5A6C" w:rsidRDefault="00ED5A6C">
        <w:pPr>
          <w:pStyle w:val="Piedepgina"/>
          <w:jc w:val="center"/>
        </w:pPr>
        <w:r>
          <w:fldChar w:fldCharType="begin"/>
        </w:r>
        <w:r>
          <w:instrText>PAGE   \* MERGEFORMAT</w:instrText>
        </w:r>
        <w:r>
          <w:fldChar w:fldCharType="separate"/>
        </w:r>
        <w:r w:rsidR="00753D87">
          <w:rPr>
            <w:noProof/>
          </w:rPr>
          <w:t>6</w:t>
        </w:r>
        <w:r>
          <w:fldChar w:fldCharType="end"/>
        </w:r>
      </w:p>
    </w:sdtContent>
  </w:sdt>
  <w:p w:rsidR="00ED5A6C" w:rsidRDefault="00ED5A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EF" w:rsidRDefault="005848EF" w:rsidP="00ED5A6C">
      <w:pPr>
        <w:spacing w:after="0" w:line="240" w:lineRule="auto"/>
      </w:pPr>
      <w:r>
        <w:separator/>
      </w:r>
    </w:p>
  </w:footnote>
  <w:footnote w:type="continuationSeparator" w:id="0">
    <w:p w:rsidR="005848EF" w:rsidRDefault="005848EF"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A6C" w:rsidRDefault="00434DAB">
    <w:pPr>
      <w:pStyle w:val="Encabezado"/>
    </w:pPr>
    <w:r>
      <w:t>Proyecto Fin de Cur</w:t>
    </w:r>
    <w:r w:rsidR="00ED5A6C">
      <w:t>so</w:t>
    </w:r>
    <w:r w:rsidR="00ED5A6C">
      <w:ptab w:relativeTo="margin" w:alignment="center" w:leader="none"/>
    </w:r>
    <w:r>
      <w:t>Pamel</w:t>
    </w:r>
    <w:r w:rsidR="00ED5A6C">
      <w:t>a Muñoz – Jesús Pedro Calzado</w:t>
    </w:r>
    <w:r w:rsidR="00ED5A6C">
      <w:ptab w:relativeTo="margin" w:alignment="right" w:leader="none"/>
    </w:r>
    <w:r w:rsidR="00ED5A6C">
      <w:t>CEDV-UCLM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352AD1"/>
    <w:rsid w:val="00434DAB"/>
    <w:rsid w:val="005848EF"/>
    <w:rsid w:val="006A7813"/>
    <w:rsid w:val="00752140"/>
    <w:rsid w:val="00753D87"/>
    <w:rsid w:val="00B5155E"/>
    <w:rsid w:val="00C366EB"/>
    <w:rsid w:val="00ED5A6C"/>
    <w:rsid w:val="00F50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812</Words>
  <Characters>4470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Pedro</cp:lastModifiedBy>
  <cp:revision>8</cp:revision>
  <cp:lastPrinted>2016-05-07T12:01:00Z</cp:lastPrinted>
  <dcterms:created xsi:type="dcterms:W3CDTF">2016-04-29T11:22:00Z</dcterms:created>
  <dcterms:modified xsi:type="dcterms:W3CDTF">2016-05-07T12:02:00Z</dcterms:modified>
</cp:coreProperties>
</file>