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5AD" w:rsidRPr="00C565AD" w:rsidRDefault="00C565AD" w:rsidP="00C565AD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L&amp;T Financial Services &amp; Analytics Vidhya presents ‘</w:t>
      </w:r>
      <w:r w:rsidRPr="00C565AD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Data Science FinHack 2’</w:t>
      </w: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:rsidR="00C565AD" w:rsidRPr="00C565AD" w:rsidRDefault="00C565AD" w:rsidP="00C565AD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Amazing opportunity for all creative nerds to apply their data science &amp; machine learning skillset to best solve a real business problem.</w:t>
      </w:r>
    </w:p>
    <w:p w:rsidR="00C565AD" w:rsidRPr="00C565AD" w:rsidRDefault="00C565AD" w:rsidP="00C565AD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this FinHack, you will develop a model for our interesting business challenge ‘</w:t>
      </w:r>
      <w:r w:rsidRPr="00C565AD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Business Forecasting’.</w:t>
      </w:r>
    </w:p>
    <w:p w:rsidR="00C565AD" w:rsidRPr="00C565AD" w:rsidRDefault="00C565AD" w:rsidP="00C565AD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Attractive cash rewards</w:t>
      </w: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up for grabs as always!!</w:t>
      </w:r>
    </w:p>
    <w:p w:rsidR="00C565AD" w:rsidRPr="00C565AD" w:rsidRDefault="00C565AD" w:rsidP="00C565AD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Top participants get an </w:t>
      </w:r>
      <w:r w:rsidRPr="00C565AD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opportunity to be interviewed</w:t>
      </w: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for ‘Advanced Analytics’ roles at LTFS.</w:t>
      </w:r>
    </w:p>
    <w:p w:rsidR="00C565AD" w:rsidRPr="00C565AD" w:rsidRDefault="00C565AD" w:rsidP="00C565AD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If your solution adds good value to our organization, take it from us, Sky is the limit for you!</w:t>
      </w:r>
    </w:p>
    <w:p w:rsidR="00C565AD" w:rsidRPr="00C565AD" w:rsidRDefault="00C565AD" w:rsidP="00C565AD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:rsidR="00C565AD" w:rsidRPr="00C565AD" w:rsidRDefault="00C565AD" w:rsidP="00C565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7"/>
          <w:szCs w:val="27"/>
          <w:lang w:eastAsia="en-IN"/>
        </w:rPr>
        <w:t>About L&amp;T Financial Services (LTFS)</w:t>
      </w:r>
    </w:p>
    <w:p w:rsidR="00C565AD" w:rsidRPr="00C565AD" w:rsidRDefault="00C565AD" w:rsidP="00C565AD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Headquartered in Mumbai, LTFS is one of India’s most respected &amp; leading NBFCs providing finance for two wheeler, farm equipment, housing, infra &amp; microfinance. With a strong parentage &amp; stable leadership, it also has a flourishing Mutual Fund &amp; Wealth Advisory business under its broad umbrella.</w:t>
      </w: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</w:p>
    <w:p w:rsidR="00C565AD" w:rsidRPr="00C565AD" w:rsidRDefault="00C565AD" w:rsidP="00C565AD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noProof/>
          <w:color w:val="4A4A4A"/>
          <w:sz w:val="24"/>
          <w:szCs w:val="24"/>
          <w:lang w:eastAsia="en-IN"/>
        </w:rPr>
        <w:drawing>
          <wp:inline distT="0" distB="0" distL="0" distR="0">
            <wp:extent cx="5741035" cy="2075180"/>
            <wp:effectExtent l="0" t="0" r="0" b="1270"/>
            <wp:docPr id="1" name="Picture 1" descr="https://s3-ap-south-1.amazonaws.com/av-blog-media/wp-content/uploads/2019/12/Capture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9/12/Capture-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5AD" w:rsidRPr="00C565AD" w:rsidRDefault="00C565AD" w:rsidP="00C565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7"/>
          <w:szCs w:val="27"/>
          <w:lang w:eastAsia="en-IN"/>
        </w:rPr>
        <w:t>Our Advanced Analytics team</w:t>
      </w:r>
    </w:p>
    <w:p w:rsidR="00C565AD" w:rsidRPr="00C565AD" w:rsidRDefault="00C565AD" w:rsidP="00C565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Solves only ‘Real’ Business Problems through Data</w:t>
      </w:r>
    </w:p>
    <w:p w:rsidR="00C565AD" w:rsidRPr="00C565AD" w:rsidRDefault="00C565AD" w:rsidP="00C565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Enables business decisioning across all verticals</w:t>
      </w:r>
    </w:p>
    <w:p w:rsidR="00C565AD" w:rsidRPr="00C565AD" w:rsidRDefault="00C565AD" w:rsidP="00C565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Harnesses external data (incl. mobile, social media, bureau, socio economic etc)</w:t>
      </w:r>
    </w:p>
    <w:p w:rsidR="00C565AD" w:rsidRPr="00C565AD" w:rsidRDefault="00C565AD" w:rsidP="00C565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Utilises non-conventional and innovative data science approaches</w:t>
      </w:r>
    </w:p>
    <w:p w:rsidR="00C565AD" w:rsidRPr="00C565AD" w:rsidRDefault="00C565AD" w:rsidP="00C565AD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lastRenderedPageBreak/>
        <w:t>LTFS was featured in "Forbes Super 50 Companies“(August 2018)</w:t>
      </w:r>
    </w:p>
    <w:p w:rsidR="00C565AD" w:rsidRPr="00C565AD" w:rsidRDefault="00C565AD" w:rsidP="00C565AD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To know more about LTFS, please visit:  </w:t>
      </w:r>
      <w:hyperlink r:id="rId6" w:history="1">
        <w:r w:rsidRPr="00C565AD">
          <w:rPr>
            <w:rFonts w:ascii="Arial" w:eastAsia="Times New Roman" w:hAnsi="Arial" w:cs="Arial"/>
            <w:color w:val="0D47A1"/>
            <w:sz w:val="24"/>
            <w:szCs w:val="24"/>
            <w:lang w:eastAsia="en-IN"/>
          </w:rPr>
          <w:t>www.ltfs.com.</w:t>
        </w:r>
      </w:hyperlink>
    </w:p>
    <w:p w:rsidR="00C565AD" w:rsidRPr="00C565AD" w:rsidRDefault="00C565AD" w:rsidP="00C565AD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br/>
        <w:t>Follow us:</w:t>
      </w:r>
    </w:p>
    <w:p w:rsidR="00C565AD" w:rsidRPr="00C565AD" w:rsidRDefault="00C565AD" w:rsidP="00C565AD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FB: </w:t>
      </w:r>
      <w:hyperlink r:id="rId7" w:history="1">
        <w:r w:rsidRPr="00C565AD">
          <w:rPr>
            <w:rFonts w:ascii="Arial" w:eastAsia="Times New Roman" w:hAnsi="Arial" w:cs="Arial"/>
            <w:color w:val="0D47A1"/>
            <w:sz w:val="24"/>
            <w:szCs w:val="24"/>
            <w:lang w:eastAsia="en-IN"/>
          </w:rPr>
          <w:t>https://www.facebook.com/LnTFS/</w:t>
        </w:r>
      </w:hyperlink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  <w:t>Twitter: </w:t>
      </w:r>
      <w:hyperlink r:id="rId8" w:history="1">
        <w:r w:rsidRPr="00C565AD">
          <w:rPr>
            <w:rFonts w:ascii="Arial" w:eastAsia="Times New Roman" w:hAnsi="Arial" w:cs="Arial"/>
            <w:color w:val="0D47A1"/>
            <w:sz w:val="24"/>
            <w:szCs w:val="24"/>
            <w:lang w:eastAsia="en-IN"/>
          </w:rPr>
          <w:t>https://twitter.com/LnTFSOnline/</w:t>
        </w:r>
      </w:hyperlink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  <w:t>Youtube: </w:t>
      </w:r>
      <w:hyperlink r:id="rId9" w:history="1">
        <w:r w:rsidRPr="00C565AD">
          <w:rPr>
            <w:rFonts w:ascii="Arial" w:eastAsia="Times New Roman" w:hAnsi="Arial" w:cs="Arial"/>
            <w:color w:val="0D47A1"/>
            <w:sz w:val="24"/>
            <w:szCs w:val="24"/>
            <w:lang w:eastAsia="en-IN"/>
          </w:rPr>
          <w:t>https://www.youtube.com/user/ltfinance</w:t>
        </w:r>
      </w:hyperlink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  <w:t>Linkedin: </w:t>
      </w:r>
      <w:hyperlink r:id="rId10" w:history="1">
        <w:r w:rsidRPr="00C565AD">
          <w:rPr>
            <w:rFonts w:ascii="Arial" w:eastAsia="Times New Roman" w:hAnsi="Arial" w:cs="Arial"/>
            <w:color w:val="0D47A1"/>
            <w:sz w:val="24"/>
            <w:szCs w:val="24"/>
            <w:lang w:eastAsia="en-IN"/>
          </w:rPr>
          <w:t>https://in.linkedin.com/company/l&amp;t-finance</w:t>
        </w:r>
      </w:hyperlink>
    </w:p>
    <w:p w:rsidR="00C565AD" w:rsidRPr="00C565AD" w:rsidRDefault="00C565AD" w:rsidP="00C565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</w:p>
    <w:p w:rsidR="00C565AD" w:rsidRPr="00C565AD" w:rsidRDefault="00C565AD" w:rsidP="00C565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7"/>
          <w:szCs w:val="27"/>
          <w:lang w:eastAsia="en-IN"/>
        </w:rPr>
        <w:t>About the Job Role:</w:t>
      </w:r>
    </w:p>
    <w:p w:rsidR="00C565AD" w:rsidRPr="00C565AD" w:rsidRDefault="00C565AD" w:rsidP="00C565AD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Positions:</w:t>
      </w: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Data Scientist</w:t>
      </w: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C565AD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Location:</w:t>
      </w: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Mumbai</w:t>
      </w: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C565AD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Minimum Qualification:</w:t>
      </w: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BTech/MTech/MS in Stats/Maths/Economics/Analytics and an Analytical Mind!!</w:t>
      </w: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C565AD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Relevant Work Experience:</w:t>
      </w: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2+ Years</w:t>
      </w: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br/>
      </w:r>
      <w:r w:rsidRPr="00C565AD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Mandatory Skillset:</w:t>
      </w: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Creative thinking, Analytical mindset, Conceptualising &amp; Problem Solving</w:t>
      </w:r>
    </w:p>
    <w:p w:rsidR="00C565AD" w:rsidRPr="00C565AD" w:rsidRDefault="00C565AD" w:rsidP="00C565AD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br/>
        <w:t>Summary of Responsibilities</w:t>
      </w:r>
    </w:p>
    <w:p w:rsidR="00C565AD" w:rsidRPr="00C565AD" w:rsidRDefault="00C565AD" w:rsidP="00C565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Collaborate with fellow data scientists, business teams &amp; internal stakeholders</w:t>
      </w:r>
    </w:p>
    <w:p w:rsidR="00C565AD" w:rsidRPr="00C565AD" w:rsidRDefault="00C565AD" w:rsidP="00C565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Conceptualise business problems, design &amp; deliver superior analytical solutions</w:t>
      </w:r>
    </w:p>
    <w:p w:rsidR="00C565AD" w:rsidRPr="00C565AD" w:rsidRDefault="00C565AD" w:rsidP="00C565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Independently handle project work streams with minimum supervision</w:t>
      </w:r>
    </w:p>
    <w:p w:rsidR="00C565AD" w:rsidRPr="00C565AD" w:rsidRDefault="00C565AD" w:rsidP="00C565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Think, think, think... &amp; lastly, deliver &amp; execute</w:t>
      </w:r>
    </w:p>
    <w:p w:rsidR="00C565AD" w:rsidRPr="00C565AD" w:rsidRDefault="00C565AD" w:rsidP="00C565AD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Desired Skills</w:t>
      </w:r>
    </w:p>
    <w:p w:rsidR="00C565AD" w:rsidRPr="00C565AD" w:rsidRDefault="00C565AD" w:rsidP="00C565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Proven background in at least one: Regression Models – Logistic/Linear, Stochastic Models, Bayesian Modeling, Classification Models, Cluster Analysis, Neural Network, Non-parametric Methods, Multivariate Statistics;</w:t>
      </w:r>
    </w:p>
    <w:p w:rsidR="00C565AD" w:rsidRPr="00C565AD" w:rsidRDefault="00C565AD" w:rsidP="00C565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Proficiency in at least one statistical and other tools/languages – R/Python/SAS;</w:t>
      </w:r>
    </w:p>
    <w:p w:rsidR="00C565AD" w:rsidRPr="00C565AD" w:rsidRDefault="00C565AD" w:rsidP="00C565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Familiarity with relational databases and intermediate level knowledge of SQL;</w:t>
      </w:r>
    </w:p>
    <w:p w:rsidR="00C565AD" w:rsidRPr="00C565AD" w:rsidRDefault="00C565AD" w:rsidP="00C565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Experience working with large data sets and tools like MapReduce, Hadoop, Hive, etc would be an advantage</w:t>
      </w:r>
    </w:p>
    <w:p w:rsidR="00C565AD" w:rsidRPr="00C565AD" w:rsidRDefault="00C565AD" w:rsidP="00C565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7"/>
          <w:szCs w:val="27"/>
          <w:lang w:eastAsia="en-IN"/>
        </w:rPr>
        <w:t>Who all can Participate?</w:t>
      </w:r>
    </w:p>
    <w:p w:rsidR="00C565AD" w:rsidRPr="00C565AD" w:rsidRDefault="00C565AD" w:rsidP="00C565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lastRenderedPageBreak/>
        <w:t>Open for all data enthusiasts: Statisticians, Data scientists, Analysts, and Students.</w:t>
      </w:r>
    </w:p>
    <w:p w:rsidR="00C565AD" w:rsidRPr="00C565AD" w:rsidRDefault="00C565AD" w:rsidP="00C565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LTFS employees are not allowed to participate in the competition.</w:t>
      </w:r>
    </w:p>
    <w:p w:rsidR="00C565AD" w:rsidRPr="00C565AD" w:rsidRDefault="00C565AD" w:rsidP="00C565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7"/>
          <w:szCs w:val="27"/>
          <w:lang w:eastAsia="en-IN"/>
        </w:rPr>
        <w:t>Prizes:</w:t>
      </w:r>
    </w:p>
    <w:p w:rsidR="00C565AD" w:rsidRPr="00C565AD" w:rsidRDefault="00C565AD" w:rsidP="00C565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1st : INR 2,00,000</w:t>
      </w:r>
    </w:p>
    <w:p w:rsidR="00C565AD" w:rsidRPr="00C565AD" w:rsidRDefault="00C565AD" w:rsidP="00C565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2nd : INR 1,00,000</w:t>
      </w:r>
    </w:p>
    <w:p w:rsidR="00C565AD" w:rsidRPr="00C565AD" w:rsidRDefault="00C565AD" w:rsidP="00C565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3rd : INR 50,000</w:t>
      </w:r>
    </w:p>
    <w:p w:rsidR="00C565AD" w:rsidRPr="00C565AD" w:rsidRDefault="00C565AD" w:rsidP="00C565AD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Top scorers also get a chance to </w:t>
      </w:r>
      <w:r w:rsidRPr="00C565AD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interview with LTFS </w:t>
      </w: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for roles in Advanced Analytics team based out of Mumbai.</w:t>
      </w:r>
    </w:p>
    <w:p w:rsidR="00C565AD" w:rsidRPr="00C565AD" w:rsidRDefault="00C565AD" w:rsidP="00C565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7"/>
          <w:szCs w:val="27"/>
          <w:lang w:eastAsia="en-IN"/>
        </w:rPr>
        <w:t>Rules:</w:t>
      </w:r>
    </w:p>
    <w:p w:rsidR="00C565AD" w:rsidRPr="00C565AD" w:rsidRDefault="00C565AD" w:rsidP="00C565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Entries submitted after the contest is closed, will not be considered</w:t>
      </w:r>
    </w:p>
    <w:p w:rsidR="00C565AD" w:rsidRPr="00C565AD" w:rsidRDefault="00C565AD" w:rsidP="00C565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Individual participation is allowed in the hackathon, and participant can either be a part of a team or can participate individually.</w:t>
      </w:r>
    </w:p>
    <w:p w:rsidR="00C565AD" w:rsidRPr="00C565AD" w:rsidRDefault="00C565AD" w:rsidP="00C565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Multiple IDs of user leads to disqualification from the contest</w:t>
      </w:r>
    </w:p>
    <w:p w:rsidR="00C565AD" w:rsidRPr="00C565AD" w:rsidRDefault="00C565AD" w:rsidP="00C565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Accuracy &amp; solution implementability to be key factors in determining winners</w:t>
      </w:r>
    </w:p>
    <w:p w:rsidR="00C565AD" w:rsidRPr="00C565AD" w:rsidRDefault="00C565AD" w:rsidP="00C565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Participants who are interested in a job opportunity with LTFS must update their profile details and upload their latest CV</w:t>
      </w:r>
    </w:p>
    <w:p w:rsidR="00C565AD" w:rsidRPr="00C565AD" w:rsidRDefault="00C565AD" w:rsidP="00C565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Decision on the winners and runners-up made by Analytics Vidhya &amp; LTFS will be final and binding</w:t>
      </w:r>
    </w:p>
    <w:p w:rsidR="00C565AD" w:rsidRPr="00C565AD" w:rsidRDefault="00C565AD" w:rsidP="00C565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Throughout the hackathon, you are expected to respect fellow hackers and act with high integrity</w:t>
      </w:r>
    </w:p>
    <w:p w:rsidR="00C565AD" w:rsidRPr="00C565AD" w:rsidRDefault="00C565AD" w:rsidP="00C565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Analytics Vidhya and LTFS hold the right to disqualify any participant at any stage of competition if the participant(s) are deemed to be acting fraudulently.</w:t>
      </w:r>
    </w:p>
    <w:p w:rsidR="00C565AD" w:rsidRPr="00C565AD" w:rsidRDefault="00C565AD" w:rsidP="00C565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Cash prizes will be subject to TDS (Tax Deduction at Source) as per Indian Laws.</w:t>
      </w:r>
    </w:p>
    <w:p w:rsidR="00C565AD" w:rsidRPr="00C565AD" w:rsidRDefault="00C565AD" w:rsidP="00C565A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7"/>
          <w:szCs w:val="27"/>
          <w:lang w:eastAsia="en-IN"/>
        </w:rPr>
        <w:t>Team Formation</w:t>
      </w:r>
    </w:p>
    <w:p w:rsidR="00C565AD" w:rsidRPr="00C565AD" w:rsidRDefault="00C565AD" w:rsidP="00C565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Click </w:t>
      </w:r>
      <w:r w:rsidRPr="00C565AD">
        <w:rPr>
          <w:rFonts w:ascii="Arial" w:eastAsia="Times New Roman" w:hAnsi="Arial" w:cs="Arial"/>
          <w:b/>
          <w:bCs/>
          <w:color w:val="4A4A4A"/>
          <w:sz w:val="24"/>
          <w:szCs w:val="24"/>
          <w:u w:val="single"/>
          <w:lang w:eastAsia="en-IN"/>
        </w:rPr>
        <w:t> </w:t>
      </w:r>
      <w:hyperlink r:id="rId11" w:history="1">
        <w:r w:rsidRPr="00C565AD">
          <w:rPr>
            <w:rFonts w:ascii="Arial" w:eastAsia="Times New Roman" w:hAnsi="Arial" w:cs="Arial"/>
            <w:b/>
            <w:bCs/>
            <w:color w:val="0D47A1"/>
            <w:sz w:val="24"/>
            <w:szCs w:val="24"/>
            <w:lang w:eastAsia="en-IN"/>
          </w:rPr>
          <w:t>here</w:t>
        </w:r>
      </w:hyperlink>
      <w:r w:rsidRPr="00C565AD">
        <w:rPr>
          <w:rFonts w:ascii="Arial" w:eastAsia="Times New Roman" w:hAnsi="Arial" w:cs="Arial"/>
          <w:b/>
          <w:bCs/>
          <w:color w:val="4A4A4A"/>
          <w:sz w:val="24"/>
          <w:szCs w:val="24"/>
          <w:u w:val="single"/>
          <w:lang w:eastAsia="en-IN"/>
        </w:rPr>
        <w:t>  </w:t>
      </w:r>
      <w:r w:rsidRPr="00C565AD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to view process flow for Team Creation</w:t>
      </w:r>
    </w:p>
    <w:p w:rsidR="00C565AD" w:rsidRPr="00C565AD" w:rsidRDefault="00C565AD" w:rsidP="00C565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Maximum of 2 people can form a team.</w:t>
      </w:r>
    </w:p>
    <w:p w:rsidR="00C565AD" w:rsidRPr="00C565AD" w:rsidRDefault="00C565AD" w:rsidP="00C565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One person can be a part of one team only.</w:t>
      </w:r>
    </w:p>
    <w:p w:rsidR="00C565AD" w:rsidRPr="00C565AD" w:rsidRDefault="00C565AD" w:rsidP="00C565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case a team wins, prize would be distributed equally among team members</w:t>
      </w:r>
    </w:p>
    <w:p w:rsidR="00C565AD" w:rsidRPr="00C565AD" w:rsidRDefault="00C565AD" w:rsidP="00C565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Team once created can't be dissolved.</w:t>
      </w:r>
    </w:p>
    <w:p w:rsidR="00C565AD" w:rsidRPr="00C565AD" w:rsidRDefault="00C565AD" w:rsidP="00C565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C565AD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Teams can't be merged.</w:t>
      </w:r>
    </w:p>
    <w:p w:rsidR="00EE58FE" w:rsidRDefault="00EE58FE">
      <w:bookmarkStart w:id="0" w:name="_GoBack"/>
      <w:bookmarkEnd w:id="0"/>
    </w:p>
    <w:sectPr w:rsidR="00EE5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10F1"/>
    <w:multiLevelType w:val="multilevel"/>
    <w:tmpl w:val="6214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E4DC8"/>
    <w:multiLevelType w:val="multilevel"/>
    <w:tmpl w:val="647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64B8E"/>
    <w:multiLevelType w:val="multilevel"/>
    <w:tmpl w:val="7FD2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233C39"/>
    <w:multiLevelType w:val="multilevel"/>
    <w:tmpl w:val="3C90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496888"/>
    <w:multiLevelType w:val="multilevel"/>
    <w:tmpl w:val="D32E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B81905"/>
    <w:multiLevelType w:val="multilevel"/>
    <w:tmpl w:val="FF7A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203198"/>
    <w:multiLevelType w:val="multilevel"/>
    <w:tmpl w:val="9792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0F"/>
    <w:rsid w:val="0014480F"/>
    <w:rsid w:val="00C565AD"/>
    <w:rsid w:val="00EE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7ECEE-9B2F-4D2F-BF99-2933F484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65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65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56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65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65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LnTFSOnlin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LnTF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tfs.com./" TargetMode="External"/><Relationship Id="rId11" Type="http://schemas.openxmlformats.org/officeDocument/2006/relationships/hyperlink" Target="https://docs.google.com/document/d/1nOT8zfI7FMkhwuEiJR_4U5xhX05swotTL8YGOiETIBo/edi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in.linkedin.com/company/l&amp;t-fin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ltfin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667</Words>
  <Characters>3805</Characters>
  <Application>Microsoft Office Word</Application>
  <DocSecurity>0</DocSecurity>
  <Lines>31</Lines>
  <Paragraphs>8</Paragraphs>
  <ScaleCrop>false</ScaleCrop>
  <Company>HP</Company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PRAJAPATI</dc:creator>
  <cp:keywords/>
  <dc:description/>
  <cp:lastModifiedBy>JAIPRAKASH PRAJAPATI</cp:lastModifiedBy>
  <cp:revision>2</cp:revision>
  <dcterms:created xsi:type="dcterms:W3CDTF">2021-09-20T06:21:00Z</dcterms:created>
  <dcterms:modified xsi:type="dcterms:W3CDTF">2021-09-20T06:21:00Z</dcterms:modified>
</cp:coreProperties>
</file>