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आर्थिक समीक्षा 2025-26 के अनुसार, राजस्थान का कुल भौगोलिक क्षेत्रफल भारत के कुल क्षेत्रफल का कितना प्रतिशत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10.41%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12.80%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कुल भौगोलिक क्षेत्रफल 3,42,239 वर्ग किलोमीटर है, जो संपूर्ण भारत के कुल भौगोलिक क्षेत्रफल (32,87,263 वर्ग कि.मी.) का 10.41 प्रतिशत हिस्सा कवर करता है। इस दृष्टि से राजस्थान क्षेत्रफल के मामले में भारत का सबसे बड़ा राज्य है। विकल्प A (9.50%) तथा विकल्प C (11.25%) गलत आंकड़े हैं जिनका कोई प्रामाणिक आधार नहीं है। विकल्प D (12.80%) राज्य की आर्थिक विकास दर से संबंधित आंकड़ा है, न कि भौगोलिक क्षेत्रफल से। भौगोलिक दृष्टि से राज्य का पूर्व-पश्चिम विस्तार 869 किमी तथा उत्तर-दक्षिण विस्तार 826 किमी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के जनसांख्यिकीय सूचकांकों के संदर्भ में निम्नलिखित कथनों पर विचार कीजिए:</w:t>
              <w:br/>
              <w:t xml:space="preserve"/>
              <w:br/>
              <w:t xml:space="preserve">A. राजस्थान की कुल साक्षरता दर 66.1 प्रतिशत दर्ज की गई थी।</w:t>
              <w:br/>
              <w:t xml:space="preserve">B. राज्य का लिंगानुपात 928 महिला प्रति 1000 पुरुष है, जो राष्ट्रीय औसत से अधिक है।</w:t>
              <w:br/>
              <w:t xml:space="preserve">C. राज्य में ग्रामीण जनसंख्या का हिस्सा 75.1 प्रतिशत तथा शहरी जनसंख्या 24.9 प्रतिशत है।</w:t>
              <w:br/>
              <w:t xml:space="preserve">D. वर्ष 2001-2011 के दौरान राज्य की दशकीय जनसंख्या वृद्धि दर 21.3 प्रतिशत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C और D पूर्णतः सत्य हैं। वर्ष 2011 की जनगणना के अनुसार राजस्थान की कुल साक्षरता दर 66.1% (पुरुष 79.2% तथा महिला 52.1%) रही। राज्य में 75.1% ग्रामीण एवं 24.9% शहरी आबादी निवास करती है तथा दशकीय वृद्धि दर 21.3% दर्ज की गई। कथन B असत्य है क्योंकि राजस्थान का लिंगानुपात 928 है, जो भारत के राष्ट्रीय औसत (943) से कम है, न कि अधिक। अतः सही उत्तर विकल्प A है जिसमें कथन B को शामिल नहीं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सूचकांकों का उनकी सही स्थिति/आंकड़ों से मिलान कीजिए:</w:t>
              <w:br/>
              <w:t xml:space="preserve">सूची-I:</w:t>
              <w:br/>
              <w:t xml:space="preserve">A. राज्य का उत्तर-दक्षिण विस्तार</w:t>
              <w:br/>
              <w:t xml:space="preserve">B. राज्य का पूर्व-पश्चिम विस्तार</w:t>
              <w:br/>
              <w:t xml:space="preserve">C. राजस्थान का जनसंख्या घनत्व (2011)</w:t>
              <w:br/>
              <w:t xml:space="preserve">D. बाल लिंगानुपात (0-6 वर्ष)</w:t>
              <w:br/>
              <w:t xml:space="preserve">सूची-II:</w:t>
              <w:br/>
              <w:t xml:space="preserve">1. 826 कि.मी.</w:t>
              <w:br/>
              <w:t xml:space="preserve">2. 869 कि.मी.</w:t>
              <w:br/>
              <w:t xml:space="preserve">3. 200 व्यक्ति/वर्ग कि.मी.</w:t>
              <w:br/>
              <w:t xml:space="preserve">4. 888</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मिलान A-1, B-2, C-3, D-4 है। राजस्थान का उत्तर से दक्षिण विस्तार 826 कि.मी. तथा पूर्व से पश्चिम विस्तार 869 कि.मी. है। वर्ष 2011 की जनगणना के अनुसार राज्य का जनसंख्या घनत्व 200 व्यक्ति प्रति वर्ग कि.मी. दर्ज किया गया (जबकि भारत का 382 है)। राज्य में 0-6 वर्ष आयु वर्ग का बाल लिंगानुपात 888 दर्ज किया गया। विकल्प B, C और D में इन भौतिक एवं जनसांख्यिकीय आंकड़ों का गलत संयोजन दिया गया है, इसलिए वे उत्तर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भौगोलिक क्षेत्रों एवं उनकी आर्थिक विशेषताओं के संदर्भ में कथनों पर विचार कीजिए:</w:t>
              <w:br/>
              <w:t xml:space="preserve"/>
              <w:br/>
              <w:t xml:space="preserve">A. पश्चिमी मरुस्थलीय क्षेत्र सौर ऊर्जा एवं खनन गतिविधियों का मुख्य केंद्र है।</w:t>
              <w:br/>
              <w:t xml:space="preserve">B. अरावली पर्वतीय क्षेत्र जैव विविधता एवं ऐतिहासिक पर्यटन के लिए प्रसिद्ध है।</w:t>
              <w:br/>
              <w:t xml:space="preserve">C. पूर्वी मैदानी भाग अत्यधिक उपजाऊ भूमि के कारण कृषि का मुख्य आधार है।</w:t>
              <w:br/>
              <w:t xml:space="preserve">D. दक्षिण-पूर्वी पठारी भाग में औद्योगिक विकास की विशाल संभावनाएं विद्यमान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पूर्णतः सत्य हैं। थार का मरुस्थल नवीन सौर ऊर्जा परियोजनाओं एवं तेल-गैस खनन के लिए जाना जाता है। अरावली क्षेत्र अपनी समृद्ध जैव विविधता, वनों एवं किलों के कारण पर्यटन स्थल है। पूर्वी मैदानी भाग बनास व चंबल बेसिन के कारण कृषि-समृद्ध है तथा हाड़ौती (दक्षिण-पूर्वी) पठार औद्योगिकीकरण एवं खनिज संसाधनों हेतु उपयुक्त है। अतः विकल्प C सही उत्तर है जिसमें चारों आर्थिक-भौगोलिक विशेषताओं का सही उल्लेख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आर्थिक समीक्षा 2025-26 के अग्रिम अनुमानों के अनुसार चालू मूल्यों (Current Prices) पर राज्य का सकल राज्य घरेलू उत्पाद (GSDP) कितना अनुमानित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₹9.82 लाख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₹15.22 लाख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₹17.01 लाख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₹18.75 लाख करोड़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2025-26 (Advance Estimates) में चालू मूल्यों पर राजस्थान का GSDP ₹18.75 लाख करोड़ (18,75,413 करोड़ रुपये) रहने का अनुमान है, जो पिछले वर्ष 2024-25 के ₹17.01 लाख करोड़ की तुलना में 10.24% की वृद्धि दर्शाता है। विकल्प A (₹9.82 लाख करोड़) स्थिर मूल्यों (2011-12) पर GSDP का अनुमानित मान है। विकल्प C (₹17.01 लाख करोड़) वर्ष 2024-25 का संशोधित अनुमान है। विकल्प B (₹15.22 लाख करोड़) वर्ष 2023-24 का आंकड़ा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सकल राज्य घरेलू उत्पाद (GSDP) के संबंध में निम्नलिखित कथनों पर विचार कीजिए:</w:t>
              <w:br/>
              <w:t xml:space="preserve"/>
              <w:br/>
              <w:t xml:space="preserve">A. वर्ष 2025-26 में स्थिर (2011-12) मूल्यों पर GSDP ₹9.82 लाख करोड़ अनुमानित है।</w:t>
              <w:br/>
              <w:t xml:space="preserve">B. स्थिर मूल्यों पर वर्ष 2025-26 में GSDP की आर्थिक वृद्धि दर 8.66 प्रतिशत रहने का अनुमान है।</w:t>
              <w:br/>
              <w:t xml:space="preserve">C. चालू मूल्यों पर GSDP की वृद्धि दर स्थिर मूल्यों की वृद्धि दर से सदैव कम रहती है।</w:t>
              <w:br/>
              <w:t xml:space="preserve">D. वर्ष 2021-22 में चालू मूल्यों पर GSDP वृद्धि दर 17.46 प्रतिशत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D सत्य हैं। स्थिर आधार वर्ष (2011-12) पर 2025-26 हेतु GSDP ₹9.82 लाख करोड़ (8.66% वृद्धि) अनुमानित है, तथा 2021-22 में चालू मूल्य पर वृद्धि दर 17.46% दर्ज की गई थी। कथन C असत्य है क्योंकि चालू मूल्यों में मुद्रास्फीति (महंगाई) जुड़ी होने के कारण चालू मूल्यों पर वृद्धि दर सामान्यतः स्थिर मूल्यों की वास्तविक वृद्धि दर से अधिक रहती है, कम नहीं। अतः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चालू मूल्यों पर राजस्थान के GSDP की वार्षिक वृद्धि दर (2021-26) का वर्षवार मिलान कीजिए:</w:t>
              <w:br/>
              <w:t xml:space="preserve">सूची-I:</w:t>
              <w:br/>
              <w:t xml:space="preserve">A. 2021-22</w:t>
              <w:br/>
              <w:t xml:space="preserve">B. 2022-23</w:t>
              <w:br/>
              <w:t xml:space="preserve">C. 2023-24</w:t>
              <w:br/>
              <w:t xml:space="preserve">D. 2025-26 (AE)</w:t>
              <w:br/>
              <w:t xml:space="preserve">सूची-II:</w:t>
              <w:br/>
              <w:t xml:space="preserve">1. 17.46%</w:t>
              <w:br/>
              <w:t xml:space="preserve">2. 12.85%</w:t>
              <w:br/>
              <w:t xml:space="preserve">3. 11.77%</w:t>
              <w:br/>
              <w:t xml:space="preserve">4. 10.24%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A-1, B-2, C-3, D-4 है। चालू मूल्य पर GSDP वृद्धि दर वर्ष 2021-22 में 17.46%, वर्ष 2022-23 में 12.85%, वर्ष 2023-24 में 11.77%, तथा वर्ष 2025-26 (अग्रिम अनुमान) में 10.24% रहने का अनुमान है। यह रुझान दर्शाता है कि महामारी के बाद के शुरुआती वर्ष (2021-22) में आधार प्रभाव के कारण वृद्धि दर उच्चतम थी, जो अब धीरे-धीरे 10-12% की टिकाऊ सीमा में स्थिर हो रही है। अन्य विकल्प गलत मिलान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सकल राज्य घरेलू उत्पाद (GSDP) में से किसे घटाने पर शुद्ध राज्य घरेलू उत्पाद (NSDP)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अप्रत्यक्ष कर (Indirect Taxes)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स्थिर पूंजी की खपत / मूल्यह्रास (CFC / Depreciation)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सब्सिडी (Subsidies)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शुद्ध निर्यात (Net Exports)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शुद्ध राज्य घरेलू उत्पाद (NSDP) प्राप्त करने के लिए सकल राज्य घरेलू उत्पाद (GSDP) में से स्थिर पूंजी की खपत (Consumption of Fixed Capital - CFC) अर्थात मूल्यह्रास (Depreciation) को घटाया जाता है। इसका गणितीय सूत्र NSDP = GSDP - CFC है। विकल्प A और C का उपयोग बाजार मूल्य से साधन लागत (Factor Cost) की गणना हेतु किया जाता है। विकल्प D राष्ट्रीय आय लेखांकन से संबंधित घटक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2025-26 (अग्रिम अनुमान) के लिए राजस्थान के शुद्ध राज्य घरेलू उत्पाद (NSDP) के संदर्भ में निम्नलिखित कथनों पर विचार कीजिए:</w:t>
              <w:br/>
              <w:t xml:space="preserve"/>
              <w:br/>
              <w:t xml:space="preserve">A. चालू मूल्यों पर NSDP ₹16.85 लाख करोड़ अनुमानित है।</w:t>
              <w:br/>
              <w:t xml:space="preserve">B. चालू मूल्य पर NSDP में गत वर्ष की तुलना में 10.48 प्रतिशत की वृद्धि दर दर्ज की गई।</w:t>
              <w:br/>
              <w:t xml:space="preserve">C. स्थिर (2011-12) मूल्यों पर NSDP ₹8.59 लाख करोड़ अनुमानित है।</w:t>
              <w:br/>
              <w:t xml:space="preserve">D. स्थिर मूल्यों पर NSDP की वृद्धि दर 8.90 प्रतिशत रहने का अनुमान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पूर्णतः सत्य हैं। आर्थिक समीक्षा 2025-26 के अनुसार राजस्थान का NSDP चालू मूल्यों पर ₹16.85 लाख करोड़ (10.48% वृद्धि) तथा स्थिर (2011-12) मूल्यों पर ₹8.59 लाख करोड़ (8.90% वृद्धि) रहने का अनुमान व्यक्त किया गया है। यह आंकड़ा 2024-25 के चालू NSDP ₹15.25 लाख करोड़ से बढ़कर ₹16.85 लाख करोड़ हुआ है। अतः विकल्प C सही विकल्प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प्रति व्यक्ति आय (Per Capita Income - PCI) की गणना हेतु निम्नलिखित में से किस चर का उपयोग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GSDP ÷ राज्य का कुल क्षेत्रफल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NSDP ÷ मध्य वर्ष की कुल अनुमानित जनसंख्या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GSVA ÷ कुल कार्यशील जनसंख्या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बजट प्राप्तियां ÷ कुल परिवार संख्या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प्रति व्यक्ति आय (PCI) की गणना शुद्ध राज्य घरेलू उत्पाद (NSDP) को राज्य की मध्य-वर्षीय कुल अनुमानित जनसंख्या से विभाजित करके की जाती है (PCI = NSDP ÷ Mid-year Population)। PCI किसी राज्य के निवासियों के जीवन स्तर एवं आर्थिक कल्याण का सर्वश्रेष्ठ सूचक मानी जाती है। क्षेत्रफल या कार्यशील जनसंख्या से भाग देने संबंधी विकल्प A और C भ्रामक एवं अमान्य परिभाषाएं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चालू मूल्यों पर राजस्थान एवं भारत की प्रति व्यक्ति आय (PCI) 2025-26 (AE) की तुलना के संबंध में कथनों पर विचार कीजिए:</w:t>
              <w:br/>
              <w:t xml:space="preserve"/>
              <w:br/>
              <w:t xml:space="preserve">A. राजस्थान की चालू मूल्यों पर प्रति व्यक्ति आय ₹2,02,349 अनुमानित है।</w:t>
              <w:br/>
              <w:t xml:space="preserve">B. अखिल भारत स्तर पर चालू मूल्यों पर प्रति व्यक्ति आय ₹2,19,575 अनुमानित है।</w:t>
              <w:br/>
              <w:t xml:space="preserve">C. राजस्थान की प्रति व्यक्ति आय राष्ट्रीय औसत से ₹17,226 कम है।</w:t>
              <w:br/>
              <w:t xml:space="preserve">D. वर्ष 2024-25 की तुलना में राजस्थान की PCI में 9.32 प्रतिशत की वृद्धि दर्ज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 कथन A, B, C और D सत्य हैं। वर्ष 2025-26 में राजस्थान की चालू PCI ₹2,02,349 है जिसमें 9.32% वृद्धि हुई है, जबकि भारत की PCI ₹2,19,575 है (अंतर = -₹17,226)। उल्लेखनीय है कि 2021-22 में यह अंतर ₹16,763 था तथा 2023-24 में ₹21,865 था। यद्यपि राजस्थान की PCI राष्ट्रीय औसत से कम है, परंतु पिछले वर्षों की तुलना में यह अंतर धीरे-धीरे घट रहा है, जो राज्य के सकारात्मक आर्थिक प्रदर्शन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स्थिर मूल्यों (2011-12) पर राजस्थान की प्रति व्यक्ति आय (PCI) का वर्षवार मिलान कीजिए:</w:t>
              <w:br/>
              <w:t xml:space="preserve">सूची-I:</w:t>
              <w:br/>
              <w:t xml:space="preserve">A. 2021-22</w:t>
              <w:br/>
              <w:t xml:space="preserve">B. 2023-24</w:t>
              <w:br/>
              <w:t xml:space="preserve">C. 2024-25</w:t>
              <w:br/>
              <w:t xml:space="preserve">D. 2025-26 (AE)</w:t>
              <w:br/>
              <w:t xml:space="preserve">सूची-II:</w:t>
              <w:br/>
              <w:t xml:space="preserve">1. ₹79,490</w:t>
              <w:br/>
              <w:t xml:space="preserve">2. ₹88,868</w:t>
              <w:br/>
              <w:t xml:space="preserve">3. ₹95,762</w:t>
              <w:br/>
              <w:t xml:space="preserve">4. ₹1,03,189</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मिलान A-1, B-2, C-3, D-4 है। स्थिर आधार वर्ष 2011-12 पर राजस्थान की प्रति व्यक्ति आय वर्ष 2021-22 में ₹79,490, वर्ष 2023-24 में ₹88,868, वर्ष 2024-25 में ₹95,762 तथा वर्ष 2025-26 में पहली बार 1 लाख का आंकड़ा पार करते हुए ₹1,03,189 तक पहुंच गई है। वर्ष 2011-12 में स्थिर आधार पर PCI ₹57,192 थी, जिससे तुलना करने पर यह लगभग 3.5 गुना वृद्धि को प्रदर्शित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चालू मूल्यों पर वर्ष 2025-26 में राजस्थान के सकल राज्य मूल्य वर्धन (GSVA) में विभिन्न क्षेत्रों के योगदान के संबंध में कथनों पर विचार कीजिए:</w:t>
              <w:br/>
              <w:t xml:space="preserve"/>
              <w:br/>
              <w:t xml:space="preserve">A. सेवा क्षेत्र का योगदान सर्वाधिक 47.71 प्रतिशत है।</w:t>
              <w:br/>
              <w:t xml:space="preserve">B. औद्योगिक क्षेत्र का योगदान 26.55 प्रतिशत है।</w:t>
              <w:br/>
              <w:t xml:space="preserve">C. कृषि क्षेत्र का योगदान 25.74 प्रतिशत है।</w:t>
              <w:br/>
              <w:t xml:space="preserve">D. योगदान का सही घटता क्रम: सेवा &gt; उद्योग &gt; कृषि (SIA Rule)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 कथन A, B, C और D सत्य हैं। आर्थिक समीक्षा 2025-26 के अनुसार चालू मूल्यों पर कुल GSVA ₹17.12 लाख करोड़ में सेवा क्षेत्र ₹8.16 लाख करोड़ (47.71%), उद्योग क्षेत्र ₹4.54 लाख करोड़ (26.55%) एवं कृषि क्षेत्र ₹4.40 लाख करोड़ (25.74%) का योगदान देता है। इस क्रम को याद रखने हेतु 'SIA' (Service &gt; Industry &gt; Agriculture) सूत्र प्रयुक्त होता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2025-26 में स्थिर मूल्यों (2011-12) पर राजस्थान के किस क्षेत्र ने GSVA में सर्वाधिक वृद्धि दर दर्ज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 क्षेत्र (Agriculture)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उद्योग क्षेत्र (Industry)</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 क्षेत्र (Services)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खनन क्षेत्र (Mining)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2025-26 (अग्रिम अनुमान) में स्थिर मूल्यों पर सेवा क्षेत्र ने सर्वाधिक 11.15% की वृद्धि दर दर्ज की (चालू मूल्यों पर 13.52%)। दूसरे स्थान पर उद्योग क्षेत्र रहा जिसने 7.02% की वृद्धि दर्ज की। कृषि क्षेत्र की वृद्धि दर स्थिर मूल्यों पर सबसे कम 0.22% रही (मौसम एवं मानसूनी उतार-चढ़ाव के कारण)। खनन क्षेत्र उद्योग क्षेत्र का ही एक उप-क्षेत्र है, जो स्वतंत्र मुख्य क्षेत्र नहीं है। अतः सर्वाधिक वृद्धि वाला सही उत्तर विकल्प C (सेवा क्षेत्र)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एवं संबद्ध क्षेत्र के उप-क्षेत्रों के चालू मूल्य पर GSVA योगदान (2025-26) के संदर्भ में निम्नलिखित कथनों पर विचार कीजिए:</w:t>
              <w:br/>
              <w:t xml:space="preserve"/>
              <w:br/>
              <w:t xml:space="preserve">A. पशुधन (Livestock) का योगदान 12.70 प्रतिशत है, जो फसलों से अधिक है।</w:t>
              <w:br/>
              <w:t xml:space="preserve">B. फसलों (Crops) का योगदान 9.07 प्रतिशत है।</w:t>
              <w:br/>
              <w:t xml:space="preserve">C. वानिकी एवं लॉगिंग (Forestry) का योगदान 1.93 प्रतिशत है।</w:t>
              <w:br/>
              <w:t xml:space="preserve">D. मत्स्य क्षेत्र (Fishing) का योगदान 0.14 प्रतिशत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राजस्थान के कृषि क्षेत्र (कुल 25.74%) का आंतरिक विश्लेषण करने पर ज्ञात होता है कि राज्य में पशुधन का अंश (12.70%) फसलों के अंश (9.07%) से अधिक है। यह राजस्थान की शुष्क भौगोलिक परिस्थितियों में पशुपालन के महत्व को रेखांकित करता है। वानिकी का अंश 1.93% तथा मत्स्य पालन का अंश 0.14% है। इन चारों उप-क्षेत्रों का योग ही कृषि क्षेत्र का कुल योगदान निर्मित करता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उद्योग क्षेत्र के उप-क्षेत्रों का चालू मूल्यों पर उनके प्रतिशत योगदान (2025-26) से सही मिलान कीजिए:</w:t>
              <w:br/>
              <w:t xml:space="preserve">सूची-I:</w:t>
              <w:br/>
              <w:t xml:space="preserve">A. विनिर्माण (Manufacturing)</w:t>
              <w:br/>
              <w:t xml:space="preserve">B. निर्माण (Construction)</w:t>
              <w:br/>
              <w:t xml:space="preserve">C. खनन एवं उत्खनन (Mining)</w:t>
              <w:br/>
              <w:t xml:space="preserve">D. विद्युत, गैस एवं जलापूर्ति</w:t>
              <w:br/>
              <w:t xml:space="preserve">सूची-II:</w:t>
              <w:br/>
              <w:t xml:space="preserve">1. 10.76%</w:t>
              <w:br/>
              <w:t xml:space="preserve">2. 9.30%</w:t>
              <w:br/>
              <w:t xml:space="preserve">3. 3.30%</w:t>
              <w:br/>
              <w:t xml:space="preserve">4. 3.20%</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A-1, B-2, C-3, D-4 है। उद्योग क्षेत्र के कुल 26.55% योगदान में विनिर्माण सबसे बड़ा उप-क्षेत्र है जो 10.76% योगदान देता है। इसके पश्चात निर्माण (Construction) 9.30%, खनन एवं उत्खनन 3.30% तथा विद्युत, गैस, जलापूर्ति एवं अन्य जनोपयोगी सेवाएं 3.20% का योगदान देती हैं। विकल्प B, C और D में उप-क्षेत्रीय आंकड़ों का गलत क्रम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 क्षेत्र के विभिन्न उप-क्षेत्रों के चालू मूल्य योगदान (2025-26) के संबंध में कथनों पर विचार कीजिए:</w:t>
              <w:br/>
              <w:t xml:space="preserve"/>
              <w:br/>
              <w:t xml:space="preserve">A. व्यापार, होटल एवं जलपान गृह का योगदान सेवा क्षेत्र में सर्वाधिक 13.33 प्रतिशत है।</w:t>
              <w:br/>
              <w:t xml:space="preserve">B. स्थावर संपदा (Real Estate) एवं आवासीय गृहों का स्वामित्व 11.20 प्रतिशत योगदान देता है।</w:t>
              <w:br/>
              <w:t xml:space="preserve">C. परिवहन, भंडारण एवं संचार उप-क्षेत्र का अंश 5.04 प्रतिशत है।</w:t>
              <w:br/>
              <w:t xml:space="preserve">D. लोक प्रशासन एवं रक्षा सेवाओं का योगदान 3.34 प्रतिशत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 कथन A, B, C और D सत्य हैं। राजस्थान के सेवा क्षेत्र (कुल 47.71%) में व्यापार, होटल व रेस्टोरेंट 13.33% के साथ सबसे बड़ा घटक है, जो राज्य में पर्यटन गतिविधियों की प्रचुरता को दर्शाता है। रियल एस्टेट 11.20%, वित्तीय सेवाएं 5.07%, परिवहन व संचार 5.04%, लोक प्रशासन 3.34% तथा अन्य सेवाएं 9.72% का योगदान देती हैं। अतः विकल्प C सही विकल्प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चालू मूल्यों पर कुल सकल राज्य मूल्य वर्धन (GSVA) वर्ष 2025-26 में कितना रहने का अनुमान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₹11.30 लाख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₹14.17 लाख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₹17.12 लाख करोड़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₹18.75 लाख करोड़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2025-26 (अग्रिम अनुमान) में चालू मूल्यों पर राजस्थान का कुल GSVA ₹17,12,016 करोड़ (₹17.12 लाख करोड़) अनुमानित है, जिसमें गत वर्ष की तुलना में 9.03% की वृद्धि हुई है। विकल्प D (₹18.75 लाख करोड़) चालू मूल्यों पर GSDP है (GSDP = GSVA + उत्पादों पर शुद्ध कर)। विकल्प A (₹11.30 लाख करोड़) वर्ष 2021-22 का GSVA था तथा विकल्प B (₹14.17 लाख करोड़) वर्ष 2023-24 का आंकड़ा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सकल स्थायी पूंजी निर्माण (GFCF) वर्ष 2024-25 के संबंध में निम्नलिखित कथनों पर विचार कीजिए:</w:t>
              <w:br/>
              <w:t xml:space="preserve"/>
              <w:br/>
              <w:t xml:space="preserve">A. वर्ष 2024-25 में कुल GFCF ₹5,02,412 करोड़ दर्ज किया गया।</w:t>
              <w:br/>
              <w:t xml:space="preserve">B. कुल GFCF राज्य के GSDP का 29.53 प्रतिशत है।</w:t>
              <w:br/>
              <w:t xml:space="preserve">C. GFCF में निजी क्षेत्र का हिस्सा 77.97 प्रतिशत तथा सार्वजनिक/सरकारी क्षेत्र का 22.03 प्रतिशत है।</w:t>
              <w:br/>
              <w:t xml:space="preserve">D. GFCF अर्थव्यवस्था में पूंजी निवेश एवं परिसंपत्ति सृजन का प्रमुख सूचक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पूर्णतः सत्य हैं। वर्ष 2024-25 के दौरान राज्य में कुल सकल स्थायी पूंजी निर्माण (GFCF) ₹5,02,412 करोड़ रहा जो GSDP का 29.53% है तथा इसमें 11.81% की वार्षिक वृद्धि दर्ज हुई। इसमें निजी क्षेत्र का योगदान ₹3,91,722 करोड़ (77.97%) तथा सार्वजनिक क्षेत्र का अंश ₹1,10,689 करोड़ (22.03%) रहा। GFCF राज्य में नई मशीनों, भवनों व बुनियादी ढांचे में निवेश दर को मापता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2024-25 में क्षेत्रवार GFCF पूंजी निर्माण (₹ करोड़ में) का मिलान कीजिए:</w:t>
              <w:br/>
              <w:t xml:space="preserve">सूची-I:</w:t>
              <w:br/>
              <w:t xml:space="preserve">A. निर्माण (Construction)</w:t>
              <w:br/>
              <w:t xml:space="preserve">B. रियल एस्टेट (Real Estate)</w:t>
              <w:br/>
              <w:t xml:space="preserve">C. विनिर्माण (Manufacturing)</w:t>
              <w:br/>
              <w:t xml:space="preserve">D. विद्युत, गैस एवं जल</w:t>
              <w:br/>
              <w:t xml:space="preserve">सूची-II:</w:t>
              <w:br/>
              <w:t xml:space="preserve">1. ₹2,07,125</w:t>
              <w:br/>
              <w:t xml:space="preserve">2. ₹96,745</w:t>
              <w:br/>
              <w:t xml:space="preserve">3. ₹40,479</w:t>
              <w:br/>
              <w:t xml:space="preserve">4. ₹37,922</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A-1, B-2, C-3, D-4 है। वर्ष 2024-25 में पूंजी निर्माण में सर्वाधिक योगदान निर्माण क्षेत्र (Construction) का ₹2,07,125 करोड़ रहा। दूसरे स्थान पर रियल एस्टेट ₹96,745 करोड़, तीसरे पर विनिर्माण ₹40,479 करोड़ तथा चौथे पर विद्युत, गैस व जल आपूर्ति क्षेत्र ₹37,922 करोड़ रहा। इसके अतिरिक्त संचार क्षेत्र में ₹19,593 करोड़ तथा रेलवे में ₹7,459 करोड़ का पूंजी निर्माण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थोक मूल्य सूचकांक (Wholesale Price Index - WPI) का आधार वर्ष क्या है और वर्ष 2025 में इसका सूचकांक मान कितना दर्ज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आधार वर्ष 2011-12 = 100, मान 142.50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आधार वर्ष 1999-2000 = 100, मान 399.13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आधार वर्ष 2016 = 100, मान 285.10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आधार वर्ष 2004-05 = 100, मान 354.20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थोक मूल्य सूचकांक (WPI) का आधार वर्ष 1999-2000 = 100 है। वर्ष 2025 में राजस्थान का WPI सूचकांक बढ़कर 399.13 हो गया, जो वर्ष 2024 (394.68) की तुलना में 1.13% की वार्षिक वृद्धि (मुद्रास्फीति) दर्शाता है। विकल्प A (2011-12) GSDP का आधार वर्ष है। विकल्प C (2016) औद्योगिक श्रमिकों हेतु CPI-IW का आधार वर्ष है। अतः राजस्थान WPI हेतु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औद्योगिक श्रमिकों हेतु उपभोक्ता मूल्य सूचकांक (CPI-IW) आधार वर्ष 2016=100 के संबंध में कथनों पर विचार कीजिए:</w:t>
              <w:br/>
              <w:t xml:space="preserve"/>
              <w:br/>
              <w:t xml:space="preserve">A. राजस्थान में CPI-IW की गणना हेतु तीन केंद्र - जयपुर, अलवर और भीलवाड़ा शामिल हैं।</w:t>
              <w:br/>
              <w:t xml:space="preserve">B. वर्ष 2025 में राजस्थान के केंद्रों में सर्वाधिक वृद्धि भीलवाड़ा केंद्र (2.62%) में दर्ज की गई।</w:t>
              <w:br/>
              <w:t xml:space="preserve">C. अलवर केंद्र में 2.02 प्रतिशत तथा जयपुर केंद्र में 1.88 प्रतिशत की वृद्धि दर्ज हुई।</w:t>
              <w:br/>
              <w:t xml:space="preserve">D. राजस्थान के तीनों केंद्रों की वृद्धि दर राष्ट्रीय औसत (2.75%) से कम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 कथन A, B, C और D सत्य हैं। श्रम ब्यूरो द्वारा जारी CPI-IW (आधार वर्ष 2016) में राजस्थान के 3 केंद्र चयनित हैं: जयपुर (1.88% वृद्धि), अलवर (2.02% वृद्धि) और भीलवाड़ा (2.62% वृद्धि)। राष्ट्रीय स्तर पर औसत CPI-IW वृद्धि 2.75% रही। इस प्रकार राजस्थान के तीनों केंद्रों में औद्योगिक श्रमिकों हेतु महंगाई दर राष्ट्रीय औसत से कम रही, जिसमें भीलवाड़ा में राज्य में सर्वाधिक वृद्धि देखी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थोक मूल्य सूचकांक (WPI) वर्ष 2025 के प्रमुख घटकों की वृद्धि दर का मिलान कीजिए:</w:t>
              <w:br/>
              <w:t xml:space="preserve">सूची-I:</w:t>
              <w:br/>
              <w:t xml:space="preserve">A. प्राथमिक वस्तुएं (Primary Articles)</w:t>
              <w:br/>
              <w:t xml:space="preserve">B. विनिर्मित उत्पाद (Manufactured Products)</w:t>
              <w:br/>
              <w:t xml:space="preserve">C. ईंधन, शक्ति, प्रकाश व स्नेहक</w:t>
              <w:br/>
              <w:t xml:space="preserve">D. कुल WPI सूचकांक (Total WPI)</w:t>
              <w:br/>
              <w:t xml:space="preserve">सूची-II:</w:t>
              <w:br/>
              <w:t xml:space="preserve">1. ▲ 1.71%</w:t>
              <w:br/>
              <w:t xml:space="preserve">2. ▲ 1.20%</w:t>
              <w:br/>
              <w:t xml:space="preserve">3. ▲ 0.07%</w:t>
              <w:br/>
              <w:t xml:space="preserve">4. ▲ 1.13%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A-1, B-2, C-3, D-4 है। वर्ष 2025 में WPI की कुल वृद्धि 1.13% रही। इसके प्राथमिक समूहों में: प्राथमिक वस्तुओं (कृषि व खनिज) में 1.71% की सर्वाधिक वृद्धि हुई, विनिर्मित उत्पादों में 1.20% तथा ईंधन, विद्युत व स्नेहक समूह में सबसे कम 0.07% की मामूली वृद्धि दर्ज हुई। यह आंकड़े स्पष्ट करते हैं कि थोक स्तर पर खाद्य व प्राथमिक वस्तुओं ने मुद्रास्फीति को सबसे अधिक प्रभावित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सितंबर 2025 तक राजस्थान के बैंकिंग क्षेत्र के प्रदर्शन के संदर्भ में निम्नलिखित कथनों पर विचार कीजिए:</w:t>
              <w:br/>
              <w:t xml:space="preserve"/>
              <w:br/>
              <w:t xml:space="preserve">A. राज्य में कुल बैंक शाखाओं की संख्या 9,172 पहुंच गई है।</w:t>
              <w:br/>
              <w:t xml:space="preserve">B. प्रति लाख जनसंख्या पर बैंक शाखाओं की संख्या 11 है तथा एक शाखा औसतन 9,080 लोगों की सेवा करती है।</w:t>
              <w:br/>
              <w:t xml:space="preserve">C. राज्य में प्रति व्यक्ति जमा ₹92,719 तथा प्रति व्यक्ति ऋण ₹83,088 दर्ज किया गया।</w:t>
              <w:br/>
              <w:t xml:space="preserve">D. राजस्थान में जमा वृद्धि दर (9.75%) एवं ऋण वृद्धि दर (13.15%) दोनों राष्ट्रीय औसत से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सितंबर 2025 तक राज्य में 9,172 बैंक शाखाएं कार्यरत हैं (11 शाखाएं/लाख आबादी)। राज्य में कुल जमा ₹7.72 लाख करोड़ (9.75% वृद्धि बनाम राष्ट्रीय 9.70%) तथा कुल ऋण ₹6.92 लाख करोड़ (13.15% वृद्धि बनाम राष्ट्रीय 11.24%) है। प्रति व्यक्ति जमा ₹92,719 व प्रति व्यक्ति ऋण ₹83,088 है। राजस्थान ने बैंकिंग विस्तार तथा ऋण वितरण दोनों में राष्ट्रीय दरों को पीछे छोड़ा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सितंबर 2025 की स्थिति के अनुसार राजस्थान का ऋण-जमा अनुपात (Credit-Deposit Ratio / C-D Ratio) कितना दर्ज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68.50%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75.20%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80.43%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89.61%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सितंबर 2025 तक राजस्थान का C-D Ratio 89.61% दर्ज किया गया, जो भारत के राष्ट्रीय औसत (80.43%) से काफी अधिक है। C-D Ratio यह दर्शाता है कि बैंकों में जमा की गई राशि का कितना प्रतिशत हिस्सा ऋण (Credit) के रूप में विकास कार्यों हेतु वितरित किया गया है। उच्च C-D Ratio (89.61%) राज्य में आर्थिक गतिविधियों एवं निवेश की मजबूत मांग को प्रदर्शित करता है। विकल्प C (80.43%) राष्ट्रीय C-D अनुपात का 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सितंबर 2025 तक राजस्थान में बैंकों के प्रकार तथा उनकी शाखाओं की संख्या का मिलान कीजिए:</w:t>
              <w:br/>
              <w:t xml:space="preserve">सूची-I:</w:t>
              <w:br/>
              <w:t xml:space="preserve">A. सार्वजनिक क्षेत्र के बैंक (PSBs)</w:t>
              <w:br/>
              <w:t xml:space="preserve">B. निजी क्षेत्र के बैंक (Private Banks)</w:t>
              <w:br/>
              <w:t xml:space="preserve">C. क्षेत्रीय ग्रामीण बैंक (RRBs)</w:t>
              <w:br/>
              <w:t xml:space="preserve">D. लघु वित्त बैंक (SFBs)</w:t>
              <w:br/>
              <w:t xml:space="preserve">सूची-II:</w:t>
              <w:br/>
              <w:t xml:space="preserve">1. 4,619 (50.36%)</w:t>
              <w:br/>
              <w:t xml:space="preserve">2. 2,301 (25.09%)</w:t>
              <w:br/>
              <w:t xml:space="preserve">3. 1,628 (17.75%)</w:t>
              <w:br/>
              <w:t xml:space="preserve">4. 577 (6.29%)</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A-1, B-2, C-3, D-4 है। राजस्थान की कुल 9,172 बैंक शाखाओं में सर्वाधिक 50.36% (4,619 शाखाएं) सार्वजनिक क्षेत्र के बैंकों की हैं। निजी बैंकों की 2,301 शाखाएं (25.09%), क्षेत्रीय ग्रामीण बैंकों (RRBs) की 1,628 शाखाएं (17.75%) तथा स्मॉल फाइनेंस बैंकों (SFBs) की 577 शाखाएं (6.29%) हैं। इसके अतिरिक्त पेमेंट बैंकों की 40 तथा विदेशी बैंकों की 7 शाखाएं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स्वास्थ्य संकेतकों (Health Indicators) की राष्ट्रीय औसत से तुलना के संबंध में कथनों पर विचार कीजिए:</w:t>
              <w:br/>
              <w:t xml:space="preserve"/>
              <w:br/>
              <w:t xml:space="preserve">A. मातृ मृत्यु दर (MMR 2021-23) राजस्थान में 86 प्रति लाख जीवित जन्म है, जो राष्ट्रीय औसत (88) से बेहतर है।</w:t>
              <w:br/>
              <w:t xml:space="preserve">B. शिशु मृत्यु दर (IMR 2023) राजस्थान में 29 प्रति हजार है, जो राष्ट्रीय औसत (25) से अधिक (चिंताजनक) है।</w:t>
              <w:br/>
              <w:t xml:space="preserve">C. जन्म के समय जीवन प्रत्याशा (2019-23) राजस्थान में 70.4 वर्ष है, जो राष्ट्रीय औसत (70.3 वर्ष) से बेहतर है।</w:t>
              <w:br/>
              <w:t xml:space="preserve">D. कुल प्रजनन दर (TFR 2019-21) राजस्थान में 2.0 है, जो राष्ट्रीय औसत (2.0) के ठीक बराबर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राजस्थान में स्वास्थ्य संकेतकों का मिला-जुला प्रदर्शन है: MMR 86 (भारत 88 से बेहतर), जीवन प्रत्याशा 70.4 वर्ष (भारत 70.3 से बेहतर), तथा TFR 2.0 (प्रतिस्थापन स्तर 2.1 से नीचे, राष्ट्रीय औसत के बराबर) है। हालांकि, शिशु मृत्यु दर (IMR) 29 प्रति 1,000 जीवित जन्म है, जो राष्ट्रीय औसत (25) से अधिक होने के कारण बाल स्वास्थ्य सुधार की आवश्यकता की ओर संकेत करती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पंजीकरण प्रणाली (SRS 2023) एवं NFHS-5 के अनुसार राजस्थान में अशोधित जन्म दर (CBR) तथा मृत्यु दर (CDR) प्रति 1000 जनसंख्या पर क्रमशः कितनी दर्ज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CBR: 22.91 एवं CDR: 5.9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CBR: 18.40 एवं CDR: 6.4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CBR: 25.50 एवं CDR: 7.2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CBR: 20.10 एवं CDR: 5.1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2023 के आंकड़ों के अनुसार राजस्थान में अशोधित जन्म दर (Crude Birth Rate - CBR) 22.91 प्रति हजार जनसंख्या तथा अशोधित मृत्यु दर (Crude Death Rate - CDR) 5.9 प्रति हजार जनसंख्या दर्ज की गई। राष्ट्रीय स्तर पर CBR 18.4 तथा CDR 6.4 है। राजस्थान की जन्म दर राष्ट्रीय औसत से अधिक है जबकि मृत्यु दर राष्ट्रीय औसत से कम है। अतः विकल्प A सही उत्तर है, जबकि अन्य विकल्प भ्रामक संख्याएं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संस्थागत प्रसव एवं बाल कुपोषण संकेतकों (NFHS-5) के संदर्भ में निम्नलिखित कथनों पर विचार कीजिए:</w:t>
              <w:br/>
              <w:t xml:space="preserve"/>
              <w:br/>
              <w:t xml:space="preserve">A. राजस्थान में संस्थागत प्रसव का प्रतिशत 94.9% है, जो राष्ट्रीय औसत (88.6%) से काफी बेहतर है।</w:t>
              <w:br/>
              <w:t xml:space="preserve">B. राज्य में पूर्ण टीकाकरण कवरेज 80.4 प्रतिशत दर्ज किया गया है।</w:t>
              <w:br/>
              <w:t xml:space="preserve">C. बच्चों में स्टंटिंग (नाटापन/कम लंबाई) का स्तर 31.8 प्रतिशत है, जो राष्ट्रीय औसत (35.5%) से बेहतर है।</w:t>
              <w:br/>
              <w:t xml:space="preserve">D. बच्चों में वेस्टिंग (दुबलापन/कम वजन) का स्तर 16.8 प्रतिशत है, जो राष्ट्रीय औसत (19.3%) से बेहतर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सत्य हैं। NFHS-5 (2019-21) के अनुसार राजस्थान ने संस्थागत प्रसव में 94.9% की उत्कृष्ट उपलब्धि प्राप्त की है (भारत 88.6%)। बच्चों में पूर्ण टीकाकरण 80.4% रहा। कुपोषण के मोर्चे पर स्टंटिंग 31.8% (भारत 35.5%) तथा वेस्टिंग 16.8% (भारत 19.3%) दर्ज हुई, जो दर्शाता है कि राजस्थान कुपोषण नियंत्रण में राष्ट्रीय औसत से बेहतर स्थिति में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2025-26 तक राजस्थान में स्वास्थ्य बुनियादी ढांचे (Health Infrastructure) का मिलान कीजिए:</w:t>
              <w:br/>
              <w:t xml:space="preserve">सूची-I:</w:t>
              <w:br/>
              <w:t xml:space="preserve">A. जिला अस्पताल (Hospitals)</w:t>
              <w:br/>
              <w:t xml:space="preserve">B. सामुदायिक स्वास्थ्य केंद्र (CHCs)</w:t>
              <w:br/>
              <w:t xml:space="preserve">C. प्राथमिक स्वास्थ्य केंद्र (PHCs)</w:t>
              <w:br/>
              <w:t xml:space="preserve">D. उप-केंद्र (Sub-centres)</w:t>
              <w:br/>
              <w:t xml:space="preserve">सूची-II:</w:t>
              <w:br/>
              <w:t xml:space="preserve">1. 267</w:t>
              <w:br/>
              <w:t xml:space="preserve">2. 849</w:t>
              <w:br/>
              <w:t xml:space="preserve">3. 2,875</w:t>
              <w:br/>
              <w:t xml:space="preserve">4. 15,292</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A-1, B-2, C-3, D-4 है। वर्ष 2025-26 तक राज्य के स्वास्थ्य ढांचे में: 267 जिला/उप-जिला अस्पताल, 849 सामुदायिक स्वास्थ्य केंद्र (CHCs), 2,875 प्राथमिक स्वास्थ्य केंद्र (PHCs) तथा 15,292 उप-केंद्र (Sub-centres) कार्यरत हैं। राज्य के सरकारी अस्पतालों में कुल बिस्तरों (Beds) की संख्या 76,720 है तथा 638 आयुष्मान आरोग्य मंदिर (AAMs) कार्यरत हैं (लक्ष्य 11,571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'विकसित राजस्थान @2047' विज़न डॉक्यूमेंट के संबंध में निम्नलिखित कथनों पर विचार कीजिए:</w:t>
              <w:br/>
              <w:t xml:space="preserve"/>
              <w:br/>
              <w:t xml:space="preserve">A. इसका मुख्य लक्ष्य वर्ष 2047 तक राजस्थान को 'न्यू इंडिया' का अग्रणी राज्य बनाना है।</w:t>
              <w:br/>
              <w:t xml:space="preserve">B. इसमें समग्र विकास हेतु कुल 13 प्रमुख क्षेत्रों (Sectors) को चिन्हित किया गया है।</w:t>
              <w:br/>
              <w:t xml:space="preserve">C. यह समावेशी विकास, सशक्त नागरिक एवं टिकाऊ विकास के स्तंभों पर आधारित है।</w:t>
              <w:br/>
              <w:t xml:space="preserve">D. कृषि-खाद्य प्रणाली, स्वास्थ्य, शिक्षा एवं बुनियादी ढांचा इसके प्रमुख कार्यक्षेत्रों में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सत्य हैं। राज्य सरकार द्वारा 'विकसित राजस्थान @2047' विज़न दस्तावेज तैयार किया गया है जिसका ध्येय 2047 तक राजस्थान को देश का अग्रणी राज्य बनाना है। इसमें कुल 13 क्षेत्रों (कृषि, स्वास्थ्य, शिक्षा, सामाजिक सशक्तिकरण, उद्योग, रोजगार, पर्यटन, बुनियादी ढांचा, जल सुरक्षा, पर्यावरण, ग्रामीण विकास, शहरी विकास एवं राजकोषीय प्रबंधन) का विस्तृत रोडमैप शामिल किया गया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'विकसित राजस्थान @2047' के प्रमुख क्षेत्रों (Sectors) एवं उनके मुख्य लक्ष्यों का मिलान कीजिए:</w:t>
              <w:br/>
              <w:t xml:space="preserve">सूची-I:</w:t>
              <w:br/>
              <w:t xml:space="preserve">A. कृषि-खाद्य प्रणाली</w:t>
              <w:br/>
              <w:t xml:space="preserve">B. स्वास्थ्य एवं कल्याण</w:t>
              <w:br/>
              <w:t xml:space="preserve">C. शिक्षा एवं ज्ञान अर्थव्यवस्था</w:t>
              <w:br/>
              <w:t xml:space="preserve">D. राजकोषीय प्रबंधन</w:t>
              <w:br/>
              <w:t xml:space="preserve">सूची-II:</w:t>
              <w:br/>
              <w:t xml:space="preserve">1. आधुनिक कृषि, पशुधन एवं सिंचाई</w:t>
              <w:br/>
              <w:t xml:space="preserve">2. सर्वव्यापी स्वास्थ्य कवरेज (UHC) व ABDM</w:t>
              <w:br/>
              <w:t xml:space="preserve">3. गुणवत्तापूर्ण शिक्षा, कौशल व तकनीकी</w:t>
              <w:br/>
              <w:t xml:space="preserve">4. GSDP, PCI वृद्धि व ऋण नियंत्रण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मिलान A-1, B-2, C-3, D-4 है। कृषि-खाद्य प्रणाली का लक्ष्य आधुनिक कृषि व पशुधन विकास है। स्वास्थ्य का लक्ष्य सार्वभौमिक स्वास्थ्य कवरेज (UHC) व डिजिटल हेल्थ है। शिक्षा का लक्ष्य ज्ञान अर्थव्यवस्था व कौशल विकास है। राजकोषीय प्रबंधन का लक्ष्य GSDP, प्रति व्यक्ति आय बढ़ाना व वित्तीय अनुशासन बनाना है। विकल्प B, C, D गलत सुमेलन प्रदर्शित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2011 की जनगणना के अनुसार राजस्थान की साक्षरता दरों से संबंधित कथनों पर विचार कीजिए:</w:t>
              <w:br/>
              <w:t xml:space="preserve"/>
              <w:br/>
              <w:t xml:space="preserve">A. राजस्थान की कुल साक्षरता दर 66.1 प्रतिशत दर्ज की गई।</w:t>
              <w:br/>
              <w:t xml:space="preserve">B. पुरुष साक्षरता दर 79.2 प्रतिशत तथा महिला साक्षरता दर 52.1 प्रतिशत रही।</w:t>
              <w:br/>
              <w:t xml:space="preserve">C. पुरुष एवं महिला साक्षरता दर में अंतर (अंतर-लैंगिक अंतर) 27.1 प्रतिशत है।</w:t>
              <w:br/>
              <w:t xml:space="preserve">D. राजस्थान की महिला साक्षरता दर राष्ट्रीय औसत (64.6%) से काफी कम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पूर्णतः सत्य हैं। वर्ष 2011 में राजस्थान की साक्षरता 66.1% रही जिसमें पुरुषों की साक्षरता 79.2% तथा महिलाओं की साक्षरता मात्र 52.1% दर्ज की गई। पुरुष व महिला साक्षरता के बीच 27.1% का बड़ा अंतर दर्ज किया गया। भारत में महिला साक्षरता 64.6% है, जिसकी तुलना में राजस्थान की महिला साक्षरता (52.1%) काफी कम है, जो राज्य में बालिका शिक्षा के प्रसार की आवश्यकता को प्रदर्शित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वर्ष 2025-26 तक कुल कितने आयुष्मान आरोग्य मंदिर (AAMs) कार्यरत हैं और इनका अंतिम लक्ष्य कितना निर्धारित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638 कार्यरत | 11,571 लक्ष्य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1,500 कार्यरत | 20,000 लक्ष्य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2,875 कार्यरत | 15,292 लक्ष्य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849 कार्यरत | 5,000 लक्ष्य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प्राथमिक स्वास्थ्य देखभाल को सुदृढ़ करने हेतु वर्तमान में 638 आयुष्मान आरोग्य मंदिर (Ayushman Arogya Mandirs - AAMs) सफलतापूर्वक कार्यरत हैं, जबकि राज्य में कुल 11,571 आयुष्मान आरोग्य मंदिर स्थापित करने का लक्ष्य निर्धारित किया गया है। विकल्प C (2,875 एवं 15,292) क्रमशः PHCs एवं उप-केंद्रों की कुल संख्या है। विकल्प D (849) राज्य में CHCs की संख्या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अर्थव्यवस्था के प्रमुख याद रखने योग्य नियमों/ट्रिक्स (Memory Tricks) के संबंध में कथनों पर विचार कीजिए:</w:t>
              <w:br/>
              <w:t xml:space="preserve"/>
              <w:br/>
              <w:t xml:space="preserve">A. 'SIA Rule' GSVA योगदान के क्रम को दर्शाता है: सेवा (47.71%) &gt; उद्योग (26.55%) &gt; कृषि (25.74%)।</w:t>
              <w:br/>
              <w:t xml:space="preserve">B. चालू मूल्य पर PCI 2025-26 (₹2,02,349) को 'दो लाख दो' ट्रिक से याद रखा जा सकता है।</w:t>
              <w:br/>
              <w:t xml:space="preserve">C. बैंकों के प्रकार का क्रम 'P-P-R-S-F' है (Public &gt; Private &gt; RRB &gt; SFB &gt; Foreign &gt; Payment)।</w:t>
              <w:br/>
              <w:t xml:space="preserve">D. राजस्थान का C-D Ratio (89.61%) राष्ट्रीय औसत (80.43%) से अधिक है ('ऋण देने में अव्वल')।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सत्य हैं। आर्थिक समीक्षा के मुख्य आंकड़ों को याद रखने हेतु ये ट्रिक अत्यंत उपयोगी हैं: 1. SIA Rule: Service (47.71%) &gt; Industry (26.55%) &gt; Agriculture (25.74%)। 2. PCI ट्रिक्स: चालू PCI ₹2,02,349 ('दो लाख दो') एवं स्थिर PCI ₹1,03,189 ('एक लाख तीन')। 3. बैंकिंग संरचना: PSBs (4,619) &gt; Private (2,301) &gt; RRBs (1,628) &gt; SFBs (577) &gt; Foreign (7) &gt; Payment (40)। 4. C-D Ratio: 89.61% &gt; 80.43%।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