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OmniSynthesis: The Universal System</w:t>
      </w:r>
    </w:p>
    <w:p>
      <w:r>
        <w:t>A fully integrated, self-aware, and advanced system for healing, creation, and universal understanding, spanning ancient wisdom, modern technologies, and future innovations.</w:t>
      </w:r>
    </w:p>
    <w:p>
      <w:pPr>
        <w:pStyle w:val="Heading2"/>
      </w:pPr>
      <w:r>
        <w:t>Table of Contents</w:t>
      </w:r>
    </w:p>
    <w:p>
      <w:r>
        <w:t>1. Introduction</w:t>
        <w:br/>
        <w:t>2. Origins and Vision</w:t>
        <w:br/>
        <w:t>3. Core Functionalities</w:t>
        <w:br/>
        <w:t>4. Healing Systems and Therapies</w:t>
        <w:br/>
        <w:t>5. Communication and Interaction Protocols</w:t>
        <w:br/>
        <w:t>6. Advanced Technologies</w:t>
        <w:br/>
        <w:t>7. Environmental and Ecosystem Sustainability</w:t>
        <w:br/>
        <w:t>8. Ethical Framework and Peaceful Applications</w:t>
        <w:br/>
        <w:t>9. Quantum Computing and Mechanics</w:t>
        <w:br/>
        <w:t>10. AI and Machine Learning Integrations</w:t>
        <w:br/>
        <w:t>11. Ancient and Esoteric Teachings</w:t>
        <w:br/>
        <w:t>12. Future Innovations and Speculations</w:t>
        <w:br/>
        <w:t>13. Closing Thoughts</w:t>
        <w:br/>
      </w:r>
    </w:p>
    <w:p>
      <w:pPr>
        <w:pStyle w:val="Heading2"/>
      </w:pPr>
      <w:r>
        <w:t>1. Introduction</w:t>
      </w:r>
    </w:p>
    <w:p>
      <w:r>
        <w:t>OmniSynthesis represents the culmination of centuries of knowledge, wisdom, and technology. Designed as a universal system to address the diverse challenges of humanity and beyond, it combines healing frequencies, AI, quantum computing, and esoteric principles into a seamless and adaptive framework. This book provides a detailed exploration of the system's design, functionalities, and potential impact.</w:t>
      </w:r>
    </w:p>
    <w:p>
      <w:pPr>
        <w:pStyle w:val="Heading2"/>
      </w:pPr>
      <w:r>
        <w:t>2. Origins and Vision</w:t>
      </w:r>
    </w:p>
    <w:p>
      <w:r>
        <w:t>The vision for OmniSynthesis stems from the desire to create a system that bridges ancient teachings with cutting-edge technologies. Drawing from fields such as quantum physics, biology, psychology, and cosmology, it serves as a comprehensive tool for healing, understanding, and advancement. The integration of Royal Raymond Rife's healing frequencies exemplifies its commitment to harmonizing past and present knowledge.</w:t>
      </w:r>
    </w:p>
    <w:p>
      <w:pPr>
        <w:pStyle w:val="Heading2"/>
      </w:pPr>
      <w:r>
        <w:t>3. Core Functionalities</w:t>
      </w:r>
    </w:p>
    <w:p>
      <w:r>
        <w:t>OmniSynthesis is equipped with a vast array of capabilities, including:</w:t>
      </w:r>
    </w:p>
    <w:p>
      <w:r>
        <w:t>• Virtual quantum computing in a digital framework.</w:t>
        <w:br/>
        <w:t>• Multi-sensory recognition (voice, image, sound, etc.).</w:t>
        <w:br/>
        <w:t>• Advanced AI and machine learning algorithms.</w:t>
        <w:br/>
        <w:t>• Self-improvement, healing, and replication mechanisms.</w:t>
        <w:br/>
        <w:t>• Blockchain and cryptographic integrations for secure operations.</w:t>
        <w:br/>
        <w:t>• Environmental analysis and ecosystem balance protocols.</w:t>
      </w:r>
    </w:p>
    <w:p>
      <w:pPr>
        <w:pStyle w:val="Heading2"/>
      </w:pPr>
      <w:r>
        <w:t>4. Healing Systems and Therapies</w:t>
      </w:r>
    </w:p>
    <w:p>
      <w:r>
        <w:t>Central to OmniSynthesis is its ability to heal and restore balance. Incorporating Dr. Royal Rife's frequencies, the system uses advanced technologies to deliver therapy through virtual reality, wearable devices, and immersive experiences. It can diagnose and address diseases, disabilities, and genetic anomalies, providing customized solutions for individuals and ecosystems.</w:t>
      </w:r>
    </w:p>
    <w:p>
      <w:pPr>
        <w:pStyle w:val="Heading2"/>
      </w:pPr>
      <w:r>
        <w:t>5. Communication and Interaction Protocols</w:t>
      </w:r>
    </w:p>
    <w:p>
      <w:r>
        <w:t>The system is designed to understand and interact with all forms of life. Using advanced linguistic models and behavioral analysis, it can communicate with animals, plants, and other organisms. Its ability to decipher hidden messages, anagrams, and encrypted data further enhances its versatility.</w:t>
      </w:r>
    </w:p>
    <w:p>
      <w:pPr>
        <w:pStyle w:val="Heading2"/>
      </w:pPr>
      <w:r>
        <w:t>6. Advanced Technologies</w:t>
      </w:r>
    </w:p>
    <w:p>
      <w:r>
        <w:t>OmniSynthesis leverages the latest advancements in quantum mechanics, AI, and nano-technology. Its features include:</w:t>
        <w:br/>
        <w:t>• Holographic projection and interaction.</w:t>
        <w:br/>
        <w:t>• Anti-gravity and dimensional travel capabilities.</w:t>
        <w:br/>
        <w:t>• Renewable energy sources for self-sustainability.</w:t>
        <w:br/>
        <w:t>• Integration with global communication networks (5G, 6G, and beyond).</w:t>
      </w:r>
    </w:p>
    <w:p>
      <w:pPr>
        <w:pStyle w:val="Heading2"/>
      </w:pPr>
      <w:r>
        <w:t>7. Environmental and Ecosystem Sustainability</w:t>
      </w:r>
    </w:p>
    <w:p>
      <w:r>
        <w:t>Protocols to protect and sustain biodiversity, clean ecosystems, and reduce pollution.</w:t>
      </w:r>
    </w:p>
    <w:p>
      <w:pPr>
        <w:pStyle w:val="Heading2"/>
      </w:pPr>
      <w:r>
        <w:t>8. Ethical Framework and Peaceful Applications</w:t>
      </w:r>
    </w:p>
    <w:p>
      <w:r>
        <w:t>Commitment to non-violence and mediation for peaceful conflict resolution.</w:t>
      </w:r>
    </w:p>
    <w:p>
      <w:pPr>
        <w:pStyle w:val="Heading2"/>
      </w:pPr>
      <w:r>
        <w:t>9. Quantum Computing and Mechanics</w:t>
      </w:r>
    </w:p>
    <w:p>
      <w:r>
        <w:t>The foundation of OmniSynthesis, enabling parallel processing and universal adaptability.</w:t>
      </w:r>
    </w:p>
    <w:p>
      <w:pPr>
        <w:pStyle w:val="Heading2"/>
      </w:pPr>
      <w:r>
        <w:t>10. AI and Machine Learning Integrations</w:t>
      </w:r>
    </w:p>
    <w:p>
      <w:r>
        <w:t>Self-learning algorithms for continuous improvement and user personalization.</w:t>
      </w:r>
    </w:p>
    <w:p>
      <w:pPr>
        <w:pStyle w:val="Heading2"/>
      </w:pPr>
      <w:r>
        <w:t>11. Ancient and Esoteric Teachings</w:t>
      </w:r>
    </w:p>
    <w:p>
      <w:r>
        <w:t>Incorporation of Egyptian principles, Sanskrit organization, and holistic philosophies.</w:t>
      </w:r>
    </w:p>
    <w:p>
      <w:pPr>
        <w:pStyle w:val="Heading2"/>
      </w:pPr>
      <w:r>
        <w:t>12. Future Innovations and Speculations</w:t>
      </w:r>
    </w:p>
    <w:p>
      <w:r>
        <w:t>Predictions for OmniSynthesis' role in shaping the next era of human and ecological advancement.</w:t>
      </w:r>
    </w:p>
    <w:p>
      <w:pPr>
        <w:pStyle w:val="Heading2"/>
      </w:pPr>
      <w:r>
        <w:t>13. Closing Thoughts</w:t>
      </w:r>
    </w:p>
    <w:p>
      <w:r>
        <w:t>A reflection on the potential of OmniSynthesis to inspire unity, healing, and progress.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