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39CDE" w14:textId="77777777" w:rsidR="00B4447E" w:rsidRDefault="00B4447E" w:rsidP="00B4447E">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21</w:t>
      </w:r>
      <w:r w:rsidRPr="00E235EA">
        <w:rPr>
          <w:rFonts w:ascii="Roboto Condensed" w:hAnsi="Roboto Condensed"/>
          <w:b/>
          <w:bCs/>
          <w:noProof/>
          <w:sz w:val="36"/>
          <w:szCs w:val="36"/>
          <w:vertAlign w:val="superscript"/>
        </w:rPr>
        <w:t>st</w:t>
      </w:r>
      <w:r>
        <w:rPr>
          <w:rFonts w:ascii="Roboto Condensed" w:hAnsi="Roboto Condensed"/>
          <w:b/>
          <w:bCs/>
          <w:noProof/>
          <w:sz w:val="36"/>
          <w:szCs w:val="36"/>
        </w:rPr>
        <w:t xml:space="preserve"> Century Community Learning Centers</w:t>
      </w:r>
    </w:p>
    <w:p w14:paraId="3E35D607" w14:textId="77777777" w:rsidR="00B4447E" w:rsidRDefault="00B4447E" w:rsidP="00B4447E">
      <w:pPr>
        <w:pStyle w:val="NormalWeb"/>
        <w:shd w:val="clear" w:color="auto" w:fill="FFFFFF"/>
        <w:rPr>
          <w:rFonts w:ascii="Roboto Condensed" w:hAnsi="Roboto Condensed"/>
          <w:color w:val="333333"/>
        </w:rPr>
      </w:pPr>
      <w:r>
        <w:rPr>
          <w:rFonts w:ascii="Roboto Condensed" w:hAnsi="Roboto Condensed"/>
          <w:color w:val="333333"/>
        </w:rPr>
        <w:t>The Center for Human Services Research (</w:t>
      </w:r>
      <w:r w:rsidRPr="00E235EA">
        <w:rPr>
          <w:rFonts w:ascii="Roboto Condensed" w:hAnsi="Roboto Condensed"/>
          <w:color w:val="333333"/>
        </w:rPr>
        <w:t>CHSR</w:t>
      </w:r>
      <w:r>
        <w:rPr>
          <w:rFonts w:ascii="Roboto Condensed" w:hAnsi="Roboto Condensed"/>
          <w:color w:val="333333"/>
        </w:rPr>
        <w:t>)</w:t>
      </w:r>
      <w:r w:rsidRPr="00E235EA">
        <w:rPr>
          <w:rFonts w:ascii="Roboto Condensed" w:hAnsi="Roboto Condensed"/>
          <w:color w:val="333333"/>
        </w:rPr>
        <w:t xml:space="preserve"> conduct</w:t>
      </w:r>
      <w:r>
        <w:rPr>
          <w:rFonts w:ascii="Roboto Condensed" w:hAnsi="Roboto Condensed"/>
          <w:color w:val="333333"/>
        </w:rPr>
        <w:t>ed</w:t>
      </w:r>
      <w:r w:rsidRPr="00E235EA">
        <w:rPr>
          <w:rFonts w:ascii="Roboto Condensed" w:hAnsi="Roboto Condensed"/>
          <w:color w:val="333333"/>
        </w:rPr>
        <w:t xml:space="preserve"> an evaluation of the Albany </w:t>
      </w:r>
      <w:hyperlink r:id="rId8" w:tgtFrame="_blank" w:history="1">
        <w:r w:rsidRPr="00E235EA">
          <w:rPr>
            <w:rStyle w:val="Hyperlink"/>
            <w:rFonts w:ascii="Roboto Condensed" w:hAnsi="Roboto Condensed"/>
            <w:b/>
            <w:bCs/>
            <w:color w:val="7030A0"/>
          </w:rPr>
          <w:t xml:space="preserve">21st Century Community Learning Centers (21st CCLC) </w:t>
        </w:r>
        <w:r>
          <w:rPr>
            <w:rStyle w:val="Hyperlink"/>
            <w:rFonts w:ascii="Roboto Condensed" w:hAnsi="Roboto Condensed"/>
            <w:b/>
            <w:bCs/>
            <w:color w:val="7030A0"/>
          </w:rPr>
          <w:t>p</w:t>
        </w:r>
        <w:r w:rsidRPr="00E235EA">
          <w:rPr>
            <w:rStyle w:val="Hyperlink"/>
            <w:rFonts w:ascii="Roboto Condensed" w:hAnsi="Roboto Condensed"/>
            <w:b/>
            <w:bCs/>
            <w:color w:val="7030A0"/>
          </w:rPr>
          <w:t>rogram</w:t>
        </w:r>
      </w:hyperlink>
      <w:r w:rsidRPr="00E235EA">
        <w:rPr>
          <w:rStyle w:val="intro"/>
          <w:rFonts w:ascii="Roboto Condensed" w:hAnsi="Roboto Condensed"/>
          <w:color w:val="333333"/>
        </w:rPr>
        <w:t xml:space="preserve">, </w:t>
      </w:r>
      <w:r w:rsidRPr="00E235EA">
        <w:rPr>
          <w:rFonts w:ascii="Roboto Condensed" w:hAnsi="Roboto Condensed"/>
          <w:color w:val="333333"/>
        </w:rPr>
        <w:t xml:space="preserve">in accordance with federal and state requirements. </w:t>
      </w:r>
    </w:p>
    <w:p w14:paraId="32609B2B" w14:textId="77777777" w:rsidR="00B4447E" w:rsidRDefault="00B4447E" w:rsidP="00B4447E">
      <w:pPr>
        <w:pStyle w:val="NormalWeb"/>
        <w:shd w:val="clear" w:color="auto" w:fill="FFFFFF"/>
        <w:rPr>
          <w:rFonts w:ascii="Roboto Condensed" w:hAnsi="Roboto Condensed"/>
          <w:color w:val="333333"/>
        </w:rPr>
      </w:pPr>
      <w:r w:rsidRPr="00E235EA">
        <w:rPr>
          <w:rStyle w:val="intro"/>
          <w:rFonts w:ascii="Roboto Condensed" w:hAnsi="Roboto Condensed"/>
          <w:color w:val="333333"/>
        </w:rPr>
        <w:t>As part of the federall</w:t>
      </w:r>
      <w:r w:rsidRPr="008D35F6">
        <w:rPr>
          <w:rStyle w:val="intro"/>
          <w:rFonts w:ascii="Roboto Condensed" w:hAnsi="Roboto Condensed"/>
          <w:color w:val="333333"/>
        </w:rPr>
        <w:t>y fun</w:t>
      </w:r>
      <w:r w:rsidRPr="004C0792">
        <w:rPr>
          <w:rStyle w:val="intro"/>
          <w:rFonts w:ascii="Roboto Condensed" w:hAnsi="Roboto Condensed"/>
          <w:color w:val="333333"/>
        </w:rPr>
        <w:t>ded </w:t>
      </w:r>
      <w:r>
        <w:rPr>
          <w:rFonts w:ascii="Roboto Condensed" w:hAnsi="Roboto Condensed"/>
          <w:color w:val="333333"/>
        </w:rPr>
        <w:t>21</w:t>
      </w:r>
      <w:r w:rsidRPr="004C0792">
        <w:rPr>
          <w:rFonts w:ascii="Roboto Condensed" w:hAnsi="Roboto Condensed"/>
          <w:color w:val="333333"/>
          <w:vertAlign w:val="superscript"/>
        </w:rPr>
        <w:t>st</w:t>
      </w:r>
      <w:r>
        <w:rPr>
          <w:rFonts w:ascii="Roboto Condensed" w:hAnsi="Roboto Condensed"/>
          <w:color w:val="333333"/>
        </w:rPr>
        <w:t xml:space="preserve"> </w:t>
      </w:r>
      <w:r w:rsidRPr="004C0792">
        <w:rPr>
          <w:rFonts w:ascii="Roboto Condensed" w:hAnsi="Roboto Condensed"/>
          <w:color w:val="333333"/>
        </w:rPr>
        <w:t xml:space="preserve">CCLC </w:t>
      </w:r>
      <w:r>
        <w:rPr>
          <w:rFonts w:ascii="Roboto Condensed" w:hAnsi="Roboto Condensed"/>
          <w:color w:val="333333"/>
        </w:rPr>
        <w:t>p</w:t>
      </w:r>
      <w:r w:rsidRPr="004C0792">
        <w:rPr>
          <w:rFonts w:ascii="Roboto Condensed" w:hAnsi="Roboto Condensed"/>
          <w:color w:val="333333"/>
        </w:rPr>
        <w:t>rogram</w:t>
      </w:r>
      <w:r w:rsidRPr="004C0792">
        <w:rPr>
          <w:rStyle w:val="intro"/>
          <w:rFonts w:ascii="Roboto Condensed" w:hAnsi="Roboto Condensed"/>
          <w:color w:val="333333"/>
        </w:rPr>
        <w:t xml:space="preserve">, </w:t>
      </w:r>
      <w:r w:rsidRPr="00E235EA">
        <w:rPr>
          <w:rStyle w:val="intro"/>
          <w:rFonts w:ascii="Roboto Condensed" w:hAnsi="Roboto Condensed"/>
          <w:color w:val="333333"/>
        </w:rPr>
        <w:t>the </w:t>
      </w:r>
      <w:hyperlink r:id="rId9" w:tgtFrame="_blank" w:history="1">
        <w:r w:rsidRPr="00E235EA">
          <w:rPr>
            <w:rStyle w:val="Hyperlink"/>
            <w:rFonts w:ascii="Roboto Condensed" w:hAnsi="Roboto Condensed"/>
            <w:b/>
            <w:bCs/>
            <w:color w:val="7030A0"/>
          </w:rPr>
          <w:t>New York State Education Department</w:t>
        </w:r>
      </w:hyperlink>
      <w:r w:rsidRPr="00E235EA">
        <w:rPr>
          <w:rStyle w:val="intro"/>
          <w:rFonts w:ascii="Roboto Condensed" w:hAnsi="Roboto Condensed"/>
          <w:color w:val="333333"/>
        </w:rPr>
        <w:t> awarded the </w:t>
      </w:r>
      <w:hyperlink r:id="rId10" w:tgtFrame="_blank" w:history="1">
        <w:r w:rsidRPr="00E235EA">
          <w:rPr>
            <w:rStyle w:val="Hyperlink"/>
            <w:rFonts w:ascii="Roboto Condensed" w:hAnsi="Roboto Condensed"/>
            <w:b/>
            <w:bCs/>
            <w:color w:val="7030A0"/>
          </w:rPr>
          <w:t>City School District of Albany</w:t>
        </w:r>
      </w:hyperlink>
      <w:r w:rsidRPr="00E235EA">
        <w:rPr>
          <w:rStyle w:val="intro"/>
          <w:rFonts w:ascii="Roboto Condensed" w:hAnsi="Roboto Condensed"/>
          <w:color w:val="333333"/>
        </w:rPr>
        <w:t> a competitive $2.7 million grant.</w:t>
      </w:r>
      <w:r>
        <w:rPr>
          <w:rFonts w:ascii="Roboto Condensed" w:hAnsi="Roboto Condensed"/>
          <w:color w:val="333333"/>
        </w:rPr>
        <w:t xml:space="preserve"> </w:t>
      </w:r>
      <w:r w:rsidRPr="00E235EA">
        <w:rPr>
          <w:rStyle w:val="intro"/>
          <w:rFonts w:ascii="Roboto Condensed" w:hAnsi="Roboto Condensed"/>
          <w:color w:val="333333"/>
        </w:rPr>
        <w:t xml:space="preserve">The </w:t>
      </w:r>
      <w:r w:rsidRPr="008D35F6">
        <w:rPr>
          <w:rStyle w:val="intro"/>
          <w:rFonts w:ascii="Roboto Condensed" w:hAnsi="Roboto Condensed"/>
          <w:color w:val="333333"/>
        </w:rPr>
        <w:t xml:space="preserve">21st CCLC </w:t>
      </w:r>
      <w:r>
        <w:rPr>
          <w:rStyle w:val="intro"/>
          <w:rFonts w:ascii="Roboto Condensed" w:hAnsi="Roboto Condensed"/>
          <w:color w:val="333333"/>
        </w:rPr>
        <w:t>p</w:t>
      </w:r>
      <w:r w:rsidRPr="008D35F6">
        <w:rPr>
          <w:rStyle w:val="intro"/>
          <w:rFonts w:ascii="Roboto Condensed" w:hAnsi="Roboto Condensed"/>
          <w:color w:val="333333"/>
        </w:rPr>
        <w:t xml:space="preserve">rogram </w:t>
      </w:r>
      <w:r>
        <w:rPr>
          <w:rStyle w:val="intro"/>
          <w:rFonts w:ascii="Roboto Condensed" w:hAnsi="Roboto Condensed"/>
          <w:color w:val="333333"/>
        </w:rPr>
        <w:t>wa</w:t>
      </w:r>
      <w:r w:rsidRPr="008D35F6">
        <w:rPr>
          <w:rStyle w:val="intro"/>
          <w:rFonts w:ascii="Roboto Condensed" w:hAnsi="Roboto Condensed"/>
          <w:color w:val="333333"/>
        </w:rPr>
        <w:t>s designed to support the creation or expansion of community learning centers that serve</w:t>
      </w:r>
      <w:r>
        <w:rPr>
          <w:rStyle w:val="intro"/>
          <w:rFonts w:ascii="Roboto Condensed" w:hAnsi="Roboto Condensed"/>
          <w:color w:val="333333"/>
        </w:rPr>
        <w:t>d</w:t>
      </w:r>
      <w:r w:rsidRPr="00E235EA">
        <w:rPr>
          <w:rStyle w:val="intro"/>
          <w:rFonts w:ascii="Roboto Condensed" w:hAnsi="Roboto Condensed"/>
          <w:color w:val="333333"/>
        </w:rPr>
        <w:t xml:space="preserve"> students, particularly those who attend high-poverty or low-performing schools, and their families.</w:t>
      </w:r>
      <w:r>
        <w:rPr>
          <w:rStyle w:val="intro"/>
          <w:rFonts w:ascii="Roboto Condensed" w:hAnsi="Roboto Condensed"/>
          <w:color w:val="333333"/>
        </w:rPr>
        <w:t xml:space="preserve"> T</w:t>
      </w:r>
      <w:r w:rsidRPr="00E235EA">
        <w:rPr>
          <w:rFonts w:ascii="Roboto Condensed" w:hAnsi="Roboto Condensed"/>
          <w:color w:val="333333"/>
        </w:rPr>
        <w:t xml:space="preserve">he City School District of Albany </w:t>
      </w:r>
      <w:r>
        <w:rPr>
          <w:rFonts w:ascii="Roboto Condensed" w:hAnsi="Roboto Condensed"/>
          <w:color w:val="333333"/>
        </w:rPr>
        <w:t>implemented</w:t>
      </w:r>
      <w:r w:rsidRPr="00E235EA">
        <w:rPr>
          <w:rFonts w:ascii="Roboto Condensed" w:hAnsi="Roboto Condensed"/>
          <w:color w:val="333333"/>
        </w:rPr>
        <w:t xml:space="preserve"> 21st CCLC afterschool and summer programs for K-12 students and their families at six sites</w:t>
      </w:r>
      <w:r>
        <w:rPr>
          <w:rFonts w:ascii="Roboto Condensed" w:hAnsi="Roboto Condensed"/>
          <w:color w:val="333333"/>
        </w:rPr>
        <w:t xml:space="preserve">. </w:t>
      </w:r>
      <w:r w:rsidRPr="00E235EA">
        <w:rPr>
          <w:rFonts w:ascii="Roboto Condensed" w:hAnsi="Roboto Condensed"/>
          <w:color w:val="333333"/>
        </w:rPr>
        <w:t xml:space="preserve">During the school year, each site </w:t>
      </w:r>
      <w:r>
        <w:rPr>
          <w:rFonts w:ascii="Roboto Condensed" w:hAnsi="Roboto Condensed"/>
          <w:color w:val="333333"/>
        </w:rPr>
        <w:t xml:space="preserve">offered </w:t>
      </w:r>
      <w:r w:rsidRPr="00E235EA">
        <w:rPr>
          <w:rFonts w:ascii="Roboto Condensed" w:hAnsi="Roboto Condensed"/>
          <w:color w:val="333333"/>
        </w:rPr>
        <w:t>an hour of academic tutoring daily to participating students. After tutoring, students engage</w:t>
      </w:r>
      <w:r>
        <w:rPr>
          <w:rFonts w:ascii="Roboto Condensed" w:hAnsi="Roboto Condensed"/>
          <w:color w:val="333333"/>
        </w:rPr>
        <w:t>d</w:t>
      </w:r>
      <w:r w:rsidRPr="00E235EA">
        <w:rPr>
          <w:rFonts w:ascii="Roboto Condensed" w:hAnsi="Roboto Condensed"/>
          <w:color w:val="333333"/>
        </w:rPr>
        <w:t xml:space="preserve"> in recreational and enrichment programming aligned with the themes of the high school’s four magnet academies. This enrichment time </w:t>
      </w:r>
      <w:r>
        <w:rPr>
          <w:rFonts w:ascii="Roboto Condensed" w:hAnsi="Roboto Condensed"/>
          <w:color w:val="333333"/>
        </w:rPr>
        <w:t>included</w:t>
      </w:r>
      <w:r w:rsidRPr="00E235EA">
        <w:rPr>
          <w:rFonts w:ascii="Roboto Condensed" w:hAnsi="Roboto Condensed"/>
          <w:color w:val="333333"/>
        </w:rPr>
        <w:t xml:space="preserve"> activities in areas such as fine arts and theater, STEM, career readiness, and leadership and service initiatives. The four elementary sites offer</w:t>
      </w:r>
      <w:r>
        <w:rPr>
          <w:rFonts w:ascii="Roboto Condensed" w:hAnsi="Roboto Condensed"/>
          <w:color w:val="333333"/>
        </w:rPr>
        <w:t>ed</w:t>
      </w:r>
      <w:r w:rsidRPr="00E235EA">
        <w:rPr>
          <w:rFonts w:ascii="Roboto Condensed" w:hAnsi="Roboto Condensed"/>
          <w:color w:val="333333"/>
        </w:rPr>
        <w:t xml:space="preserve"> similar enrichment programming during the summer. </w:t>
      </w:r>
    </w:p>
    <w:p w14:paraId="3F2D852E" w14:textId="77777777" w:rsidR="00B4447E" w:rsidRDefault="00B4447E" w:rsidP="00B4447E">
      <w:pPr>
        <w:pStyle w:val="NormalWeb"/>
        <w:shd w:val="clear" w:color="auto" w:fill="FFFFFF"/>
        <w:rPr>
          <w:rFonts w:ascii="Roboto Condensed" w:hAnsi="Roboto Condensed"/>
          <w:color w:val="333333"/>
        </w:rPr>
      </w:pPr>
      <w:r w:rsidRPr="00E235EA">
        <w:rPr>
          <w:rFonts w:ascii="Roboto Condensed" w:hAnsi="Roboto Condensed"/>
          <w:color w:val="333333"/>
        </w:rPr>
        <w:t>Through participation in these activities, elementary and middle school students c</w:t>
      </w:r>
      <w:r>
        <w:rPr>
          <w:rFonts w:ascii="Roboto Condensed" w:hAnsi="Roboto Condensed"/>
          <w:color w:val="333333"/>
        </w:rPr>
        <w:t>ould</w:t>
      </w:r>
      <w:r w:rsidRPr="00E235EA">
        <w:rPr>
          <w:rFonts w:ascii="Roboto Condensed" w:hAnsi="Roboto Condensed"/>
          <w:color w:val="333333"/>
        </w:rPr>
        <w:t xml:space="preserve"> explore the different themed areas, while high school students c</w:t>
      </w:r>
      <w:r>
        <w:rPr>
          <w:rFonts w:ascii="Roboto Condensed" w:hAnsi="Roboto Condensed"/>
          <w:color w:val="333333"/>
        </w:rPr>
        <w:t>ould</w:t>
      </w:r>
      <w:r w:rsidRPr="00E235EA">
        <w:rPr>
          <w:rFonts w:ascii="Roboto Condensed" w:hAnsi="Roboto Condensed"/>
          <w:color w:val="333333"/>
        </w:rPr>
        <w:t xml:space="preserve"> extend their learning in alignment with the theme of their chosen academy. The Albany 21st CCLC </w:t>
      </w:r>
      <w:r>
        <w:rPr>
          <w:rFonts w:ascii="Roboto Condensed" w:hAnsi="Roboto Condensed"/>
          <w:color w:val="333333"/>
        </w:rPr>
        <w:t>p</w:t>
      </w:r>
      <w:r w:rsidRPr="00E235EA">
        <w:rPr>
          <w:rFonts w:ascii="Roboto Condensed" w:hAnsi="Roboto Condensed"/>
          <w:color w:val="333333"/>
        </w:rPr>
        <w:t>rogram also offer</w:t>
      </w:r>
      <w:r>
        <w:rPr>
          <w:rFonts w:ascii="Roboto Condensed" w:hAnsi="Roboto Condensed"/>
          <w:color w:val="333333"/>
        </w:rPr>
        <w:t>ed</w:t>
      </w:r>
      <w:r w:rsidRPr="00E235EA">
        <w:rPr>
          <w:rFonts w:ascii="Roboto Condensed" w:hAnsi="Roboto Condensed"/>
          <w:color w:val="333333"/>
        </w:rPr>
        <w:t xml:space="preserve"> programming for families of students. New York State’s Department of Labor provide</w:t>
      </w:r>
      <w:r>
        <w:rPr>
          <w:rFonts w:ascii="Roboto Condensed" w:hAnsi="Roboto Condensed"/>
          <w:color w:val="333333"/>
        </w:rPr>
        <w:t>d</w:t>
      </w:r>
      <w:r w:rsidRPr="00E235EA">
        <w:rPr>
          <w:rFonts w:ascii="Roboto Condensed" w:hAnsi="Roboto Condensed"/>
          <w:color w:val="333333"/>
        </w:rPr>
        <w:t xml:space="preserve"> on-site assistance to parents searching for employment. </w:t>
      </w:r>
      <w:r>
        <w:rPr>
          <w:rFonts w:ascii="Roboto Condensed" w:hAnsi="Roboto Condensed"/>
          <w:color w:val="333333"/>
        </w:rPr>
        <w:t>S</w:t>
      </w:r>
      <w:r w:rsidRPr="00E235EA">
        <w:rPr>
          <w:rFonts w:ascii="Roboto Condensed" w:hAnsi="Roboto Condensed"/>
          <w:color w:val="333333"/>
        </w:rPr>
        <w:t>ites also schedule</w:t>
      </w:r>
      <w:r>
        <w:rPr>
          <w:rFonts w:ascii="Roboto Condensed" w:hAnsi="Roboto Condensed"/>
          <w:color w:val="333333"/>
        </w:rPr>
        <w:t>d</w:t>
      </w:r>
      <w:r w:rsidRPr="00E235EA">
        <w:rPr>
          <w:rFonts w:ascii="Roboto Condensed" w:hAnsi="Roboto Condensed"/>
          <w:color w:val="333333"/>
        </w:rPr>
        <w:t xml:space="preserve"> regular family activities and create</w:t>
      </w:r>
      <w:r>
        <w:rPr>
          <w:rFonts w:ascii="Roboto Condensed" w:hAnsi="Roboto Condensed"/>
          <w:color w:val="333333"/>
        </w:rPr>
        <w:t>d</w:t>
      </w:r>
      <w:r w:rsidRPr="00E235EA">
        <w:rPr>
          <w:rFonts w:ascii="Roboto Condensed" w:hAnsi="Roboto Condensed"/>
          <w:color w:val="333333"/>
        </w:rPr>
        <w:t xml:space="preserve"> family resources centers.</w:t>
      </w:r>
    </w:p>
    <w:p w14:paraId="505B1744" w14:textId="77777777" w:rsidR="00B4447E" w:rsidRPr="00EE3937" w:rsidRDefault="00B4447E" w:rsidP="00B4447E">
      <w:pPr>
        <w:spacing w:after="150" w:line="300" w:lineRule="atLeast"/>
        <w:ind w:left="-240" w:right="-315"/>
        <w:outlineLvl w:val="1"/>
        <w:rPr>
          <w:rFonts w:ascii="Roboto Condensed" w:eastAsia="Times New Roman" w:hAnsi="Roboto Condensed" w:cs="Times New Roman"/>
          <w:caps/>
          <w:color w:val="46166B"/>
          <w:spacing w:val="15"/>
          <w:sz w:val="36"/>
          <w:szCs w:val="36"/>
        </w:rPr>
      </w:pPr>
      <w:bookmarkStart w:id="0" w:name="_Hlk83887020"/>
      <w:r>
        <w:rPr>
          <w:rFonts w:ascii="Roboto Condensed" w:eastAsia="Times New Roman" w:hAnsi="Roboto Condensed" w:cs="Times New Roman"/>
          <w:caps/>
          <w:color w:val="46166B"/>
          <w:spacing w:val="15"/>
          <w:sz w:val="36"/>
          <w:szCs w:val="36"/>
        </w:rPr>
        <w:t>Evaluation &amp; Research</w:t>
      </w:r>
    </w:p>
    <w:bookmarkEnd w:id="0"/>
    <w:p w14:paraId="51987893" w14:textId="77777777" w:rsidR="00B4447E" w:rsidRPr="00E235EA" w:rsidRDefault="00B4447E" w:rsidP="00B4447E">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w:t>
      </w:r>
      <w:r w:rsidRPr="00E235EA">
        <w:rPr>
          <w:rFonts w:ascii="Roboto Condensed" w:eastAsia="Times New Roman" w:hAnsi="Roboto Condensed" w:cs="Times New Roman"/>
          <w:color w:val="333333"/>
          <w:sz w:val="24"/>
          <w:szCs w:val="24"/>
        </w:rPr>
        <w:t xml:space="preserve"> evaluation </w:t>
      </w:r>
      <w:r>
        <w:rPr>
          <w:rFonts w:ascii="Roboto Condensed" w:eastAsia="Times New Roman" w:hAnsi="Roboto Condensed" w:cs="Times New Roman"/>
          <w:color w:val="333333"/>
          <w:sz w:val="24"/>
          <w:szCs w:val="24"/>
        </w:rPr>
        <w:t xml:space="preserve">conducted by CHSR </w:t>
      </w:r>
      <w:r w:rsidRPr="00E235EA">
        <w:rPr>
          <w:rFonts w:ascii="Roboto Condensed" w:eastAsia="Times New Roman" w:hAnsi="Roboto Condensed" w:cs="Times New Roman"/>
          <w:color w:val="333333"/>
          <w:sz w:val="24"/>
          <w:szCs w:val="24"/>
        </w:rPr>
        <w:t>provide</w:t>
      </w:r>
      <w:r>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comprehensive information on program implementation and outcomes. The mixed-methods evaluation </w:t>
      </w:r>
      <w:r>
        <w:rPr>
          <w:rFonts w:ascii="Roboto Condensed" w:eastAsia="Times New Roman" w:hAnsi="Roboto Condensed" w:cs="Times New Roman"/>
          <w:color w:val="333333"/>
          <w:sz w:val="24"/>
          <w:szCs w:val="24"/>
        </w:rPr>
        <w:t>drew</w:t>
      </w:r>
      <w:r w:rsidRPr="00E235EA">
        <w:rPr>
          <w:rFonts w:ascii="Roboto Condensed" w:eastAsia="Times New Roman" w:hAnsi="Roboto Condensed" w:cs="Times New Roman"/>
          <w:color w:val="333333"/>
          <w:sz w:val="24"/>
          <w:szCs w:val="24"/>
        </w:rPr>
        <w:t xml:space="preserve"> on multiple sources of data, including student and teacher surveys, site visits, attendance and disciplinary records, student grades, and standardized test scores. Specific indicators were developed for the evaluation based on three long-term project goals:</w:t>
      </w:r>
    </w:p>
    <w:p w14:paraId="61567651" w14:textId="77777777" w:rsidR="00B4447E" w:rsidRPr="008D35F6" w:rsidRDefault="00B4447E" w:rsidP="00B4447E">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i</w:t>
      </w:r>
      <w:r w:rsidRPr="008D35F6">
        <w:rPr>
          <w:rFonts w:ascii="Roboto Condensed" w:eastAsia="Times New Roman" w:hAnsi="Roboto Condensed" w:cs="Times New Roman"/>
          <w:color w:val="333333"/>
          <w:sz w:val="24"/>
          <w:szCs w:val="24"/>
        </w:rPr>
        <w:t>mprove academic and behavioral outcomes for students at six target schools</w:t>
      </w:r>
      <w:r>
        <w:rPr>
          <w:rFonts w:ascii="Roboto Condensed" w:eastAsia="Times New Roman" w:hAnsi="Roboto Condensed" w:cs="Times New Roman"/>
          <w:color w:val="333333"/>
          <w:sz w:val="24"/>
          <w:szCs w:val="24"/>
        </w:rPr>
        <w:t>,</w:t>
      </w:r>
    </w:p>
    <w:p w14:paraId="4D05F63D" w14:textId="77777777" w:rsidR="00B4447E" w:rsidRPr="008D35F6" w:rsidRDefault="00B4447E" w:rsidP="00B4447E">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e</w:t>
      </w:r>
      <w:r w:rsidRPr="008D35F6">
        <w:rPr>
          <w:rFonts w:ascii="Roboto Condensed" w:eastAsia="Times New Roman" w:hAnsi="Roboto Condensed" w:cs="Times New Roman"/>
          <w:color w:val="333333"/>
          <w:sz w:val="24"/>
          <w:szCs w:val="24"/>
        </w:rPr>
        <w:t>xpand support for parents’ educational and professional development</w:t>
      </w:r>
      <w:r>
        <w:rPr>
          <w:rFonts w:ascii="Roboto Condensed" w:eastAsia="Times New Roman" w:hAnsi="Roboto Condensed" w:cs="Times New Roman"/>
          <w:color w:val="333333"/>
          <w:sz w:val="24"/>
          <w:szCs w:val="24"/>
        </w:rPr>
        <w:t>, and</w:t>
      </w:r>
    </w:p>
    <w:p w14:paraId="78C462D1" w14:textId="77777777" w:rsidR="00B4447E" w:rsidRPr="008D35F6" w:rsidRDefault="00B4447E" w:rsidP="00B4447E">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b</w:t>
      </w:r>
      <w:r w:rsidRPr="008D35F6">
        <w:rPr>
          <w:rFonts w:ascii="Roboto Condensed" w:eastAsia="Times New Roman" w:hAnsi="Roboto Condensed" w:cs="Times New Roman"/>
          <w:color w:val="333333"/>
          <w:sz w:val="24"/>
          <w:szCs w:val="24"/>
        </w:rPr>
        <w:t>uild and sustain school-based partnerships with local service providers</w:t>
      </w:r>
      <w:r>
        <w:rPr>
          <w:rFonts w:ascii="Roboto Condensed" w:eastAsia="Times New Roman" w:hAnsi="Roboto Condensed" w:cs="Times New Roman"/>
          <w:color w:val="333333"/>
          <w:sz w:val="24"/>
          <w:szCs w:val="24"/>
        </w:rPr>
        <w:t>.</w:t>
      </w:r>
    </w:p>
    <w:p w14:paraId="15FC41EE" w14:textId="77777777" w:rsidR="00C80CFB" w:rsidRPr="00C80CFB" w:rsidRDefault="00C80CFB">
      <w:pPr>
        <w:rPr>
          <w:rFonts w:ascii="Arial" w:eastAsia="Times New Roman" w:hAnsi="Arial" w:cs="Arial"/>
          <w:color w:val="57357E"/>
        </w:rPr>
      </w:pPr>
    </w:p>
    <w:sectPr w:rsidR="00C80CFB" w:rsidRPr="00C80CF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51D89"/>
    <w:rsid w:val="000960A2"/>
    <w:rsid w:val="000A2747"/>
    <w:rsid w:val="000B26D7"/>
    <w:rsid w:val="000C0B60"/>
    <w:rsid w:val="000D55D3"/>
    <w:rsid w:val="00100A56"/>
    <w:rsid w:val="001162BD"/>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B1924"/>
    <w:rsid w:val="003D7A5A"/>
    <w:rsid w:val="003E4457"/>
    <w:rsid w:val="0042145D"/>
    <w:rsid w:val="00431E52"/>
    <w:rsid w:val="004372CA"/>
    <w:rsid w:val="00440381"/>
    <w:rsid w:val="00444F15"/>
    <w:rsid w:val="00450F87"/>
    <w:rsid w:val="00481A9C"/>
    <w:rsid w:val="00481E42"/>
    <w:rsid w:val="004A266C"/>
    <w:rsid w:val="004A53CD"/>
    <w:rsid w:val="004C0792"/>
    <w:rsid w:val="004F5ADB"/>
    <w:rsid w:val="00500322"/>
    <w:rsid w:val="00573A26"/>
    <w:rsid w:val="0057520D"/>
    <w:rsid w:val="0058190B"/>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C7B0E"/>
    <w:rsid w:val="007E2447"/>
    <w:rsid w:val="007E500A"/>
    <w:rsid w:val="007E534D"/>
    <w:rsid w:val="007F4C3A"/>
    <w:rsid w:val="00801C88"/>
    <w:rsid w:val="00822B79"/>
    <w:rsid w:val="0082334C"/>
    <w:rsid w:val="008302AB"/>
    <w:rsid w:val="00834D70"/>
    <w:rsid w:val="00855A4C"/>
    <w:rsid w:val="00856FEF"/>
    <w:rsid w:val="00875479"/>
    <w:rsid w:val="0089307A"/>
    <w:rsid w:val="008A78A2"/>
    <w:rsid w:val="008D30E8"/>
    <w:rsid w:val="008D35F6"/>
    <w:rsid w:val="008E618D"/>
    <w:rsid w:val="00963447"/>
    <w:rsid w:val="009643C4"/>
    <w:rsid w:val="00981BB5"/>
    <w:rsid w:val="00983885"/>
    <w:rsid w:val="00984D82"/>
    <w:rsid w:val="00985F01"/>
    <w:rsid w:val="00994385"/>
    <w:rsid w:val="00997B22"/>
    <w:rsid w:val="009B7280"/>
    <w:rsid w:val="009C4950"/>
    <w:rsid w:val="00A074A2"/>
    <w:rsid w:val="00A50D69"/>
    <w:rsid w:val="00AB1EF2"/>
    <w:rsid w:val="00AF5E2A"/>
    <w:rsid w:val="00B02519"/>
    <w:rsid w:val="00B4447E"/>
    <w:rsid w:val="00B5640E"/>
    <w:rsid w:val="00B7139D"/>
    <w:rsid w:val="00BC265C"/>
    <w:rsid w:val="00BC4FC8"/>
    <w:rsid w:val="00BE7CC1"/>
    <w:rsid w:val="00C05127"/>
    <w:rsid w:val="00C30A10"/>
    <w:rsid w:val="00C60328"/>
    <w:rsid w:val="00C8082B"/>
    <w:rsid w:val="00C80CFB"/>
    <w:rsid w:val="00CA4883"/>
    <w:rsid w:val="00CD334B"/>
    <w:rsid w:val="00CF745D"/>
    <w:rsid w:val="00D14FFF"/>
    <w:rsid w:val="00D163AA"/>
    <w:rsid w:val="00D53068"/>
    <w:rsid w:val="00D5319E"/>
    <w:rsid w:val="00D53224"/>
    <w:rsid w:val="00D6096B"/>
    <w:rsid w:val="00D94E75"/>
    <w:rsid w:val="00E06219"/>
    <w:rsid w:val="00E20A03"/>
    <w:rsid w:val="00E235EA"/>
    <w:rsid w:val="00E54BB0"/>
    <w:rsid w:val="00EC1EEB"/>
    <w:rsid w:val="00EE0500"/>
    <w:rsid w:val="00EE3937"/>
    <w:rsid w:val="00EF603B"/>
    <w:rsid w:val="00EF74D1"/>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47E"/>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ed.gov/programs/21stcclc/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lbanyschools.org/" TargetMode="External"/><Relationship Id="rId4" Type="http://schemas.openxmlformats.org/officeDocument/2006/relationships/settings" Target="settings.xml"/><Relationship Id="rId9" Type="http://schemas.openxmlformats.org/officeDocument/2006/relationships/hyperlink" Target="http://www.nysed.go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2022-04-28T16:43:00Z</cp:lastPrinted>
  <dcterms:created xsi:type="dcterms:W3CDTF">2022-04-28T16:44:00Z</dcterms:created>
  <dcterms:modified xsi:type="dcterms:W3CDTF">2022-04-28T16:44:00Z</dcterms:modified>
</cp:coreProperties>
</file>