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1219" w14:textId="77777777" w:rsidR="009B68A4" w:rsidRPr="004A53CD" w:rsidRDefault="009B68A4" w:rsidP="009B68A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New York State Family Resource Centers</w:t>
      </w:r>
    </w:p>
    <w:p w14:paraId="1B5D15BC" w14:textId="77777777" w:rsidR="009B68A4" w:rsidRPr="00E235EA" w:rsidRDefault="009B68A4" w:rsidP="009B68A4">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partnered</w:t>
      </w:r>
      <w:r w:rsidRPr="00E235EA">
        <w:rPr>
          <w:rFonts w:ascii="Roboto Condensed" w:eastAsia="Times New Roman" w:hAnsi="Roboto Condensed" w:cs="Times New Roman"/>
          <w:color w:val="333333"/>
          <w:sz w:val="24"/>
          <w:szCs w:val="24"/>
        </w:rPr>
        <w:t xml:space="preserve"> with the New York State </w:t>
      </w:r>
      <w:hyperlink r:id="rId8" w:tgtFrame="_blank" w:history="1">
        <w:r w:rsidRPr="00E235EA">
          <w:rPr>
            <w:rFonts w:ascii="Roboto Condensed" w:eastAsia="Times New Roman" w:hAnsi="Roboto Condensed" w:cs="Times New Roman"/>
            <w:b/>
            <w:bCs/>
            <w:color w:val="46166B"/>
            <w:sz w:val="24"/>
            <w:szCs w:val="24"/>
            <w:u w:val="single"/>
          </w:rPr>
          <w:t>Office of Children and Family Services</w:t>
        </w:r>
      </w:hyperlink>
      <w:r w:rsidRPr="00E235EA">
        <w:rPr>
          <w:rFonts w:ascii="Roboto Condensed" w:eastAsia="Times New Roman" w:hAnsi="Roboto Condensed" w:cs="Times New Roman"/>
          <w:color w:val="333333"/>
          <w:sz w:val="24"/>
          <w:szCs w:val="24"/>
        </w:rPr>
        <w:t> to gather data to support the activities and services of Family Resource Centers (FRCs) located throughout New York State.</w:t>
      </w:r>
    </w:p>
    <w:p w14:paraId="5D17A02B" w14:textId="77777777" w:rsidR="009B68A4" w:rsidRPr="00E235EA" w:rsidRDefault="009B68A4" w:rsidP="009B68A4">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FRCs </w:t>
      </w:r>
      <w:r>
        <w:rPr>
          <w:rFonts w:ascii="Roboto Condensed" w:eastAsia="Times New Roman" w:hAnsi="Roboto Condensed" w:cs="Times New Roman"/>
          <w:color w:val="333333"/>
          <w:sz w:val="24"/>
          <w:szCs w:val="24"/>
        </w:rPr>
        <w:t>offered voluntary</w:t>
      </w:r>
      <w:r w:rsidRPr="00E235EA">
        <w:rPr>
          <w:rFonts w:ascii="Roboto Condensed" w:eastAsia="Times New Roman" w:hAnsi="Roboto Condensed" w:cs="Times New Roman"/>
          <w:color w:val="333333"/>
          <w:sz w:val="24"/>
          <w:szCs w:val="24"/>
        </w:rPr>
        <w:t xml:space="preserve"> services and support for families in their communities, with an emphasis on families with young children. They </w:t>
      </w:r>
      <w:r>
        <w:rPr>
          <w:rFonts w:ascii="Roboto Condensed" w:eastAsia="Times New Roman" w:hAnsi="Roboto Condensed" w:cs="Times New Roman"/>
          <w:color w:val="333333"/>
          <w:sz w:val="24"/>
          <w:szCs w:val="24"/>
        </w:rPr>
        <w:t>we</w:t>
      </w:r>
      <w:r w:rsidRPr="00E235EA">
        <w:rPr>
          <w:rFonts w:ascii="Roboto Condensed" w:eastAsia="Times New Roman" w:hAnsi="Roboto Condensed" w:cs="Times New Roman"/>
          <w:color w:val="333333"/>
          <w:sz w:val="24"/>
          <w:szCs w:val="24"/>
        </w:rPr>
        <w:t>re diverse in their program offerings and populations served, but all promote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the strengthening of families through developing social support, increasing knowledge of effective parenting, fostering child development, and enhancing family functioning. Services include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parent education classes and workshops, playgroups, information and referral services, family social and recreational programs, supervised visitation, adult education (e.g., job readiness, English as a Second Language programs), counseling, home visiting, early childhood education, and concrete services (e.g., food and clothing).</w:t>
      </w:r>
    </w:p>
    <w:p w14:paraId="6E686769" w14:textId="77777777" w:rsidR="009B68A4" w:rsidRPr="00EE3937" w:rsidRDefault="009B68A4" w:rsidP="009B68A4">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6542686" w14:textId="77777777" w:rsidR="009B68A4" w:rsidRPr="00E235EA" w:rsidRDefault="009B68A4" w:rsidP="009B68A4">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Pr>
          <w:rFonts w:ascii="Roboto Condensed" w:eastAsia="Times New Roman" w:hAnsi="Roboto Condensed" w:cs="Times New Roman"/>
          <w:color w:val="333333"/>
          <w:sz w:val="24"/>
          <w:szCs w:val="24"/>
        </w:rPr>
        <w:t>undertook</w:t>
      </w:r>
      <w:r w:rsidRPr="00E235EA">
        <w:rPr>
          <w:rFonts w:ascii="Roboto Condensed" w:eastAsia="Times New Roman" w:hAnsi="Roboto Condensed" w:cs="Times New Roman"/>
          <w:color w:val="333333"/>
          <w:sz w:val="24"/>
          <w:szCs w:val="24"/>
        </w:rPr>
        <w:t xml:space="preserve"> a number of studies to examine the implementation and outcomes of the FRCs:</w:t>
      </w:r>
    </w:p>
    <w:p w14:paraId="5556B46D" w14:textId="77777777" w:rsidR="009B68A4" w:rsidRPr="00721B7C" w:rsidRDefault="009B68A4" w:rsidP="009B68A4">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an</w:t>
      </w:r>
      <w:r w:rsidRPr="00721B7C">
        <w:rPr>
          <w:rFonts w:ascii="Roboto Condensed" w:eastAsia="Times New Roman" w:hAnsi="Roboto Condensed" w:cs="Times New Roman"/>
          <w:color w:val="333333"/>
          <w:sz w:val="24"/>
          <w:szCs w:val="24"/>
        </w:rPr>
        <w:t> </w:t>
      </w:r>
      <w:r w:rsidRPr="00721B7C">
        <w:rPr>
          <w:rFonts w:ascii="Roboto Condensed" w:eastAsia="Times New Roman" w:hAnsi="Roboto Condensed" w:cs="Times New Roman"/>
          <w:b/>
          <w:bCs/>
          <w:color w:val="333333"/>
          <w:sz w:val="24"/>
          <w:szCs w:val="24"/>
        </w:rPr>
        <w:t>Outcome Study</w:t>
      </w:r>
      <w:r>
        <w:rPr>
          <w:rFonts w:ascii="Roboto Condensed" w:eastAsia="Times New Roman" w:hAnsi="Roboto Condensed" w:cs="Times New Roman"/>
          <w:b/>
          <w:bCs/>
          <w:color w:val="333333"/>
          <w:sz w:val="24"/>
          <w:szCs w:val="24"/>
        </w:rPr>
        <w:t xml:space="preserve"> </w:t>
      </w:r>
      <w:r>
        <w:rPr>
          <w:rFonts w:ascii="Roboto Condensed" w:eastAsia="Times New Roman" w:hAnsi="Roboto Condensed" w:cs="Times New Roman"/>
          <w:color w:val="333333"/>
          <w:sz w:val="24"/>
          <w:szCs w:val="24"/>
        </w:rPr>
        <w:t>that</w:t>
      </w:r>
      <w:r w:rsidRPr="00721B7C">
        <w:rPr>
          <w:rFonts w:ascii="Roboto Condensed" w:eastAsia="Times New Roman" w:hAnsi="Roboto Condensed" w:cs="Times New Roman"/>
          <w:color w:val="333333"/>
          <w:sz w:val="24"/>
          <w:szCs w:val="24"/>
        </w:rPr>
        <w:t xml:space="preserve"> assessed the effectiveness of FRCs in enhancing parenting behaviors and attitudes and increasing social </w:t>
      </w:r>
      <w:proofErr w:type="gramStart"/>
      <w:r w:rsidRPr="00721B7C">
        <w:rPr>
          <w:rFonts w:ascii="Roboto Condensed" w:eastAsia="Times New Roman" w:hAnsi="Roboto Condensed" w:cs="Times New Roman"/>
          <w:color w:val="333333"/>
          <w:sz w:val="24"/>
          <w:szCs w:val="24"/>
        </w:rPr>
        <w:t>support</w:t>
      </w:r>
      <w:r>
        <w:rPr>
          <w:rFonts w:ascii="Roboto Condensed" w:eastAsia="Times New Roman" w:hAnsi="Roboto Condensed" w:cs="Times New Roman"/>
          <w:color w:val="333333"/>
          <w:sz w:val="24"/>
          <w:szCs w:val="24"/>
        </w:rPr>
        <w:t>;</w:t>
      </w:r>
      <w:proofErr w:type="gramEnd"/>
    </w:p>
    <w:p w14:paraId="7A5499F4" w14:textId="77777777" w:rsidR="009B68A4" w:rsidRPr="00721B7C" w:rsidRDefault="009B68A4" w:rsidP="009B68A4">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Pr="00721B7C">
        <w:rPr>
          <w:rFonts w:ascii="Roboto Condensed" w:eastAsia="Times New Roman" w:hAnsi="Roboto Condensed" w:cs="Times New Roman"/>
          <w:b/>
          <w:bCs/>
          <w:color w:val="333333"/>
          <w:sz w:val="24"/>
          <w:szCs w:val="24"/>
        </w:rPr>
        <w:t xml:space="preserve"> Community Study</w:t>
      </w:r>
      <w:r w:rsidRPr="00721B7C">
        <w:rPr>
          <w:rFonts w:ascii="Roboto Condensed" w:eastAsia="Times New Roman" w:hAnsi="Roboto Condensed" w:cs="Times New Roman"/>
          <w:color w:val="333333"/>
          <w:sz w:val="24"/>
          <w:szCs w:val="24"/>
        </w:rPr>
        <w:t> examined the connections between FRCs and their communities.</w:t>
      </w:r>
      <w:r>
        <w:rPr>
          <w:rFonts w:ascii="Roboto Condensed" w:eastAsia="Times New Roman" w:hAnsi="Roboto Condensed" w:cs="Times New Roman"/>
          <w:color w:val="333333"/>
          <w:sz w:val="24"/>
          <w:szCs w:val="24"/>
        </w:rPr>
        <w:t xml:space="preserve"> </w:t>
      </w:r>
      <w:r w:rsidRPr="00721B7C">
        <w:rPr>
          <w:rFonts w:ascii="Roboto Condensed" w:eastAsia="Times New Roman" w:hAnsi="Roboto Condensed" w:cs="Times New Roman"/>
          <w:color w:val="333333"/>
          <w:sz w:val="24"/>
          <w:szCs w:val="24"/>
        </w:rPr>
        <w:t>These connections were investigated through interviews with people at other organizations that provide</w:t>
      </w:r>
      <w:r>
        <w:rPr>
          <w:rFonts w:ascii="Roboto Condensed" w:eastAsia="Times New Roman" w:hAnsi="Roboto Condensed" w:cs="Times New Roman"/>
          <w:color w:val="333333"/>
          <w:sz w:val="24"/>
          <w:szCs w:val="24"/>
        </w:rPr>
        <w:t>d</w:t>
      </w:r>
      <w:r w:rsidRPr="00721B7C">
        <w:rPr>
          <w:rFonts w:ascii="Roboto Condensed" w:eastAsia="Times New Roman" w:hAnsi="Roboto Condensed" w:cs="Times New Roman"/>
          <w:color w:val="333333"/>
          <w:sz w:val="24"/>
          <w:szCs w:val="24"/>
        </w:rPr>
        <w:t xml:space="preserve"> services to the same target population of children and </w:t>
      </w:r>
      <w:proofErr w:type="gramStart"/>
      <w:r w:rsidRPr="00721B7C">
        <w:rPr>
          <w:rFonts w:ascii="Roboto Condensed" w:eastAsia="Times New Roman" w:hAnsi="Roboto Condensed" w:cs="Times New Roman"/>
          <w:color w:val="333333"/>
          <w:sz w:val="24"/>
          <w:szCs w:val="24"/>
        </w:rPr>
        <w:t>families</w:t>
      </w:r>
      <w:r>
        <w:rPr>
          <w:rFonts w:ascii="Roboto Condensed" w:eastAsia="Times New Roman" w:hAnsi="Roboto Condensed" w:cs="Times New Roman"/>
          <w:color w:val="333333"/>
          <w:sz w:val="24"/>
          <w:szCs w:val="24"/>
        </w:rPr>
        <w:t>;</w:t>
      </w:r>
      <w:proofErr w:type="gramEnd"/>
    </w:p>
    <w:p w14:paraId="1AA3161C" w14:textId="77777777" w:rsidR="009B68A4" w:rsidRPr="00721B7C" w:rsidRDefault="009B68A4" w:rsidP="009B68A4">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Pr="00721B7C">
        <w:rPr>
          <w:rFonts w:ascii="Roboto Condensed" w:eastAsia="Times New Roman" w:hAnsi="Roboto Condensed" w:cs="Times New Roman"/>
          <w:b/>
          <w:bCs/>
          <w:color w:val="333333"/>
          <w:sz w:val="24"/>
          <w:szCs w:val="24"/>
        </w:rPr>
        <w:t xml:space="preserve"> </w:t>
      </w:r>
      <w:r>
        <w:rPr>
          <w:rFonts w:ascii="Roboto Condensed" w:eastAsia="Times New Roman" w:hAnsi="Roboto Condensed" w:cs="Times New Roman"/>
          <w:b/>
          <w:bCs/>
          <w:color w:val="333333"/>
          <w:sz w:val="24"/>
          <w:szCs w:val="24"/>
        </w:rPr>
        <w:t>D</w:t>
      </w:r>
      <w:r w:rsidRPr="00721B7C">
        <w:rPr>
          <w:rFonts w:ascii="Roboto Condensed" w:eastAsia="Times New Roman" w:hAnsi="Roboto Condensed" w:cs="Times New Roman"/>
          <w:b/>
          <w:bCs/>
          <w:color w:val="333333"/>
          <w:sz w:val="24"/>
          <w:szCs w:val="24"/>
        </w:rPr>
        <w:t xml:space="preserve">osage </w:t>
      </w:r>
      <w:r>
        <w:rPr>
          <w:rFonts w:ascii="Roboto Condensed" w:eastAsia="Times New Roman" w:hAnsi="Roboto Condensed" w:cs="Times New Roman"/>
          <w:b/>
          <w:bCs/>
          <w:color w:val="333333"/>
          <w:sz w:val="24"/>
          <w:szCs w:val="24"/>
        </w:rPr>
        <w:t>A</w:t>
      </w:r>
      <w:r w:rsidRPr="00721B7C">
        <w:rPr>
          <w:rFonts w:ascii="Roboto Condensed" w:eastAsia="Times New Roman" w:hAnsi="Roboto Condensed" w:cs="Times New Roman"/>
          <w:b/>
          <w:bCs/>
          <w:color w:val="333333"/>
          <w:sz w:val="24"/>
          <w:szCs w:val="24"/>
        </w:rPr>
        <w:t>nalysis</w:t>
      </w:r>
      <w:r w:rsidRPr="00721B7C">
        <w:rPr>
          <w:rFonts w:ascii="Roboto Condensed" w:eastAsia="Times New Roman" w:hAnsi="Roboto Condensed" w:cs="Times New Roman"/>
          <w:color w:val="333333"/>
          <w:sz w:val="24"/>
          <w:szCs w:val="24"/>
        </w:rPr>
        <w:t xml:space="preserve"> explored patterns of program attendance and retention based on participant demographics and site </w:t>
      </w:r>
      <w:proofErr w:type="gramStart"/>
      <w:r w:rsidRPr="00721B7C">
        <w:rPr>
          <w:rFonts w:ascii="Roboto Condensed" w:eastAsia="Times New Roman" w:hAnsi="Roboto Condensed" w:cs="Times New Roman"/>
          <w:color w:val="333333"/>
          <w:sz w:val="24"/>
          <w:szCs w:val="24"/>
        </w:rPr>
        <w:t>characteristics</w:t>
      </w:r>
      <w:r>
        <w:rPr>
          <w:rFonts w:ascii="Roboto Condensed" w:eastAsia="Times New Roman" w:hAnsi="Roboto Condensed" w:cs="Times New Roman"/>
          <w:color w:val="333333"/>
          <w:sz w:val="24"/>
          <w:szCs w:val="24"/>
        </w:rPr>
        <w:t>;</w:t>
      </w:r>
      <w:proofErr w:type="gramEnd"/>
      <w:r>
        <w:rPr>
          <w:rFonts w:ascii="Roboto Condensed" w:eastAsia="Times New Roman" w:hAnsi="Roboto Condensed" w:cs="Times New Roman"/>
          <w:color w:val="333333"/>
          <w:sz w:val="24"/>
          <w:szCs w:val="24"/>
        </w:rPr>
        <w:t xml:space="preserve"> </w:t>
      </w:r>
    </w:p>
    <w:p w14:paraId="7D93FC5F" w14:textId="77777777" w:rsidR="009B68A4" w:rsidRPr="00721B7C" w:rsidRDefault="009B68A4" w:rsidP="009B68A4">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Pr="00721B7C">
        <w:rPr>
          <w:rFonts w:ascii="Roboto Condensed" w:eastAsia="Times New Roman" w:hAnsi="Roboto Condensed" w:cs="Times New Roman"/>
          <w:b/>
          <w:bCs/>
          <w:color w:val="333333"/>
          <w:sz w:val="24"/>
          <w:szCs w:val="24"/>
        </w:rPr>
        <w:t xml:space="preserve"> Protective Factors Survey</w:t>
      </w:r>
      <w:r w:rsidRPr="00721B7C">
        <w:rPr>
          <w:rFonts w:ascii="Roboto Condensed" w:eastAsia="Times New Roman" w:hAnsi="Roboto Condensed" w:cs="Times New Roman"/>
          <w:color w:val="333333"/>
          <w:sz w:val="24"/>
          <w:szCs w:val="24"/>
        </w:rPr>
        <w:t> was administered to FRC participants at regular intervals. CHSR helped develop the survey to provide ongoing information about participants’ family functioning, social support, concrete support, nurturing and attachment, and knowledge of child development. CHSR analyzed the data periodically</w:t>
      </w:r>
      <w:r>
        <w:rPr>
          <w:rFonts w:ascii="Roboto Condensed" w:eastAsia="Times New Roman" w:hAnsi="Roboto Condensed" w:cs="Times New Roman"/>
          <w:color w:val="333333"/>
          <w:sz w:val="24"/>
          <w:szCs w:val="24"/>
        </w:rPr>
        <w:t>; and</w:t>
      </w:r>
    </w:p>
    <w:p w14:paraId="3145BE4D" w14:textId="77777777" w:rsidR="009B68A4" w:rsidRPr="00721B7C" w:rsidRDefault="009B68A4" w:rsidP="009B68A4">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sidRPr="001A274D">
        <w:rPr>
          <w:rFonts w:ascii="Roboto Condensed" w:eastAsia="Times New Roman" w:hAnsi="Roboto Condensed" w:cs="Times New Roman"/>
          <w:color w:val="333333"/>
          <w:sz w:val="24"/>
          <w:szCs w:val="24"/>
        </w:rPr>
        <w:t>a</w:t>
      </w:r>
      <w:r w:rsidRPr="00721B7C">
        <w:rPr>
          <w:rFonts w:ascii="Roboto Condensed" w:eastAsia="Times New Roman" w:hAnsi="Roboto Condensed" w:cs="Times New Roman"/>
          <w:b/>
          <w:bCs/>
          <w:color w:val="333333"/>
          <w:sz w:val="24"/>
          <w:szCs w:val="24"/>
        </w:rPr>
        <w:t xml:space="preserve"> Satisfaction Survey</w:t>
      </w:r>
      <w:r w:rsidRPr="00721B7C">
        <w:rPr>
          <w:rFonts w:ascii="Roboto Condensed" w:eastAsia="Times New Roman" w:hAnsi="Roboto Condensed" w:cs="Times New Roman"/>
          <w:color w:val="333333"/>
          <w:sz w:val="24"/>
          <w:szCs w:val="24"/>
        </w:rPr>
        <w:t> </w:t>
      </w:r>
      <w:r>
        <w:rPr>
          <w:rFonts w:ascii="Roboto Condensed" w:eastAsia="Times New Roman" w:hAnsi="Roboto Condensed" w:cs="Times New Roman"/>
          <w:color w:val="333333"/>
          <w:sz w:val="24"/>
          <w:szCs w:val="24"/>
        </w:rPr>
        <w:t xml:space="preserve">developed </w:t>
      </w:r>
      <w:r w:rsidRPr="00721B7C">
        <w:rPr>
          <w:rFonts w:ascii="Roboto Condensed" w:eastAsia="Times New Roman" w:hAnsi="Roboto Condensed" w:cs="Times New Roman"/>
          <w:color w:val="333333"/>
          <w:sz w:val="24"/>
          <w:szCs w:val="24"/>
        </w:rPr>
        <w:t>for FRCs to use to assess participants’ experience of </w:t>
      </w:r>
      <w:hyperlink r:id="rId9" w:tgtFrame="_blank" w:history="1">
        <w:r w:rsidRPr="00721B7C">
          <w:rPr>
            <w:rFonts w:ascii="Roboto Condensed" w:eastAsia="Times New Roman" w:hAnsi="Roboto Condensed" w:cs="Times New Roman"/>
            <w:b/>
            <w:bCs/>
            <w:color w:val="46166B"/>
            <w:sz w:val="24"/>
            <w:szCs w:val="24"/>
            <w:u w:val="single"/>
          </w:rPr>
          <w:t>The Incredible Years</w:t>
        </w:r>
      </w:hyperlink>
      <w:r w:rsidRPr="00721B7C">
        <w:rPr>
          <w:rFonts w:ascii="Roboto Condensed" w:eastAsia="Times New Roman" w:hAnsi="Roboto Condensed" w:cs="Times New Roman"/>
          <w:color w:val="333333"/>
          <w:sz w:val="24"/>
          <w:szCs w:val="24"/>
        </w:rPr>
        <w:t> parent education curriculum.</w:t>
      </w:r>
    </w:p>
    <w:p w14:paraId="5BA25821" w14:textId="77777777" w:rsidR="009B68A4" w:rsidRPr="003577CE" w:rsidRDefault="009B68A4" w:rsidP="009B68A4">
      <w:pPr>
        <w:spacing w:after="150" w:line="300" w:lineRule="atLeast"/>
        <w:ind w:left="-240" w:right="-315"/>
        <w:outlineLvl w:val="1"/>
        <w:rPr>
          <w:rStyle w:val="Strong"/>
          <w:rFonts w:ascii="Roboto Condensed" w:eastAsia="Times New Roman" w:hAnsi="Roboto Condensed" w:cs="Times New Roman"/>
          <w:b w:val="0"/>
          <w:bCs w:val="0"/>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7E1BC0C0" w14:textId="77777777" w:rsidR="009B68A4" w:rsidRDefault="009B68A4" w:rsidP="009B68A4">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developed a web-based database application for FRCs to assist in monitoring activities, tracking participation, administrating programs, and measuring outcomes.</w:t>
      </w:r>
    </w:p>
    <w:p w14:paraId="15FC41EE" w14:textId="07C48C4C" w:rsidR="00C80CFB" w:rsidRPr="00500780" w:rsidRDefault="00C80CFB" w:rsidP="00500780"/>
    <w:sectPr w:rsidR="00C80CFB" w:rsidRPr="0050078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D7A5A"/>
    <w:rsid w:val="003E4457"/>
    <w:rsid w:val="0042145D"/>
    <w:rsid w:val="00431E52"/>
    <w:rsid w:val="004372CA"/>
    <w:rsid w:val="00440381"/>
    <w:rsid w:val="00444F15"/>
    <w:rsid w:val="00450F87"/>
    <w:rsid w:val="00481A9C"/>
    <w:rsid w:val="00481E42"/>
    <w:rsid w:val="00496085"/>
    <w:rsid w:val="004A266C"/>
    <w:rsid w:val="004A53CD"/>
    <w:rsid w:val="004C0792"/>
    <w:rsid w:val="004F5ADB"/>
    <w:rsid w:val="00500322"/>
    <w:rsid w:val="00500780"/>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1AD9"/>
    <w:rsid w:val="008E618D"/>
    <w:rsid w:val="00963447"/>
    <w:rsid w:val="009643C4"/>
    <w:rsid w:val="00981BB5"/>
    <w:rsid w:val="00983885"/>
    <w:rsid w:val="00984D82"/>
    <w:rsid w:val="00985F01"/>
    <w:rsid w:val="00994385"/>
    <w:rsid w:val="00997B22"/>
    <w:rsid w:val="009B68A4"/>
    <w:rsid w:val="009B7280"/>
    <w:rsid w:val="009C4950"/>
    <w:rsid w:val="00A074A2"/>
    <w:rsid w:val="00A50D69"/>
    <w:rsid w:val="00AB1EF2"/>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DB2B64"/>
    <w:rsid w:val="00E06219"/>
    <w:rsid w:val="00E20A03"/>
    <w:rsid w:val="00E235EA"/>
    <w:rsid w:val="00E54BB0"/>
    <w:rsid w:val="00EC1EEB"/>
    <w:rsid w:val="00EE0500"/>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A4"/>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fs.state.ny.us/ma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credibleyea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2022-04-28T16:50:00Z</cp:lastPrinted>
  <dcterms:created xsi:type="dcterms:W3CDTF">2022-04-28T16:53:00Z</dcterms:created>
  <dcterms:modified xsi:type="dcterms:W3CDTF">2022-04-28T16:53:00Z</dcterms:modified>
</cp:coreProperties>
</file>