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CC70" w14:textId="77777777" w:rsidR="00BA256E" w:rsidRPr="003B1924" w:rsidRDefault="00BA256E" w:rsidP="00BA256E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 xml:space="preserve">Training Needs of Victime Service Providers </w:t>
      </w:r>
    </w:p>
    <w:p w14:paraId="11E5A02F" w14:textId="77777777" w:rsidR="00BA256E" w:rsidRPr="003577CE" w:rsidRDefault="00BA256E" w:rsidP="00BA256E">
      <w:pPr>
        <w:spacing w:before="100" w:beforeAutospacing="1" w:after="100" w:afterAutospacing="1" w:line="240" w:lineRule="auto"/>
        <w:rPr>
          <w:rFonts w:ascii="Roboto Condensed" w:eastAsia="Times New Roman" w:hAnsi="Roboto Condensed" w:cs="Arial"/>
          <w:sz w:val="24"/>
          <w:szCs w:val="24"/>
        </w:rPr>
      </w:pPr>
      <w:r w:rsidRPr="003577CE">
        <w:rPr>
          <w:rFonts w:ascii="Roboto Condensed" w:eastAsia="Times New Roman" w:hAnsi="Roboto Condensed" w:cs="Arial"/>
          <w:sz w:val="24"/>
          <w:szCs w:val="24"/>
        </w:rPr>
        <w:t xml:space="preserve">The Center for Human Services Research </w:t>
      </w:r>
      <w:r>
        <w:rPr>
          <w:rFonts w:ascii="Roboto Condensed" w:eastAsia="Times New Roman" w:hAnsi="Roboto Condensed" w:cs="Arial"/>
          <w:sz w:val="24"/>
          <w:szCs w:val="24"/>
        </w:rPr>
        <w:t xml:space="preserve">(CHSR) </w:t>
      </w:r>
      <w:r w:rsidRPr="003577CE">
        <w:rPr>
          <w:rFonts w:ascii="Roboto Condensed" w:eastAsia="Times New Roman" w:hAnsi="Roboto Condensed" w:cs="Arial"/>
          <w:sz w:val="24"/>
          <w:szCs w:val="24"/>
        </w:rPr>
        <w:t>was contract</w:t>
      </w:r>
      <w:r>
        <w:rPr>
          <w:rFonts w:ascii="Roboto Condensed" w:eastAsia="Times New Roman" w:hAnsi="Roboto Condensed" w:cs="Arial"/>
          <w:sz w:val="24"/>
          <w:szCs w:val="24"/>
        </w:rPr>
        <w:t xml:space="preserve">ed by </w:t>
      </w:r>
      <w:r w:rsidRPr="003577CE">
        <w:rPr>
          <w:rFonts w:ascii="Roboto Condensed" w:eastAsia="Times New Roman" w:hAnsi="Roboto Condensed" w:cs="Arial"/>
          <w:sz w:val="24"/>
          <w:szCs w:val="24"/>
        </w:rPr>
        <w:t>the </w:t>
      </w:r>
      <w:hyperlink r:id="rId8" w:tgtFrame="_blank" w:history="1">
        <w:r w:rsidRPr="00E235EA">
          <w:rPr>
            <w:rFonts w:ascii="Roboto Condensed" w:eastAsia="Times New Roman" w:hAnsi="Roboto Condensed" w:cs="Arial"/>
            <w:b/>
            <w:bCs/>
            <w:color w:val="46166B"/>
            <w:sz w:val="24"/>
            <w:szCs w:val="24"/>
          </w:rPr>
          <w:t>New York State Office of Victim Services</w:t>
        </w:r>
      </w:hyperlink>
      <w:r w:rsidRPr="00E235EA">
        <w:rPr>
          <w:rFonts w:ascii="Roboto Condensed" w:eastAsia="Times New Roman" w:hAnsi="Roboto Condensed" w:cs="Arial"/>
          <w:color w:val="333333"/>
          <w:sz w:val="24"/>
          <w:szCs w:val="24"/>
        </w:rPr>
        <w:t>,</w:t>
      </w:r>
      <w:r>
        <w:rPr>
          <w:rFonts w:ascii="Roboto Condensed" w:eastAsia="Times New Roman" w:hAnsi="Roboto Condensed" w:cs="Arial"/>
          <w:color w:val="333333"/>
          <w:sz w:val="24"/>
          <w:szCs w:val="24"/>
        </w:rPr>
        <w:t xml:space="preserve"> </w:t>
      </w:r>
      <w:r w:rsidRPr="003577CE">
        <w:rPr>
          <w:rFonts w:ascii="Roboto Condensed" w:eastAsia="Times New Roman" w:hAnsi="Roboto Condensed" w:cs="Arial"/>
          <w:sz w:val="24"/>
          <w:szCs w:val="24"/>
        </w:rPr>
        <w:t>to conduct an assessment of the training needs of victim service providers throughout New York State.</w:t>
      </w:r>
    </w:p>
    <w:p w14:paraId="313EE718" w14:textId="77777777" w:rsidR="00BA256E" w:rsidRPr="00EE3937" w:rsidRDefault="00BA256E" w:rsidP="00BA256E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Evaluation &amp; Research</w:t>
      </w:r>
    </w:p>
    <w:p w14:paraId="55344A26" w14:textId="77777777" w:rsidR="00BA256E" w:rsidRPr="003577CE" w:rsidRDefault="00BA256E" w:rsidP="00BA256E">
      <w:pPr>
        <w:spacing w:before="100" w:beforeAutospacing="1" w:after="100" w:afterAutospacing="1" w:line="240" w:lineRule="auto"/>
        <w:rPr>
          <w:rFonts w:ascii="Roboto Condensed" w:eastAsia="Times New Roman" w:hAnsi="Roboto Condensed" w:cs="Arial"/>
          <w:sz w:val="24"/>
          <w:szCs w:val="24"/>
        </w:rPr>
      </w:pPr>
      <w:r w:rsidRPr="003577CE">
        <w:rPr>
          <w:rFonts w:ascii="Roboto Condensed" w:eastAsia="Times New Roman" w:hAnsi="Roboto Condensed" w:cs="Arial"/>
          <w:sz w:val="24"/>
          <w:szCs w:val="24"/>
        </w:rPr>
        <w:t xml:space="preserve">CHSR </w:t>
      </w:r>
      <w:r>
        <w:rPr>
          <w:rFonts w:ascii="Roboto Condensed" w:eastAsia="Times New Roman" w:hAnsi="Roboto Condensed" w:cs="Arial"/>
          <w:sz w:val="24"/>
          <w:szCs w:val="24"/>
        </w:rPr>
        <w:t>conducted</w:t>
      </w:r>
      <w:r w:rsidRPr="003577CE">
        <w:rPr>
          <w:rFonts w:ascii="Roboto Condensed" w:eastAsia="Times New Roman" w:hAnsi="Roboto Condensed" w:cs="Arial"/>
          <w:sz w:val="24"/>
          <w:szCs w:val="24"/>
        </w:rPr>
        <w:t xml:space="preserve"> a needs assessment </w:t>
      </w:r>
      <w:r>
        <w:rPr>
          <w:rFonts w:ascii="Roboto Condensed" w:eastAsia="Times New Roman" w:hAnsi="Roboto Condensed" w:cs="Arial"/>
          <w:sz w:val="24"/>
          <w:szCs w:val="24"/>
        </w:rPr>
        <w:t xml:space="preserve">consisting of an online survey of service providers and telephone interviews with key stakeholders </w:t>
      </w:r>
      <w:r w:rsidRPr="003577CE">
        <w:rPr>
          <w:rFonts w:ascii="Roboto Condensed" w:eastAsia="Times New Roman" w:hAnsi="Roboto Condensed" w:cs="Arial"/>
          <w:sz w:val="24"/>
          <w:szCs w:val="24"/>
        </w:rPr>
        <w:t>to:</w:t>
      </w:r>
    </w:p>
    <w:p w14:paraId="520D8A1E" w14:textId="77777777" w:rsidR="00BA256E" w:rsidRPr="00BE7CC1" w:rsidRDefault="00BA256E" w:rsidP="00BA25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 Condensed" w:eastAsia="Times New Roman" w:hAnsi="Roboto Condensed" w:cs="Arial"/>
          <w:sz w:val="24"/>
          <w:szCs w:val="24"/>
        </w:rPr>
      </w:pPr>
      <w:r w:rsidRPr="00BE7CC1">
        <w:rPr>
          <w:rFonts w:ascii="Roboto Condensed" w:eastAsia="Times New Roman" w:hAnsi="Roboto Condensed" w:cs="Arial"/>
          <w:sz w:val="24"/>
          <w:szCs w:val="24"/>
        </w:rPr>
        <w:t xml:space="preserve">ascertain the basic skills that victim service providers needed to provide quality assistance, services, and support to victims and survivors of </w:t>
      </w:r>
      <w:proofErr w:type="gramStart"/>
      <w:r w:rsidRPr="00BE7CC1">
        <w:rPr>
          <w:rFonts w:ascii="Roboto Condensed" w:eastAsia="Times New Roman" w:hAnsi="Roboto Condensed" w:cs="Arial"/>
          <w:sz w:val="24"/>
          <w:szCs w:val="24"/>
        </w:rPr>
        <w:t>crime;</w:t>
      </w:r>
      <w:proofErr w:type="gramEnd"/>
    </w:p>
    <w:p w14:paraId="6C787378" w14:textId="77777777" w:rsidR="00BA256E" w:rsidRPr="00BE7CC1" w:rsidRDefault="00BA256E" w:rsidP="00BA25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 Condensed" w:eastAsia="Times New Roman" w:hAnsi="Roboto Condensed" w:cs="Arial"/>
          <w:sz w:val="24"/>
          <w:szCs w:val="24"/>
        </w:rPr>
      </w:pPr>
      <w:r w:rsidRPr="00BE7CC1">
        <w:rPr>
          <w:rFonts w:ascii="Roboto Condensed" w:eastAsia="Times New Roman" w:hAnsi="Roboto Condensed" w:cs="Arial"/>
          <w:sz w:val="24"/>
          <w:szCs w:val="24"/>
        </w:rPr>
        <w:t xml:space="preserve">specify the types of training and topics needed to improve victim </w:t>
      </w:r>
      <w:proofErr w:type="gramStart"/>
      <w:r w:rsidRPr="00BE7CC1">
        <w:rPr>
          <w:rFonts w:ascii="Roboto Condensed" w:eastAsia="Times New Roman" w:hAnsi="Roboto Condensed" w:cs="Arial"/>
          <w:sz w:val="24"/>
          <w:szCs w:val="24"/>
        </w:rPr>
        <w:t>services;</w:t>
      </w:r>
      <w:proofErr w:type="gramEnd"/>
    </w:p>
    <w:p w14:paraId="63F2A2E0" w14:textId="77777777" w:rsidR="00BA256E" w:rsidRPr="00BE7CC1" w:rsidRDefault="00BA256E" w:rsidP="00BA25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 Condensed" w:eastAsia="Times New Roman" w:hAnsi="Roboto Condensed" w:cs="Arial"/>
          <w:sz w:val="24"/>
          <w:szCs w:val="24"/>
        </w:rPr>
      </w:pPr>
      <w:r w:rsidRPr="00BE7CC1">
        <w:rPr>
          <w:rFonts w:ascii="Roboto Condensed" w:eastAsia="Times New Roman" w:hAnsi="Roboto Condensed" w:cs="Arial"/>
          <w:sz w:val="24"/>
          <w:szCs w:val="24"/>
        </w:rPr>
        <w:t>identify specific modalities and delivery methods of training for victim service providers; and</w:t>
      </w:r>
    </w:p>
    <w:p w14:paraId="6E5F54F2" w14:textId="77777777" w:rsidR="00BA256E" w:rsidRPr="00BE7CC1" w:rsidRDefault="00BA256E" w:rsidP="00BA256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Roboto Condensed" w:eastAsia="Times New Roman" w:hAnsi="Roboto Condensed" w:cs="Arial"/>
          <w:sz w:val="24"/>
          <w:szCs w:val="24"/>
        </w:rPr>
      </w:pPr>
      <w:r w:rsidRPr="00BE7CC1">
        <w:rPr>
          <w:rFonts w:ascii="Roboto Condensed" w:eastAsia="Times New Roman" w:hAnsi="Roboto Condensed" w:cs="Arial"/>
          <w:sz w:val="24"/>
          <w:szCs w:val="24"/>
        </w:rPr>
        <w:t>determine the sustainability of training efforts over time.</w:t>
      </w:r>
    </w:p>
    <w:p w14:paraId="5A4AC57E" w14:textId="77777777" w:rsidR="00BA256E" w:rsidRPr="00EE3937" w:rsidRDefault="00BA256E" w:rsidP="00BA256E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Learn more about:</w:t>
      </w:r>
    </w:p>
    <w:p w14:paraId="01875D1A" w14:textId="77777777" w:rsidR="00BA256E" w:rsidRPr="003D7A5A" w:rsidRDefault="00BA256E" w:rsidP="00BA256E">
      <w:pPr>
        <w:rPr>
          <w:rStyle w:val="Hyperlink"/>
          <w:rFonts w:ascii="Roboto Condensed" w:eastAsia="Times New Roman" w:hAnsi="Roboto Condensed" w:cs="Arial"/>
          <w:b/>
          <w:bCs/>
          <w:color w:val="7030A0"/>
          <w:sz w:val="24"/>
          <w:szCs w:val="24"/>
        </w:rPr>
      </w:pPr>
      <w:hyperlink r:id="rId9" w:history="1">
        <w:r w:rsidRPr="003D7A5A">
          <w:rPr>
            <w:rStyle w:val="Hyperlink"/>
            <w:rFonts w:ascii="Roboto Condensed" w:eastAsia="Times New Roman" w:hAnsi="Roboto Condensed" w:cs="Arial"/>
            <w:b/>
            <w:bCs/>
            <w:color w:val="7030A0"/>
            <w:sz w:val="24"/>
            <w:szCs w:val="24"/>
          </w:rPr>
          <w:t>Office Of Victim Services: VAP Training Center</w:t>
        </w:r>
      </w:hyperlink>
    </w:p>
    <w:p w14:paraId="15FC41EE" w14:textId="40E557A3" w:rsidR="00C80CFB" w:rsidRPr="007871D2" w:rsidRDefault="00C80CFB" w:rsidP="007871D2"/>
    <w:sectPr w:rsidR="00C80CFB" w:rsidRPr="007871D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A907" w14:textId="77777777" w:rsidR="00440381" w:rsidRDefault="00440381" w:rsidP="00CF745D">
      <w:pPr>
        <w:spacing w:after="0" w:line="240" w:lineRule="auto"/>
      </w:pPr>
      <w:r>
        <w:separator/>
      </w:r>
    </w:p>
  </w:endnote>
  <w:endnote w:type="continuationSeparator" w:id="0">
    <w:p w14:paraId="59EACB99" w14:textId="77777777" w:rsidR="00440381" w:rsidRDefault="00440381" w:rsidP="00C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FF4A" w14:textId="0C42A28C" w:rsidR="00E235EA" w:rsidRDefault="00E235EA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Archive Date: </w:t>
    </w:r>
    <w:r w:rsidR="00280C3B">
      <w:t>September 29</w:t>
    </w:r>
    <w:r w:rsidR="00280C3B" w:rsidRPr="00280C3B">
      <w:rPr>
        <w:vertAlign w:val="superscript"/>
      </w:rPr>
      <w:t>th</w:t>
    </w:r>
    <w:r w:rsidR="00280C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E54B" w14:textId="77777777" w:rsidR="00440381" w:rsidRDefault="00440381" w:rsidP="00CF745D">
      <w:pPr>
        <w:spacing w:after="0" w:line="240" w:lineRule="auto"/>
      </w:pPr>
      <w:r>
        <w:separator/>
      </w:r>
    </w:p>
  </w:footnote>
  <w:footnote w:type="continuationSeparator" w:id="0">
    <w:p w14:paraId="665BCB4C" w14:textId="77777777" w:rsidR="00440381" w:rsidRDefault="00440381" w:rsidP="00C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B7D" w14:textId="0348C21F" w:rsidR="00CF745D" w:rsidRDefault="00AF5E2A">
    <w:pPr>
      <w:pStyle w:val="Header"/>
    </w:pPr>
    <w:r>
      <w:rPr>
        <w:noProof/>
      </w:rPr>
      <w:drawing>
        <wp:inline distT="0" distB="0" distL="0" distR="0" wp14:anchorId="48053953" wp14:editId="07C12E12">
          <wp:extent cx="5943600" cy="923925"/>
          <wp:effectExtent l="0" t="0" r="0" b="9525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4BC6C0" w14:textId="77777777" w:rsidR="002166EF" w:rsidRDefault="00216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AD"/>
    <w:multiLevelType w:val="multilevel"/>
    <w:tmpl w:val="2B2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7B29"/>
    <w:multiLevelType w:val="multilevel"/>
    <w:tmpl w:val="323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5538"/>
    <w:multiLevelType w:val="multilevel"/>
    <w:tmpl w:val="37E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65CF9"/>
    <w:multiLevelType w:val="multilevel"/>
    <w:tmpl w:val="2D5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C180B"/>
    <w:multiLevelType w:val="multilevel"/>
    <w:tmpl w:val="16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702FC"/>
    <w:multiLevelType w:val="multilevel"/>
    <w:tmpl w:val="3A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88"/>
    <w:multiLevelType w:val="multilevel"/>
    <w:tmpl w:val="65B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628AB"/>
    <w:multiLevelType w:val="multilevel"/>
    <w:tmpl w:val="AA3A0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2A03DD6"/>
    <w:multiLevelType w:val="multilevel"/>
    <w:tmpl w:val="EEAAA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F06C77"/>
    <w:multiLevelType w:val="multilevel"/>
    <w:tmpl w:val="A87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537"/>
    <w:multiLevelType w:val="multilevel"/>
    <w:tmpl w:val="2FAC2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0AD5348"/>
    <w:multiLevelType w:val="multilevel"/>
    <w:tmpl w:val="889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5279D"/>
    <w:multiLevelType w:val="multilevel"/>
    <w:tmpl w:val="B4D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12B5A"/>
    <w:multiLevelType w:val="multilevel"/>
    <w:tmpl w:val="CCF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36EE"/>
    <w:multiLevelType w:val="multilevel"/>
    <w:tmpl w:val="FD6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81E5E"/>
    <w:multiLevelType w:val="multilevel"/>
    <w:tmpl w:val="51F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A2CFA"/>
    <w:multiLevelType w:val="multilevel"/>
    <w:tmpl w:val="5DE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1D1A"/>
    <w:multiLevelType w:val="multilevel"/>
    <w:tmpl w:val="696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37DE4"/>
    <w:multiLevelType w:val="multilevel"/>
    <w:tmpl w:val="E7B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12085"/>
    <w:multiLevelType w:val="multilevel"/>
    <w:tmpl w:val="7EB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D0B23"/>
    <w:multiLevelType w:val="hybridMultilevel"/>
    <w:tmpl w:val="FF0AE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E263B9"/>
    <w:multiLevelType w:val="multilevel"/>
    <w:tmpl w:val="F5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51D56"/>
    <w:multiLevelType w:val="multilevel"/>
    <w:tmpl w:val="3DF2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4F5929"/>
    <w:multiLevelType w:val="multilevel"/>
    <w:tmpl w:val="8E9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B1C73"/>
    <w:multiLevelType w:val="multilevel"/>
    <w:tmpl w:val="173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042C3"/>
    <w:multiLevelType w:val="hybridMultilevel"/>
    <w:tmpl w:val="FC1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909"/>
    <w:multiLevelType w:val="multilevel"/>
    <w:tmpl w:val="A3D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421A4"/>
    <w:multiLevelType w:val="multilevel"/>
    <w:tmpl w:val="ADB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D6CBB"/>
    <w:multiLevelType w:val="multilevel"/>
    <w:tmpl w:val="38D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A3EA9"/>
    <w:multiLevelType w:val="multilevel"/>
    <w:tmpl w:val="4A6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AF4"/>
    <w:multiLevelType w:val="multilevel"/>
    <w:tmpl w:val="E8E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487"/>
    <w:multiLevelType w:val="multilevel"/>
    <w:tmpl w:val="798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103A2"/>
    <w:multiLevelType w:val="multilevel"/>
    <w:tmpl w:val="08B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0575B"/>
    <w:multiLevelType w:val="multilevel"/>
    <w:tmpl w:val="F1F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E662A"/>
    <w:multiLevelType w:val="multilevel"/>
    <w:tmpl w:val="46B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3"/>
  </w:num>
  <w:num w:numId="5">
    <w:abstractNumId w:val="17"/>
  </w:num>
  <w:num w:numId="6">
    <w:abstractNumId w:val="13"/>
  </w:num>
  <w:num w:numId="7">
    <w:abstractNumId w:val="24"/>
  </w:num>
  <w:num w:numId="8">
    <w:abstractNumId w:val="23"/>
  </w:num>
  <w:num w:numId="9">
    <w:abstractNumId w:val="12"/>
  </w:num>
  <w:num w:numId="10">
    <w:abstractNumId w:val="9"/>
  </w:num>
  <w:num w:numId="11">
    <w:abstractNumId w:val="21"/>
  </w:num>
  <w:num w:numId="12">
    <w:abstractNumId w:val="15"/>
  </w:num>
  <w:num w:numId="13">
    <w:abstractNumId w:val="4"/>
  </w:num>
  <w:num w:numId="14">
    <w:abstractNumId w:val="28"/>
  </w:num>
  <w:num w:numId="15">
    <w:abstractNumId w:val="11"/>
  </w:num>
  <w:num w:numId="16">
    <w:abstractNumId w:val="27"/>
  </w:num>
  <w:num w:numId="17">
    <w:abstractNumId w:val="32"/>
  </w:num>
  <w:num w:numId="18">
    <w:abstractNumId w:val="18"/>
  </w:num>
  <w:num w:numId="19">
    <w:abstractNumId w:val="29"/>
  </w:num>
  <w:num w:numId="20">
    <w:abstractNumId w:val="5"/>
  </w:num>
  <w:num w:numId="21">
    <w:abstractNumId w:val="2"/>
  </w:num>
  <w:num w:numId="22">
    <w:abstractNumId w:val="26"/>
  </w:num>
  <w:num w:numId="23">
    <w:abstractNumId w:val="14"/>
  </w:num>
  <w:num w:numId="24">
    <w:abstractNumId w:val="33"/>
  </w:num>
  <w:num w:numId="25">
    <w:abstractNumId w:val="6"/>
  </w:num>
  <w:num w:numId="26">
    <w:abstractNumId w:val="31"/>
  </w:num>
  <w:num w:numId="27">
    <w:abstractNumId w:val="34"/>
  </w:num>
  <w:num w:numId="28">
    <w:abstractNumId w:val="8"/>
  </w:num>
  <w:num w:numId="29">
    <w:abstractNumId w:val="7"/>
  </w:num>
  <w:num w:numId="30">
    <w:abstractNumId w:val="22"/>
  </w:num>
  <w:num w:numId="31">
    <w:abstractNumId w:val="10"/>
  </w:num>
  <w:num w:numId="32">
    <w:abstractNumId w:val="0"/>
  </w:num>
  <w:num w:numId="33">
    <w:abstractNumId w:val="30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042208"/>
    <w:rsid w:val="00045091"/>
    <w:rsid w:val="00051D89"/>
    <w:rsid w:val="0005782B"/>
    <w:rsid w:val="0006031A"/>
    <w:rsid w:val="000960A2"/>
    <w:rsid w:val="000A2747"/>
    <w:rsid w:val="000B26D7"/>
    <w:rsid w:val="000C0B60"/>
    <w:rsid w:val="000D55D3"/>
    <w:rsid w:val="00100A56"/>
    <w:rsid w:val="001162BD"/>
    <w:rsid w:val="00142EF7"/>
    <w:rsid w:val="0017280B"/>
    <w:rsid w:val="00177489"/>
    <w:rsid w:val="001A274D"/>
    <w:rsid w:val="001A7F81"/>
    <w:rsid w:val="001B188D"/>
    <w:rsid w:val="001B5DC8"/>
    <w:rsid w:val="001B70E5"/>
    <w:rsid w:val="001E6792"/>
    <w:rsid w:val="002166EF"/>
    <w:rsid w:val="00230ADD"/>
    <w:rsid w:val="0026723F"/>
    <w:rsid w:val="002723B5"/>
    <w:rsid w:val="00280C3B"/>
    <w:rsid w:val="00293B8C"/>
    <w:rsid w:val="00295442"/>
    <w:rsid w:val="002A03EC"/>
    <w:rsid w:val="002E0D10"/>
    <w:rsid w:val="002F2229"/>
    <w:rsid w:val="002F7FA7"/>
    <w:rsid w:val="00303951"/>
    <w:rsid w:val="003577CE"/>
    <w:rsid w:val="003724C8"/>
    <w:rsid w:val="00387AAD"/>
    <w:rsid w:val="003B1924"/>
    <w:rsid w:val="003B63CC"/>
    <w:rsid w:val="003D7A5A"/>
    <w:rsid w:val="003E4457"/>
    <w:rsid w:val="0042145D"/>
    <w:rsid w:val="00431E52"/>
    <w:rsid w:val="004372CA"/>
    <w:rsid w:val="00440381"/>
    <w:rsid w:val="00444F15"/>
    <w:rsid w:val="00450F87"/>
    <w:rsid w:val="00481A9C"/>
    <w:rsid w:val="00481E42"/>
    <w:rsid w:val="00483647"/>
    <w:rsid w:val="00496085"/>
    <w:rsid w:val="004A266C"/>
    <w:rsid w:val="004A53CD"/>
    <w:rsid w:val="004C0792"/>
    <w:rsid w:val="004F5ADB"/>
    <w:rsid w:val="00500322"/>
    <w:rsid w:val="00500780"/>
    <w:rsid w:val="005204FE"/>
    <w:rsid w:val="00532812"/>
    <w:rsid w:val="00573A26"/>
    <w:rsid w:val="0057520D"/>
    <w:rsid w:val="0058190B"/>
    <w:rsid w:val="00585104"/>
    <w:rsid w:val="005871BC"/>
    <w:rsid w:val="00594C88"/>
    <w:rsid w:val="005A23D5"/>
    <w:rsid w:val="005F0291"/>
    <w:rsid w:val="005F5FFF"/>
    <w:rsid w:val="006216BC"/>
    <w:rsid w:val="0065799A"/>
    <w:rsid w:val="006B4D45"/>
    <w:rsid w:val="006E2023"/>
    <w:rsid w:val="007036FF"/>
    <w:rsid w:val="00704874"/>
    <w:rsid w:val="00705C65"/>
    <w:rsid w:val="00721B7C"/>
    <w:rsid w:val="00735040"/>
    <w:rsid w:val="00755F39"/>
    <w:rsid w:val="0077742B"/>
    <w:rsid w:val="007871D2"/>
    <w:rsid w:val="007C7B0E"/>
    <w:rsid w:val="007E2447"/>
    <w:rsid w:val="007E2606"/>
    <w:rsid w:val="007E500A"/>
    <w:rsid w:val="007E534D"/>
    <w:rsid w:val="007F4C3A"/>
    <w:rsid w:val="00801C88"/>
    <w:rsid w:val="00805073"/>
    <w:rsid w:val="00822B79"/>
    <w:rsid w:val="0082334C"/>
    <w:rsid w:val="008302AB"/>
    <w:rsid w:val="00831995"/>
    <w:rsid w:val="00834D70"/>
    <w:rsid w:val="00855A4C"/>
    <w:rsid w:val="00856FEF"/>
    <w:rsid w:val="00875479"/>
    <w:rsid w:val="0089307A"/>
    <w:rsid w:val="008A78A2"/>
    <w:rsid w:val="008B2731"/>
    <w:rsid w:val="008C4036"/>
    <w:rsid w:val="008D30E8"/>
    <w:rsid w:val="008D35F6"/>
    <w:rsid w:val="008E1AD9"/>
    <w:rsid w:val="008E618D"/>
    <w:rsid w:val="00934BA3"/>
    <w:rsid w:val="00963447"/>
    <w:rsid w:val="009643C4"/>
    <w:rsid w:val="00981BB5"/>
    <w:rsid w:val="00983885"/>
    <w:rsid w:val="00984D82"/>
    <w:rsid w:val="00985F01"/>
    <w:rsid w:val="00994385"/>
    <w:rsid w:val="00997B22"/>
    <w:rsid w:val="009B68A4"/>
    <w:rsid w:val="009B7280"/>
    <w:rsid w:val="009C4950"/>
    <w:rsid w:val="00A0096E"/>
    <w:rsid w:val="00A074A2"/>
    <w:rsid w:val="00A50D69"/>
    <w:rsid w:val="00AB1EF2"/>
    <w:rsid w:val="00AF2FAA"/>
    <w:rsid w:val="00AF5E2A"/>
    <w:rsid w:val="00B02519"/>
    <w:rsid w:val="00B4447E"/>
    <w:rsid w:val="00B5640E"/>
    <w:rsid w:val="00B7139D"/>
    <w:rsid w:val="00BA256E"/>
    <w:rsid w:val="00BC265C"/>
    <w:rsid w:val="00BC4FC8"/>
    <w:rsid w:val="00BE662E"/>
    <w:rsid w:val="00BE7CC1"/>
    <w:rsid w:val="00C05127"/>
    <w:rsid w:val="00C30A10"/>
    <w:rsid w:val="00C60328"/>
    <w:rsid w:val="00C8082B"/>
    <w:rsid w:val="00C80CFB"/>
    <w:rsid w:val="00CA4883"/>
    <w:rsid w:val="00CD334B"/>
    <w:rsid w:val="00CD4705"/>
    <w:rsid w:val="00CF745D"/>
    <w:rsid w:val="00D14FFF"/>
    <w:rsid w:val="00D163AA"/>
    <w:rsid w:val="00D53068"/>
    <w:rsid w:val="00D5319E"/>
    <w:rsid w:val="00D53224"/>
    <w:rsid w:val="00D57C35"/>
    <w:rsid w:val="00D6096B"/>
    <w:rsid w:val="00D94E75"/>
    <w:rsid w:val="00DB2B64"/>
    <w:rsid w:val="00DC35FE"/>
    <w:rsid w:val="00E06219"/>
    <w:rsid w:val="00E20A03"/>
    <w:rsid w:val="00E235EA"/>
    <w:rsid w:val="00E54BB0"/>
    <w:rsid w:val="00EC1EEB"/>
    <w:rsid w:val="00EE0500"/>
    <w:rsid w:val="00EE20E4"/>
    <w:rsid w:val="00EE3937"/>
    <w:rsid w:val="00EF603B"/>
    <w:rsid w:val="00EF74D1"/>
    <w:rsid w:val="00F037B6"/>
    <w:rsid w:val="00F1338E"/>
    <w:rsid w:val="00F252CC"/>
    <w:rsid w:val="00F430B8"/>
    <w:rsid w:val="00F67906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2C5EDC"/>
  <w15:chartTrackingRefBased/>
  <w15:docId w15:val="{8E644EAC-F73F-45B0-AD50-ACCBB32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56E"/>
  </w:style>
  <w:style w:type="paragraph" w:styleId="Heading1">
    <w:name w:val="heading 1"/>
    <w:basedOn w:val="Normal"/>
    <w:next w:val="Normal"/>
    <w:link w:val="Heading1Char"/>
    <w:uiPriority w:val="9"/>
    <w:qFormat/>
    <w:rsid w:val="00CF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">
    <w:name w:val="intro"/>
    <w:basedOn w:val="DefaultParagraphFont"/>
    <w:rsid w:val="00C60328"/>
  </w:style>
  <w:style w:type="character" w:styleId="Hyperlink">
    <w:name w:val="Hyperlink"/>
    <w:basedOn w:val="DefaultParagraphFont"/>
    <w:uiPriority w:val="99"/>
    <w:unhideWhenUsed/>
    <w:rsid w:val="00C60328"/>
    <w:rPr>
      <w:color w:val="0000FF"/>
      <w:u w:val="single"/>
    </w:rPr>
  </w:style>
  <w:style w:type="paragraph" w:customStyle="1" w:styleId="purple">
    <w:name w:val="purple"/>
    <w:basedOn w:val="Normal"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3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B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54B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5D"/>
  </w:style>
  <w:style w:type="paragraph" w:styleId="Footer">
    <w:name w:val="footer"/>
    <w:basedOn w:val="Normal"/>
    <w:link w:val="Foot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5D"/>
  </w:style>
  <w:style w:type="character" w:customStyle="1" w:styleId="Heading1Char">
    <w:name w:val="Heading 1 Char"/>
    <w:basedOn w:val="DefaultParagraphFont"/>
    <w:link w:val="Heading1"/>
    <w:uiPriority w:val="9"/>
    <w:rsid w:val="00CF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1EEB"/>
    <w:rPr>
      <w:rFonts w:ascii="Times New Roman" w:hAnsi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3577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3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3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3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2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vs.ny.go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vs.ny.gov/vap-training-cent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CC20-F28F-497B-A956-9E763E18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Morgan E</dc:creator>
  <cp:keywords/>
  <dc:description/>
  <cp:lastModifiedBy>Breen, Mandi L</cp:lastModifiedBy>
  <cp:revision>2</cp:revision>
  <cp:lastPrinted>2022-04-28T17:08:00Z</cp:lastPrinted>
  <dcterms:created xsi:type="dcterms:W3CDTF">2022-04-28T17:09:00Z</dcterms:created>
  <dcterms:modified xsi:type="dcterms:W3CDTF">2022-04-28T17:09:00Z</dcterms:modified>
</cp:coreProperties>
</file>