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9811497" w:displacedByCustomXml="next"/>
    <w:sdt>
      <w:sdtPr>
        <w:id w:val="-426804502"/>
        <w:docPartObj>
          <w:docPartGallery w:val="Cover Pages"/>
          <w:docPartUnique/>
        </w:docPartObj>
      </w:sdtPr>
      <w:sdtEndPr>
        <w:rPr>
          <w:rFonts w:eastAsia="DengXian Light" w:cs="Angsana New"/>
          <w:spacing w:val="-10"/>
          <w:kern w:val="28"/>
          <w:sz w:val="56"/>
          <w:szCs w:val="56"/>
          <w:lang w:val="en-AU"/>
          <w14:ligatures w14:val="standardContextual"/>
        </w:rPr>
      </w:sdtEndPr>
      <w:sdtContent>
        <w:p w14:paraId="4C27500B" w14:textId="27C44107" w:rsidR="00205967" w:rsidRDefault="00205967">
          <w:pPr>
            <w:pStyle w:val="NoSpacing"/>
          </w:pPr>
          <w:r>
            <w:rPr>
              <w:noProof/>
            </w:rPr>
            <mc:AlternateContent>
              <mc:Choice Requires="wpg">
                <w:drawing>
                  <wp:anchor distT="0" distB="0" distL="114300" distR="114300" simplePos="0" relativeHeight="251659264" behindDoc="1" locked="0" layoutInCell="1" allowOverlap="1" wp14:anchorId="1B369E73" wp14:editId="19695D3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5429DA" w14:textId="53ED1A52" w:rsidR="00205967" w:rsidRPr="00472912" w:rsidRDefault="00205967">
                                  <w:pPr>
                                    <w:pStyle w:val="NoSpacing"/>
                                    <w:jc w:val="right"/>
                                    <w:rPr>
                                      <w:color w:val="FFFFFF" w:themeColor="background1"/>
                                      <w:sz w:val="40"/>
                                      <w:szCs w:val="40"/>
                                      <w:lang w:val="en-AU"/>
                                    </w:rPr>
                                  </w:pPr>
                                  <w:r w:rsidRPr="00472912">
                                    <w:rPr>
                                      <w:color w:val="FFFFFF" w:themeColor="background1"/>
                                      <w:sz w:val="40"/>
                                      <w:szCs w:val="40"/>
                                      <w:lang w:val="en-AU"/>
                                    </w:rPr>
                                    <w:t>202</w:t>
                                  </w:r>
                                  <w:r w:rsidR="00472912" w:rsidRPr="00472912">
                                    <w:rPr>
                                      <w:color w:val="FFFFFF" w:themeColor="background1"/>
                                      <w:sz w:val="40"/>
                                      <w:szCs w:val="40"/>
                                      <w:lang w:val="en-AU"/>
                                    </w:rPr>
                                    <w:t>3</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B369E73"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p w14:paraId="7E5429DA" w14:textId="53ED1A52" w:rsidR="00205967" w:rsidRPr="00472912" w:rsidRDefault="00205967">
                            <w:pPr>
                              <w:pStyle w:val="NoSpacing"/>
                              <w:jc w:val="right"/>
                              <w:rPr>
                                <w:color w:val="FFFFFF" w:themeColor="background1"/>
                                <w:sz w:val="40"/>
                                <w:szCs w:val="40"/>
                                <w:lang w:val="en-AU"/>
                              </w:rPr>
                            </w:pPr>
                            <w:r w:rsidRPr="00472912">
                              <w:rPr>
                                <w:color w:val="FFFFFF" w:themeColor="background1"/>
                                <w:sz w:val="40"/>
                                <w:szCs w:val="40"/>
                                <w:lang w:val="en-AU"/>
                              </w:rPr>
                              <w:t>202</w:t>
                            </w:r>
                            <w:r w:rsidR="00472912" w:rsidRPr="00472912">
                              <w:rPr>
                                <w:color w:val="FFFFFF" w:themeColor="background1"/>
                                <w:sz w:val="40"/>
                                <w:szCs w:val="40"/>
                                <w:lang w:val="en-AU"/>
                              </w:rPr>
                              <w:t>3</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02E370" wp14:editId="3DBAC28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DD1535" w14:textId="548BB18D" w:rsidR="00205967" w:rsidRDefault="00205967">
                                <w:pPr>
                                  <w:pStyle w:val="NoSpacing"/>
                                  <w:rPr>
                                    <w:rFonts w:asciiTheme="majorHAnsi" w:eastAsiaTheme="majorEastAsia" w:hAnsiTheme="majorHAnsi" w:cstheme="majorBidi"/>
                                    <w:color w:val="262626" w:themeColor="text1" w:themeTint="D9"/>
                                    <w:sz w:val="72"/>
                                  </w:rPr>
                                </w:pPr>
                                <w:sdt>
                                  <w:sdtPr>
                                    <w:rPr>
                                      <w:rFonts w:eastAsia="DengXian Light" w:cs="Angsana New"/>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205967">
                                      <w:rPr>
                                        <w:rFonts w:eastAsia="DengXian Light" w:cs="Angsana New"/>
                                        <w:spacing w:val="-10"/>
                                        <w:kern w:val="28"/>
                                        <w:sz w:val="56"/>
                                        <w:szCs w:val="56"/>
                                      </w:rPr>
                                      <w:t>Ecological and Cultural Site Inspections:</w:t>
                                    </w:r>
                                  </w:sdtContent>
                                </w:sdt>
                              </w:p>
                              <w:p w14:paraId="50834AF9" w14:textId="4523CE7F" w:rsidR="00205967" w:rsidRDefault="00205967">
                                <w:pPr>
                                  <w:spacing w:before="120"/>
                                  <w:rPr>
                                    <w:color w:val="404040" w:themeColor="text1" w:themeTint="BF"/>
                                    <w:sz w:val="36"/>
                                    <w:szCs w:val="36"/>
                                  </w:rPr>
                                </w:pPr>
                                <w:sdt>
                                  <w:sdtPr>
                                    <w:rPr>
                                      <w:rFonts w:eastAsia="DengXian Light" w:cs="Angsana New"/>
                                      <w:spacing w:val="-10"/>
                                      <w:kern w:val="28"/>
                                      <w:sz w:val="56"/>
                                      <w:szCs w:val="56"/>
                                      <w:lang w:eastAsia="en-US" w:bidi="ar-SA"/>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205967">
                                      <w:rPr>
                                        <w:rFonts w:eastAsia="DengXian Light" w:cs="Angsana New"/>
                                        <w:spacing w:val="-10"/>
                                        <w:kern w:val="28"/>
                                        <w:sz w:val="56"/>
                                        <w:szCs w:val="56"/>
                                        <w:lang w:eastAsia="en-US" w:bidi="ar-SA"/>
                                      </w:rPr>
                                      <w:t>A Learner’s Guide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02E370"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4DD1535" w14:textId="548BB18D" w:rsidR="00205967" w:rsidRDefault="00205967">
                          <w:pPr>
                            <w:pStyle w:val="NoSpacing"/>
                            <w:rPr>
                              <w:rFonts w:asciiTheme="majorHAnsi" w:eastAsiaTheme="majorEastAsia" w:hAnsiTheme="majorHAnsi" w:cstheme="majorBidi"/>
                              <w:color w:val="262626" w:themeColor="text1" w:themeTint="D9"/>
                              <w:sz w:val="72"/>
                            </w:rPr>
                          </w:pPr>
                          <w:sdt>
                            <w:sdtPr>
                              <w:rPr>
                                <w:rFonts w:eastAsia="DengXian Light" w:cs="Angsana New"/>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205967">
                                <w:rPr>
                                  <w:rFonts w:eastAsia="DengXian Light" w:cs="Angsana New"/>
                                  <w:spacing w:val="-10"/>
                                  <w:kern w:val="28"/>
                                  <w:sz w:val="56"/>
                                  <w:szCs w:val="56"/>
                                </w:rPr>
                                <w:t>Ecological and Cultural Site Inspections:</w:t>
                              </w:r>
                            </w:sdtContent>
                          </w:sdt>
                        </w:p>
                        <w:p w14:paraId="50834AF9" w14:textId="4523CE7F" w:rsidR="00205967" w:rsidRDefault="00205967">
                          <w:pPr>
                            <w:spacing w:before="120"/>
                            <w:rPr>
                              <w:color w:val="404040" w:themeColor="text1" w:themeTint="BF"/>
                              <w:sz w:val="36"/>
                              <w:szCs w:val="36"/>
                            </w:rPr>
                          </w:pPr>
                          <w:sdt>
                            <w:sdtPr>
                              <w:rPr>
                                <w:rFonts w:eastAsia="DengXian Light" w:cs="Angsana New"/>
                                <w:spacing w:val="-10"/>
                                <w:kern w:val="28"/>
                                <w:sz w:val="56"/>
                                <w:szCs w:val="56"/>
                                <w:lang w:eastAsia="en-US" w:bidi="ar-SA"/>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205967">
                                <w:rPr>
                                  <w:rFonts w:eastAsia="DengXian Light" w:cs="Angsana New"/>
                                  <w:spacing w:val="-10"/>
                                  <w:kern w:val="28"/>
                                  <w:sz w:val="56"/>
                                  <w:szCs w:val="56"/>
                                  <w:lang w:eastAsia="en-US" w:bidi="ar-SA"/>
                                </w:rPr>
                                <w:t>A Learner’s Guide</w:t>
                              </w:r>
                            </w:sdtContent>
                          </w:sdt>
                        </w:p>
                      </w:txbxContent>
                    </v:textbox>
                    <w10:wrap anchorx="page" anchory="page"/>
                  </v:shape>
                </w:pict>
              </mc:Fallback>
            </mc:AlternateContent>
          </w:r>
        </w:p>
        <w:p w14:paraId="02663374" w14:textId="3003ADE5" w:rsidR="00D954F3" w:rsidRPr="00D954F3" w:rsidRDefault="00472912" w:rsidP="00D954F3">
          <w:pPr>
            <w:rPr>
              <w:rFonts w:eastAsia="DengXian Light" w:cs="Angsana New"/>
              <w:spacing w:val="-10"/>
              <w:kern w:val="28"/>
              <w:sz w:val="56"/>
              <w:szCs w:val="56"/>
              <w:lang w:eastAsia="en-US" w:bidi="ar-SA"/>
            </w:rPr>
          </w:pPr>
          <w:r>
            <w:rPr>
              <w:noProof/>
            </w:rPr>
            <mc:AlternateContent>
              <mc:Choice Requires="wps">
                <w:drawing>
                  <wp:anchor distT="0" distB="0" distL="114300" distR="114300" simplePos="0" relativeHeight="251661312" behindDoc="0" locked="0" layoutInCell="1" allowOverlap="1" wp14:anchorId="7A292293" wp14:editId="44A3836F">
                    <wp:simplePos x="0" y="0"/>
                    <wp:positionH relativeFrom="margin">
                      <wp:align>center</wp:align>
                    </wp:positionH>
                    <wp:positionV relativeFrom="margin">
                      <wp:align>bottom</wp:align>
                    </wp:positionV>
                    <wp:extent cx="774700" cy="365760"/>
                    <wp:effectExtent l="0" t="0" r="6350" b="0"/>
                    <wp:wrapNone/>
                    <wp:docPr id="32" name="Text Box 28"/>
                    <wp:cNvGraphicFramePr/>
                    <a:graphic xmlns:a="http://schemas.openxmlformats.org/drawingml/2006/main">
                      <a:graphicData uri="http://schemas.microsoft.com/office/word/2010/wordprocessingShape">
                        <wps:wsp>
                          <wps:cNvSpPr txBox="1"/>
                          <wps:spPr>
                            <a:xfrm>
                              <a:off x="0" y="0"/>
                              <a:ext cx="7747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942B9B" w14:textId="7F2FFB16" w:rsidR="00205967" w:rsidRDefault="00205967">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Jay Rowley</w:t>
                                    </w:r>
                                  </w:sdtContent>
                                </w:sdt>
                              </w:p>
                              <w:p w14:paraId="3459A729" w14:textId="4BB02542" w:rsidR="00205967" w:rsidRDefault="00205967">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472912">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A292293" id="Text Box 28" o:spid="_x0000_s1056" type="#_x0000_t202" style="position:absolute;margin-left:0;margin-top:0;width:61pt;height:28.8pt;z-index:251661312;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0EIYgIAADMFAAAOAAAAZHJzL2Uyb0RvYy54bWysVN9v0zAQfkfif7D8ztJ1rEVR06lsGkKa&#10;tokN7dl17CbC8Zmz26T89ZydpJ0KL0O8OBff7+++8+KqawzbKfQ12IKfn004U1ZCWdtNwb8/3374&#10;xJkPwpbCgFUF3yvPr5bv3y1al6spVGBKhYyCWJ+3ruBVCC7PMi8r1Qh/Bk5ZUmrARgT6xU1Womgp&#10;emOy6WQyy1rA0iFI5T3d3vRKvkzxtVYyPGjtVWCm4FRbSCemcx3PbLkQ+QaFq2o5lCH+oYpG1JaS&#10;HkLdiCDYFus/QjW1RPCgw5mEJgOta6lSD9TN+eSkm6dKOJV6IXC8O8Dk/19Yeb97co/IQvcZOhpg&#10;BKR1Pvd0GfvpNDbxS5Uy0hOE+wNsqgtM0uV8/nE+IY0k1cXscj5LsGZHZ4c+fFHQsCgUHGkqCSyx&#10;u/OBEpLpaBJzWbitjUmTMZa1BZ9dXE6Sw0FDHsZGW5VmPIQ5Fp6ksDcq2hj7TWlWl6n+eJHYpa4N&#10;sp0gXggplQ2p9RSXrKOVpiLe4jjYH6t6i3Pfx5gZbDg4N7UFTN2flF3+GEvWvT0B+arvKIZu3VHj&#10;BZ+Oc11DuadxI/Sb4J28rWkod8KHR4FEfZojrXN4oEMbIPBhkDirAH/97T7aEyNJy1lLq1Rw/3Mr&#10;UHFmvlriaty7UcBRWI+C3TbXQFM4p4fCySSSAwYzihqheaEtX8UspBJWUq6Cr0fxOvQLTa+EVKtV&#10;MqLtciLc2ScnY+g4lEix5+5FoBt4GIjA9zAumchP6NjbJr641TYQKRNXI649igPetJmJwsMrElf/&#10;9X+yOr51y98AAAD//wMAUEsDBBQABgAIAAAAIQAeffn42QAAAAQBAAAPAAAAZHJzL2Rvd25yZXYu&#10;eG1sTI9BSwMxEIXvgv8hjODNZl1pK+vOFhEEwZO1B72lm+nu2mSyJGmz/fdNvejlweMN731TryZr&#10;xJF8GBwj3M8KEMSt0wN3CJvP17tHECEq1so4JoQTBVg111e1qrRL/EHHdexELuFQKYQ+xrGSMrQ9&#10;WRVmbiTO2c55q2K2vpPaq5TLrZFlUSykVQPnhV6N9NJTu18fLALH3YPezBPx1/tbl37Mcp++PeLt&#10;zfT8BCLSFP+O4YKf0aHJTFt3YB2EQciPxF+9ZGWZ7RZhvlyAbGr5H745AwAA//8DAFBLAQItABQA&#10;BgAIAAAAIQC2gziS/gAAAOEBAAATAAAAAAAAAAAAAAAAAAAAAABbQ29udGVudF9UeXBlc10ueG1s&#10;UEsBAi0AFAAGAAgAAAAhADj9If/WAAAAlAEAAAsAAAAAAAAAAAAAAAAALwEAAF9yZWxzLy5yZWxz&#10;UEsBAi0AFAAGAAgAAAAhACfHQQhiAgAAMwUAAA4AAAAAAAAAAAAAAAAALgIAAGRycy9lMm9Eb2Mu&#10;eG1sUEsBAi0AFAAGAAgAAAAhAB59+fjZAAAABAEAAA8AAAAAAAAAAAAAAAAAvAQAAGRycy9kb3du&#10;cmV2LnhtbFBLBQYAAAAABAAEAPMAAADCBQAAAAA=&#10;" filled="f" stroked="f" strokeweight=".5pt">
                    <v:textbox style="mso-fit-shape-to-text:t" inset="0,0,0,0">
                      <w:txbxContent>
                        <w:p w14:paraId="29942B9B" w14:textId="7F2FFB16" w:rsidR="00205967" w:rsidRDefault="00205967">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Jay Rowley</w:t>
                              </w:r>
                            </w:sdtContent>
                          </w:sdt>
                        </w:p>
                        <w:p w14:paraId="3459A729" w14:textId="4BB02542" w:rsidR="00205967" w:rsidRDefault="00205967">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472912">
                                <w:rPr>
                                  <w:caps/>
                                  <w:color w:val="595959" w:themeColor="text1" w:themeTint="A6"/>
                                  <w:sz w:val="20"/>
                                  <w:szCs w:val="20"/>
                                </w:rPr>
                                <w:t xml:space="preserve">     </w:t>
                              </w:r>
                            </w:sdtContent>
                          </w:sdt>
                        </w:p>
                      </w:txbxContent>
                    </v:textbox>
                    <w10:wrap anchorx="margin" anchory="margin"/>
                  </v:shape>
                </w:pict>
              </mc:Fallback>
            </mc:AlternateContent>
          </w:r>
          <w:r w:rsidR="00205967">
            <w:rPr>
              <w:rFonts w:eastAsia="DengXian Light" w:cs="Angsana New"/>
              <w:spacing w:val="-10"/>
              <w:kern w:val="28"/>
              <w:sz w:val="56"/>
              <w:szCs w:val="56"/>
              <w:lang w:eastAsia="en-US" w:bidi="ar-SA"/>
            </w:rPr>
            <w:br w:type="page"/>
          </w:r>
        </w:p>
      </w:sdtContent>
    </w:sdt>
    <w:bookmarkEnd w:id="0" w:displacedByCustomXml="prev"/>
    <w:sdt>
      <w:sdtPr>
        <w:rPr>
          <w:rFonts w:asciiTheme="minorHAnsi" w:eastAsiaTheme="minorEastAsia" w:hAnsiTheme="minorHAnsi" w:cstheme="minorBidi"/>
          <w:color w:val="auto"/>
          <w:kern w:val="2"/>
          <w:sz w:val="24"/>
          <w:szCs w:val="30"/>
          <w:lang w:val="en-AU" w:eastAsia="zh-CN" w:bidi="th-TH"/>
          <w14:ligatures w14:val="standardContextual"/>
        </w:rPr>
        <w:id w:val="1136001551"/>
        <w:docPartObj>
          <w:docPartGallery w:val="Table of Contents"/>
          <w:docPartUnique/>
        </w:docPartObj>
      </w:sdtPr>
      <w:sdtEndPr>
        <w:rPr>
          <w:b/>
          <w:bCs/>
          <w:noProof/>
        </w:rPr>
      </w:sdtEndPr>
      <w:sdtContent>
        <w:p w14:paraId="25D08F5B" w14:textId="0ED1CE14" w:rsidR="00D954F3" w:rsidRDefault="00D954F3">
          <w:pPr>
            <w:pStyle w:val="TOCHeading"/>
          </w:pPr>
          <w:r>
            <w:t>Table of Contents</w:t>
          </w:r>
        </w:p>
        <w:p w14:paraId="15BA69E7" w14:textId="1CF56BC7" w:rsidR="009357D5" w:rsidRDefault="00D954F3">
          <w:pPr>
            <w:pStyle w:val="TOC1"/>
            <w:tabs>
              <w:tab w:val="right" w:leader="dot" w:pos="9016"/>
            </w:tabs>
            <w:rPr>
              <w:noProof/>
            </w:rPr>
          </w:pPr>
          <w:r>
            <w:fldChar w:fldCharType="begin"/>
          </w:r>
          <w:r>
            <w:instrText xml:space="preserve"> TOC \o "1-3" \h \z \u </w:instrText>
          </w:r>
          <w:r>
            <w:fldChar w:fldCharType="separate"/>
          </w:r>
          <w:hyperlink w:anchor="_Toc230781067" w:history="1">
            <w:r w:rsidR="009357D5" w:rsidRPr="00446066">
              <w:rPr>
                <w:rStyle w:val="Hyperlink"/>
                <w:noProof/>
                <w:lang w:eastAsia="en-US" w:bidi="ar-SA"/>
              </w:rPr>
              <w:t>Introduction</w:t>
            </w:r>
            <w:r w:rsidR="009357D5">
              <w:rPr>
                <w:noProof/>
                <w:webHidden/>
              </w:rPr>
              <w:tab/>
            </w:r>
            <w:r w:rsidR="009357D5">
              <w:rPr>
                <w:noProof/>
                <w:webHidden/>
              </w:rPr>
              <w:fldChar w:fldCharType="begin"/>
            </w:r>
            <w:r w:rsidR="009357D5">
              <w:rPr>
                <w:noProof/>
                <w:webHidden/>
              </w:rPr>
              <w:instrText xml:space="preserve"> PAGEREF _Toc230781067 \h </w:instrText>
            </w:r>
            <w:r w:rsidR="009357D5">
              <w:rPr>
                <w:noProof/>
                <w:webHidden/>
              </w:rPr>
            </w:r>
            <w:r w:rsidR="009357D5">
              <w:rPr>
                <w:noProof/>
                <w:webHidden/>
              </w:rPr>
              <w:fldChar w:fldCharType="separate"/>
            </w:r>
            <w:r w:rsidR="009357D5">
              <w:rPr>
                <w:noProof/>
                <w:webHidden/>
              </w:rPr>
              <w:t>10</w:t>
            </w:r>
            <w:r w:rsidR="009357D5">
              <w:rPr>
                <w:noProof/>
                <w:webHidden/>
              </w:rPr>
              <w:fldChar w:fldCharType="end"/>
            </w:r>
          </w:hyperlink>
        </w:p>
        <w:p w14:paraId="2B7D884E" w14:textId="0F676900" w:rsidR="009357D5" w:rsidRDefault="009357D5">
          <w:pPr>
            <w:pStyle w:val="TOC1"/>
            <w:tabs>
              <w:tab w:val="right" w:leader="dot" w:pos="9016"/>
            </w:tabs>
            <w:rPr>
              <w:noProof/>
            </w:rPr>
          </w:pPr>
          <w:hyperlink w:anchor="_Toc230781068" w:history="1">
            <w:r w:rsidRPr="00446066">
              <w:rPr>
                <w:rStyle w:val="Hyperlink"/>
                <w:noProof/>
                <w:lang w:eastAsia="en-US" w:bidi="ar-SA"/>
              </w:rPr>
              <w:t>Part 1: Plan Site Inspection</w:t>
            </w:r>
            <w:r>
              <w:rPr>
                <w:noProof/>
                <w:webHidden/>
              </w:rPr>
              <w:tab/>
            </w:r>
            <w:r>
              <w:rPr>
                <w:noProof/>
                <w:webHidden/>
              </w:rPr>
              <w:fldChar w:fldCharType="begin"/>
            </w:r>
            <w:r>
              <w:rPr>
                <w:noProof/>
                <w:webHidden/>
              </w:rPr>
              <w:instrText xml:space="preserve"> PAGEREF _Toc230781068 \h </w:instrText>
            </w:r>
            <w:r>
              <w:rPr>
                <w:noProof/>
                <w:webHidden/>
              </w:rPr>
            </w:r>
            <w:r>
              <w:rPr>
                <w:noProof/>
                <w:webHidden/>
              </w:rPr>
              <w:fldChar w:fldCharType="separate"/>
            </w:r>
            <w:r>
              <w:rPr>
                <w:noProof/>
                <w:webHidden/>
              </w:rPr>
              <w:t>11</w:t>
            </w:r>
            <w:r>
              <w:rPr>
                <w:noProof/>
                <w:webHidden/>
              </w:rPr>
              <w:fldChar w:fldCharType="end"/>
            </w:r>
          </w:hyperlink>
        </w:p>
        <w:p w14:paraId="09E2D375" w14:textId="179BD23A" w:rsidR="009357D5" w:rsidRDefault="009357D5">
          <w:pPr>
            <w:pStyle w:val="TOC2"/>
            <w:tabs>
              <w:tab w:val="right" w:leader="dot" w:pos="9016"/>
            </w:tabs>
            <w:rPr>
              <w:noProof/>
            </w:rPr>
          </w:pPr>
          <w:hyperlink w:anchor="_Toc230781069" w:history="1">
            <w:r w:rsidRPr="00446066">
              <w:rPr>
                <w:rStyle w:val="Hyperlink"/>
                <w:noProof/>
                <w:lang w:eastAsia="en-US" w:bidi="ar-SA"/>
              </w:rPr>
              <w:t>1.1 Purpose of the Site Inspection</w:t>
            </w:r>
            <w:r>
              <w:rPr>
                <w:noProof/>
                <w:webHidden/>
              </w:rPr>
              <w:tab/>
            </w:r>
            <w:r>
              <w:rPr>
                <w:noProof/>
                <w:webHidden/>
              </w:rPr>
              <w:fldChar w:fldCharType="begin"/>
            </w:r>
            <w:r>
              <w:rPr>
                <w:noProof/>
                <w:webHidden/>
              </w:rPr>
              <w:instrText xml:space="preserve"> PAGEREF _Toc230781069 \h </w:instrText>
            </w:r>
            <w:r>
              <w:rPr>
                <w:noProof/>
                <w:webHidden/>
              </w:rPr>
            </w:r>
            <w:r>
              <w:rPr>
                <w:noProof/>
                <w:webHidden/>
              </w:rPr>
              <w:fldChar w:fldCharType="separate"/>
            </w:r>
            <w:r>
              <w:rPr>
                <w:noProof/>
                <w:webHidden/>
              </w:rPr>
              <w:t>11</w:t>
            </w:r>
            <w:r>
              <w:rPr>
                <w:noProof/>
                <w:webHidden/>
              </w:rPr>
              <w:fldChar w:fldCharType="end"/>
            </w:r>
          </w:hyperlink>
        </w:p>
        <w:p w14:paraId="5DD6EF0B" w14:textId="5FF47489" w:rsidR="009357D5" w:rsidRDefault="009357D5">
          <w:pPr>
            <w:pStyle w:val="TOC3"/>
            <w:tabs>
              <w:tab w:val="right" w:leader="dot" w:pos="9016"/>
            </w:tabs>
            <w:rPr>
              <w:noProof/>
            </w:rPr>
          </w:pPr>
          <w:hyperlink w:anchor="_Toc230781070" w:history="1">
            <w:r w:rsidRPr="00446066">
              <w:rPr>
                <w:rStyle w:val="Hyperlink"/>
                <w:rFonts w:eastAsia="Times New Roman" w:cs="Times New Roman"/>
                <w:b/>
                <w:bCs/>
                <w:noProof/>
                <w:kern w:val="0"/>
                <w14:ligatures w14:val="none"/>
              </w:rPr>
              <w:t>Understanding Site Values: Ecological and Cultural</w:t>
            </w:r>
            <w:r>
              <w:rPr>
                <w:noProof/>
                <w:webHidden/>
              </w:rPr>
              <w:tab/>
            </w:r>
            <w:r>
              <w:rPr>
                <w:noProof/>
                <w:webHidden/>
              </w:rPr>
              <w:fldChar w:fldCharType="begin"/>
            </w:r>
            <w:r>
              <w:rPr>
                <w:noProof/>
                <w:webHidden/>
              </w:rPr>
              <w:instrText xml:space="preserve"> PAGEREF _Toc230781070 \h </w:instrText>
            </w:r>
            <w:r>
              <w:rPr>
                <w:noProof/>
                <w:webHidden/>
              </w:rPr>
            </w:r>
            <w:r>
              <w:rPr>
                <w:noProof/>
                <w:webHidden/>
              </w:rPr>
              <w:fldChar w:fldCharType="separate"/>
            </w:r>
            <w:r>
              <w:rPr>
                <w:noProof/>
                <w:webHidden/>
              </w:rPr>
              <w:t>11</w:t>
            </w:r>
            <w:r>
              <w:rPr>
                <w:noProof/>
                <w:webHidden/>
              </w:rPr>
              <w:fldChar w:fldCharType="end"/>
            </w:r>
          </w:hyperlink>
        </w:p>
        <w:p w14:paraId="199D5409" w14:textId="48209920" w:rsidR="009357D5" w:rsidRDefault="009357D5">
          <w:pPr>
            <w:pStyle w:val="TOC3"/>
            <w:tabs>
              <w:tab w:val="right" w:leader="dot" w:pos="9016"/>
            </w:tabs>
            <w:rPr>
              <w:noProof/>
            </w:rPr>
          </w:pPr>
          <w:hyperlink w:anchor="_Toc230781071" w:history="1">
            <w:r w:rsidRPr="00446066">
              <w:rPr>
                <w:rStyle w:val="Hyperlink"/>
                <w:rFonts w:eastAsia="Times New Roman" w:cs="Times New Roman"/>
                <w:b/>
                <w:bCs/>
                <w:noProof/>
                <w:kern w:val="0"/>
                <w14:ligatures w14:val="none"/>
              </w:rPr>
              <w:t>Practical Steps for Conducting a Site Inspection</w:t>
            </w:r>
            <w:r>
              <w:rPr>
                <w:noProof/>
                <w:webHidden/>
              </w:rPr>
              <w:tab/>
            </w:r>
            <w:r>
              <w:rPr>
                <w:noProof/>
                <w:webHidden/>
              </w:rPr>
              <w:fldChar w:fldCharType="begin"/>
            </w:r>
            <w:r>
              <w:rPr>
                <w:noProof/>
                <w:webHidden/>
              </w:rPr>
              <w:instrText xml:space="preserve"> PAGEREF _Toc230781071 \h </w:instrText>
            </w:r>
            <w:r>
              <w:rPr>
                <w:noProof/>
                <w:webHidden/>
              </w:rPr>
            </w:r>
            <w:r>
              <w:rPr>
                <w:noProof/>
                <w:webHidden/>
              </w:rPr>
              <w:fldChar w:fldCharType="separate"/>
            </w:r>
            <w:r>
              <w:rPr>
                <w:noProof/>
                <w:webHidden/>
              </w:rPr>
              <w:t>12</w:t>
            </w:r>
            <w:r>
              <w:rPr>
                <w:noProof/>
                <w:webHidden/>
              </w:rPr>
              <w:fldChar w:fldCharType="end"/>
            </w:r>
          </w:hyperlink>
        </w:p>
        <w:p w14:paraId="43ADAB58" w14:textId="6B7577AA" w:rsidR="009357D5" w:rsidRDefault="009357D5">
          <w:pPr>
            <w:pStyle w:val="TOC3"/>
            <w:tabs>
              <w:tab w:val="right" w:leader="dot" w:pos="9016"/>
            </w:tabs>
            <w:rPr>
              <w:noProof/>
            </w:rPr>
          </w:pPr>
          <w:hyperlink w:anchor="_Toc230781072" w:history="1">
            <w:r w:rsidRPr="00446066">
              <w:rPr>
                <w:rStyle w:val="Hyperlink"/>
                <w:rFonts w:eastAsia="Times New Roman" w:cs="Times New Roman"/>
                <w:b/>
                <w:bCs/>
                <w:noProof/>
                <w:kern w:val="0"/>
                <w14:ligatures w14:val="none"/>
              </w:rPr>
              <w:t>Field Method Example: How to Conduct a Quadrat Survey</w:t>
            </w:r>
            <w:r>
              <w:rPr>
                <w:noProof/>
                <w:webHidden/>
              </w:rPr>
              <w:tab/>
            </w:r>
            <w:r>
              <w:rPr>
                <w:noProof/>
                <w:webHidden/>
              </w:rPr>
              <w:fldChar w:fldCharType="begin"/>
            </w:r>
            <w:r>
              <w:rPr>
                <w:noProof/>
                <w:webHidden/>
              </w:rPr>
              <w:instrText xml:space="preserve"> PAGEREF _Toc230781072 \h </w:instrText>
            </w:r>
            <w:r>
              <w:rPr>
                <w:noProof/>
                <w:webHidden/>
              </w:rPr>
            </w:r>
            <w:r>
              <w:rPr>
                <w:noProof/>
                <w:webHidden/>
              </w:rPr>
              <w:fldChar w:fldCharType="separate"/>
            </w:r>
            <w:r>
              <w:rPr>
                <w:noProof/>
                <w:webHidden/>
              </w:rPr>
              <w:t>12</w:t>
            </w:r>
            <w:r>
              <w:rPr>
                <w:noProof/>
                <w:webHidden/>
              </w:rPr>
              <w:fldChar w:fldCharType="end"/>
            </w:r>
          </w:hyperlink>
        </w:p>
        <w:p w14:paraId="78933325" w14:textId="0BA7DC30" w:rsidR="009357D5" w:rsidRDefault="009357D5">
          <w:pPr>
            <w:pStyle w:val="TOC3"/>
            <w:tabs>
              <w:tab w:val="right" w:leader="dot" w:pos="9016"/>
            </w:tabs>
            <w:rPr>
              <w:noProof/>
            </w:rPr>
          </w:pPr>
          <w:hyperlink w:anchor="_Toc230781073" w:history="1">
            <w:r w:rsidRPr="00446066">
              <w:rPr>
                <w:rStyle w:val="Hyperlink"/>
                <w:rFonts w:eastAsia="Times New Roman" w:cs="Times New Roman"/>
                <w:b/>
                <w:bCs/>
                <w:noProof/>
                <w:kern w:val="0"/>
                <w14:ligatures w14:val="none"/>
              </w:rPr>
              <w:t>Integrating Traditional Ecological Knowledge (TEK)</w:t>
            </w:r>
            <w:r>
              <w:rPr>
                <w:noProof/>
                <w:webHidden/>
              </w:rPr>
              <w:tab/>
            </w:r>
            <w:r>
              <w:rPr>
                <w:noProof/>
                <w:webHidden/>
              </w:rPr>
              <w:fldChar w:fldCharType="begin"/>
            </w:r>
            <w:r>
              <w:rPr>
                <w:noProof/>
                <w:webHidden/>
              </w:rPr>
              <w:instrText xml:space="preserve"> PAGEREF _Toc230781073 \h </w:instrText>
            </w:r>
            <w:r>
              <w:rPr>
                <w:noProof/>
                <w:webHidden/>
              </w:rPr>
            </w:r>
            <w:r>
              <w:rPr>
                <w:noProof/>
                <w:webHidden/>
              </w:rPr>
              <w:fldChar w:fldCharType="separate"/>
            </w:r>
            <w:r>
              <w:rPr>
                <w:noProof/>
                <w:webHidden/>
              </w:rPr>
              <w:t>13</w:t>
            </w:r>
            <w:r>
              <w:rPr>
                <w:noProof/>
                <w:webHidden/>
              </w:rPr>
              <w:fldChar w:fldCharType="end"/>
            </w:r>
          </w:hyperlink>
        </w:p>
        <w:p w14:paraId="421E0D06" w14:textId="1FCC77E9" w:rsidR="009357D5" w:rsidRDefault="009357D5">
          <w:pPr>
            <w:pStyle w:val="TOC3"/>
            <w:tabs>
              <w:tab w:val="right" w:leader="dot" w:pos="9016"/>
            </w:tabs>
            <w:rPr>
              <w:noProof/>
            </w:rPr>
          </w:pPr>
          <w:hyperlink w:anchor="_Toc230781074" w:history="1">
            <w:r w:rsidRPr="00446066">
              <w:rPr>
                <w:rStyle w:val="Hyperlink"/>
                <w:rFonts w:eastAsia="Times New Roman" w:cs="Times New Roman"/>
                <w:b/>
                <w:bCs/>
                <w:noProof/>
                <w:kern w:val="0"/>
                <w14:ligatures w14:val="none"/>
              </w:rPr>
              <w:t>Links to Other Units and Tasks</w:t>
            </w:r>
            <w:r>
              <w:rPr>
                <w:noProof/>
                <w:webHidden/>
              </w:rPr>
              <w:tab/>
            </w:r>
            <w:r>
              <w:rPr>
                <w:noProof/>
                <w:webHidden/>
              </w:rPr>
              <w:fldChar w:fldCharType="begin"/>
            </w:r>
            <w:r>
              <w:rPr>
                <w:noProof/>
                <w:webHidden/>
              </w:rPr>
              <w:instrText xml:space="preserve"> PAGEREF _Toc230781074 \h </w:instrText>
            </w:r>
            <w:r>
              <w:rPr>
                <w:noProof/>
                <w:webHidden/>
              </w:rPr>
            </w:r>
            <w:r>
              <w:rPr>
                <w:noProof/>
                <w:webHidden/>
              </w:rPr>
              <w:fldChar w:fldCharType="separate"/>
            </w:r>
            <w:r>
              <w:rPr>
                <w:noProof/>
                <w:webHidden/>
              </w:rPr>
              <w:t>13</w:t>
            </w:r>
            <w:r>
              <w:rPr>
                <w:noProof/>
                <w:webHidden/>
              </w:rPr>
              <w:fldChar w:fldCharType="end"/>
            </w:r>
          </w:hyperlink>
        </w:p>
        <w:p w14:paraId="15E67F51" w14:textId="4588FA25" w:rsidR="009357D5" w:rsidRDefault="009357D5">
          <w:pPr>
            <w:pStyle w:val="TOC3"/>
            <w:tabs>
              <w:tab w:val="right" w:leader="dot" w:pos="9016"/>
            </w:tabs>
            <w:rPr>
              <w:noProof/>
            </w:rPr>
          </w:pPr>
          <w:hyperlink w:anchor="_Toc230781075" w:history="1">
            <w:r w:rsidRPr="00446066">
              <w:rPr>
                <w:rStyle w:val="Hyperlink"/>
                <w:rFonts w:eastAsia="Times New Roman" w:cs="Times New Roman"/>
                <w:b/>
                <w:bCs/>
                <w:noProof/>
                <w:kern w:val="0"/>
                <w14:ligatures w14:val="none"/>
              </w:rPr>
              <w:t>Further Resources</w:t>
            </w:r>
            <w:r>
              <w:rPr>
                <w:noProof/>
                <w:webHidden/>
              </w:rPr>
              <w:tab/>
            </w:r>
            <w:r>
              <w:rPr>
                <w:noProof/>
                <w:webHidden/>
              </w:rPr>
              <w:fldChar w:fldCharType="begin"/>
            </w:r>
            <w:r>
              <w:rPr>
                <w:noProof/>
                <w:webHidden/>
              </w:rPr>
              <w:instrText xml:space="preserve"> PAGEREF _Toc230781075 \h </w:instrText>
            </w:r>
            <w:r>
              <w:rPr>
                <w:noProof/>
                <w:webHidden/>
              </w:rPr>
            </w:r>
            <w:r>
              <w:rPr>
                <w:noProof/>
                <w:webHidden/>
              </w:rPr>
              <w:fldChar w:fldCharType="separate"/>
            </w:r>
            <w:r>
              <w:rPr>
                <w:noProof/>
                <w:webHidden/>
              </w:rPr>
              <w:t>14</w:t>
            </w:r>
            <w:r>
              <w:rPr>
                <w:noProof/>
                <w:webHidden/>
              </w:rPr>
              <w:fldChar w:fldCharType="end"/>
            </w:r>
          </w:hyperlink>
        </w:p>
        <w:p w14:paraId="46AEFBA0" w14:textId="68C36646" w:rsidR="009357D5" w:rsidRDefault="009357D5">
          <w:pPr>
            <w:pStyle w:val="TOC3"/>
            <w:tabs>
              <w:tab w:val="right" w:leader="dot" w:pos="9016"/>
            </w:tabs>
            <w:rPr>
              <w:noProof/>
            </w:rPr>
          </w:pPr>
          <w:hyperlink w:anchor="_Toc230781076" w:history="1">
            <w:r w:rsidRPr="00446066">
              <w:rPr>
                <w:rStyle w:val="Hyperlink"/>
                <w:rFonts w:ascii="Segoe UI Emoji" w:hAnsi="Segoe UI Emoji" w:cs="Segoe UI Emoji"/>
                <w:noProof/>
              </w:rPr>
              <w:t>✅</w:t>
            </w:r>
            <w:r w:rsidRPr="00446066">
              <w:rPr>
                <w:rStyle w:val="Hyperlink"/>
                <w:noProof/>
              </w:rPr>
              <w:t xml:space="preserve"> Site Inspection Field Checklist</w:t>
            </w:r>
            <w:r>
              <w:rPr>
                <w:noProof/>
                <w:webHidden/>
              </w:rPr>
              <w:tab/>
            </w:r>
            <w:r>
              <w:rPr>
                <w:noProof/>
                <w:webHidden/>
              </w:rPr>
              <w:fldChar w:fldCharType="begin"/>
            </w:r>
            <w:r>
              <w:rPr>
                <w:noProof/>
                <w:webHidden/>
              </w:rPr>
              <w:instrText xml:space="preserve"> PAGEREF _Toc230781076 \h </w:instrText>
            </w:r>
            <w:r>
              <w:rPr>
                <w:noProof/>
                <w:webHidden/>
              </w:rPr>
            </w:r>
            <w:r>
              <w:rPr>
                <w:noProof/>
                <w:webHidden/>
              </w:rPr>
              <w:fldChar w:fldCharType="separate"/>
            </w:r>
            <w:r>
              <w:rPr>
                <w:noProof/>
                <w:webHidden/>
              </w:rPr>
              <w:t>14</w:t>
            </w:r>
            <w:r>
              <w:rPr>
                <w:noProof/>
                <w:webHidden/>
              </w:rPr>
              <w:fldChar w:fldCharType="end"/>
            </w:r>
          </w:hyperlink>
        </w:p>
        <w:p w14:paraId="41F8019E" w14:textId="0785561F" w:rsidR="009357D5" w:rsidRDefault="009357D5">
          <w:pPr>
            <w:pStyle w:val="TOC3"/>
            <w:tabs>
              <w:tab w:val="right" w:leader="dot" w:pos="9016"/>
            </w:tabs>
            <w:rPr>
              <w:noProof/>
            </w:rPr>
          </w:pPr>
          <w:hyperlink w:anchor="_Toc230781077"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Basic Site Information</w:t>
            </w:r>
            <w:r>
              <w:rPr>
                <w:noProof/>
                <w:webHidden/>
              </w:rPr>
              <w:tab/>
            </w:r>
            <w:r>
              <w:rPr>
                <w:noProof/>
                <w:webHidden/>
              </w:rPr>
              <w:fldChar w:fldCharType="begin"/>
            </w:r>
            <w:r>
              <w:rPr>
                <w:noProof/>
                <w:webHidden/>
              </w:rPr>
              <w:instrText xml:space="preserve"> PAGEREF _Toc230781077 \h </w:instrText>
            </w:r>
            <w:r>
              <w:rPr>
                <w:noProof/>
                <w:webHidden/>
              </w:rPr>
            </w:r>
            <w:r>
              <w:rPr>
                <w:noProof/>
                <w:webHidden/>
              </w:rPr>
              <w:fldChar w:fldCharType="separate"/>
            </w:r>
            <w:r>
              <w:rPr>
                <w:noProof/>
                <w:webHidden/>
              </w:rPr>
              <w:t>14</w:t>
            </w:r>
            <w:r>
              <w:rPr>
                <w:noProof/>
                <w:webHidden/>
              </w:rPr>
              <w:fldChar w:fldCharType="end"/>
            </w:r>
          </w:hyperlink>
        </w:p>
        <w:p w14:paraId="6262D1BA" w14:textId="0597E3A1" w:rsidR="009357D5" w:rsidRDefault="009357D5">
          <w:pPr>
            <w:pStyle w:val="TOC3"/>
            <w:tabs>
              <w:tab w:val="right" w:leader="dot" w:pos="9016"/>
            </w:tabs>
            <w:rPr>
              <w:noProof/>
            </w:rPr>
          </w:pPr>
          <w:hyperlink w:anchor="_Toc230781078"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1. Preparation</w:t>
            </w:r>
            <w:r>
              <w:rPr>
                <w:noProof/>
                <w:webHidden/>
              </w:rPr>
              <w:tab/>
            </w:r>
            <w:r>
              <w:rPr>
                <w:noProof/>
                <w:webHidden/>
              </w:rPr>
              <w:fldChar w:fldCharType="begin"/>
            </w:r>
            <w:r>
              <w:rPr>
                <w:noProof/>
                <w:webHidden/>
              </w:rPr>
              <w:instrText xml:space="preserve"> PAGEREF _Toc230781078 \h </w:instrText>
            </w:r>
            <w:r>
              <w:rPr>
                <w:noProof/>
                <w:webHidden/>
              </w:rPr>
            </w:r>
            <w:r>
              <w:rPr>
                <w:noProof/>
                <w:webHidden/>
              </w:rPr>
              <w:fldChar w:fldCharType="separate"/>
            </w:r>
            <w:r>
              <w:rPr>
                <w:noProof/>
                <w:webHidden/>
              </w:rPr>
              <w:t>14</w:t>
            </w:r>
            <w:r>
              <w:rPr>
                <w:noProof/>
                <w:webHidden/>
              </w:rPr>
              <w:fldChar w:fldCharType="end"/>
            </w:r>
          </w:hyperlink>
        </w:p>
        <w:p w14:paraId="0414C9C8" w14:textId="5318B343" w:rsidR="009357D5" w:rsidRDefault="009357D5">
          <w:pPr>
            <w:pStyle w:val="TOC3"/>
            <w:tabs>
              <w:tab w:val="right" w:leader="dot" w:pos="9016"/>
            </w:tabs>
            <w:rPr>
              <w:noProof/>
            </w:rPr>
          </w:pPr>
          <w:hyperlink w:anchor="_Toc230781079"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2. Walk and Observe</w:t>
            </w:r>
            <w:r>
              <w:rPr>
                <w:noProof/>
                <w:webHidden/>
              </w:rPr>
              <w:tab/>
            </w:r>
            <w:r>
              <w:rPr>
                <w:noProof/>
                <w:webHidden/>
              </w:rPr>
              <w:fldChar w:fldCharType="begin"/>
            </w:r>
            <w:r>
              <w:rPr>
                <w:noProof/>
                <w:webHidden/>
              </w:rPr>
              <w:instrText xml:space="preserve"> PAGEREF _Toc230781079 \h </w:instrText>
            </w:r>
            <w:r>
              <w:rPr>
                <w:noProof/>
                <w:webHidden/>
              </w:rPr>
            </w:r>
            <w:r>
              <w:rPr>
                <w:noProof/>
                <w:webHidden/>
              </w:rPr>
              <w:fldChar w:fldCharType="separate"/>
            </w:r>
            <w:r>
              <w:rPr>
                <w:noProof/>
                <w:webHidden/>
              </w:rPr>
              <w:t>14</w:t>
            </w:r>
            <w:r>
              <w:rPr>
                <w:noProof/>
                <w:webHidden/>
              </w:rPr>
              <w:fldChar w:fldCharType="end"/>
            </w:r>
          </w:hyperlink>
        </w:p>
        <w:p w14:paraId="2C8D9EC7" w14:textId="62F2B0E9" w:rsidR="009357D5" w:rsidRDefault="009357D5">
          <w:pPr>
            <w:pStyle w:val="TOC3"/>
            <w:tabs>
              <w:tab w:val="right" w:leader="dot" w:pos="9016"/>
            </w:tabs>
            <w:rPr>
              <w:noProof/>
            </w:rPr>
          </w:pPr>
          <w:hyperlink w:anchor="_Toc230781080"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3. Sample and Record</w:t>
            </w:r>
            <w:r>
              <w:rPr>
                <w:noProof/>
                <w:webHidden/>
              </w:rPr>
              <w:tab/>
            </w:r>
            <w:r>
              <w:rPr>
                <w:noProof/>
                <w:webHidden/>
              </w:rPr>
              <w:fldChar w:fldCharType="begin"/>
            </w:r>
            <w:r>
              <w:rPr>
                <w:noProof/>
                <w:webHidden/>
              </w:rPr>
              <w:instrText xml:space="preserve"> PAGEREF _Toc230781080 \h </w:instrText>
            </w:r>
            <w:r>
              <w:rPr>
                <w:noProof/>
                <w:webHidden/>
              </w:rPr>
            </w:r>
            <w:r>
              <w:rPr>
                <w:noProof/>
                <w:webHidden/>
              </w:rPr>
              <w:fldChar w:fldCharType="separate"/>
            </w:r>
            <w:r>
              <w:rPr>
                <w:noProof/>
                <w:webHidden/>
              </w:rPr>
              <w:t>15</w:t>
            </w:r>
            <w:r>
              <w:rPr>
                <w:noProof/>
                <w:webHidden/>
              </w:rPr>
              <w:fldChar w:fldCharType="end"/>
            </w:r>
          </w:hyperlink>
        </w:p>
        <w:p w14:paraId="5010F6B5" w14:textId="430D1CAE" w:rsidR="009357D5" w:rsidRDefault="009357D5">
          <w:pPr>
            <w:pStyle w:val="TOC3"/>
            <w:tabs>
              <w:tab w:val="right" w:leader="dot" w:pos="9016"/>
            </w:tabs>
            <w:rPr>
              <w:noProof/>
            </w:rPr>
          </w:pPr>
          <w:hyperlink w:anchor="_Toc230781081"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4. Consult and Report</w:t>
            </w:r>
            <w:r>
              <w:rPr>
                <w:noProof/>
                <w:webHidden/>
              </w:rPr>
              <w:tab/>
            </w:r>
            <w:r>
              <w:rPr>
                <w:noProof/>
                <w:webHidden/>
              </w:rPr>
              <w:fldChar w:fldCharType="begin"/>
            </w:r>
            <w:r>
              <w:rPr>
                <w:noProof/>
                <w:webHidden/>
              </w:rPr>
              <w:instrText xml:space="preserve"> PAGEREF _Toc230781081 \h </w:instrText>
            </w:r>
            <w:r>
              <w:rPr>
                <w:noProof/>
                <w:webHidden/>
              </w:rPr>
            </w:r>
            <w:r>
              <w:rPr>
                <w:noProof/>
                <w:webHidden/>
              </w:rPr>
              <w:fldChar w:fldCharType="separate"/>
            </w:r>
            <w:r>
              <w:rPr>
                <w:noProof/>
                <w:webHidden/>
              </w:rPr>
              <w:t>15</w:t>
            </w:r>
            <w:r>
              <w:rPr>
                <w:noProof/>
                <w:webHidden/>
              </w:rPr>
              <w:fldChar w:fldCharType="end"/>
            </w:r>
          </w:hyperlink>
        </w:p>
        <w:p w14:paraId="35D5635C" w14:textId="74E22A34" w:rsidR="009357D5" w:rsidRDefault="009357D5">
          <w:pPr>
            <w:pStyle w:val="TOC2"/>
            <w:tabs>
              <w:tab w:val="right" w:leader="dot" w:pos="9016"/>
            </w:tabs>
            <w:rPr>
              <w:noProof/>
            </w:rPr>
          </w:pPr>
          <w:hyperlink w:anchor="_Toc230781082"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w:t>
            </w:r>
            <w:r w:rsidRPr="00446066">
              <w:rPr>
                <w:rStyle w:val="Hyperlink"/>
                <w:rFonts w:eastAsiaTheme="majorEastAsia" w:cstheme="majorBidi"/>
                <w:noProof/>
              </w:rPr>
              <w:t>Quadrat Survey Data Sheet</w:t>
            </w:r>
            <w:r>
              <w:rPr>
                <w:noProof/>
                <w:webHidden/>
              </w:rPr>
              <w:tab/>
            </w:r>
            <w:r>
              <w:rPr>
                <w:noProof/>
                <w:webHidden/>
              </w:rPr>
              <w:fldChar w:fldCharType="begin"/>
            </w:r>
            <w:r>
              <w:rPr>
                <w:noProof/>
                <w:webHidden/>
              </w:rPr>
              <w:instrText xml:space="preserve"> PAGEREF _Toc230781082 \h </w:instrText>
            </w:r>
            <w:r>
              <w:rPr>
                <w:noProof/>
                <w:webHidden/>
              </w:rPr>
            </w:r>
            <w:r>
              <w:rPr>
                <w:noProof/>
                <w:webHidden/>
              </w:rPr>
              <w:fldChar w:fldCharType="separate"/>
            </w:r>
            <w:r>
              <w:rPr>
                <w:noProof/>
                <w:webHidden/>
              </w:rPr>
              <w:t>15</w:t>
            </w:r>
            <w:r>
              <w:rPr>
                <w:noProof/>
                <w:webHidden/>
              </w:rPr>
              <w:fldChar w:fldCharType="end"/>
            </w:r>
          </w:hyperlink>
        </w:p>
        <w:p w14:paraId="56517F96" w14:textId="1C102692" w:rsidR="009357D5" w:rsidRDefault="009357D5">
          <w:pPr>
            <w:pStyle w:val="TOC3"/>
            <w:tabs>
              <w:tab w:val="right" w:leader="dot" w:pos="9016"/>
            </w:tabs>
            <w:rPr>
              <w:noProof/>
            </w:rPr>
          </w:pPr>
          <w:hyperlink w:anchor="_Toc230781083"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Species and Cover Data</w:t>
            </w:r>
            <w:r>
              <w:rPr>
                <w:noProof/>
                <w:webHidden/>
              </w:rPr>
              <w:tab/>
            </w:r>
            <w:r>
              <w:rPr>
                <w:noProof/>
                <w:webHidden/>
              </w:rPr>
              <w:fldChar w:fldCharType="begin"/>
            </w:r>
            <w:r>
              <w:rPr>
                <w:noProof/>
                <w:webHidden/>
              </w:rPr>
              <w:instrText xml:space="preserve"> PAGEREF _Toc230781083 \h </w:instrText>
            </w:r>
            <w:r>
              <w:rPr>
                <w:noProof/>
                <w:webHidden/>
              </w:rPr>
            </w:r>
            <w:r>
              <w:rPr>
                <w:noProof/>
                <w:webHidden/>
              </w:rPr>
              <w:fldChar w:fldCharType="separate"/>
            </w:r>
            <w:r>
              <w:rPr>
                <w:noProof/>
                <w:webHidden/>
              </w:rPr>
              <w:t>15</w:t>
            </w:r>
            <w:r>
              <w:rPr>
                <w:noProof/>
                <w:webHidden/>
              </w:rPr>
              <w:fldChar w:fldCharType="end"/>
            </w:r>
          </w:hyperlink>
        </w:p>
        <w:p w14:paraId="0F987C0E" w14:textId="6BB12217" w:rsidR="009357D5" w:rsidRDefault="009357D5">
          <w:pPr>
            <w:pStyle w:val="TOC3"/>
            <w:tabs>
              <w:tab w:val="right" w:leader="dot" w:pos="9016"/>
            </w:tabs>
            <w:rPr>
              <w:noProof/>
            </w:rPr>
          </w:pPr>
          <w:hyperlink w:anchor="_Toc230781084"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Additional Notes</w:t>
            </w:r>
            <w:r>
              <w:rPr>
                <w:noProof/>
                <w:webHidden/>
              </w:rPr>
              <w:tab/>
            </w:r>
            <w:r>
              <w:rPr>
                <w:noProof/>
                <w:webHidden/>
              </w:rPr>
              <w:fldChar w:fldCharType="begin"/>
            </w:r>
            <w:r>
              <w:rPr>
                <w:noProof/>
                <w:webHidden/>
              </w:rPr>
              <w:instrText xml:space="preserve"> PAGEREF _Toc230781084 \h </w:instrText>
            </w:r>
            <w:r>
              <w:rPr>
                <w:noProof/>
                <w:webHidden/>
              </w:rPr>
            </w:r>
            <w:r>
              <w:rPr>
                <w:noProof/>
                <w:webHidden/>
              </w:rPr>
              <w:fldChar w:fldCharType="separate"/>
            </w:r>
            <w:r>
              <w:rPr>
                <w:noProof/>
                <w:webHidden/>
              </w:rPr>
              <w:t>16</w:t>
            </w:r>
            <w:r>
              <w:rPr>
                <w:noProof/>
                <w:webHidden/>
              </w:rPr>
              <w:fldChar w:fldCharType="end"/>
            </w:r>
          </w:hyperlink>
        </w:p>
        <w:p w14:paraId="67DBE167" w14:textId="125245D7" w:rsidR="009357D5" w:rsidRDefault="009357D5">
          <w:pPr>
            <w:pStyle w:val="TOC2"/>
            <w:tabs>
              <w:tab w:val="right" w:leader="dot" w:pos="9016"/>
            </w:tabs>
            <w:rPr>
              <w:noProof/>
            </w:rPr>
          </w:pPr>
          <w:hyperlink w:anchor="_Toc230781085" w:history="1">
            <w:r w:rsidRPr="00446066">
              <w:rPr>
                <w:rStyle w:val="Hyperlink"/>
                <w:noProof/>
                <w:lang w:eastAsia="en-US" w:bidi="ar-SA"/>
              </w:rPr>
              <w:t>1.2 Consultation with Traditional Landowners</w:t>
            </w:r>
            <w:r>
              <w:rPr>
                <w:noProof/>
                <w:webHidden/>
              </w:rPr>
              <w:tab/>
            </w:r>
            <w:r>
              <w:rPr>
                <w:noProof/>
                <w:webHidden/>
              </w:rPr>
              <w:fldChar w:fldCharType="begin"/>
            </w:r>
            <w:r>
              <w:rPr>
                <w:noProof/>
                <w:webHidden/>
              </w:rPr>
              <w:instrText xml:space="preserve"> PAGEREF _Toc230781085 \h </w:instrText>
            </w:r>
            <w:r>
              <w:rPr>
                <w:noProof/>
                <w:webHidden/>
              </w:rPr>
            </w:r>
            <w:r>
              <w:rPr>
                <w:noProof/>
                <w:webHidden/>
              </w:rPr>
              <w:fldChar w:fldCharType="separate"/>
            </w:r>
            <w:r>
              <w:rPr>
                <w:noProof/>
                <w:webHidden/>
              </w:rPr>
              <w:t>16</w:t>
            </w:r>
            <w:r>
              <w:rPr>
                <w:noProof/>
                <w:webHidden/>
              </w:rPr>
              <w:fldChar w:fldCharType="end"/>
            </w:r>
          </w:hyperlink>
        </w:p>
        <w:p w14:paraId="79630EB9" w14:textId="429A3260" w:rsidR="009357D5" w:rsidRDefault="009357D5">
          <w:pPr>
            <w:pStyle w:val="TOC3"/>
            <w:tabs>
              <w:tab w:val="right" w:leader="dot" w:pos="9016"/>
            </w:tabs>
            <w:rPr>
              <w:noProof/>
            </w:rPr>
          </w:pPr>
          <w:hyperlink w:anchor="_Toc230781086" w:history="1">
            <w:r w:rsidRPr="00446066">
              <w:rPr>
                <w:rStyle w:val="Hyperlink"/>
                <w:rFonts w:eastAsia="Times New Roman" w:cs="Times New Roman"/>
                <w:b/>
                <w:bCs/>
                <w:noProof/>
                <w:kern w:val="0"/>
                <w14:ligatures w14:val="none"/>
              </w:rPr>
              <w:t>Why Consultation Matters</w:t>
            </w:r>
            <w:r>
              <w:rPr>
                <w:noProof/>
                <w:webHidden/>
              </w:rPr>
              <w:tab/>
            </w:r>
            <w:r>
              <w:rPr>
                <w:noProof/>
                <w:webHidden/>
              </w:rPr>
              <w:fldChar w:fldCharType="begin"/>
            </w:r>
            <w:r>
              <w:rPr>
                <w:noProof/>
                <w:webHidden/>
              </w:rPr>
              <w:instrText xml:space="preserve"> PAGEREF _Toc230781086 \h </w:instrText>
            </w:r>
            <w:r>
              <w:rPr>
                <w:noProof/>
                <w:webHidden/>
              </w:rPr>
            </w:r>
            <w:r>
              <w:rPr>
                <w:noProof/>
                <w:webHidden/>
              </w:rPr>
              <w:fldChar w:fldCharType="separate"/>
            </w:r>
            <w:r>
              <w:rPr>
                <w:noProof/>
                <w:webHidden/>
              </w:rPr>
              <w:t>16</w:t>
            </w:r>
            <w:r>
              <w:rPr>
                <w:noProof/>
                <w:webHidden/>
              </w:rPr>
              <w:fldChar w:fldCharType="end"/>
            </w:r>
          </w:hyperlink>
        </w:p>
        <w:p w14:paraId="6838B508" w14:textId="6E4993A7" w:rsidR="009357D5" w:rsidRDefault="009357D5">
          <w:pPr>
            <w:pStyle w:val="TOC3"/>
            <w:tabs>
              <w:tab w:val="right" w:leader="dot" w:pos="9016"/>
            </w:tabs>
            <w:rPr>
              <w:noProof/>
            </w:rPr>
          </w:pPr>
          <w:hyperlink w:anchor="_Toc230781087" w:history="1">
            <w:r w:rsidRPr="00446066">
              <w:rPr>
                <w:rStyle w:val="Hyperlink"/>
                <w:rFonts w:eastAsia="Times New Roman" w:cs="Times New Roman"/>
                <w:b/>
                <w:bCs/>
                <w:noProof/>
                <w:kern w:val="0"/>
                <w14:ligatures w14:val="none"/>
              </w:rPr>
              <w:t>Steps for Effective Consultation</w:t>
            </w:r>
            <w:r>
              <w:rPr>
                <w:noProof/>
                <w:webHidden/>
              </w:rPr>
              <w:tab/>
            </w:r>
            <w:r>
              <w:rPr>
                <w:noProof/>
                <w:webHidden/>
              </w:rPr>
              <w:fldChar w:fldCharType="begin"/>
            </w:r>
            <w:r>
              <w:rPr>
                <w:noProof/>
                <w:webHidden/>
              </w:rPr>
              <w:instrText xml:space="preserve"> PAGEREF _Toc230781087 \h </w:instrText>
            </w:r>
            <w:r>
              <w:rPr>
                <w:noProof/>
                <w:webHidden/>
              </w:rPr>
            </w:r>
            <w:r>
              <w:rPr>
                <w:noProof/>
                <w:webHidden/>
              </w:rPr>
              <w:fldChar w:fldCharType="separate"/>
            </w:r>
            <w:r>
              <w:rPr>
                <w:noProof/>
                <w:webHidden/>
              </w:rPr>
              <w:t>17</w:t>
            </w:r>
            <w:r>
              <w:rPr>
                <w:noProof/>
                <w:webHidden/>
              </w:rPr>
              <w:fldChar w:fldCharType="end"/>
            </w:r>
          </w:hyperlink>
        </w:p>
        <w:p w14:paraId="6285EE6A" w14:textId="2EB0097D" w:rsidR="009357D5" w:rsidRDefault="009357D5">
          <w:pPr>
            <w:pStyle w:val="TOC3"/>
            <w:tabs>
              <w:tab w:val="right" w:leader="dot" w:pos="9016"/>
            </w:tabs>
            <w:rPr>
              <w:noProof/>
            </w:rPr>
          </w:pPr>
          <w:hyperlink w:anchor="_Toc230781088" w:history="1">
            <w:r w:rsidRPr="00446066">
              <w:rPr>
                <w:rStyle w:val="Hyperlink"/>
                <w:rFonts w:eastAsia="Times New Roman" w:cs="Times New Roman"/>
                <w:b/>
                <w:bCs/>
                <w:noProof/>
                <w:kern w:val="0"/>
                <w14:ligatures w14:val="none"/>
              </w:rPr>
              <w:t>Traditional Ecological Knowledge (TEK) in Practice</w:t>
            </w:r>
            <w:r>
              <w:rPr>
                <w:noProof/>
                <w:webHidden/>
              </w:rPr>
              <w:tab/>
            </w:r>
            <w:r>
              <w:rPr>
                <w:noProof/>
                <w:webHidden/>
              </w:rPr>
              <w:fldChar w:fldCharType="begin"/>
            </w:r>
            <w:r>
              <w:rPr>
                <w:noProof/>
                <w:webHidden/>
              </w:rPr>
              <w:instrText xml:space="preserve"> PAGEREF _Toc230781088 \h </w:instrText>
            </w:r>
            <w:r>
              <w:rPr>
                <w:noProof/>
                <w:webHidden/>
              </w:rPr>
            </w:r>
            <w:r>
              <w:rPr>
                <w:noProof/>
                <w:webHidden/>
              </w:rPr>
              <w:fldChar w:fldCharType="separate"/>
            </w:r>
            <w:r>
              <w:rPr>
                <w:noProof/>
                <w:webHidden/>
              </w:rPr>
              <w:t>17</w:t>
            </w:r>
            <w:r>
              <w:rPr>
                <w:noProof/>
                <w:webHidden/>
              </w:rPr>
              <w:fldChar w:fldCharType="end"/>
            </w:r>
          </w:hyperlink>
        </w:p>
        <w:p w14:paraId="471831AC" w14:textId="7C55B1BD" w:rsidR="009357D5" w:rsidRDefault="009357D5">
          <w:pPr>
            <w:pStyle w:val="TOC3"/>
            <w:tabs>
              <w:tab w:val="right" w:leader="dot" w:pos="9016"/>
            </w:tabs>
            <w:rPr>
              <w:noProof/>
            </w:rPr>
          </w:pPr>
          <w:hyperlink w:anchor="_Toc230781089" w:history="1">
            <w:r w:rsidRPr="00446066">
              <w:rPr>
                <w:rStyle w:val="Hyperlink"/>
                <w:rFonts w:eastAsia="Times New Roman" w:cs="Times New Roman"/>
                <w:b/>
                <w:bCs/>
                <w:noProof/>
                <w:kern w:val="0"/>
                <w14:ligatures w14:val="none"/>
              </w:rPr>
              <w:t>Cultural Protocols and Safety</w:t>
            </w:r>
            <w:r>
              <w:rPr>
                <w:noProof/>
                <w:webHidden/>
              </w:rPr>
              <w:tab/>
            </w:r>
            <w:r>
              <w:rPr>
                <w:noProof/>
                <w:webHidden/>
              </w:rPr>
              <w:fldChar w:fldCharType="begin"/>
            </w:r>
            <w:r>
              <w:rPr>
                <w:noProof/>
                <w:webHidden/>
              </w:rPr>
              <w:instrText xml:space="preserve"> PAGEREF _Toc230781089 \h </w:instrText>
            </w:r>
            <w:r>
              <w:rPr>
                <w:noProof/>
                <w:webHidden/>
              </w:rPr>
            </w:r>
            <w:r>
              <w:rPr>
                <w:noProof/>
                <w:webHidden/>
              </w:rPr>
              <w:fldChar w:fldCharType="separate"/>
            </w:r>
            <w:r>
              <w:rPr>
                <w:noProof/>
                <w:webHidden/>
              </w:rPr>
              <w:t>18</w:t>
            </w:r>
            <w:r>
              <w:rPr>
                <w:noProof/>
                <w:webHidden/>
              </w:rPr>
              <w:fldChar w:fldCharType="end"/>
            </w:r>
          </w:hyperlink>
        </w:p>
        <w:p w14:paraId="0636732C" w14:textId="09A5BD40" w:rsidR="009357D5" w:rsidRDefault="009357D5">
          <w:pPr>
            <w:pStyle w:val="TOC3"/>
            <w:tabs>
              <w:tab w:val="right" w:leader="dot" w:pos="9016"/>
            </w:tabs>
            <w:rPr>
              <w:noProof/>
            </w:rPr>
          </w:pPr>
          <w:hyperlink w:anchor="_Toc230781090" w:history="1">
            <w:r w:rsidRPr="00446066">
              <w:rPr>
                <w:rStyle w:val="Hyperlink"/>
                <w:rFonts w:eastAsia="Times New Roman" w:cs="Times New Roman"/>
                <w:b/>
                <w:bCs/>
                <w:noProof/>
                <w:kern w:val="0"/>
                <w14:ligatures w14:val="none"/>
              </w:rPr>
              <w:t>Links to Further Information and Legislation</w:t>
            </w:r>
            <w:r>
              <w:rPr>
                <w:noProof/>
                <w:webHidden/>
              </w:rPr>
              <w:tab/>
            </w:r>
            <w:r>
              <w:rPr>
                <w:noProof/>
                <w:webHidden/>
              </w:rPr>
              <w:fldChar w:fldCharType="begin"/>
            </w:r>
            <w:r>
              <w:rPr>
                <w:noProof/>
                <w:webHidden/>
              </w:rPr>
              <w:instrText xml:space="preserve"> PAGEREF _Toc230781090 \h </w:instrText>
            </w:r>
            <w:r>
              <w:rPr>
                <w:noProof/>
                <w:webHidden/>
              </w:rPr>
            </w:r>
            <w:r>
              <w:rPr>
                <w:noProof/>
                <w:webHidden/>
              </w:rPr>
              <w:fldChar w:fldCharType="separate"/>
            </w:r>
            <w:r>
              <w:rPr>
                <w:noProof/>
                <w:webHidden/>
              </w:rPr>
              <w:t>18</w:t>
            </w:r>
            <w:r>
              <w:rPr>
                <w:noProof/>
                <w:webHidden/>
              </w:rPr>
              <w:fldChar w:fldCharType="end"/>
            </w:r>
          </w:hyperlink>
        </w:p>
        <w:p w14:paraId="71ED10BC" w14:textId="3494707C" w:rsidR="009357D5" w:rsidRDefault="009357D5">
          <w:pPr>
            <w:pStyle w:val="TOC3"/>
            <w:tabs>
              <w:tab w:val="right" w:leader="dot" w:pos="9016"/>
            </w:tabs>
            <w:rPr>
              <w:noProof/>
            </w:rPr>
          </w:pPr>
          <w:hyperlink w:anchor="_Toc230781091" w:history="1">
            <w:r w:rsidRPr="00446066">
              <w:rPr>
                <w:rStyle w:val="Hyperlink"/>
                <w:rFonts w:eastAsia="Times New Roman" w:cs="Times New Roman"/>
                <w:b/>
                <w:bCs/>
                <w:noProof/>
                <w:kern w:val="0"/>
                <w14:ligatures w14:val="none"/>
              </w:rPr>
              <w:t>Alignment with Other Units</w:t>
            </w:r>
            <w:r>
              <w:rPr>
                <w:noProof/>
                <w:webHidden/>
              </w:rPr>
              <w:tab/>
            </w:r>
            <w:r>
              <w:rPr>
                <w:noProof/>
                <w:webHidden/>
              </w:rPr>
              <w:fldChar w:fldCharType="begin"/>
            </w:r>
            <w:r>
              <w:rPr>
                <w:noProof/>
                <w:webHidden/>
              </w:rPr>
              <w:instrText xml:space="preserve"> PAGEREF _Toc230781091 \h </w:instrText>
            </w:r>
            <w:r>
              <w:rPr>
                <w:noProof/>
                <w:webHidden/>
              </w:rPr>
            </w:r>
            <w:r>
              <w:rPr>
                <w:noProof/>
                <w:webHidden/>
              </w:rPr>
              <w:fldChar w:fldCharType="separate"/>
            </w:r>
            <w:r>
              <w:rPr>
                <w:noProof/>
                <w:webHidden/>
              </w:rPr>
              <w:t>18</w:t>
            </w:r>
            <w:r>
              <w:rPr>
                <w:noProof/>
                <w:webHidden/>
              </w:rPr>
              <w:fldChar w:fldCharType="end"/>
            </w:r>
          </w:hyperlink>
        </w:p>
        <w:p w14:paraId="2EA7ED84" w14:textId="0C891A67" w:rsidR="009357D5" w:rsidRDefault="009357D5">
          <w:pPr>
            <w:pStyle w:val="TOC2"/>
            <w:tabs>
              <w:tab w:val="right" w:leader="dot" w:pos="9016"/>
            </w:tabs>
            <w:rPr>
              <w:noProof/>
            </w:rPr>
          </w:pPr>
          <w:hyperlink w:anchor="_Toc230781092" w:history="1">
            <w:r w:rsidRPr="00446066">
              <w:rPr>
                <w:rStyle w:val="Hyperlink"/>
                <w:noProof/>
                <w:lang w:eastAsia="en-US" w:bidi="ar-SA"/>
              </w:rPr>
              <w:t>1.3 Site Research Requirements</w:t>
            </w:r>
            <w:r>
              <w:rPr>
                <w:noProof/>
                <w:webHidden/>
              </w:rPr>
              <w:tab/>
            </w:r>
            <w:r>
              <w:rPr>
                <w:noProof/>
                <w:webHidden/>
              </w:rPr>
              <w:fldChar w:fldCharType="begin"/>
            </w:r>
            <w:r>
              <w:rPr>
                <w:noProof/>
                <w:webHidden/>
              </w:rPr>
              <w:instrText xml:space="preserve"> PAGEREF _Toc230781092 \h </w:instrText>
            </w:r>
            <w:r>
              <w:rPr>
                <w:noProof/>
                <w:webHidden/>
              </w:rPr>
            </w:r>
            <w:r>
              <w:rPr>
                <w:noProof/>
                <w:webHidden/>
              </w:rPr>
              <w:fldChar w:fldCharType="separate"/>
            </w:r>
            <w:r>
              <w:rPr>
                <w:noProof/>
                <w:webHidden/>
              </w:rPr>
              <w:t>18</w:t>
            </w:r>
            <w:r>
              <w:rPr>
                <w:noProof/>
                <w:webHidden/>
              </w:rPr>
              <w:fldChar w:fldCharType="end"/>
            </w:r>
          </w:hyperlink>
        </w:p>
        <w:p w14:paraId="7B4FA61C" w14:textId="1802DE97" w:rsidR="009357D5" w:rsidRDefault="009357D5">
          <w:pPr>
            <w:pStyle w:val="TOC3"/>
            <w:tabs>
              <w:tab w:val="right" w:leader="dot" w:pos="9016"/>
            </w:tabs>
            <w:rPr>
              <w:noProof/>
            </w:rPr>
          </w:pPr>
          <w:hyperlink w:anchor="_Toc230781093" w:history="1">
            <w:r w:rsidRPr="00446066">
              <w:rPr>
                <w:rStyle w:val="Hyperlink"/>
                <w:rFonts w:eastAsia="Times New Roman" w:cs="Times New Roman"/>
                <w:b/>
                <w:bCs/>
                <w:noProof/>
                <w:kern w:val="0"/>
                <w14:ligatures w14:val="none"/>
              </w:rPr>
              <w:t>Why Site Research is Important</w:t>
            </w:r>
            <w:r>
              <w:rPr>
                <w:noProof/>
                <w:webHidden/>
              </w:rPr>
              <w:tab/>
            </w:r>
            <w:r>
              <w:rPr>
                <w:noProof/>
                <w:webHidden/>
              </w:rPr>
              <w:fldChar w:fldCharType="begin"/>
            </w:r>
            <w:r>
              <w:rPr>
                <w:noProof/>
                <w:webHidden/>
              </w:rPr>
              <w:instrText xml:space="preserve"> PAGEREF _Toc230781093 \h </w:instrText>
            </w:r>
            <w:r>
              <w:rPr>
                <w:noProof/>
                <w:webHidden/>
              </w:rPr>
            </w:r>
            <w:r>
              <w:rPr>
                <w:noProof/>
                <w:webHidden/>
              </w:rPr>
              <w:fldChar w:fldCharType="separate"/>
            </w:r>
            <w:r>
              <w:rPr>
                <w:noProof/>
                <w:webHidden/>
              </w:rPr>
              <w:t>19</w:t>
            </w:r>
            <w:r>
              <w:rPr>
                <w:noProof/>
                <w:webHidden/>
              </w:rPr>
              <w:fldChar w:fldCharType="end"/>
            </w:r>
          </w:hyperlink>
        </w:p>
        <w:p w14:paraId="39A4731D" w14:textId="5034300D" w:rsidR="009357D5" w:rsidRDefault="009357D5">
          <w:pPr>
            <w:pStyle w:val="TOC3"/>
            <w:tabs>
              <w:tab w:val="right" w:leader="dot" w:pos="9016"/>
            </w:tabs>
            <w:rPr>
              <w:noProof/>
            </w:rPr>
          </w:pPr>
          <w:hyperlink w:anchor="_Toc230781094" w:history="1">
            <w:r w:rsidRPr="00446066">
              <w:rPr>
                <w:rStyle w:val="Hyperlink"/>
                <w:rFonts w:eastAsia="Times New Roman" w:cs="Times New Roman"/>
                <w:b/>
                <w:bCs/>
                <w:noProof/>
                <w:kern w:val="0"/>
                <w14:ligatures w14:val="none"/>
              </w:rPr>
              <w:t>Key Research Sources</w:t>
            </w:r>
            <w:r>
              <w:rPr>
                <w:noProof/>
                <w:webHidden/>
              </w:rPr>
              <w:tab/>
            </w:r>
            <w:r>
              <w:rPr>
                <w:noProof/>
                <w:webHidden/>
              </w:rPr>
              <w:fldChar w:fldCharType="begin"/>
            </w:r>
            <w:r>
              <w:rPr>
                <w:noProof/>
                <w:webHidden/>
              </w:rPr>
              <w:instrText xml:space="preserve"> PAGEREF _Toc230781094 \h </w:instrText>
            </w:r>
            <w:r>
              <w:rPr>
                <w:noProof/>
                <w:webHidden/>
              </w:rPr>
            </w:r>
            <w:r>
              <w:rPr>
                <w:noProof/>
                <w:webHidden/>
              </w:rPr>
              <w:fldChar w:fldCharType="separate"/>
            </w:r>
            <w:r>
              <w:rPr>
                <w:noProof/>
                <w:webHidden/>
              </w:rPr>
              <w:t>19</w:t>
            </w:r>
            <w:r>
              <w:rPr>
                <w:noProof/>
                <w:webHidden/>
              </w:rPr>
              <w:fldChar w:fldCharType="end"/>
            </w:r>
          </w:hyperlink>
        </w:p>
        <w:p w14:paraId="74E0EB96" w14:textId="7533AF74" w:rsidR="009357D5" w:rsidRDefault="009357D5">
          <w:pPr>
            <w:pStyle w:val="TOC3"/>
            <w:tabs>
              <w:tab w:val="right" w:leader="dot" w:pos="9016"/>
            </w:tabs>
            <w:rPr>
              <w:noProof/>
            </w:rPr>
          </w:pPr>
          <w:hyperlink w:anchor="_Toc230781095" w:history="1">
            <w:r w:rsidRPr="00446066">
              <w:rPr>
                <w:rStyle w:val="Hyperlink"/>
                <w:rFonts w:eastAsia="Times New Roman" w:cs="Times New Roman"/>
                <w:b/>
                <w:bCs/>
                <w:noProof/>
                <w:kern w:val="0"/>
                <w14:ligatures w14:val="none"/>
              </w:rPr>
              <w:t>Step-by-Step: How to Research a Site</w:t>
            </w:r>
            <w:r>
              <w:rPr>
                <w:noProof/>
                <w:webHidden/>
              </w:rPr>
              <w:tab/>
            </w:r>
            <w:r>
              <w:rPr>
                <w:noProof/>
                <w:webHidden/>
              </w:rPr>
              <w:fldChar w:fldCharType="begin"/>
            </w:r>
            <w:r>
              <w:rPr>
                <w:noProof/>
                <w:webHidden/>
              </w:rPr>
              <w:instrText xml:space="preserve"> PAGEREF _Toc230781095 \h </w:instrText>
            </w:r>
            <w:r>
              <w:rPr>
                <w:noProof/>
                <w:webHidden/>
              </w:rPr>
            </w:r>
            <w:r>
              <w:rPr>
                <w:noProof/>
                <w:webHidden/>
              </w:rPr>
              <w:fldChar w:fldCharType="separate"/>
            </w:r>
            <w:r>
              <w:rPr>
                <w:noProof/>
                <w:webHidden/>
              </w:rPr>
              <w:t>19</w:t>
            </w:r>
            <w:r>
              <w:rPr>
                <w:noProof/>
                <w:webHidden/>
              </w:rPr>
              <w:fldChar w:fldCharType="end"/>
            </w:r>
          </w:hyperlink>
        </w:p>
        <w:p w14:paraId="73BAC157" w14:textId="327D707F" w:rsidR="009357D5" w:rsidRDefault="009357D5">
          <w:pPr>
            <w:pStyle w:val="TOC3"/>
            <w:tabs>
              <w:tab w:val="right" w:leader="dot" w:pos="9016"/>
            </w:tabs>
            <w:rPr>
              <w:noProof/>
            </w:rPr>
          </w:pPr>
          <w:hyperlink w:anchor="_Toc230781096" w:history="1">
            <w:r w:rsidRPr="00446066">
              <w:rPr>
                <w:rStyle w:val="Hyperlink"/>
                <w:rFonts w:eastAsia="Times New Roman" w:cs="Times New Roman"/>
                <w:b/>
                <w:bCs/>
                <w:noProof/>
                <w:kern w:val="0"/>
                <w14:ligatures w14:val="none"/>
              </w:rPr>
              <w:t>Integrating Traditional Ecological Knowledge (TEK)</w:t>
            </w:r>
            <w:r>
              <w:rPr>
                <w:noProof/>
                <w:webHidden/>
              </w:rPr>
              <w:tab/>
            </w:r>
            <w:r>
              <w:rPr>
                <w:noProof/>
                <w:webHidden/>
              </w:rPr>
              <w:fldChar w:fldCharType="begin"/>
            </w:r>
            <w:r>
              <w:rPr>
                <w:noProof/>
                <w:webHidden/>
              </w:rPr>
              <w:instrText xml:space="preserve"> PAGEREF _Toc230781096 \h </w:instrText>
            </w:r>
            <w:r>
              <w:rPr>
                <w:noProof/>
                <w:webHidden/>
              </w:rPr>
            </w:r>
            <w:r>
              <w:rPr>
                <w:noProof/>
                <w:webHidden/>
              </w:rPr>
              <w:fldChar w:fldCharType="separate"/>
            </w:r>
            <w:r>
              <w:rPr>
                <w:noProof/>
                <w:webHidden/>
              </w:rPr>
              <w:t>20</w:t>
            </w:r>
            <w:r>
              <w:rPr>
                <w:noProof/>
                <w:webHidden/>
              </w:rPr>
              <w:fldChar w:fldCharType="end"/>
            </w:r>
          </w:hyperlink>
        </w:p>
        <w:p w14:paraId="5E981D84" w14:textId="027C486F" w:rsidR="009357D5" w:rsidRDefault="009357D5">
          <w:pPr>
            <w:pStyle w:val="TOC3"/>
            <w:tabs>
              <w:tab w:val="right" w:leader="dot" w:pos="9016"/>
            </w:tabs>
            <w:rPr>
              <w:noProof/>
            </w:rPr>
          </w:pPr>
          <w:hyperlink w:anchor="_Toc230781097" w:history="1">
            <w:r w:rsidRPr="00446066">
              <w:rPr>
                <w:rStyle w:val="Hyperlink"/>
                <w:rFonts w:eastAsia="Times New Roman" w:cs="Times New Roman"/>
                <w:b/>
                <w:bCs/>
                <w:noProof/>
                <w:kern w:val="0"/>
                <w14:ligatures w14:val="none"/>
              </w:rPr>
              <w:t>Linking to Other Sections of the Guide</w:t>
            </w:r>
            <w:r>
              <w:rPr>
                <w:noProof/>
                <w:webHidden/>
              </w:rPr>
              <w:tab/>
            </w:r>
            <w:r>
              <w:rPr>
                <w:noProof/>
                <w:webHidden/>
              </w:rPr>
              <w:fldChar w:fldCharType="begin"/>
            </w:r>
            <w:r>
              <w:rPr>
                <w:noProof/>
                <w:webHidden/>
              </w:rPr>
              <w:instrText xml:space="preserve"> PAGEREF _Toc230781097 \h </w:instrText>
            </w:r>
            <w:r>
              <w:rPr>
                <w:noProof/>
                <w:webHidden/>
              </w:rPr>
            </w:r>
            <w:r>
              <w:rPr>
                <w:noProof/>
                <w:webHidden/>
              </w:rPr>
              <w:fldChar w:fldCharType="separate"/>
            </w:r>
            <w:r>
              <w:rPr>
                <w:noProof/>
                <w:webHidden/>
              </w:rPr>
              <w:t>21</w:t>
            </w:r>
            <w:r>
              <w:rPr>
                <w:noProof/>
                <w:webHidden/>
              </w:rPr>
              <w:fldChar w:fldCharType="end"/>
            </w:r>
          </w:hyperlink>
        </w:p>
        <w:p w14:paraId="0CB134FC" w14:textId="3CFA09F7" w:rsidR="009357D5" w:rsidRDefault="009357D5">
          <w:pPr>
            <w:pStyle w:val="TOC3"/>
            <w:tabs>
              <w:tab w:val="right" w:leader="dot" w:pos="9016"/>
            </w:tabs>
            <w:rPr>
              <w:noProof/>
            </w:rPr>
          </w:pPr>
          <w:hyperlink w:anchor="_Toc230781098" w:history="1">
            <w:r w:rsidRPr="00446066">
              <w:rPr>
                <w:rStyle w:val="Hyperlink"/>
                <w:rFonts w:eastAsia="Times New Roman" w:cs="Times New Roman"/>
                <w:b/>
                <w:bCs/>
                <w:noProof/>
                <w:kern w:val="0"/>
                <w14:ligatures w14:val="none"/>
              </w:rPr>
              <w:t>Summary: What to Include in Your Pre-Field Research Notes</w:t>
            </w:r>
            <w:r>
              <w:rPr>
                <w:noProof/>
                <w:webHidden/>
              </w:rPr>
              <w:tab/>
            </w:r>
            <w:r>
              <w:rPr>
                <w:noProof/>
                <w:webHidden/>
              </w:rPr>
              <w:fldChar w:fldCharType="begin"/>
            </w:r>
            <w:r>
              <w:rPr>
                <w:noProof/>
                <w:webHidden/>
              </w:rPr>
              <w:instrText xml:space="preserve"> PAGEREF _Toc230781098 \h </w:instrText>
            </w:r>
            <w:r>
              <w:rPr>
                <w:noProof/>
                <w:webHidden/>
              </w:rPr>
            </w:r>
            <w:r>
              <w:rPr>
                <w:noProof/>
                <w:webHidden/>
              </w:rPr>
              <w:fldChar w:fldCharType="separate"/>
            </w:r>
            <w:r>
              <w:rPr>
                <w:noProof/>
                <w:webHidden/>
              </w:rPr>
              <w:t>21</w:t>
            </w:r>
            <w:r>
              <w:rPr>
                <w:noProof/>
                <w:webHidden/>
              </w:rPr>
              <w:fldChar w:fldCharType="end"/>
            </w:r>
          </w:hyperlink>
        </w:p>
        <w:p w14:paraId="054A6DD5" w14:textId="12CA8F4D" w:rsidR="009357D5" w:rsidRDefault="009357D5">
          <w:pPr>
            <w:pStyle w:val="TOC2"/>
            <w:tabs>
              <w:tab w:val="right" w:leader="dot" w:pos="9016"/>
            </w:tabs>
            <w:rPr>
              <w:noProof/>
            </w:rPr>
          </w:pPr>
          <w:hyperlink w:anchor="_Toc230781099" w:history="1">
            <w:r w:rsidRPr="00446066">
              <w:rPr>
                <w:rStyle w:val="Hyperlink"/>
                <w:noProof/>
                <w:lang w:eastAsia="en-US" w:bidi="ar-SA"/>
              </w:rPr>
              <w:t>1.4 Identifying Land Use and Zoning</w:t>
            </w:r>
            <w:r>
              <w:rPr>
                <w:noProof/>
                <w:webHidden/>
              </w:rPr>
              <w:tab/>
            </w:r>
            <w:r>
              <w:rPr>
                <w:noProof/>
                <w:webHidden/>
              </w:rPr>
              <w:fldChar w:fldCharType="begin"/>
            </w:r>
            <w:r>
              <w:rPr>
                <w:noProof/>
                <w:webHidden/>
              </w:rPr>
              <w:instrText xml:space="preserve"> PAGEREF _Toc230781099 \h </w:instrText>
            </w:r>
            <w:r>
              <w:rPr>
                <w:noProof/>
                <w:webHidden/>
              </w:rPr>
            </w:r>
            <w:r>
              <w:rPr>
                <w:noProof/>
                <w:webHidden/>
              </w:rPr>
              <w:fldChar w:fldCharType="separate"/>
            </w:r>
            <w:r>
              <w:rPr>
                <w:noProof/>
                <w:webHidden/>
              </w:rPr>
              <w:t>21</w:t>
            </w:r>
            <w:r>
              <w:rPr>
                <w:noProof/>
                <w:webHidden/>
              </w:rPr>
              <w:fldChar w:fldCharType="end"/>
            </w:r>
          </w:hyperlink>
        </w:p>
        <w:p w14:paraId="13644665" w14:textId="0A60B466" w:rsidR="009357D5" w:rsidRDefault="009357D5">
          <w:pPr>
            <w:pStyle w:val="TOC3"/>
            <w:tabs>
              <w:tab w:val="right" w:leader="dot" w:pos="9016"/>
            </w:tabs>
            <w:rPr>
              <w:noProof/>
            </w:rPr>
          </w:pPr>
          <w:hyperlink w:anchor="_Toc230781100" w:history="1">
            <w:r w:rsidRPr="00446066">
              <w:rPr>
                <w:rStyle w:val="Hyperlink"/>
                <w:rFonts w:eastAsia="Times New Roman" w:cs="Times New Roman"/>
                <w:b/>
                <w:bCs/>
                <w:noProof/>
                <w:kern w:val="0"/>
                <w14:ligatures w14:val="none"/>
              </w:rPr>
              <w:t>Zoning Types in Tasmania and What They Mean</w:t>
            </w:r>
            <w:r>
              <w:rPr>
                <w:noProof/>
                <w:webHidden/>
              </w:rPr>
              <w:tab/>
            </w:r>
            <w:r>
              <w:rPr>
                <w:noProof/>
                <w:webHidden/>
              </w:rPr>
              <w:fldChar w:fldCharType="begin"/>
            </w:r>
            <w:r>
              <w:rPr>
                <w:noProof/>
                <w:webHidden/>
              </w:rPr>
              <w:instrText xml:space="preserve"> PAGEREF _Toc230781100 \h </w:instrText>
            </w:r>
            <w:r>
              <w:rPr>
                <w:noProof/>
                <w:webHidden/>
              </w:rPr>
            </w:r>
            <w:r>
              <w:rPr>
                <w:noProof/>
                <w:webHidden/>
              </w:rPr>
              <w:fldChar w:fldCharType="separate"/>
            </w:r>
            <w:r>
              <w:rPr>
                <w:noProof/>
                <w:webHidden/>
              </w:rPr>
              <w:t>21</w:t>
            </w:r>
            <w:r>
              <w:rPr>
                <w:noProof/>
                <w:webHidden/>
              </w:rPr>
              <w:fldChar w:fldCharType="end"/>
            </w:r>
          </w:hyperlink>
        </w:p>
        <w:p w14:paraId="08ED4525" w14:textId="7536F409" w:rsidR="009357D5" w:rsidRDefault="009357D5">
          <w:pPr>
            <w:pStyle w:val="TOC3"/>
            <w:tabs>
              <w:tab w:val="right" w:leader="dot" w:pos="9016"/>
            </w:tabs>
            <w:rPr>
              <w:noProof/>
            </w:rPr>
          </w:pPr>
          <w:hyperlink w:anchor="_Toc230781101" w:history="1">
            <w:r w:rsidRPr="00446066">
              <w:rPr>
                <w:rStyle w:val="Hyperlink"/>
                <w:rFonts w:eastAsia="Times New Roman" w:cs="Times New Roman"/>
                <w:b/>
                <w:bCs/>
                <w:noProof/>
                <w:kern w:val="0"/>
                <w14:ligatures w14:val="none"/>
              </w:rPr>
              <w:t>How to Research Land Use and Zoning</w:t>
            </w:r>
            <w:r>
              <w:rPr>
                <w:noProof/>
                <w:webHidden/>
              </w:rPr>
              <w:tab/>
            </w:r>
            <w:r>
              <w:rPr>
                <w:noProof/>
                <w:webHidden/>
              </w:rPr>
              <w:fldChar w:fldCharType="begin"/>
            </w:r>
            <w:r>
              <w:rPr>
                <w:noProof/>
                <w:webHidden/>
              </w:rPr>
              <w:instrText xml:space="preserve"> PAGEREF _Toc230781101 \h </w:instrText>
            </w:r>
            <w:r>
              <w:rPr>
                <w:noProof/>
                <w:webHidden/>
              </w:rPr>
            </w:r>
            <w:r>
              <w:rPr>
                <w:noProof/>
                <w:webHidden/>
              </w:rPr>
              <w:fldChar w:fldCharType="separate"/>
            </w:r>
            <w:r>
              <w:rPr>
                <w:noProof/>
                <w:webHidden/>
              </w:rPr>
              <w:t>22</w:t>
            </w:r>
            <w:r>
              <w:rPr>
                <w:noProof/>
                <w:webHidden/>
              </w:rPr>
              <w:fldChar w:fldCharType="end"/>
            </w:r>
          </w:hyperlink>
        </w:p>
        <w:p w14:paraId="1182559D" w14:textId="38058EFF" w:rsidR="009357D5" w:rsidRDefault="009357D5">
          <w:pPr>
            <w:pStyle w:val="TOC3"/>
            <w:tabs>
              <w:tab w:val="right" w:leader="dot" w:pos="9016"/>
            </w:tabs>
            <w:rPr>
              <w:noProof/>
            </w:rPr>
          </w:pPr>
          <w:hyperlink w:anchor="_Toc230781102" w:history="1">
            <w:r w:rsidRPr="00446066">
              <w:rPr>
                <w:rStyle w:val="Hyperlink"/>
                <w:rFonts w:eastAsia="Times New Roman" w:cs="Times New Roman"/>
                <w:b/>
                <w:bCs/>
                <w:noProof/>
                <w:kern w:val="0"/>
                <w14:ligatures w14:val="none"/>
              </w:rPr>
              <w:t>Considering Cultural Land Use and TEK</w:t>
            </w:r>
            <w:r>
              <w:rPr>
                <w:noProof/>
                <w:webHidden/>
              </w:rPr>
              <w:tab/>
            </w:r>
            <w:r>
              <w:rPr>
                <w:noProof/>
                <w:webHidden/>
              </w:rPr>
              <w:fldChar w:fldCharType="begin"/>
            </w:r>
            <w:r>
              <w:rPr>
                <w:noProof/>
                <w:webHidden/>
              </w:rPr>
              <w:instrText xml:space="preserve"> PAGEREF _Toc230781102 \h </w:instrText>
            </w:r>
            <w:r>
              <w:rPr>
                <w:noProof/>
                <w:webHidden/>
              </w:rPr>
            </w:r>
            <w:r>
              <w:rPr>
                <w:noProof/>
                <w:webHidden/>
              </w:rPr>
              <w:fldChar w:fldCharType="separate"/>
            </w:r>
            <w:r>
              <w:rPr>
                <w:noProof/>
                <w:webHidden/>
              </w:rPr>
              <w:t>22</w:t>
            </w:r>
            <w:r>
              <w:rPr>
                <w:noProof/>
                <w:webHidden/>
              </w:rPr>
              <w:fldChar w:fldCharType="end"/>
            </w:r>
          </w:hyperlink>
        </w:p>
        <w:p w14:paraId="501B3237" w14:textId="17FF565A" w:rsidR="009357D5" w:rsidRDefault="009357D5">
          <w:pPr>
            <w:pStyle w:val="TOC3"/>
            <w:tabs>
              <w:tab w:val="right" w:leader="dot" w:pos="9016"/>
            </w:tabs>
            <w:rPr>
              <w:noProof/>
            </w:rPr>
          </w:pPr>
          <w:hyperlink w:anchor="_Toc230781103" w:history="1">
            <w:r w:rsidRPr="00446066">
              <w:rPr>
                <w:rStyle w:val="Hyperlink"/>
                <w:rFonts w:eastAsia="Times New Roman" w:cs="Times New Roman"/>
                <w:b/>
                <w:bCs/>
                <w:noProof/>
                <w:kern w:val="0"/>
                <w14:ligatures w14:val="none"/>
              </w:rPr>
              <w:t>Zoning and Conservation Priorities</w:t>
            </w:r>
            <w:r>
              <w:rPr>
                <w:noProof/>
                <w:webHidden/>
              </w:rPr>
              <w:tab/>
            </w:r>
            <w:r>
              <w:rPr>
                <w:noProof/>
                <w:webHidden/>
              </w:rPr>
              <w:fldChar w:fldCharType="begin"/>
            </w:r>
            <w:r>
              <w:rPr>
                <w:noProof/>
                <w:webHidden/>
              </w:rPr>
              <w:instrText xml:space="preserve"> PAGEREF _Toc230781103 \h </w:instrText>
            </w:r>
            <w:r>
              <w:rPr>
                <w:noProof/>
                <w:webHidden/>
              </w:rPr>
            </w:r>
            <w:r>
              <w:rPr>
                <w:noProof/>
                <w:webHidden/>
              </w:rPr>
              <w:fldChar w:fldCharType="separate"/>
            </w:r>
            <w:r>
              <w:rPr>
                <w:noProof/>
                <w:webHidden/>
              </w:rPr>
              <w:t>23</w:t>
            </w:r>
            <w:r>
              <w:rPr>
                <w:noProof/>
                <w:webHidden/>
              </w:rPr>
              <w:fldChar w:fldCharType="end"/>
            </w:r>
          </w:hyperlink>
        </w:p>
        <w:p w14:paraId="3E623B14" w14:textId="5A2E0579" w:rsidR="009357D5" w:rsidRDefault="009357D5">
          <w:pPr>
            <w:pStyle w:val="TOC3"/>
            <w:tabs>
              <w:tab w:val="right" w:leader="dot" w:pos="9016"/>
            </w:tabs>
            <w:rPr>
              <w:noProof/>
            </w:rPr>
          </w:pPr>
          <w:hyperlink w:anchor="_Toc230781104" w:history="1">
            <w:r w:rsidRPr="00446066">
              <w:rPr>
                <w:rStyle w:val="Hyperlink"/>
                <w:rFonts w:eastAsia="Times New Roman" w:cs="Times New Roman"/>
                <w:b/>
                <w:bCs/>
                <w:noProof/>
                <w:kern w:val="0"/>
                <w14:ligatures w14:val="none"/>
              </w:rPr>
              <w:t>Useful Tools and Resources</w:t>
            </w:r>
            <w:r>
              <w:rPr>
                <w:noProof/>
                <w:webHidden/>
              </w:rPr>
              <w:tab/>
            </w:r>
            <w:r>
              <w:rPr>
                <w:noProof/>
                <w:webHidden/>
              </w:rPr>
              <w:fldChar w:fldCharType="begin"/>
            </w:r>
            <w:r>
              <w:rPr>
                <w:noProof/>
                <w:webHidden/>
              </w:rPr>
              <w:instrText xml:space="preserve"> PAGEREF _Toc230781104 \h </w:instrText>
            </w:r>
            <w:r>
              <w:rPr>
                <w:noProof/>
                <w:webHidden/>
              </w:rPr>
            </w:r>
            <w:r>
              <w:rPr>
                <w:noProof/>
                <w:webHidden/>
              </w:rPr>
              <w:fldChar w:fldCharType="separate"/>
            </w:r>
            <w:r>
              <w:rPr>
                <w:noProof/>
                <w:webHidden/>
              </w:rPr>
              <w:t>23</w:t>
            </w:r>
            <w:r>
              <w:rPr>
                <w:noProof/>
                <w:webHidden/>
              </w:rPr>
              <w:fldChar w:fldCharType="end"/>
            </w:r>
          </w:hyperlink>
        </w:p>
        <w:p w14:paraId="59813299" w14:textId="163BA957" w:rsidR="009357D5" w:rsidRDefault="009357D5">
          <w:pPr>
            <w:pStyle w:val="TOC3"/>
            <w:tabs>
              <w:tab w:val="right" w:leader="dot" w:pos="9016"/>
            </w:tabs>
            <w:rPr>
              <w:noProof/>
            </w:rPr>
          </w:pPr>
          <w:hyperlink w:anchor="_Toc230781105" w:history="1">
            <w:r w:rsidRPr="00446066">
              <w:rPr>
                <w:rStyle w:val="Hyperlink"/>
                <w:rFonts w:eastAsia="Times New Roman" w:cs="Times New Roman"/>
                <w:b/>
                <w:bCs/>
                <w:noProof/>
                <w:kern w:val="0"/>
                <w14:ligatures w14:val="none"/>
              </w:rPr>
              <w:t>Links to Other Guide Sections</w:t>
            </w:r>
            <w:r>
              <w:rPr>
                <w:noProof/>
                <w:webHidden/>
              </w:rPr>
              <w:tab/>
            </w:r>
            <w:r>
              <w:rPr>
                <w:noProof/>
                <w:webHidden/>
              </w:rPr>
              <w:fldChar w:fldCharType="begin"/>
            </w:r>
            <w:r>
              <w:rPr>
                <w:noProof/>
                <w:webHidden/>
              </w:rPr>
              <w:instrText xml:space="preserve"> PAGEREF _Toc230781105 \h </w:instrText>
            </w:r>
            <w:r>
              <w:rPr>
                <w:noProof/>
                <w:webHidden/>
              </w:rPr>
            </w:r>
            <w:r>
              <w:rPr>
                <w:noProof/>
                <w:webHidden/>
              </w:rPr>
              <w:fldChar w:fldCharType="separate"/>
            </w:r>
            <w:r>
              <w:rPr>
                <w:noProof/>
                <w:webHidden/>
              </w:rPr>
              <w:t>23</w:t>
            </w:r>
            <w:r>
              <w:rPr>
                <w:noProof/>
                <w:webHidden/>
              </w:rPr>
              <w:fldChar w:fldCharType="end"/>
            </w:r>
          </w:hyperlink>
        </w:p>
        <w:p w14:paraId="4C7F0A99" w14:textId="5BB880F3" w:rsidR="009357D5" w:rsidRDefault="009357D5">
          <w:pPr>
            <w:pStyle w:val="TOC2"/>
            <w:tabs>
              <w:tab w:val="right" w:leader="dot" w:pos="9016"/>
            </w:tabs>
            <w:rPr>
              <w:noProof/>
            </w:rPr>
          </w:pPr>
          <w:hyperlink w:anchor="_Toc230781106" w:history="1">
            <w:r w:rsidRPr="00446066">
              <w:rPr>
                <w:rStyle w:val="Hyperlink"/>
                <w:noProof/>
                <w:lang w:eastAsia="en-US" w:bidi="ar-SA"/>
              </w:rPr>
              <w:t>1.5 Permits and Permissions</w:t>
            </w:r>
            <w:r>
              <w:rPr>
                <w:noProof/>
                <w:webHidden/>
              </w:rPr>
              <w:tab/>
            </w:r>
            <w:r>
              <w:rPr>
                <w:noProof/>
                <w:webHidden/>
              </w:rPr>
              <w:fldChar w:fldCharType="begin"/>
            </w:r>
            <w:r>
              <w:rPr>
                <w:noProof/>
                <w:webHidden/>
              </w:rPr>
              <w:instrText xml:space="preserve"> PAGEREF _Toc230781106 \h </w:instrText>
            </w:r>
            <w:r>
              <w:rPr>
                <w:noProof/>
                <w:webHidden/>
              </w:rPr>
            </w:r>
            <w:r>
              <w:rPr>
                <w:noProof/>
                <w:webHidden/>
              </w:rPr>
              <w:fldChar w:fldCharType="separate"/>
            </w:r>
            <w:r>
              <w:rPr>
                <w:noProof/>
                <w:webHidden/>
              </w:rPr>
              <w:t>24</w:t>
            </w:r>
            <w:r>
              <w:rPr>
                <w:noProof/>
                <w:webHidden/>
              </w:rPr>
              <w:fldChar w:fldCharType="end"/>
            </w:r>
          </w:hyperlink>
        </w:p>
        <w:p w14:paraId="40C66274" w14:textId="0657657B" w:rsidR="009357D5" w:rsidRDefault="009357D5">
          <w:pPr>
            <w:pStyle w:val="TOC3"/>
            <w:tabs>
              <w:tab w:val="right" w:leader="dot" w:pos="9016"/>
            </w:tabs>
            <w:rPr>
              <w:noProof/>
            </w:rPr>
          </w:pPr>
          <w:hyperlink w:anchor="_Toc230781107" w:history="1">
            <w:r w:rsidRPr="00446066">
              <w:rPr>
                <w:rStyle w:val="Hyperlink"/>
                <w:rFonts w:eastAsia="Times New Roman" w:cs="Times New Roman"/>
                <w:b/>
                <w:bCs/>
                <w:noProof/>
                <w:kern w:val="0"/>
                <w14:ligatures w14:val="none"/>
              </w:rPr>
              <w:t>Types of Permits You May Need</w:t>
            </w:r>
            <w:r>
              <w:rPr>
                <w:noProof/>
                <w:webHidden/>
              </w:rPr>
              <w:tab/>
            </w:r>
            <w:r>
              <w:rPr>
                <w:noProof/>
                <w:webHidden/>
              </w:rPr>
              <w:fldChar w:fldCharType="begin"/>
            </w:r>
            <w:r>
              <w:rPr>
                <w:noProof/>
                <w:webHidden/>
              </w:rPr>
              <w:instrText xml:space="preserve"> PAGEREF _Toc230781107 \h </w:instrText>
            </w:r>
            <w:r>
              <w:rPr>
                <w:noProof/>
                <w:webHidden/>
              </w:rPr>
            </w:r>
            <w:r>
              <w:rPr>
                <w:noProof/>
                <w:webHidden/>
              </w:rPr>
              <w:fldChar w:fldCharType="separate"/>
            </w:r>
            <w:r>
              <w:rPr>
                <w:noProof/>
                <w:webHidden/>
              </w:rPr>
              <w:t>24</w:t>
            </w:r>
            <w:r>
              <w:rPr>
                <w:noProof/>
                <w:webHidden/>
              </w:rPr>
              <w:fldChar w:fldCharType="end"/>
            </w:r>
          </w:hyperlink>
        </w:p>
        <w:p w14:paraId="15BBD1F0" w14:textId="6E1F4EC4" w:rsidR="009357D5" w:rsidRDefault="009357D5">
          <w:pPr>
            <w:pStyle w:val="TOC3"/>
            <w:tabs>
              <w:tab w:val="right" w:leader="dot" w:pos="9016"/>
            </w:tabs>
            <w:rPr>
              <w:noProof/>
            </w:rPr>
          </w:pPr>
          <w:hyperlink w:anchor="_Toc230781108" w:history="1">
            <w:r w:rsidRPr="00446066">
              <w:rPr>
                <w:rStyle w:val="Hyperlink"/>
                <w:rFonts w:eastAsia="Times New Roman" w:cs="Times New Roman"/>
                <w:b/>
                <w:bCs/>
                <w:noProof/>
                <w:kern w:val="0"/>
                <w14:ligatures w14:val="none"/>
              </w:rPr>
              <w:t>How to Obtain the Right Permissions</w:t>
            </w:r>
            <w:r>
              <w:rPr>
                <w:noProof/>
                <w:webHidden/>
              </w:rPr>
              <w:tab/>
            </w:r>
            <w:r>
              <w:rPr>
                <w:noProof/>
                <w:webHidden/>
              </w:rPr>
              <w:fldChar w:fldCharType="begin"/>
            </w:r>
            <w:r>
              <w:rPr>
                <w:noProof/>
                <w:webHidden/>
              </w:rPr>
              <w:instrText xml:space="preserve"> PAGEREF _Toc230781108 \h </w:instrText>
            </w:r>
            <w:r>
              <w:rPr>
                <w:noProof/>
                <w:webHidden/>
              </w:rPr>
            </w:r>
            <w:r>
              <w:rPr>
                <w:noProof/>
                <w:webHidden/>
              </w:rPr>
              <w:fldChar w:fldCharType="separate"/>
            </w:r>
            <w:r>
              <w:rPr>
                <w:noProof/>
                <w:webHidden/>
              </w:rPr>
              <w:t>24</w:t>
            </w:r>
            <w:r>
              <w:rPr>
                <w:noProof/>
                <w:webHidden/>
              </w:rPr>
              <w:fldChar w:fldCharType="end"/>
            </w:r>
          </w:hyperlink>
        </w:p>
        <w:p w14:paraId="617196D6" w14:textId="049AB870" w:rsidR="009357D5" w:rsidRDefault="009357D5">
          <w:pPr>
            <w:pStyle w:val="TOC3"/>
            <w:tabs>
              <w:tab w:val="right" w:leader="dot" w:pos="9016"/>
            </w:tabs>
            <w:rPr>
              <w:noProof/>
            </w:rPr>
          </w:pPr>
          <w:hyperlink w:anchor="_Toc230781109" w:history="1">
            <w:r w:rsidRPr="00446066">
              <w:rPr>
                <w:rStyle w:val="Hyperlink"/>
                <w:rFonts w:eastAsia="Times New Roman" w:cs="Times New Roman"/>
                <w:b/>
                <w:bCs/>
                <w:noProof/>
                <w:kern w:val="0"/>
                <w14:ligatures w14:val="none"/>
              </w:rPr>
              <w:t>Cultural Sensitivity and Aboriginal Land Permissions</w:t>
            </w:r>
            <w:r>
              <w:rPr>
                <w:noProof/>
                <w:webHidden/>
              </w:rPr>
              <w:tab/>
            </w:r>
            <w:r>
              <w:rPr>
                <w:noProof/>
                <w:webHidden/>
              </w:rPr>
              <w:fldChar w:fldCharType="begin"/>
            </w:r>
            <w:r>
              <w:rPr>
                <w:noProof/>
                <w:webHidden/>
              </w:rPr>
              <w:instrText xml:space="preserve"> PAGEREF _Toc230781109 \h </w:instrText>
            </w:r>
            <w:r>
              <w:rPr>
                <w:noProof/>
                <w:webHidden/>
              </w:rPr>
            </w:r>
            <w:r>
              <w:rPr>
                <w:noProof/>
                <w:webHidden/>
              </w:rPr>
              <w:fldChar w:fldCharType="separate"/>
            </w:r>
            <w:r>
              <w:rPr>
                <w:noProof/>
                <w:webHidden/>
              </w:rPr>
              <w:t>25</w:t>
            </w:r>
            <w:r>
              <w:rPr>
                <w:noProof/>
                <w:webHidden/>
              </w:rPr>
              <w:fldChar w:fldCharType="end"/>
            </w:r>
          </w:hyperlink>
        </w:p>
        <w:p w14:paraId="5DB487DA" w14:textId="739ACB67" w:rsidR="009357D5" w:rsidRDefault="009357D5">
          <w:pPr>
            <w:pStyle w:val="TOC3"/>
            <w:tabs>
              <w:tab w:val="right" w:leader="dot" w:pos="9016"/>
            </w:tabs>
            <w:rPr>
              <w:noProof/>
            </w:rPr>
          </w:pPr>
          <w:hyperlink w:anchor="_Toc230781110" w:history="1">
            <w:r w:rsidRPr="00446066">
              <w:rPr>
                <w:rStyle w:val="Hyperlink"/>
                <w:rFonts w:eastAsia="Times New Roman" w:cs="Times New Roman"/>
                <w:b/>
                <w:bCs/>
                <w:noProof/>
                <w:kern w:val="0"/>
                <w14:ligatures w14:val="none"/>
              </w:rPr>
              <w:t>Special Considerations for Threatened Species</w:t>
            </w:r>
            <w:r>
              <w:rPr>
                <w:noProof/>
                <w:webHidden/>
              </w:rPr>
              <w:tab/>
            </w:r>
            <w:r>
              <w:rPr>
                <w:noProof/>
                <w:webHidden/>
              </w:rPr>
              <w:fldChar w:fldCharType="begin"/>
            </w:r>
            <w:r>
              <w:rPr>
                <w:noProof/>
                <w:webHidden/>
              </w:rPr>
              <w:instrText xml:space="preserve"> PAGEREF _Toc230781110 \h </w:instrText>
            </w:r>
            <w:r>
              <w:rPr>
                <w:noProof/>
                <w:webHidden/>
              </w:rPr>
            </w:r>
            <w:r>
              <w:rPr>
                <w:noProof/>
                <w:webHidden/>
              </w:rPr>
              <w:fldChar w:fldCharType="separate"/>
            </w:r>
            <w:r>
              <w:rPr>
                <w:noProof/>
                <w:webHidden/>
              </w:rPr>
              <w:t>26</w:t>
            </w:r>
            <w:r>
              <w:rPr>
                <w:noProof/>
                <w:webHidden/>
              </w:rPr>
              <w:fldChar w:fldCharType="end"/>
            </w:r>
          </w:hyperlink>
        </w:p>
        <w:p w14:paraId="71CC968D" w14:textId="2C924FFF" w:rsidR="009357D5" w:rsidRDefault="009357D5">
          <w:pPr>
            <w:pStyle w:val="TOC3"/>
            <w:tabs>
              <w:tab w:val="right" w:leader="dot" w:pos="9016"/>
            </w:tabs>
            <w:rPr>
              <w:noProof/>
            </w:rPr>
          </w:pPr>
          <w:hyperlink w:anchor="_Toc230781111" w:history="1">
            <w:r w:rsidRPr="00446066">
              <w:rPr>
                <w:rStyle w:val="Hyperlink"/>
                <w:rFonts w:eastAsia="Times New Roman" w:cs="Times New Roman"/>
                <w:b/>
                <w:bCs/>
                <w:noProof/>
                <w:kern w:val="0"/>
                <w14:ligatures w14:val="none"/>
              </w:rPr>
              <w:t>Helpful Links and Resources</w:t>
            </w:r>
            <w:r>
              <w:rPr>
                <w:noProof/>
                <w:webHidden/>
              </w:rPr>
              <w:tab/>
            </w:r>
            <w:r>
              <w:rPr>
                <w:noProof/>
                <w:webHidden/>
              </w:rPr>
              <w:fldChar w:fldCharType="begin"/>
            </w:r>
            <w:r>
              <w:rPr>
                <w:noProof/>
                <w:webHidden/>
              </w:rPr>
              <w:instrText xml:space="preserve"> PAGEREF _Toc230781111 \h </w:instrText>
            </w:r>
            <w:r>
              <w:rPr>
                <w:noProof/>
                <w:webHidden/>
              </w:rPr>
            </w:r>
            <w:r>
              <w:rPr>
                <w:noProof/>
                <w:webHidden/>
              </w:rPr>
              <w:fldChar w:fldCharType="separate"/>
            </w:r>
            <w:r>
              <w:rPr>
                <w:noProof/>
                <w:webHidden/>
              </w:rPr>
              <w:t>26</w:t>
            </w:r>
            <w:r>
              <w:rPr>
                <w:noProof/>
                <w:webHidden/>
              </w:rPr>
              <w:fldChar w:fldCharType="end"/>
            </w:r>
          </w:hyperlink>
        </w:p>
        <w:p w14:paraId="50B88FB0" w14:textId="05A38C78" w:rsidR="009357D5" w:rsidRDefault="009357D5">
          <w:pPr>
            <w:pStyle w:val="TOC3"/>
            <w:tabs>
              <w:tab w:val="right" w:leader="dot" w:pos="9016"/>
            </w:tabs>
            <w:rPr>
              <w:noProof/>
            </w:rPr>
          </w:pPr>
          <w:hyperlink w:anchor="_Toc230781112" w:history="1">
            <w:r w:rsidRPr="00446066">
              <w:rPr>
                <w:rStyle w:val="Hyperlink"/>
                <w:rFonts w:eastAsia="Times New Roman" w:cs="Times New Roman"/>
                <w:b/>
                <w:bCs/>
                <w:noProof/>
                <w:kern w:val="0"/>
                <w14:ligatures w14:val="none"/>
              </w:rPr>
              <w:t>Connections to Other Guide Sections</w:t>
            </w:r>
            <w:r>
              <w:rPr>
                <w:noProof/>
                <w:webHidden/>
              </w:rPr>
              <w:tab/>
            </w:r>
            <w:r>
              <w:rPr>
                <w:noProof/>
                <w:webHidden/>
              </w:rPr>
              <w:fldChar w:fldCharType="begin"/>
            </w:r>
            <w:r>
              <w:rPr>
                <w:noProof/>
                <w:webHidden/>
              </w:rPr>
              <w:instrText xml:space="preserve"> PAGEREF _Toc230781112 \h </w:instrText>
            </w:r>
            <w:r>
              <w:rPr>
                <w:noProof/>
                <w:webHidden/>
              </w:rPr>
            </w:r>
            <w:r>
              <w:rPr>
                <w:noProof/>
                <w:webHidden/>
              </w:rPr>
              <w:fldChar w:fldCharType="separate"/>
            </w:r>
            <w:r>
              <w:rPr>
                <w:noProof/>
                <w:webHidden/>
              </w:rPr>
              <w:t>26</w:t>
            </w:r>
            <w:r>
              <w:rPr>
                <w:noProof/>
                <w:webHidden/>
              </w:rPr>
              <w:fldChar w:fldCharType="end"/>
            </w:r>
          </w:hyperlink>
        </w:p>
        <w:p w14:paraId="536D4581" w14:textId="24445415" w:rsidR="009357D5" w:rsidRDefault="009357D5">
          <w:pPr>
            <w:pStyle w:val="TOC2"/>
            <w:tabs>
              <w:tab w:val="right" w:leader="dot" w:pos="9016"/>
            </w:tabs>
            <w:rPr>
              <w:noProof/>
            </w:rPr>
          </w:pPr>
          <w:hyperlink w:anchor="_Toc230781113" w:history="1">
            <w:r w:rsidRPr="00446066">
              <w:rPr>
                <w:rStyle w:val="Hyperlink"/>
                <w:noProof/>
                <w:lang w:eastAsia="en-US" w:bidi="ar-SA"/>
              </w:rPr>
              <w:t>1.6 Safety and Risk Management</w:t>
            </w:r>
            <w:r>
              <w:rPr>
                <w:noProof/>
                <w:webHidden/>
              </w:rPr>
              <w:tab/>
            </w:r>
            <w:r>
              <w:rPr>
                <w:noProof/>
                <w:webHidden/>
              </w:rPr>
              <w:fldChar w:fldCharType="begin"/>
            </w:r>
            <w:r>
              <w:rPr>
                <w:noProof/>
                <w:webHidden/>
              </w:rPr>
              <w:instrText xml:space="preserve"> PAGEREF _Toc230781113 \h </w:instrText>
            </w:r>
            <w:r>
              <w:rPr>
                <w:noProof/>
                <w:webHidden/>
              </w:rPr>
            </w:r>
            <w:r>
              <w:rPr>
                <w:noProof/>
                <w:webHidden/>
              </w:rPr>
              <w:fldChar w:fldCharType="separate"/>
            </w:r>
            <w:r>
              <w:rPr>
                <w:noProof/>
                <w:webHidden/>
              </w:rPr>
              <w:t>27</w:t>
            </w:r>
            <w:r>
              <w:rPr>
                <w:noProof/>
                <w:webHidden/>
              </w:rPr>
              <w:fldChar w:fldCharType="end"/>
            </w:r>
          </w:hyperlink>
        </w:p>
        <w:p w14:paraId="2210354A" w14:textId="641F8A8B" w:rsidR="009357D5" w:rsidRDefault="009357D5">
          <w:pPr>
            <w:pStyle w:val="TOC3"/>
            <w:tabs>
              <w:tab w:val="right" w:leader="dot" w:pos="9016"/>
            </w:tabs>
            <w:rPr>
              <w:noProof/>
            </w:rPr>
          </w:pPr>
          <w:hyperlink w:anchor="_Toc230781114" w:history="1">
            <w:r w:rsidRPr="00446066">
              <w:rPr>
                <w:rStyle w:val="Hyperlink"/>
                <w:rFonts w:eastAsia="Times New Roman" w:cs="Times New Roman"/>
                <w:b/>
                <w:bCs/>
                <w:noProof/>
                <w:kern w:val="0"/>
                <w14:ligatures w14:val="none"/>
              </w:rPr>
              <w:t>Summary</w:t>
            </w:r>
            <w:r>
              <w:rPr>
                <w:noProof/>
                <w:webHidden/>
              </w:rPr>
              <w:tab/>
            </w:r>
            <w:r>
              <w:rPr>
                <w:noProof/>
                <w:webHidden/>
              </w:rPr>
              <w:fldChar w:fldCharType="begin"/>
            </w:r>
            <w:r>
              <w:rPr>
                <w:noProof/>
                <w:webHidden/>
              </w:rPr>
              <w:instrText xml:space="preserve"> PAGEREF _Toc230781114 \h </w:instrText>
            </w:r>
            <w:r>
              <w:rPr>
                <w:noProof/>
                <w:webHidden/>
              </w:rPr>
            </w:r>
            <w:r>
              <w:rPr>
                <w:noProof/>
                <w:webHidden/>
              </w:rPr>
              <w:fldChar w:fldCharType="separate"/>
            </w:r>
            <w:r>
              <w:rPr>
                <w:noProof/>
                <w:webHidden/>
              </w:rPr>
              <w:t>29</w:t>
            </w:r>
            <w:r>
              <w:rPr>
                <w:noProof/>
                <w:webHidden/>
              </w:rPr>
              <w:fldChar w:fldCharType="end"/>
            </w:r>
          </w:hyperlink>
        </w:p>
        <w:p w14:paraId="62D92009" w14:textId="565890AA" w:rsidR="009357D5" w:rsidRDefault="009357D5">
          <w:pPr>
            <w:pStyle w:val="TOC2"/>
            <w:tabs>
              <w:tab w:val="right" w:leader="dot" w:pos="9016"/>
            </w:tabs>
            <w:rPr>
              <w:noProof/>
            </w:rPr>
          </w:pPr>
          <w:hyperlink w:anchor="_Toc230781115" w:history="1">
            <w:r w:rsidRPr="00446066">
              <w:rPr>
                <w:rStyle w:val="Hyperlink"/>
                <w:noProof/>
                <w:lang w:eastAsia="en-US" w:bidi="ar-SA"/>
              </w:rPr>
              <w:t>1.7 Tools and Equipment</w:t>
            </w:r>
            <w:r>
              <w:rPr>
                <w:noProof/>
                <w:webHidden/>
              </w:rPr>
              <w:tab/>
            </w:r>
            <w:r>
              <w:rPr>
                <w:noProof/>
                <w:webHidden/>
              </w:rPr>
              <w:fldChar w:fldCharType="begin"/>
            </w:r>
            <w:r>
              <w:rPr>
                <w:noProof/>
                <w:webHidden/>
              </w:rPr>
              <w:instrText xml:space="preserve"> PAGEREF _Toc230781115 \h </w:instrText>
            </w:r>
            <w:r>
              <w:rPr>
                <w:noProof/>
                <w:webHidden/>
              </w:rPr>
            </w:r>
            <w:r>
              <w:rPr>
                <w:noProof/>
                <w:webHidden/>
              </w:rPr>
              <w:fldChar w:fldCharType="separate"/>
            </w:r>
            <w:r>
              <w:rPr>
                <w:noProof/>
                <w:webHidden/>
              </w:rPr>
              <w:t>29</w:t>
            </w:r>
            <w:r>
              <w:rPr>
                <w:noProof/>
                <w:webHidden/>
              </w:rPr>
              <w:fldChar w:fldCharType="end"/>
            </w:r>
          </w:hyperlink>
        </w:p>
        <w:p w14:paraId="3EAEF666" w14:textId="499F0F32" w:rsidR="009357D5" w:rsidRDefault="009357D5">
          <w:pPr>
            <w:pStyle w:val="TOC3"/>
            <w:tabs>
              <w:tab w:val="right" w:leader="dot" w:pos="9016"/>
            </w:tabs>
            <w:rPr>
              <w:noProof/>
            </w:rPr>
          </w:pPr>
          <w:hyperlink w:anchor="_Toc230781116" w:history="1">
            <w:r w:rsidRPr="00446066">
              <w:rPr>
                <w:rStyle w:val="Hyperlink"/>
                <w:noProof/>
                <w:lang w:eastAsia="en-US" w:bidi="ar-SA"/>
              </w:rPr>
              <w:t>Practical Learner Activity: Research a Local Site</w:t>
            </w:r>
            <w:r>
              <w:rPr>
                <w:noProof/>
                <w:webHidden/>
              </w:rPr>
              <w:tab/>
            </w:r>
            <w:r>
              <w:rPr>
                <w:noProof/>
                <w:webHidden/>
              </w:rPr>
              <w:fldChar w:fldCharType="begin"/>
            </w:r>
            <w:r>
              <w:rPr>
                <w:noProof/>
                <w:webHidden/>
              </w:rPr>
              <w:instrText xml:space="preserve"> PAGEREF _Toc230781116 \h </w:instrText>
            </w:r>
            <w:r>
              <w:rPr>
                <w:noProof/>
                <w:webHidden/>
              </w:rPr>
            </w:r>
            <w:r>
              <w:rPr>
                <w:noProof/>
                <w:webHidden/>
              </w:rPr>
              <w:fldChar w:fldCharType="separate"/>
            </w:r>
            <w:r>
              <w:rPr>
                <w:noProof/>
                <w:webHidden/>
              </w:rPr>
              <w:t>31</w:t>
            </w:r>
            <w:r>
              <w:rPr>
                <w:noProof/>
                <w:webHidden/>
              </w:rPr>
              <w:fldChar w:fldCharType="end"/>
            </w:r>
          </w:hyperlink>
        </w:p>
        <w:p w14:paraId="592F8DEE" w14:textId="669B92D2" w:rsidR="009357D5" w:rsidRDefault="009357D5">
          <w:pPr>
            <w:pStyle w:val="TOC3"/>
            <w:tabs>
              <w:tab w:val="right" w:leader="dot" w:pos="9016"/>
            </w:tabs>
            <w:rPr>
              <w:noProof/>
            </w:rPr>
          </w:pPr>
          <w:hyperlink w:anchor="_Toc230781117" w:history="1">
            <w:r w:rsidRPr="00446066">
              <w:rPr>
                <w:rStyle w:val="Hyperlink"/>
                <w:noProof/>
                <w:lang w:eastAsia="en-US" w:bidi="ar-SA"/>
              </w:rPr>
              <w:t>Summary for Part 1: Plan Site Inspection</w:t>
            </w:r>
            <w:r>
              <w:rPr>
                <w:noProof/>
                <w:webHidden/>
              </w:rPr>
              <w:tab/>
            </w:r>
            <w:r>
              <w:rPr>
                <w:noProof/>
                <w:webHidden/>
              </w:rPr>
              <w:fldChar w:fldCharType="begin"/>
            </w:r>
            <w:r>
              <w:rPr>
                <w:noProof/>
                <w:webHidden/>
              </w:rPr>
              <w:instrText xml:space="preserve"> PAGEREF _Toc230781117 \h </w:instrText>
            </w:r>
            <w:r>
              <w:rPr>
                <w:noProof/>
                <w:webHidden/>
              </w:rPr>
            </w:r>
            <w:r>
              <w:rPr>
                <w:noProof/>
                <w:webHidden/>
              </w:rPr>
              <w:fldChar w:fldCharType="separate"/>
            </w:r>
            <w:r>
              <w:rPr>
                <w:noProof/>
                <w:webHidden/>
              </w:rPr>
              <w:t>32</w:t>
            </w:r>
            <w:r>
              <w:rPr>
                <w:noProof/>
                <w:webHidden/>
              </w:rPr>
              <w:fldChar w:fldCharType="end"/>
            </w:r>
          </w:hyperlink>
        </w:p>
        <w:p w14:paraId="1064CC5D" w14:textId="6C887322" w:rsidR="009357D5" w:rsidRDefault="009357D5">
          <w:pPr>
            <w:pStyle w:val="TOC1"/>
            <w:tabs>
              <w:tab w:val="right" w:leader="dot" w:pos="9016"/>
            </w:tabs>
            <w:rPr>
              <w:noProof/>
            </w:rPr>
          </w:pPr>
          <w:hyperlink w:anchor="_Toc230781118" w:history="1">
            <w:r w:rsidRPr="00446066">
              <w:rPr>
                <w:rStyle w:val="Hyperlink"/>
                <w:noProof/>
                <w:lang w:eastAsia="en-US" w:bidi="ar-SA"/>
              </w:rPr>
              <w:t>Part 2: Conduct Site Inspection</w:t>
            </w:r>
            <w:r>
              <w:rPr>
                <w:noProof/>
                <w:webHidden/>
              </w:rPr>
              <w:tab/>
            </w:r>
            <w:r>
              <w:rPr>
                <w:noProof/>
                <w:webHidden/>
              </w:rPr>
              <w:fldChar w:fldCharType="begin"/>
            </w:r>
            <w:r>
              <w:rPr>
                <w:noProof/>
                <w:webHidden/>
              </w:rPr>
              <w:instrText xml:space="preserve"> PAGEREF _Toc230781118 \h </w:instrText>
            </w:r>
            <w:r>
              <w:rPr>
                <w:noProof/>
                <w:webHidden/>
              </w:rPr>
            </w:r>
            <w:r>
              <w:rPr>
                <w:noProof/>
                <w:webHidden/>
              </w:rPr>
              <w:fldChar w:fldCharType="separate"/>
            </w:r>
            <w:r>
              <w:rPr>
                <w:noProof/>
                <w:webHidden/>
              </w:rPr>
              <w:t>36</w:t>
            </w:r>
            <w:r>
              <w:rPr>
                <w:noProof/>
                <w:webHidden/>
              </w:rPr>
              <w:fldChar w:fldCharType="end"/>
            </w:r>
          </w:hyperlink>
        </w:p>
        <w:p w14:paraId="0600CAA7" w14:textId="5FB02EF4" w:rsidR="009357D5" w:rsidRDefault="009357D5">
          <w:pPr>
            <w:pStyle w:val="TOC2"/>
            <w:tabs>
              <w:tab w:val="right" w:leader="dot" w:pos="9016"/>
            </w:tabs>
            <w:rPr>
              <w:noProof/>
            </w:rPr>
          </w:pPr>
          <w:hyperlink w:anchor="_Toc230781119" w:history="1">
            <w:r w:rsidRPr="00446066">
              <w:rPr>
                <w:rStyle w:val="Hyperlink"/>
                <w:noProof/>
                <w:lang w:eastAsia="en-US" w:bidi="ar-SA"/>
              </w:rPr>
              <w:t>2.1 Preparing for Fieldwork</w:t>
            </w:r>
            <w:r>
              <w:rPr>
                <w:noProof/>
                <w:webHidden/>
              </w:rPr>
              <w:tab/>
            </w:r>
            <w:r>
              <w:rPr>
                <w:noProof/>
                <w:webHidden/>
              </w:rPr>
              <w:fldChar w:fldCharType="begin"/>
            </w:r>
            <w:r>
              <w:rPr>
                <w:noProof/>
                <w:webHidden/>
              </w:rPr>
              <w:instrText xml:space="preserve"> PAGEREF _Toc230781119 \h </w:instrText>
            </w:r>
            <w:r>
              <w:rPr>
                <w:noProof/>
                <w:webHidden/>
              </w:rPr>
            </w:r>
            <w:r>
              <w:rPr>
                <w:noProof/>
                <w:webHidden/>
              </w:rPr>
              <w:fldChar w:fldCharType="separate"/>
            </w:r>
            <w:r>
              <w:rPr>
                <w:noProof/>
                <w:webHidden/>
              </w:rPr>
              <w:t>36</w:t>
            </w:r>
            <w:r>
              <w:rPr>
                <w:noProof/>
                <w:webHidden/>
              </w:rPr>
              <w:fldChar w:fldCharType="end"/>
            </w:r>
          </w:hyperlink>
        </w:p>
        <w:p w14:paraId="676B2B5A" w14:textId="5AC4D611" w:rsidR="009357D5" w:rsidRDefault="009357D5">
          <w:pPr>
            <w:pStyle w:val="TOC3"/>
            <w:tabs>
              <w:tab w:val="right" w:leader="dot" w:pos="9016"/>
            </w:tabs>
            <w:rPr>
              <w:noProof/>
            </w:rPr>
          </w:pPr>
          <w:hyperlink w:anchor="_Toc230781120" w:history="1">
            <w:r w:rsidRPr="00446066">
              <w:rPr>
                <w:rStyle w:val="Hyperlink"/>
                <w:rFonts w:eastAsia="Times New Roman" w:cs="Times New Roman"/>
                <w:b/>
                <w:bCs/>
                <w:noProof/>
                <w:kern w:val="0"/>
                <w14:ligatures w14:val="none"/>
              </w:rPr>
              <w:t>1. Pre-field Research and Site Familiarisation</w:t>
            </w:r>
            <w:r>
              <w:rPr>
                <w:noProof/>
                <w:webHidden/>
              </w:rPr>
              <w:tab/>
            </w:r>
            <w:r>
              <w:rPr>
                <w:noProof/>
                <w:webHidden/>
              </w:rPr>
              <w:fldChar w:fldCharType="begin"/>
            </w:r>
            <w:r>
              <w:rPr>
                <w:noProof/>
                <w:webHidden/>
              </w:rPr>
              <w:instrText xml:space="preserve"> PAGEREF _Toc230781120 \h </w:instrText>
            </w:r>
            <w:r>
              <w:rPr>
                <w:noProof/>
                <w:webHidden/>
              </w:rPr>
            </w:r>
            <w:r>
              <w:rPr>
                <w:noProof/>
                <w:webHidden/>
              </w:rPr>
              <w:fldChar w:fldCharType="separate"/>
            </w:r>
            <w:r>
              <w:rPr>
                <w:noProof/>
                <w:webHidden/>
              </w:rPr>
              <w:t>36</w:t>
            </w:r>
            <w:r>
              <w:rPr>
                <w:noProof/>
                <w:webHidden/>
              </w:rPr>
              <w:fldChar w:fldCharType="end"/>
            </w:r>
          </w:hyperlink>
        </w:p>
        <w:p w14:paraId="156B0EDD" w14:textId="7887684E" w:rsidR="009357D5" w:rsidRDefault="009357D5">
          <w:pPr>
            <w:pStyle w:val="TOC3"/>
            <w:tabs>
              <w:tab w:val="right" w:leader="dot" w:pos="9016"/>
            </w:tabs>
            <w:rPr>
              <w:noProof/>
            </w:rPr>
          </w:pPr>
          <w:hyperlink w:anchor="_Toc230781121" w:history="1">
            <w:r w:rsidRPr="00446066">
              <w:rPr>
                <w:rStyle w:val="Hyperlink"/>
                <w:rFonts w:eastAsia="Times New Roman" w:cs="Times New Roman"/>
                <w:b/>
                <w:bCs/>
                <w:noProof/>
                <w:kern w:val="0"/>
                <w14:ligatures w14:val="none"/>
              </w:rPr>
              <w:t>2. Aboriginal Consultation and Cultural Protocols</w:t>
            </w:r>
            <w:r>
              <w:rPr>
                <w:noProof/>
                <w:webHidden/>
              </w:rPr>
              <w:tab/>
            </w:r>
            <w:r>
              <w:rPr>
                <w:noProof/>
                <w:webHidden/>
              </w:rPr>
              <w:fldChar w:fldCharType="begin"/>
            </w:r>
            <w:r>
              <w:rPr>
                <w:noProof/>
                <w:webHidden/>
              </w:rPr>
              <w:instrText xml:space="preserve"> PAGEREF _Toc230781121 \h </w:instrText>
            </w:r>
            <w:r>
              <w:rPr>
                <w:noProof/>
                <w:webHidden/>
              </w:rPr>
            </w:r>
            <w:r>
              <w:rPr>
                <w:noProof/>
                <w:webHidden/>
              </w:rPr>
              <w:fldChar w:fldCharType="separate"/>
            </w:r>
            <w:r>
              <w:rPr>
                <w:noProof/>
                <w:webHidden/>
              </w:rPr>
              <w:t>36</w:t>
            </w:r>
            <w:r>
              <w:rPr>
                <w:noProof/>
                <w:webHidden/>
              </w:rPr>
              <w:fldChar w:fldCharType="end"/>
            </w:r>
          </w:hyperlink>
        </w:p>
        <w:p w14:paraId="4725EEBB" w14:textId="4D1BD16E" w:rsidR="009357D5" w:rsidRDefault="009357D5">
          <w:pPr>
            <w:pStyle w:val="TOC3"/>
            <w:tabs>
              <w:tab w:val="right" w:leader="dot" w:pos="9016"/>
            </w:tabs>
            <w:rPr>
              <w:noProof/>
            </w:rPr>
          </w:pPr>
          <w:hyperlink w:anchor="_Toc230781122" w:history="1">
            <w:r w:rsidRPr="00446066">
              <w:rPr>
                <w:rStyle w:val="Hyperlink"/>
                <w:rFonts w:eastAsia="Times New Roman" w:cs="Times New Roman"/>
                <w:b/>
                <w:bCs/>
                <w:noProof/>
                <w:kern w:val="0"/>
                <w14:ligatures w14:val="none"/>
              </w:rPr>
              <w:t>3. Field Equipment and Safety</w:t>
            </w:r>
            <w:r>
              <w:rPr>
                <w:noProof/>
                <w:webHidden/>
              </w:rPr>
              <w:tab/>
            </w:r>
            <w:r>
              <w:rPr>
                <w:noProof/>
                <w:webHidden/>
              </w:rPr>
              <w:fldChar w:fldCharType="begin"/>
            </w:r>
            <w:r>
              <w:rPr>
                <w:noProof/>
                <w:webHidden/>
              </w:rPr>
              <w:instrText xml:space="preserve"> PAGEREF _Toc230781122 \h </w:instrText>
            </w:r>
            <w:r>
              <w:rPr>
                <w:noProof/>
                <w:webHidden/>
              </w:rPr>
            </w:r>
            <w:r>
              <w:rPr>
                <w:noProof/>
                <w:webHidden/>
              </w:rPr>
              <w:fldChar w:fldCharType="separate"/>
            </w:r>
            <w:r>
              <w:rPr>
                <w:noProof/>
                <w:webHidden/>
              </w:rPr>
              <w:t>37</w:t>
            </w:r>
            <w:r>
              <w:rPr>
                <w:noProof/>
                <w:webHidden/>
              </w:rPr>
              <w:fldChar w:fldCharType="end"/>
            </w:r>
          </w:hyperlink>
        </w:p>
        <w:p w14:paraId="1544497D" w14:textId="558C6200" w:rsidR="009357D5" w:rsidRDefault="009357D5">
          <w:pPr>
            <w:pStyle w:val="TOC3"/>
            <w:tabs>
              <w:tab w:val="right" w:leader="dot" w:pos="9016"/>
            </w:tabs>
            <w:rPr>
              <w:noProof/>
            </w:rPr>
          </w:pPr>
          <w:hyperlink w:anchor="_Toc230781123" w:history="1">
            <w:r w:rsidRPr="00446066">
              <w:rPr>
                <w:rStyle w:val="Hyperlink"/>
                <w:rFonts w:eastAsia="Times New Roman" w:cs="Times New Roman"/>
                <w:b/>
                <w:bCs/>
                <w:noProof/>
                <w:kern w:val="0"/>
                <w14:ligatures w14:val="none"/>
              </w:rPr>
              <w:t>4. Field Methodology: Quadrat Survey Basics</w:t>
            </w:r>
            <w:r>
              <w:rPr>
                <w:noProof/>
                <w:webHidden/>
              </w:rPr>
              <w:tab/>
            </w:r>
            <w:r>
              <w:rPr>
                <w:noProof/>
                <w:webHidden/>
              </w:rPr>
              <w:fldChar w:fldCharType="begin"/>
            </w:r>
            <w:r>
              <w:rPr>
                <w:noProof/>
                <w:webHidden/>
              </w:rPr>
              <w:instrText xml:space="preserve"> PAGEREF _Toc230781123 \h </w:instrText>
            </w:r>
            <w:r>
              <w:rPr>
                <w:noProof/>
                <w:webHidden/>
              </w:rPr>
            </w:r>
            <w:r>
              <w:rPr>
                <w:noProof/>
                <w:webHidden/>
              </w:rPr>
              <w:fldChar w:fldCharType="separate"/>
            </w:r>
            <w:r>
              <w:rPr>
                <w:noProof/>
                <w:webHidden/>
              </w:rPr>
              <w:t>37</w:t>
            </w:r>
            <w:r>
              <w:rPr>
                <w:noProof/>
                <w:webHidden/>
              </w:rPr>
              <w:fldChar w:fldCharType="end"/>
            </w:r>
          </w:hyperlink>
        </w:p>
        <w:p w14:paraId="77C3F3CF" w14:textId="483E6722" w:rsidR="009357D5" w:rsidRDefault="009357D5">
          <w:pPr>
            <w:pStyle w:val="TOC3"/>
            <w:tabs>
              <w:tab w:val="right" w:leader="dot" w:pos="9016"/>
            </w:tabs>
            <w:rPr>
              <w:noProof/>
            </w:rPr>
          </w:pPr>
          <w:hyperlink w:anchor="_Toc230781124" w:history="1">
            <w:r w:rsidRPr="00446066">
              <w:rPr>
                <w:rStyle w:val="Hyperlink"/>
                <w:rFonts w:eastAsia="Times New Roman" w:cs="Times New Roman"/>
                <w:b/>
                <w:bCs/>
                <w:noProof/>
                <w:kern w:val="0"/>
                <w14:ligatures w14:val="none"/>
              </w:rPr>
              <w:t>5. Team Coordination and Communication</w:t>
            </w:r>
            <w:r>
              <w:rPr>
                <w:noProof/>
                <w:webHidden/>
              </w:rPr>
              <w:tab/>
            </w:r>
            <w:r>
              <w:rPr>
                <w:noProof/>
                <w:webHidden/>
              </w:rPr>
              <w:fldChar w:fldCharType="begin"/>
            </w:r>
            <w:r>
              <w:rPr>
                <w:noProof/>
                <w:webHidden/>
              </w:rPr>
              <w:instrText xml:space="preserve"> PAGEREF _Toc230781124 \h </w:instrText>
            </w:r>
            <w:r>
              <w:rPr>
                <w:noProof/>
                <w:webHidden/>
              </w:rPr>
            </w:r>
            <w:r>
              <w:rPr>
                <w:noProof/>
                <w:webHidden/>
              </w:rPr>
              <w:fldChar w:fldCharType="separate"/>
            </w:r>
            <w:r>
              <w:rPr>
                <w:noProof/>
                <w:webHidden/>
              </w:rPr>
              <w:t>37</w:t>
            </w:r>
            <w:r>
              <w:rPr>
                <w:noProof/>
                <w:webHidden/>
              </w:rPr>
              <w:fldChar w:fldCharType="end"/>
            </w:r>
          </w:hyperlink>
        </w:p>
        <w:p w14:paraId="336D3D44" w14:textId="40D95817" w:rsidR="009357D5" w:rsidRDefault="009357D5">
          <w:pPr>
            <w:pStyle w:val="TOC2"/>
            <w:tabs>
              <w:tab w:val="right" w:leader="dot" w:pos="9016"/>
            </w:tabs>
            <w:rPr>
              <w:noProof/>
            </w:rPr>
          </w:pPr>
          <w:hyperlink w:anchor="_Toc230781125" w:history="1">
            <w:r w:rsidRPr="00446066">
              <w:rPr>
                <w:rStyle w:val="Hyperlink"/>
                <w:noProof/>
                <w:lang w:eastAsia="en-US" w:bidi="ar-SA"/>
              </w:rPr>
              <w:t>2.2 Inspecting Ecological Features</w:t>
            </w:r>
            <w:r>
              <w:rPr>
                <w:noProof/>
                <w:webHidden/>
              </w:rPr>
              <w:tab/>
            </w:r>
            <w:r>
              <w:rPr>
                <w:noProof/>
                <w:webHidden/>
              </w:rPr>
              <w:fldChar w:fldCharType="begin"/>
            </w:r>
            <w:r>
              <w:rPr>
                <w:noProof/>
                <w:webHidden/>
              </w:rPr>
              <w:instrText xml:space="preserve"> PAGEREF _Toc230781125 \h </w:instrText>
            </w:r>
            <w:r>
              <w:rPr>
                <w:noProof/>
                <w:webHidden/>
              </w:rPr>
            </w:r>
            <w:r>
              <w:rPr>
                <w:noProof/>
                <w:webHidden/>
              </w:rPr>
              <w:fldChar w:fldCharType="separate"/>
            </w:r>
            <w:r>
              <w:rPr>
                <w:noProof/>
                <w:webHidden/>
              </w:rPr>
              <w:t>38</w:t>
            </w:r>
            <w:r>
              <w:rPr>
                <w:noProof/>
                <w:webHidden/>
              </w:rPr>
              <w:fldChar w:fldCharType="end"/>
            </w:r>
          </w:hyperlink>
        </w:p>
        <w:p w14:paraId="00D4374B" w14:textId="64533EEB" w:rsidR="009357D5" w:rsidRDefault="009357D5">
          <w:pPr>
            <w:pStyle w:val="TOC3"/>
            <w:tabs>
              <w:tab w:val="right" w:leader="dot" w:pos="9016"/>
            </w:tabs>
            <w:rPr>
              <w:noProof/>
            </w:rPr>
          </w:pPr>
          <w:hyperlink w:anchor="_Toc230781126" w:history="1">
            <w:r w:rsidRPr="00446066">
              <w:rPr>
                <w:rStyle w:val="Hyperlink"/>
                <w:rFonts w:eastAsia="Times New Roman" w:cs="Times New Roman"/>
                <w:b/>
                <w:bCs/>
                <w:noProof/>
                <w:kern w:val="0"/>
                <w14:ligatures w14:val="none"/>
              </w:rPr>
              <w:t>1. Flora and Fauna Surveys in Practice</w:t>
            </w:r>
            <w:r>
              <w:rPr>
                <w:noProof/>
                <w:webHidden/>
              </w:rPr>
              <w:tab/>
            </w:r>
            <w:r>
              <w:rPr>
                <w:noProof/>
                <w:webHidden/>
              </w:rPr>
              <w:fldChar w:fldCharType="begin"/>
            </w:r>
            <w:r>
              <w:rPr>
                <w:noProof/>
                <w:webHidden/>
              </w:rPr>
              <w:instrText xml:space="preserve"> PAGEREF _Toc230781126 \h </w:instrText>
            </w:r>
            <w:r>
              <w:rPr>
                <w:noProof/>
                <w:webHidden/>
              </w:rPr>
            </w:r>
            <w:r>
              <w:rPr>
                <w:noProof/>
                <w:webHidden/>
              </w:rPr>
              <w:fldChar w:fldCharType="separate"/>
            </w:r>
            <w:r>
              <w:rPr>
                <w:noProof/>
                <w:webHidden/>
              </w:rPr>
              <w:t>38</w:t>
            </w:r>
            <w:r>
              <w:rPr>
                <w:noProof/>
                <w:webHidden/>
              </w:rPr>
              <w:fldChar w:fldCharType="end"/>
            </w:r>
          </w:hyperlink>
        </w:p>
        <w:p w14:paraId="6859E6B3" w14:textId="1F688849" w:rsidR="009357D5" w:rsidRDefault="009357D5">
          <w:pPr>
            <w:pStyle w:val="TOC3"/>
            <w:tabs>
              <w:tab w:val="right" w:leader="dot" w:pos="9016"/>
            </w:tabs>
            <w:rPr>
              <w:noProof/>
            </w:rPr>
          </w:pPr>
          <w:hyperlink w:anchor="_Toc230781127" w:history="1">
            <w:r w:rsidRPr="00446066">
              <w:rPr>
                <w:rStyle w:val="Hyperlink"/>
                <w:rFonts w:eastAsia="Times New Roman" w:cs="Times New Roman"/>
                <w:b/>
                <w:bCs/>
                <w:noProof/>
                <w:kern w:val="0"/>
                <w14:ligatures w14:val="none"/>
              </w:rPr>
              <w:t>2. Ecological Indicators and Habitat Structure</w:t>
            </w:r>
            <w:r>
              <w:rPr>
                <w:noProof/>
                <w:webHidden/>
              </w:rPr>
              <w:tab/>
            </w:r>
            <w:r>
              <w:rPr>
                <w:noProof/>
                <w:webHidden/>
              </w:rPr>
              <w:fldChar w:fldCharType="begin"/>
            </w:r>
            <w:r>
              <w:rPr>
                <w:noProof/>
                <w:webHidden/>
              </w:rPr>
              <w:instrText xml:space="preserve"> PAGEREF _Toc230781127 \h </w:instrText>
            </w:r>
            <w:r>
              <w:rPr>
                <w:noProof/>
                <w:webHidden/>
              </w:rPr>
            </w:r>
            <w:r>
              <w:rPr>
                <w:noProof/>
                <w:webHidden/>
              </w:rPr>
              <w:fldChar w:fldCharType="separate"/>
            </w:r>
            <w:r>
              <w:rPr>
                <w:noProof/>
                <w:webHidden/>
              </w:rPr>
              <w:t>39</w:t>
            </w:r>
            <w:r>
              <w:rPr>
                <w:noProof/>
                <w:webHidden/>
              </w:rPr>
              <w:fldChar w:fldCharType="end"/>
            </w:r>
          </w:hyperlink>
        </w:p>
        <w:p w14:paraId="5BF4528B" w14:textId="434ABDBD" w:rsidR="009357D5" w:rsidRDefault="009357D5">
          <w:pPr>
            <w:pStyle w:val="TOC3"/>
            <w:tabs>
              <w:tab w:val="right" w:leader="dot" w:pos="9016"/>
            </w:tabs>
            <w:rPr>
              <w:noProof/>
            </w:rPr>
          </w:pPr>
          <w:hyperlink w:anchor="_Toc230781128" w:history="1">
            <w:r w:rsidRPr="00446066">
              <w:rPr>
                <w:rStyle w:val="Hyperlink"/>
                <w:rFonts w:eastAsia="Times New Roman" w:cs="Times New Roman"/>
                <w:b/>
                <w:bCs/>
                <w:noProof/>
                <w:kern w:val="0"/>
                <w14:ligatures w14:val="none"/>
              </w:rPr>
              <w:t>3. Cultural Sensitivity and Aboriginal Knowledge</w:t>
            </w:r>
            <w:r>
              <w:rPr>
                <w:noProof/>
                <w:webHidden/>
              </w:rPr>
              <w:tab/>
            </w:r>
            <w:r>
              <w:rPr>
                <w:noProof/>
                <w:webHidden/>
              </w:rPr>
              <w:fldChar w:fldCharType="begin"/>
            </w:r>
            <w:r>
              <w:rPr>
                <w:noProof/>
                <w:webHidden/>
              </w:rPr>
              <w:instrText xml:space="preserve"> PAGEREF _Toc230781128 \h </w:instrText>
            </w:r>
            <w:r>
              <w:rPr>
                <w:noProof/>
                <w:webHidden/>
              </w:rPr>
            </w:r>
            <w:r>
              <w:rPr>
                <w:noProof/>
                <w:webHidden/>
              </w:rPr>
              <w:fldChar w:fldCharType="separate"/>
            </w:r>
            <w:r>
              <w:rPr>
                <w:noProof/>
                <w:webHidden/>
              </w:rPr>
              <w:t>39</w:t>
            </w:r>
            <w:r>
              <w:rPr>
                <w:noProof/>
                <w:webHidden/>
              </w:rPr>
              <w:fldChar w:fldCharType="end"/>
            </w:r>
          </w:hyperlink>
        </w:p>
        <w:p w14:paraId="470F8AEB" w14:textId="1C0DDE96" w:rsidR="009357D5" w:rsidRDefault="009357D5">
          <w:pPr>
            <w:pStyle w:val="TOC3"/>
            <w:tabs>
              <w:tab w:val="right" w:leader="dot" w:pos="9016"/>
            </w:tabs>
            <w:rPr>
              <w:noProof/>
            </w:rPr>
          </w:pPr>
          <w:hyperlink w:anchor="_Toc230781129" w:history="1">
            <w:r w:rsidRPr="00446066">
              <w:rPr>
                <w:rStyle w:val="Hyperlink"/>
                <w:rFonts w:eastAsia="Times New Roman" w:cs="Times New Roman"/>
                <w:b/>
                <w:bCs/>
                <w:noProof/>
                <w:kern w:val="0"/>
                <w14:ligatures w14:val="none"/>
              </w:rPr>
              <w:t>4. Tools and Techniques: Sampling and Documentation</w:t>
            </w:r>
            <w:r>
              <w:rPr>
                <w:noProof/>
                <w:webHidden/>
              </w:rPr>
              <w:tab/>
            </w:r>
            <w:r>
              <w:rPr>
                <w:noProof/>
                <w:webHidden/>
              </w:rPr>
              <w:fldChar w:fldCharType="begin"/>
            </w:r>
            <w:r>
              <w:rPr>
                <w:noProof/>
                <w:webHidden/>
              </w:rPr>
              <w:instrText xml:space="preserve"> PAGEREF _Toc230781129 \h </w:instrText>
            </w:r>
            <w:r>
              <w:rPr>
                <w:noProof/>
                <w:webHidden/>
              </w:rPr>
            </w:r>
            <w:r>
              <w:rPr>
                <w:noProof/>
                <w:webHidden/>
              </w:rPr>
              <w:fldChar w:fldCharType="separate"/>
            </w:r>
            <w:r>
              <w:rPr>
                <w:noProof/>
                <w:webHidden/>
              </w:rPr>
              <w:t>39</w:t>
            </w:r>
            <w:r>
              <w:rPr>
                <w:noProof/>
                <w:webHidden/>
              </w:rPr>
              <w:fldChar w:fldCharType="end"/>
            </w:r>
          </w:hyperlink>
        </w:p>
        <w:p w14:paraId="3A512CD8" w14:textId="1A44AB28" w:rsidR="009357D5" w:rsidRDefault="009357D5">
          <w:pPr>
            <w:pStyle w:val="TOC3"/>
            <w:tabs>
              <w:tab w:val="right" w:leader="dot" w:pos="9016"/>
            </w:tabs>
            <w:rPr>
              <w:noProof/>
            </w:rPr>
          </w:pPr>
          <w:hyperlink w:anchor="_Toc230781130" w:history="1">
            <w:r w:rsidRPr="00446066">
              <w:rPr>
                <w:rStyle w:val="Hyperlink"/>
                <w:rFonts w:eastAsia="Times New Roman" w:cs="Times New Roman"/>
                <w:b/>
                <w:bCs/>
                <w:noProof/>
                <w:kern w:val="0"/>
                <w14:ligatures w14:val="none"/>
              </w:rPr>
              <w:t>5. Threats and Management Considerations</w:t>
            </w:r>
            <w:r>
              <w:rPr>
                <w:noProof/>
                <w:webHidden/>
              </w:rPr>
              <w:tab/>
            </w:r>
            <w:r>
              <w:rPr>
                <w:noProof/>
                <w:webHidden/>
              </w:rPr>
              <w:fldChar w:fldCharType="begin"/>
            </w:r>
            <w:r>
              <w:rPr>
                <w:noProof/>
                <w:webHidden/>
              </w:rPr>
              <w:instrText xml:space="preserve"> PAGEREF _Toc230781130 \h </w:instrText>
            </w:r>
            <w:r>
              <w:rPr>
                <w:noProof/>
                <w:webHidden/>
              </w:rPr>
            </w:r>
            <w:r>
              <w:rPr>
                <w:noProof/>
                <w:webHidden/>
              </w:rPr>
              <w:fldChar w:fldCharType="separate"/>
            </w:r>
            <w:r>
              <w:rPr>
                <w:noProof/>
                <w:webHidden/>
              </w:rPr>
              <w:t>40</w:t>
            </w:r>
            <w:r>
              <w:rPr>
                <w:noProof/>
                <w:webHidden/>
              </w:rPr>
              <w:fldChar w:fldCharType="end"/>
            </w:r>
          </w:hyperlink>
        </w:p>
        <w:p w14:paraId="57321B48" w14:textId="2301D6A3" w:rsidR="009357D5" w:rsidRDefault="009357D5">
          <w:pPr>
            <w:pStyle w:val="TOC2"/>
            <w:tabs>
              <w:tab w:val="right" w:leader="dot" w:pos="9016"/>
            </w:tabs>
            <w:rPr>
              <w:noProof/>
            </w:rPr>
          </w:pPr>
          <w:hyperlink w:anchor="_Toc230781131" w:history="1">
            <w:r w:rsidRPr="00446066">
              <w:rPr>
                <w:rStyle w:val="Hyperlink"/>
                <w:noProof/>
                <w:lang w:eastAsia="en-US" w:bidi="ar-SA"/>
              </w:rPr>
              <w:t>2.3 Inspecting Cultural Sites</w:t>
            </w:r>
            <w:r>
              <w:rPr>
                <w:noProof/>
                <w:webHidden/>
              </w:rPr>
              <w:tab/>
            </w:r>
            <w:r>
              <w:rPr>
                <w:noProof/>
                <w:webHidden/>
              </w:rPr>
              <w:fldChar w:fldCharType="begin"/>
            </w:r>
            <w:r>
              <w:rPr>
                <w:noProof/>
                <w:webHidden/>
              </w:rPr>
              <w:instrText xml:space="preserve"> PAGEREF _Toc230781131 \h </w:instrText>
            </w:r>
            <w:r>
              <w:rPr>
                <w:noProof/>
                <w:webHidden/>
              </w:rPr>
            </w:r>
            <w:r>
              <w:rPr>
                <w:noProof/>
                <w:webHidden/>
              </w:rPr>
              <w:fldChar w:fldCharType="separate"/>
            </w:r>
            <w:r>
              <w:rPr>
                <w:noProof/>
                <w:webHidden/>
              </w:rPr>
              <w:t>40</w:t>
            </w:r>
            <w:r>
              <w:rPr>
                <w:noProof/>
                <w:webHidden/>
              </w:rPr>
              <w:fldChar w:fldCharType="end"/>
            </w:r>
          </w:hyperlink>
        </w:p>
        <w:p w14:paraId="384D7791" w14:textId="7CBEB35D" w:rsidR="009357D5" w:rsidRDefault="009357D5">
          <w:pPr>
            <w:pStyle w:val="TOC3"/>
            <w:tabs>
              <w:tab w:val="right" w:leader="dot" w:pos="9016"/>
            </w:tabs>
            <w:rPr>
              <w:noProof/>
            </w:rPr>
          </w:pPr>
          <w:hyperlink w:anchor="_Toc230781132" w:history="1">
            <w:r w:rsidRPr="00446066">
              <w:rPr>
                <w:rStyle w:val="Hyperlink"/>
                <w:rFonts w:eastAsia="Times New Roman" w:cs="Times New Roman"/>
                <w:b/>
                <w:bCs/>
                <w:noProof/>
                <w:kern w:val="0"/>
                <w14:ligatures w14:val="none"/>
              </w:rPr>
              <w:t>1. Recognising Cultural Features</w:t>
            </w:r>
            <w:r>
              <w:rPr>
                <w:noProof/>
                <w:webHidden/>
              </w:rPr>
              <w:tab/>
            </w:r>
            <w:r>
              <w:rPr>
                <w:noProof/>
                <w:webHidden/>
              </w:rPr>
              <w:fldChar w:fldCharType="begin"/>
            </w:r>
            <w:r>
              <w:rPr>
                <w:noProof/>
                <w:webHidden/>
              </w:rPr>
              <w:instrText xml:space="preserve"> PAGEREF _Toc230781132 \h </w:instrText>
            </w:r>
            <w:r>
              <w:rPr>
                <w:noProof/>
                <w:webHidden/>
              </w:rPr>
            </w:r>
            <w:r>
              <w:rPr>
                <w:noProof/>
                <w:webHidden/>
              </w:rPr>
              <w:fldChar w:fldCharType="separate"/>
            </w:r>
            <w:r>
              <w:rPr>
                <w:noProof/>
                <w:webHidden/>
              </w:rPr>
              <w:t>41</w:t>
            </w:r>
            <w:r>
              <w:rPr>
                <w:noProof/>
                <w:webHidden/>
              </w:rPr>
              <w:fldChar w:fldCharType="end"/>
            </w:r>
          </w:hyperlink>
        </w:p>
        <w:p w14:paraId="0EF0CA6C" w14:textId="3D5F8DC2" w:rsidR="009357D5" w:rsidRDefault="009357D5">
          <w:pPr>
            <w:pStyle w:val="TOC3"/>
            <w:tabs>
              <w:tab w:val="right" w:leader="dot" w:pos="9016"/>
            </w:tabs>
            <w:rPr>
              <w:noProof/>
            </w:rPr>
          </w:pPr>
          <w:hyperlink w:anchor="_Toc230781133" w:history="1">
            <w:r w:rsidRPr="00446066">
              <w:rPr>
                <w:rStyle w:val="Hyperlink"/>
                <w:rFonts w:eastAsia="Times New Roman" w:cs="Times New Roman"/>
                <w:b/>
                <w:bCs/>
                <w:noProof/>
                <w:kern w:val="0"/>
                <w14:ligatures w14:val="none"/>
              </w:rPr>
              <w:t>2. Methodology for Inspecting Cultural Sites</w:t>
            </w:r>
            <w:r>
              <w:rPr>
                <w:noProof/>
                <w:webHidden/>
              </w:rPr>
              <w:tab/>
            </w:r>
            <w:r>
              <w:rPr>
                <w:noProof/>
                <w:webHidden/>
              </w:rPr>
              <w:fldChar w:fldCharType="begin"/>
            </w:r>
            <w:r>
              <w:rPr>
                <w:noProof/>
                <w:webHidden/>
              </w:rPr>
              <w:instrText xml:space="preserve"> PAGEREF _Toc230781133 \h </w:instrText>
            </w:r>
            <w:r>
              <w:rPr>
                <w:noProof/>
                <w:webHidden/>
              </w:rPr>
            </w:r>
            <w:r>
              <w:rPr>
                <w:noProof/>
                <w:webHidden/>
              </w:rPr>
              <w:fldChar w:fldCharType="separate"/>
            </w:r>
            <w:r>
              <w:rPr>
                <w:noProof/>
                <w:webHidden/>
              </w:rPr>
              <w:t>41</w:t>
            </w:r>
            <w:r>
              <w:rPr>
                <w:noProof/>
                <w:webHidden/>
              </w:rPr>
              <w:fldChar w:fldCharType="end"/>
            </w:r>
          </w:hyperlink>
        </w:p>
        <w:p w14:paraId="4692556B" w14:textId="2220F317" w:rsidR="009357D5" w:rsidRDefault="009357D5">
          <w:pPr>
            <w:pStyle w:val="TOC3"/>
            <w:tabs>
              <w:tab w:val="right" w:leader="dot" w:pos="9016"/>
            </w:tabs>
            <w:rPr>
              <w:noProof/>
            </w:rPr>
          </w:pPr>
          <w:hyperlink w:anchor="_Toc230781134" w:history="1">
            <w:r w:rsidRPr="00446066">
              <w:rPr>
                <w:rStyle w:val="Hyperlink"/>
                <w:rFonts w:eastAsia="Times New Roman" w:cs="Times New Roman"/>
                <w:b/>
                <w:bCs/>
                <w:noProof/>
                <w:kern w:val="0"/>
                <w14:ligatures w14:val="none"/>
              </w:rPr>
              <w:t>3. Cultural Protocols and Aboriginal Consultation</w:t>
            </w:r>
            <w:r>
              <w:rPr>
                <w:noProof/>
                <w:webHidden/>
              </w:rPr>
              <w:tab/>
            </w:r>
            <w:r>
              <w:rPr>
                <w:noProof/>
                <w:webHidden/>
              </w:rPr>
              <w:fldChar w:fldCharType="begin"/>
            </w:r>
            <w:r>
              <w:rPr>
                <w:noProof/>
                <w:webHidden/>
              </w:rPr>
              <w:instrText xml:space="preserve"> PAGEREF _Toc230781134 \h </w:instrText>
            </w:r>
            <w:r>
              <w:rPr>
                <w:noProof/>
                <w:webHidden/>
              </w:rPr>
            </w:r>
            <w:r>
              <w:rPr>
                <w:noProof/>
                <w:webHidden/>
              </w:rPr>
              <w:fldChar w:fldCharType="separate"/>
            </w:r>
            <w:r>
              <w:rPr>
                <w:noProof/>
                <w:webHidden/>
              </w:rPr>
              <w:t>42</w:t>
            </w:r>
            <w:r>
              <w:rPr>
                <w:noProof/>
                <w:webHidden/>
              </w:rPr>
              <w:fldChar w:fldCharType="end"/>
            </w:r>
          </w:hyperlink>
        </w:p>
        <w:p w14:paraId="76E3CEF2" w14:textId="42F04BFD" w:rsidR="009357D5" w:rsidRDefault="009357D5">
          <w:pPr>
            <w:pStyle w:val="TOC3"/>
            <w:tabs>
              <w:tab w:val="right" w:leader="dot" w:pos="9016"/>
            </w:tabs>
            <w:rPr>
              <w:noProof/>
            </w:rPr>
          </w:pPr>
          <w:hyperlink w:anchor="_Toc230781135" w:history="1">
            <w:r w:rsidRPr="00446066">
              <w:rPr>
                <w:rStyle w:val="Hyperlink"/>
                <w:rFonts w:eastAsia="Times New Roman" w:cs="Times New Roman"/>
                <w:b/>
                <w:bCs/>
                <w:noProof/>
                <w:kern w:val="0"/>
                <w14:ligatures w14:val="none"/>
              </w:rPr>
              <w:t>4. Integrating Ecological and Cultural Observations</w:t>
            </w:r>
            <w:r>
              <w:rPr>
                <w:noProof/>
                <w:webHidden/>
              </w:rPr>
              <w:tab/>
            </w:r>
            <w:r>
              <w:rPr>
                <w:noProof/>
                <w:webHidden/>
              </w:rPr>
              <w:fldChar w:fldCharType="begin"/>
            </w:r>
            <w:r>
              <w:rPr>
                <w:noProof/>
                <w:webHidden/>
              </w:rPr>
              <w:instrText xml:space="preserve"> PAGEREF _Toc230781135 \h </w:instrText>
            </w:r>
            <w:r>
              <w:rPr>
                <w:noProof/>
                <w:webHidden/>
              </w:rPr>
            </w:r>
            <w:r>
              <w:rPr>
                <w:noProof/>
                <w:webHidden/>
              </w:rPr>
              <w:fldChar w:fldCharType="separate"/>
            </w:r>
            <w:r>
              <w:rPr>
                <w:noProof/>
                <w:webHidden/>
              </w:rPr>
              <w:t>42</w:t>
            </w:r>
            <w:r>
              <w:rPr>
                <w:noProof/>
                <w:webHidden/>
              </w:rPr>
              <w:fldChar w:fldCharType="end"/>
            </w:r>
          </w:hyperlink>
        </w:p>
        <w:p w14:paraId="1C871B65" w14:textId="7162683D" w:rsidR="009357D5" w:rsidRDefault="009357D5">
          <w:pPr>
            <w:pStyle w:val="TOC3"/>
            <w:tabs>
              <w:tab w:val="right" w:leader="dot" w:pos="9016"/>
            </w:tabs>
            <w:rPr>
              <w:noProof/>
            </w:rPr>
          </w:pPr>
          <w:hyperlink w:anchor="_Toc230781136" w:history="1">
            <w:r w:rsidRPr="00446066">
              <w:rPr>
                <w:rStyle w:val="Hyperlink"/>
                <w:rFonts w:eastAsia="Times New Roman" w:cs="Times New Roman"/>
                <w:b/>
                <w:bCs/>
                <w:noProof/>
                <w:kern w:val="0"/>
                <w14:ligatures w14:val="none"/>
              </w:rPr>
              <w:t>5. Resources and Further Reading</w:t>
            </w:r>
            <w:r>
              <w:rPr>
                <w:noProof/>
                <w:webHidden/>
              </w:rPr>
              <w:tab/>
            </w:r>
            <w:r>
              <w:rPr>
                <w:noProof/>
                <w:webHidden/>
              </w:rPr>
              <w:fldChar w:fldCharType="begin"/>
            </w:r>
            <w:r>
              <w:rPr>
                <w:noProof/>
                <w:webHidden/>
              </w:rPr>
              <w:instrText xml:space="preserve"> PAGEREF _Toc230781136 \h </w:instrText>
            </w:r>
            <w:r>
              <w:rPr>
                <w:noProof/>
                <w:webHidden/>
              </w:rPr>
            </w:r>
            <w:r>
              <w:rPr>
                <w:noProof/>
                <w:webHidden/>
              </w:rPr>
              <w:fldChar w:fldCharType="separate"/>
            </w:r>
            <w:r>
              <w:rPr>
                <w:noProof/>
                <w:webHidden/>
              </w:rPr>
              <w:t>42</w:t>
            </w:r>
            <w:r>
              <w:rPr>
                <w:noProof/>
                <w:webHidden/>
              </w:rPr>
              <w:fldChar w:fldCharType="end"/>
            </w:r>
          </w:hyperlink>
        </w:p>
        <w:p w14:paraId="0632A060" w14:textId="7CDD87BE" w:rsidR="009357D5" w:rsidRDefault="009357D5">
          <w:pPr>
            <w:pStyle w:val="TOC2"/>
            <w:tabs>
              <w:tab w:val="right" w:leader="dot" w:pos="9016"/>
            </w:tabs>
            <w:rPr>
              <w:noProof/>
            </w:rPr>
          </w:pPr>
          <w:hyperlink w:anchor="_Toc230781137"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w:t>
            </w:r>
            <w:r w:rsidRPr="00446066">
              <w:rPr>
                <w:rStyle w:val="Hyperlink"/>
                <w:rFonts w:eastAsiaTheme="majorEastAsia" w:cstheme="majorBidi"/>
                <w:noProof/>
              </w:rPr>
              <w:t>Cultural Site Inspection Checklist</w:t>
            </w:r>
            <w:r>
              <w:rPr>
                <w:noProof/>
                <w:webHidden/>
              </w:rPr>
              <w:tab/>
            </w:r>
            <w:r>
              <w:rPr>
                <w:noProof/>
                <w:webHidden/>
              </w:rPr>
              <w:fldChar w:fldCharType="begin"/>
            </w:r>
            <w:r>
              <w:rPr>
                <w:noProof/>
                <w:webHidden/>
              </w:rPr>
              <w:instrText xml:space="preserve"> PAGEREF _Toc230781137 \h </w:instrText>
            </w:r>
            <w:r>
              <w:rPr>
                <w:noProof/>
                <w:webHidden/>
              </w:rPr>
            </w:r>
            <w:r>
              <w:rPr>
                <w:noProof/>
                <w:webHidden/>
              </w:rPr>
              <w:fldChar w:fldCharType="separate"/>
            </w:r>
            <w:r>
              <w:rPr>
                <w:noProof/>
                <w:webHidden/>
              </w:rPr>
              <w:t>43</w:t>
            </w:r>
            <w:r>
              <w:rPr>
                <w:noProof/>
                <w:webHidden/>
              </w:rPr>
              <w:fldChar w:fldCharType="end"/>
            </w:r>
          </w:hyperlink>
        </w:p>
        <w:p w14:paraId="5F3F3C91" w14:textId="71600F42" w:rsidR="009357D5" w:rsidRDefault="009357D5">
          <w:pPr>
            <w:pStyle w:val="TOC3"/>
            <w:tabs>
              <w:tab w:val="right" w:leader="dot" w:pos="9016"/>
            </w:tabs>
            <w:rPr>
              <w:noProof/>
            </w:rPr>
          </w:pPr>
          <w:hyperlink w:anchor="_Toc230781138"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Site Information</w:t>
            </w:r>
            <w:r>
              <w:rPr>
                <w:noProof/>
                <w:webHidden/>
              </w:rPr>
              <w:tab/>
            </w:r>
            <w:r>
              <w:rPr>
                <w:noProof/>
                <w:webHidden/>
              </w:rPr>
              <w:fldChar w:fldCharType="begin"/>
            </w:r>
            <w:r>
              <w:rPr>
                <w:noProof/>
                <w:webHidden/>
              </w:rPr>
              <w:instrText xml:space="preserve"> PAGEREF _Toc230781138 \h </w:instrText>
            </w:r>
            <w:r>
              <w:rPr>
                <w:noProof/>
                <w:webHidden/>
              </w:rPr>
            </w:r>
            <w:r>
              <w:rPr>
                <w:noProof/>
                <w:webHidden/>
              </w:rPr>
              <w:fldChar w:fldCharType="separate"/>
            </w:r>
            <w:r>
              <w:rPr>
                <w:noProof/>
                <w:webHidden/>
              </w:rPr>
              <w:t>43</w:t>
            </w:r>
            <w:r>
              <w:rPr>
                <w:noProof/>
                <w:webHidden/>
              </w:rPr>
              <w:fldChar w:fldCharType="end"/>
            </w:r>
          </w:hyperlink>
        </w:p>
        <w:p w14:paraId="180381A3" w14:textId="78CF70A0" w:rsidR="009357D5" w:rsidRDefault="009357D5">
          <w:pPr>
            <w:pStyle w:val="TOC3"/>
            <w:tabs>
              <w:tab w:val="right" w:leader="dot" w:pos="9016"/>
            </w:tabs>
            <w:rPr>
              <w:noProof/>
            </w:rPr>
          </w:pPr>
          <w:hyperlink w:anchor="_Toc230781139"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1. Pre-Inspection Preparation</w:t>
            </w:r>
            <w:r>
              <w:rPr>
                <w:noProof/>
                <w:webHidden/>
              </w:rPr>
              <w:tab/>
            </w:r>
            <w:r>
              <w:rPr>
                <w:noProof/>
                <w:webHidden/>
              </w:rPr>
              <w:fldChar w:fldCharType="begin"/>
            </w:r>
            <w:r>
              <w:rPr>
                <w:noProof/>
                <w:webHidden/>
              </w:rPr>
              <w:instrText xml:space="preserve"> PAGEREF _Toc230781139 \h </w:instrText>
            </w:r>
            <w:r>
              <w:rPr>
                <w:noProof/>
                <w:webHidden/>
              </w:rPr>
            </w:r>
            <w:r>
              <w:rPr>
                <w:noProof/>
                <w:webHidden/>
              </w:rPr>
              <w:fldChar w:fldCharType="separate"/>
            </w:r>
            <w:r>
              <w:rPr>
                <w:noProof/>
                <w:webHidden/>
              </w:rPr>
              <w:t>43</w:t>
            </w:r>
            <w:r>
              <w:rPr>
                <w:noProof/>
                <w:webHidden/>
              </w:rPr>
              <w:fldChar w:fldCharType="end"/>
            </w:r>
          </w:hyperlink>
        </w:p>
        <w:p w14:paraId="59910076" w14:textId="02E5E4DA" w:rsidR="009357D5" w:rsidRDefault="009357D5">
          <w:pPr>
            <w:pStyle w:val="TOC3"/>
            <w:tabs>
              <w:tab w:val="right" w:leader="dot" w:pos="9016"/>
            </w:tabs>
            <w:rPr>
              <w:noProof/>
            </w:rPr>
          </w:pPr>
          <w:hyperlink w:anchor="_Toc230781140"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2. Recognising Cultural Features (Tick if Present)</w:t>
            </w:r>
            <w:r>
              <w:rPr>
                <w:noProof/>
                <w:webHidden/>
              </w:rPr>
              <w:tab/>
            </w:r>
            <w:r>
              <w:rPr>
                <w:noProof/>
                <w:webHidden/>
              </w:rPr>
              <w:fldChar w:fldCharType="begin"/>
            </w:r>
            <w:r>
              <w:rPr>
                <w:noProof/>
                <w:webHidden/>
              </w:rPr>
              <w:instrText xml:space="preserve"> PAGEREF _Toc230781140 \h </w:instrText>
            </w:r>
            <w:r>
              <w:rPr>
                <w:noProof/>
                <w:webHidden/>
              </w:rPr>
            </w:r>
            <w:r>
              <w:rPr>
                <w:noProof/>
                <w:webHidden/>
              </w:rPr>
              <w:fldChar w:fldCharType="separate"/>
            </w:r>
            <w:r>
              <w:rPr>
                <w:noProof/>
                <w:webHidden/>
              </w:rPr>
              <w:t>44</w:t>
            </w:r>
            <w:r>
              <w:rPr>
                <w:noProof/>
                <w:webHidden/>
              </w:rPr>
              <w:fldChar w:fldCharType="end"/>
            </w:r>
          </w:hyperlink>
        </w:p>
        <w:p w14:paraId="2ACB9C30" w14:textId="548EC975" w:rsidR="009357D5" w:rsidRDefault="009357D5">
          <w:pPr>
            <w:pStyle w:val="TOC3"/>
            <w:tabs>
              <w:tab w:val="right" w:leader="dot" w:pos="9016"/>
            </w:tabs>
            <w:rPr>
              <w:noProof/>
            </w:rPr>
          </w:pPr>
          <w:hyperlink w:anchor="_Toc230781141"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3. Non-Invasive Survey Techniques</w:t>
            </w:r>
            <w:r>
              <w:rPr>
                <w:noProof/>
                <w:webHidden/>
              </w:rPr>
              <w:tab/>
            </w:r>
            <w:r>
              <w:rPr>
                <w:noProof/>
                <w:webHidden/>
              </w:rPr>
              <w:fldChar w:fldCharType="begin"/>
            </w:r>
            <w:r>
              <w:rPr>
                <w:noProof/>
                <w:webHidden/>
              </w:rPr>
              <w:instrText xml:space="preserve"> PAGEREF _Toc230781141 \h </w:instrText>
            </w:r>
            <w:r>
              <w:rPr>
                <w:noProof/>
                <w:webHidden/>
              </w:rPr>
            </w:r>
            <w:r>
              <w:rPr>
                <w:noProof/>
                <w:webHidden/>
              </w:rPr>
              <w:fldChar w:fldCharType="separate"/>
            </w:r>
            <w:r>
              <w:rPr>
                <w:noProof/>
                <w:webHidden/>
              </w:rPr>
              <w:t>44</w:t>
            </w:r>
            <w:r>
              <w:rPr>
                <w:noProof/>
                <w:webHidden/>
              </w:rPr>
              <w:fldChar w:fldCharType="end"/>
            </w:r>
          </w:hyperlink>
        </w:p>
        <w:p w14:paraId="6033B7CD" w14:textId="3D97E7FC" w:rsidR="009357D5" w:rsidRDefault="009357D5">
          <w:pPr>
            <w:pStyle w:val="TOC3"/>
            <w:tabs>
              <w:tab w:val="right" w:leader="dot" w:pos="9016"/>
            </w:tabs>
            <w:rPr>
              <w:noProof/>
            </w:rPr>
          </w:pPr>
          <w:hyperlink w:anchor="_Toc230781142"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4. Detailed Site Recording</w:t>
            </w:r>
            <w:r>
              <w:rPr>
                <w:noProof/>
                <w:webHidden/>
              </w:rPr>
              <w:tab/>
            </w:r>
            <w:r>
              <w:rPr>
                <w:noProof/>
                <w:webHidden/>
              </w:rPr>
              <w:fldChar w:fldCharType="begin"/>
            </w:r>
            <w:r>
              <w:rPr>
                <w:noProof/>
                <w:webHidden/>
              </w:rPr>
              <w:instrText xml:space="preserve"> PAGEREF _Toc230781142 \h </w:instrText>
            </w:r>
            <w:r>
              <w:rPr>
                <w:noProof/>
                <w:webHidden/>
              </w:rPr>
            </w:r>
            <w:r>
              <w:rPr>
                <w:noProof/>
                <w:webHidden/>
              </w:rPr>
              <w:fldChar w:fldCharType="separate"/>
            </w:r>
            <w:r>
              <w:rPr>
                <w:noProof/>
                <w:webHidden/>
              </w:rPr>
              <w:t>44</w:t>
            </w:r>
            <w:r>
              <w:rPr>
                <w:noProof/>
                <w:webHidden/>
              </w:rPr>
              <w:fldChar w:fldCharType="end"/>
            </w:r>
          </w:hyperlink>
        </w:p>
        <w:p w14:paraId="3B1F0F8F" w14:textId="5B4E479E" w:rsidR="009357D5" w:rsidRDefault="009357D5">
          <w:pPr>
            <w:pStyle w:val="TOC3"/>
            <w:tabs>
              <w:tab w:val="right" w:leader="dot" w:pos="9016"/>
            </w:tabs>
            <w:rPr>
              <w:noProof/>
            </w:rPr>
          </w:pPr>
          <w:hyperlink w:anchor="_Toc230781143"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5. Follow-Up Actions</w:t>
            </w:r>
            <w:r>
              <w:rPr>
                <w:noProof/>
                <w:webHidden/>
              </w:rPr>
              <w:tab/>
            </w:r>
            <w:r>
              <w:rPr>
                <w:noProof/>
                <w:webHidden/>
              </w:rPr>
              <w:fldChar w:fldCharType="begin"/>
            </w:r>
            <w:r>
              <w:rPr>
                <w:noProof/>
                <w:webHidden/>
              </w:rPr>
              <w:instrText xml:space="preserve"> PAGEREF _Toc230781143 \h </w:instrText>
            </w:r>
            <w:r>
              <w:rPr>
                <w:noProof/>
                <w:webHidden/>
              </w:rPr>
            </w:r>
            <w:r>
              <w:rPr>
                <w:noProof/>
                <w:webHidden/>
              </w:rPr>
              <w:fldChar w:fldCharType="separate"/>
            </w:r>
            <w:r>
              <w:rPr>
                <w:noProof/>
                <w:webHidden/>
              </w:rPr>
              <w:t>44</w:t>
            </w:r>
            <w:r>
              <w:rPr>
                <w:noProof/>
                <w:webHidden/>
              </w:rPr>
              <w:fldChar w:fldCharType="end"/>
            </w:r>
          </w:hyperlink>
        </w:p>
        <w:p w14:paraId="31A4C3DB" w14:textId="5928AA1B" w:rsidR="009357D5" w:rsidRDefault="009357D5">
          <w:pPr>
            <w:pStyle w:val="TOC3"/>
            <w:tabs>
              <w:tab w:val="right" w:leader="dot" w:pos="9016"/>
            </w:tabs>
            <w:rPr>
              <w:noProof/>
            </w:rPr>
          </w:pPr>
          <w:hyperlink w:anchor="_Toc230781144"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6. Integration with Ecological Observations</w:t>
            </w:r>
            <w:r>
              <w:rPr>
                <w:noProof/>
                <w:webHidden/>
              </w:rPr>
              <w:tab/>
            </w:r>
            <w:r>
              <w:rPr>
                <w:noProof/>
                <w:webHidden/>
              </w:rPr>
              <w:fldChar w:fldCharType="begin"/>
            </w:r>
            <w:r>
              <w:rPr>
                <w:noProof/>
                <w:webHidden/>
              </w:rPr>
              <w:instrText xml:space="preserve"> PAGEREF _Toc230781144 \h </w:instrText>
            </w:r>
            <w:r>
              <w:rPr>
                <w:noProof/>
                <w:webHidden/>
              </w:rPr>
            </w:r>
            <w:r>
              <w:rPr>
                <w:noProof/>
                <w:webHidden/>
              </w:rPr>
              <w:fldChar w:fldCharType="separate"/>
            </w:r>
            <w:r>
              <w:rPr>
                <w:noProof/>
                <w:webHidden/>
              </w:rPr>
              <w:t>44</w:t>
            </w:r>
            <w:r>
              <w:rPr>
                <w:noProof/>
                <w:webHidden/>
              </w:rPr>
              <w:fldChar w:fldCharType="end"/>
            </w:r>
          </w:hyperlink>
        </w:p>
        <w:p w14:paraId="18FA7969" w14:textId="4E6020DB" w:rsidR="009357D5" w:rsidRDefault="009357D5">
          <w:pPr>
            <w:pStyle w:val="TOC2"/>
            <w:tabs>
              <w:tab w:val="right" w:leader="dot" w:pos="9016"/>
            </w:tabs>
            <w:rPr>
              <w:noProof/>
            </w:rPr>
          </w:pPr>
          <w:hyperlink w:anchor="_Toc230781145"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w:t>
            </w:r>
            <w:r w:rsidRPr="00446066">
              <w:rPr>
                <w:rStyle w:val="Hyperlink"/>
                <w:rFonts w:eastAsiaTheme="majorEastAsia" w:cstheme="majorBidi"/>
                <w:noProof/>
              </w:rPr>
              <w:t>Cultural Site Inspection Flowchart</w:t>
            </w:r>
            <w:r>
              <w:rPr>
                <w:noProof/>
                <w:webHidden/>
              </w:rPr>
              <w:tab/>
            </w:r>
            <w:r>
              <w:rPr>
                <w:noProof/>
                <w:webHidden/>
              </w:rPr>
              <w:fldChar w:fldCharType="begin"/>
            </w:r>
            <w:r>
              <w:rPr>
                <w:noProof/>
                <w:webHidden/>
              </w:rPr>
              <w:instrText xml:space="preserve"> PAGEREF _Toc230781145 \h </w:instrText>
            </w:r>
            <w:r>
              <w:rPr>
                <w:noProof/>
                <w:webHidden/>
              </w:rPr>
            </w:r>
            <w:r>
              <w:rPr>
                <w:noProof/>
                <w:webHidden/>
              </w:rPr>
              <w:fldChar w:fldCharType="separate"/>
            </w:r>
            <w:r>
              <w:rPr>
                <w:noProof/>
                <w:webHidden/>
              </w:rPr>
              <w:t>45</w:t>
            </w:r>
            <w:r>
              <w:rPr>
                <w:noProof/>
                <w:webHidden/>
              </w:rPr>
              <w:fldChar w:fldCharType="end"/>
            </w:r>
          </w:hyperlink>
        </w:p>
        <w:p w14:paraId="5C10643F" w14:textId="2464CBC3" w:rsidR="009357D5" w:rsidRDefault="009357D5">
          <w:pPr>
            <w:pStyle w:val="TOC3"/>
            <w:tabs>
              <w:tab w:val="right" w:leader="dot" w:pos="9016"/>
            </w:tabs>
            <w:rPr>
              <w:noProof/>
            </w:rPr>
          </w:pPr>
          <w:hyperlink w:anchor="_Toc230781146"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Step 1: Plan the Inspection</w:t>
            </w:r>
            <w:r>
              <w:rPr>
                <w:noProof/>
                <w:webHidden/>
              </w:rPr>
              <w:tab/>
            </w:r>
            <w:r>
              <w:rPr>
                <w:noProof/>
                <w:webHidden/>
              </w:rPr>
              <w:fldChar w:fldCharType="begin"/>
            </w:r>
            <w:r>
              <w:rPr>
                <w:noProof/>
                <w:webHidden/>
              </w:rPr>
              <w:instrText xml:space="preserve"> PAGEREF _Toc230781146 \h </w:instrText>
            </w:r>
            <w:r>
              <w:rPr>
                <w:noProof/>
                <w:webHidden/>
              </w:rPr>
            </w:r>
            <w:r>
              <w:rPr>
                <w:noProof/>
                <w:webHidden/>
              </w:rPr>
              <w:fldChar w:fldCharType="separate"/>
            </w:r>
            <w:r>
              <w:rPr>
                <w:noProof/>
                <w:webHidden/>
              </w:rPr>
              <w:t>45</w:t>
            </w:r>
            <w:r>
              <w:rPr>
                <w:noProof/>
                <w:webHidden/>
              </w:rPr>
              <w:fldChar w:fldCharType="end"/>
            </w:r>
          </w:hyperlink>
        </w:p>
        <w:p w14:paraId="7BE29A14" w14:textId="26973A7E" w:rsidR="009357D5" w:rsidRDefault="009357D5">
          <w:pPr>
            <w:pStyle w:val="TOC3"/>
            <w:tabs>
              <w:tab w:val="right" w:leader="dot" w:pos="9016"/>
            </w:tabs>
            <w:rPr>
              <w:noProof/>
            </w:rPr>
          </w:pPr>
          <w:hyperlink w:anchor="_Toc230781147"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Step 2: Arrive on Site</w:t>
            </w:r>
            <w:r>
              <w:rPr>
                <w:noProof/>
                <w:webHidden/>
              </w:rPr>
              <w:tab/>
            </w:r>
            <w:r>
              <w:rPr>
                <w:noProof/>
                <w:webHidden/>
              </w:rPr>
              <w:fldChar w:fldCharType="begin"/>
            </w:r>
            <w:r>
              <w:rPr>
                <w:noProof/>
                <w:webHidden/>
              </w:rPr>
              <w:instrText xml:space="preserve"> PAGEREF _Toc230781147 \h </w:instrText>
            </w:r>
            <w:r>
              <w:rPr>
                <w:noProof/>
                <w:webHidden/>
              </w:rPr>
            </w:r>
            <w:r>
              <w:rPr>
                <w:noProof/>
                <w:webHidden/>
              </w:rPr>
              <w:fldChar w:fldCharType="separate"/>
            </w:r>
            <w:r>
              <w:rPr>
                <w:noProof/>
                <w:webHidden/>
              </w:rPr>
              <w:t>45</w:t>
            </w:r>
            <w:r>
              <w:rPr>
                <w:noProof/>
                <w:webHidden/>
              </w:rPr>
              <w:fldChar w:fldCharType="end"/>
            </w:r>
          </w:hyperlink>
        </w:p>
        <w:p w14:paraId="3F3DDF43" w14:textId="625DE454" w:rsidR="009357D5" w:rsidRDefault="009357D5">
          <w:pPr>
            <w:pStyle w:val="TOC3"/>
            <w:tabs>
              <w:tab w:val="right" w:leader="dot" w:pos="9016"/>
            </w:tabs>
            <w:rPr>
              <w:noProof/>
            </w:rPr>
          </w:pPr>
          <w:hyperlink w:anchor="_Toc230781148"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Step 3: Observe Without Disturbance</w:t>
            </w:r>
            <w:r>
              <w:rPr>
                <w:noProof/>
                <w:webHidden/>
              </w:rPr>
              <w:tab/>
            </w:r>
            <w:r>
              <w:rPr>
                <w:noProof/>
                <w:webHidden/>
              </w:rPr>
              <w:fldChar w:fldCharType="begin"/>
            </w:r>
            <w:r>
              <w:rPr>
                <w:noProof/>
                <w:webHidden/>
              </w:rPr>
              <w:instrText xml:space="preserve"> PAGEREF _Toc230781148 \h </w:instrText>
            </w:r>
            <w:r>
              <w:rPr>
                <w:noProof/>
                <w:webHidden/>
              </w:rPr>
            </w:r>
            <w:r>
              <w:rPr>
                <w:noProof/>
                <w:webHidden/>
              </w:rPr>
              <w:fldChar w:fldCharType="separate"/>
            </w:r>
            <w:r>
              <w:rPr>
                <w:noProof/>
                <w:webHidden/>
              </w:rPr>
              <w:t>45</w:t>
            </w:r>
            <w:r>
              <w:rPr>
                <w:noProof/>
                <w:webHidden/>
              </w:rPr>
              <w:fldChar w:fldCharType="end"/>
            </w:r>
          </w:hyperlink>
        </w:p>
        <w:p w14:paraId="43AAD9B1" w14:textId="65A4CA77" w:rsidR="009357D5" w:rsidRDefault="009357D5">
          <w:pPr>
            <w:pStyle w:val="TOC3"/>
            <w:tabs>
              <w:tab w:val="right" w:leader="dot" w:pos="9016"/>
            </w:tabs>
            <w:rPr>
              <w:noProof/>
            </w:rPr>
          </w:pPr>
          <w:hyperlink w:anchor="_Toc230781149"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Step 4: Record Cultural Site Details</w:t>
            </w:r>
            <w:r>
              <w:rPr>
                <w:noProof/>
                <w:webHidden/>
              </w:rPr>
              <w:tab/>
            </w:r>
            <w:r>
              <w:rPr>
                <w:noProof/>
                <w:webHidden/>
              </w:rPr>
              <w:fldChar w:fldCharType="begin"/>
            </w:r>
            <w:r>
              <w:rPr>
                <w:noProof/>
                <w:webHidden/>
              </w:rPr>
              <w:instrText xml:space="preserve"> PAGEREF _Toc230781149 \h </w:instrText>
            </w:r>
            <w:r>
              <w:rPr>
                <w:noProof/>
                <w:webHidden/>
              </w:rPr>
            </w:r>
            <w:r>
              <w:rPr>
                <w:noProof/>
                <w:webHidden/>
              </w:rPr>
              <w:fldChar w:fldCharType="separate"/>
            </w:r>
            <w:r>
              <w:rPr>
                <w:noProof/>
                <w:webHidden/>
              </w:rPr>
              <w:t>46</w:t>
            </w:r>
            <w:r>
              <w:rPr>
                <w:noProof/>
                <w:webHidden/>
              </w:rPr>
              <w:fldChar w:fldCharType="end"/>
            </w:r>
          </w:hyperlink>
        </w:p>
        <w:p w14:paraId="0C6E38AA" w14:textId="3598F8D3" w:rsidR="009357D5" w:rsidRDefault="009357D5">
          <w:pPr>
            <w:pStyle w:val="TOC3"/>
            <w:tabs>
              <w:tab w:val="right" w:leader="dot" w:pos="9016"/>
            </w:tabs>
            <w:rPr>
              <w:noProof/>
            </w:rPr>
          </w:pPr>
          <w:hyperlink w:anchor="_Toc230781150" w:history="1">
            <w:r w:rsidRPr="00446066">
              <w:rPr>
                <w:rStyle w:val="Hyperlink"/>
                <w:rFonts w:ascii="Segoe UI Emoji" w:eastAsia="Times New Roman" w:hAnsi="Segoe UI Emoji" w:cs="Segoe UI Emoji"/>
                <w:b/>
                <w:bCs/>
                <w:noProof/>
                <w:kern w:val="0"/>
                <w14:ligatures w14:val="none"/>
              </w:rPr>
              <w:t>✅</w:t>
            </w:r>
            <w:r w:rsidRPr="00446066">
              <w:rPr>
                <w:rStyle w:val="Hyperlink"/>
                <w:rFonts w:ascii="Times New Roman" w:eastAsia="Times New Roman" w:hAnsi="Times New Roman" w:cs="Times New Roman"/>
                <w:b/>
                <w:bCs/>
                <w:noProof/>
                <w:kern w:val="0"/>
                <w14:ligatures w14:val="none"/>
              </w:rPr>
              <w:t xml:space="preserve"> Step 5: Report and Integrate Findings</w:t>
            </w:r>
            <w:r>
              <w:rPr>
                <w:noProof/>
                <w:webHidden/>
              </w:rPr>
              <w:tab/>
            </w:r>
            <w:r>
              <w:rPr>
                <w:noProof/>
                <w:webHidden/>
              </w:rPr>
              <w:fldChar w:fldCharType="begin"/>
            </w:r>
            <w:r>
              <w:rPr>
                <w:noProof/>
                <w:webHidden/>
              </w:rPr>
              <w:instrText xml:space="preserve"> PAGEREF _Toc230781150 \h </w:instrText>
            </w:r>
            <w:r>
              <w:rPr>
                <w:noProof/>
                <w:webHidden/>
              </w:rPr>
            </w:r>
            <w:r>
              <w:rPr>
                <w:noProof/>
                <w:webHidden/>
              </w:rPr>
              <w:fldChar w:fldCharType="separate"/>
            </w:r>
            <w:r>
              <w:rPr>
                <w:noProof/>
                <w:webHidden/>
              </w:rPr>
              <w:t>46</w:t>
            </w:r>
            <w:r>
              <w:rPr>
                <w:noProof/>
                <w:webHidden/>
              </w:rPr>
              <w:fldChar w:fldCharType="end"/>
            </w:r>
          </w:hyperlink>
        </w:p>
        <w:p w14:paraId="7B8091AB" w14:textId="212FF91A" w:rsidR="009357D5" w:rsidRDefault="009357D5">
          <w:pPr>
            <w:pStyle w:val="TOC2"/>
            <w:tabs>
              <w:tab w:val="right" w:leader="dot" w:pos="9016"/>
            </w:tabs>
            <w:rPr>
              <w:noProof/>
            </w:rPr>
          </w:pPr>
          <w:hyperlink w:anchor="_Toc230781151" w:history="1">
            <w:r w:rsidRPr="00446066">
              <w:rPr>
                <w:rStyle w:val="Hyperlink"/>
                <w:noProof/>
                <w:lang w:eastAsia="en-US" w:bidi="ar-SA"/>
              </w:rPr>
              <w:t xml:space="preserve">2.4 </w:t>
            </w:r>
            <w:r w:rsidRPr="00446066">
              <w:rPr>
                <w:rStyle w:val="Hyperlink"/>
                <w:noProof/>
              </w:rPr>
              <w:t>Observing</w:t>
            </w:r>
            <w:r w:rsidRPr="00446066">
              <w:rPr>
                <w:rStyle w:val="Hyperlink"/>
                <w:noProof/>
                <w:lang w:eastAsia="en-US" w:bidi="ar-SA"/>
              </w:rPr>
              <w:t xml:space="preserve"> Risks and Potential Impacts</w:t>
            </w:r>
            <w:r>
              <w:rPr>
                <w:noProof/>
                <w:webHidden/>
              </w:rPr>
              <w:tab/>
            </w:r>
            <w:r>
              <w:rPr>
                <w:noProof/>
                <w:webHidden/>
              </w:rPr>
              <w:fldChar w:fldCharType="begin"/>
            </w:r>
            <w:r>
              <w:rPr>
                <w:noProof/>
                <w:webHidden/>
              </w:rPr>
              <w:instrText xml:space="preserve"> PAGEREF _Toc230781151 \h </w:instrText>
            </w:r>
            <w:r>
              <w:rPr>
                <w:noProof/>
                <w:webHidden/>
              </w:rPr>
            </w:r>
            <w:r>
              <w:rPr>
                <w:noProof/>
                <w:webHidden/>
              </w:rPr>
              <w:fldChar w:fldCharType="separate"/>
            </w:r>
            <w:r>
              <w:rPr>
                <w:noProof/>
                <w:webHidden/>
              </w:rPr>
              <w:t>46</w:t>
            </w:r>
            <w:r>
              <w:rPr>
                <w:noProof/>
                <w:webHidden/>
              </w:rPr>
              <w:fldChar w:fldCharType="end"/>
            </w:r>
          </w:hyperlink>
        </w:p>
        <w:p w14:paraId="0E614B01" w14:textId="298B8E49" w:rsidR="009357D5" w:rsidRDefault="009357D5">
          <w:pPr>
            <w:pStyle w:val="TOC3"/>
            <w:tabs>
              <w:tab w:val="right" w:leader="dot" w:pos="9016"/>
            </w:tabs>
            <w:rPr>
              <w:noProof/>
            </w:rPr>
          </w:pPr>
          <w:hyperlink w:anchor="_Toc230781152" w:history="1">
            <w:r w:rsidRPr="00446066">
              <w:rPr>
                <w:rStyle w:val="Hyperlink"/>
                <w:rFonts w:eastAsia="Times New Roman" w:cs="Times New Roman"/>
                <w:b/>
                <w:bCs/>
                <w:noProof/>
                <w:kern w:val="0"/>
                <w14:ligatures w14:val="none"/>
              </w:rPr>
              <w:t>1. Ecological Risks: Key Areas to Observe</w:t>
            </w:r>
            <w:r>
              <w:rPr>
                <w:noProof/>
                <w:webHidden/>
              </w:rPr>
              <w:tab/>
            </w:r>
            <w:r>
              <w:rPr>
                <w:noProof/>
                <w:webHidden/>
              </w:rPr>
              <w:fldChar w:fldCharType="begin"/>
            </w:r>
            <w:r>
              <w:rPr>
                <w:noProof/>
                <w:webHidden/>
              </w:rPr>
              <w:instrText xml:space="preserve"> PAGEREF _Toc230781152 \h </w:instrText>
            </w:r>
            <w:r>
              <w:rPr>
                <w:noProof/>
                <w:webHidden/>
              </w:rPr>
            </w:r>
            <w:r>
              <w:rPr>
                <w:noProof/>
                <w:webHidden/>
              </w:rPr>
              <w:fldChar w:fldCharType="separate"/>
            </w:r>
            <w:r>
              <w:rPr>
                <w:noProof/>
                <w:webHidden/>
              </w:rPr>
              <w:t>46</w:t>
            </w:r>
            <w:r>
              <w:rPr>
                <w:noProof/>
                <w:webHidden/>
              </w:rPr>
              <w:fldChar w:fldCharType="end"/>
            </w:r>
          </w:hyperlink>
        </w:p>
        <w:p w14:paraId="45871ED5" w14:textId="0F0D2A2C" w:rsidR="009357D5" w:rsidRDefault="009357D5">
          <w:pPr>
            <w:pStyle w:val="TOC3"/>
            <w:tabs>
              <w:tab w:val="right" w:leader="dot" w:pos="9016"/>
            </w:tabs>
            <w:rPr>
              <w:noProof/>
            </w:rPr>
          </w:pPr>
          <w:hyperlink w:anchor="_Toc230781153" w:history="1">
            <w:r w:rsidRPr="00446066">
              <w:rPr>
                <w:rStyle w:val="Hyperlink"/>
                <w:rFonts w:eastAsia="Times New Roman" w:cs="Times New Roman"/>
                <w:b/>
                <w:bCs/>
                <w:noProof/>
                <w:kern w:val="0"/>
                <w14:ligatures w14:val="none"/>
              </w:rPr>
              <w:t>2. Soil and Water Degradation</w:t>
            </w:r>
            <w:r>
              <w:rPr>
                <w:noProof/>
                <w:webHidden/>
              </w:rPr>
              <w:tab/>
            </w:r>
            <w:r>
              <w:rPr>
                <w:noProof/>
                <w:webHidden/>
              </w:rPr>
              <w:fldChar w:fldCharType="begin"/>
            </w:r>
            <w:r>
              <w:rPr>
                <w:noProof/>
                <w:webHidden/>
              </w:rPr>
              <w:instrText xml:space="preserve"> PAGEREF _Toc230781153 \h </w:instrText>
            </w:r>
            <w:r>
              <w:rPr>
                <w:noProof/>
                <w:webHidden/>
              </w:rPr>
            </w:r>
            <w:r>
              <w:rPr>
                <w:noProof/>
                <w:webHidden/>
              </w:rPr>
              <w:fldChar w:fldCharType="separate"/>
            </w:r>
            <w:r>
              <w:rPr>
                <w:noProof/>
                <w:webHidden/>
              </w:rPr>
              <w:t>47</w:t>
            </w:r>
            <w:r>
              <w:rPr>
                <w:noProof/>
                <w:webHidden/>
              </w:rPr>
              <w:fldChar w:fldCharType="end"/>
            </w:r>
          </w:hyperlink>
        </w:p>
        <w:p w14:paraId="6BB6B76E" w14:textId="2E1EF397" w:rsidR="009357D5" w:rsidRDefault="009357D5">
          <w:pPr>
            <w:pStyle w:val="TOC3"/>
            <w:tabs>
              <w:tab w:val="right" w:leader="dot" w:pos="9016"/>
            </w:tabs>
            <w:rPr>
              <w:noProof/>
            </w:rPr>
          </w:pPr>
          <w:hyperlink w:anchor="_Toc230781154" w:history="1">
            <w:r w:rsidRPr="00446066">
              <w:rPr>
                <w:rStyle w:val="Hyperlink"/>
                <w:rFonts w:eastAsia="Times New Roman" w:cs="Times New Roman"/>
                <w:b/>
                <w:bCs/>
                <w:noProof/>
                <w:kern w:val="0"/>
                <w14:ligatures w14:val="none"/>
              </w:rPr>
              <w:t>3. Cultural Risks: Protecting Heritage Values</w:t>
            </w:r>
            <w:r>
              <w:rPr>
                <w:noProof/>
                <w:webHidden/>
              </w:rPr>
              <w:tab/>
            </w:r>
            <w:r>
              <w:rPr>
                <w:noProof/>
                <w:webHidden/>
              </w:rPr>
              <w:fldChar w:fldCharType="begin"/>
            </w:r>
            <w:r>
              <w:rPr>
                <w:noProof/>
                <w:webHidden/>
              </w:rPr>
              <w:instrText xml:space="preserve"> PAGEREF _Toc230781154 \h </w:instrText>
            </w:r>
            <w:r>
              <w:rPr>
                <w:noProof/>
                <w:webHidden/>
              </w:rPr>
            </w:r>
            <w:r>
              <w:rPr>
                <w:noProof/>
                <w:webHidden/>
              </w:rPr>
              <w:fldChar w:fldCharType="separate"/>
            </w:r>
            <w:r>
              <w:rPr>
                <w:noProof/>
                <w:webHidden/>
              </w:rPr>
              <w:t>47</w:t>
            </w:r>
            <w:r>
              <w:rPr>
                <w:noProof/>
                <w:webHidden/>
              </w:rPr>
              <w:fldChar w:fldCharType="end"/>
            </w:r>
          </w:hyperlink>
        </w:p>
        <w:p w14:paraId="5BA7DFEF" w14:textId="181F983C" w:rsidR="009357D5" w:rsidRDefault="009357D5">
          <w:pPr>
            <w:pStyle w:val="TOC3"/>
            <w:tabs>
              <w:tab w:val="right" w:leader="dot" w:pos="9016"/>
            </w:tabs>
            <w:rPr>
              <w:noProof/>
            </w:rPr>
          </w:pPr>
          <w:hyperlink w:anchor="_Toc230781155" w:history="1">
            <w:r w:rsidRPr="00446066">
              <w:rPr>
                <w:rStyle w:val="Hyperlink"/>
                <w:rFonts w:eastAsia="Times New Roman" w:cs="Times New Roman"/>
                <w:b/>
                <w:bCs/>
                <w:noProof/>
                <w:kern w:val="0"/>
                <w14:ligatures w14:val="none"/>
              </w:rPr>
              <w:t>4. Climate Change and Its Impacts</w:t>
            </w:r>
            <w:r>
              <w:rPr>
                <w:noProof/>
                <w:webHidden/>
              </w:rPr>
              <w:tab/>
            </w:r>
            <w:r>
              <w:rPr>
                <w:noProof/>
                <w:webHidden/>
              </w:rPr>
              <w:fldChar w:fldCharType="begin"/>
            </w:r>
            <w:r>
              <w:rPr>
                <w:noProof/>
                <w:webHidden/>
              </w:rPr>
              <w:instrText xml:space="preserve"> PAGEREF _Toc230781155 \h </w:instrText>
            </w:r>
            <w:r>
              <w:rPr>
                <w:noProof/>
                <w:webHidden/>
              </w:rPr>
            </w:r>
            <w:r>
              <w:rPr>
                <w:noProof/>
                <w:webHidden/>
              </w:rPr>
              <w:fldChar w:fldCharType="separate"/>
            </w:r>
            <w:r>
              <w:rPr>
                <w:noProof/>
                <w:webHidden/>
              </w:rPr>
              <w:t>48</w:t>
            </w:r>
            <w:r>
              <w:rPr>
                <w:noProof/>
                <w:webHidden/>
              </w:rPr>
              <w:fldChar w:fldCharType="end"/>
            </w:r>
          </w:hyperlink>
        </w:p>
        <w:p w14:paraId="5246C018" w14:textId="58A658AF" w:rsidR="009357D5" w:rsidRDefault="009357D5">
          <w:pPr>
            <w:pStyle w:val="TOC3"/>
            <w:tabs>
              <w:tab w:val="right" w:leader="dot" w:pos="9016"/>
            </w:tabs>
            <w:rPr>
              <w:noProof/>
            </w:rPr>
          </w:pPr>
          <w:hyperlink w:anchor="_Toc230781156" w:history="1">
            <w:r w:rsidRPr="00446066">
              <w:rPr>
                <w:rStyle w:val="Hyperlink"/>
                <w:rFonts w:eastAsia="Times New Roman" w:cs="Times New Roman"/>
                <w:b/>
                <w:bCs/>
                <w:noProof/>
                <w:kern w:val="0"/>
                <w14:ligatures w14:val="none"/>
              </w:rPr>
              <w:t>5. Incorporating Aboriginal Consultation and TEK in Risk Assessment</w:t>
            </w:r>
            <w:r>
              <w:rPr>
                <w:noProof/>
                <w:webHidden/>
              </w:rPr>
              <w:tab/>
            </w:r>
            <w:r>
              <w:rPr>
                <w:noProof/>
                <w:webHidden/>
              </w:rPr>
              <w:fldChar w:fldCharType="begin"/>
            </w:r>
            <w:r>
              <w:rPr>
                <w:noProof/>
                <w:webHidden/>
              </w:rPr>
              <w:instrText xml:space="preserve"> PAGEREF _Toc230781156 \h </w:instrText>
            </w:r>
            <w:r>
              <w:rPr>
                <w:noProof/>
                <w:webHidden/>
              </w:rPr>
            </w:r>
            <w:r>
              <w:rPr>
                <w:noProof/>
                <w:webHidden/>
              </w:rPr>
              <w:fldChar w:fldCharType="separate"/>
            </w:r>
            <w:r>
              <w:rPr>
                <w:noProof/>
                <w:webHidden/>
              </w:rPr>
              <w:t>48</w:t>
            </w:r>
            <w:r>
              <w:rPr>
                <w:noProof/>
                <w:webHidden/>
              </w:rPr>
              <w:fldChar w:fldCharType="end"/>
            </w:r>
          </w:hyperlink>
        </w:p>
        <w:p w14:paraId="7F44449D" w14:textId="57EFE4F4" w:rsidR="009357D5" w:rsidRDefault="009357D5">
          <w:pPr>
            <w:pStyle w:val="TOC3"/>
            <w:tabs>
              <w:tab w:val="right" w:leader="dot" w:pos="9016"/>
            </w:tabs>
            <w:rPr>
              <w:noProof/>
            </w:rPr>
          </w:pPr>
          <w:hyperlink w:anchor="_Toc230781157" w:history="1">
            <w:r w:rsidRPr="00446066">
              <w:rPr>
                <w:rStyle w:val="Hyperlink"/>
                <w:rFonts w:eastAsia="Times New Roman" w:cs="Times New Roman"/>
                <w:b/>
                <w:bCs/>
                <w:noProof/>
                <w:kern w:val="0"/>
                <w14:ligatures w14:val="none"/>
              </w:rPr>
              <w:t>Summary Table: Key Risks and Inspection Actions</w:t>
            </w:r>
            <w:r>
              <w:rPr>
                <w:noProof/>
                <w:webHidden/>
              </w:rPr>
              <w:tab/>
            </w:r>
            <w:r>
              <w:rPr>
                <w:noProof/>
                <w:webHidden/>
              </w:rPr>
              <w:fldChar w:fldCharType="begin"/>
            </w:r>
            <w:r>
              <w:rPr>
                <w:noProof/>
                <w:webHidden/>
              </w:rPr>
              <w:instrText xml:space="preserve"> PAGEREF _Toc230781157 \h </w:instrText>
            </w:r>
            <w:r>
              <w:rPr>
                <w:noProof/>
                <w:webHidden/>
              </w:rPr>
            </w:r>
            <w:r>
              <w:rPr>
                <w:noProof/>
                <w:webHidden/>
              </w:rPr>
              <w:fldChar w:fldCharType="separate"/>
            </w:r>
            <w:r>
              <w:rPr>
                <w:noProof/>
                <w:webHidden/>
              </w:rPr>
              <w:t>48</w:t>
            </w:r>
            <w:r>
              <w:rPr>
                <w:noProof/>
                <w:webHidden/>
              </w:rPr>
              <w:fldChar w:fldCharType="end"/>
            </w:r>
          </w:hyperlink>
        </w:p>
        <w:p w14:paraId="79092A73" w14:textId="1579C671" w:rsidR="009357D5" w:rsidRDefault="009357D5">
          <w:pPr>
            <w:pStyle w:val="TOC2"/>
            <w:tabs>
              <w:tab w:val="right" w:leader="dot" w:pos="9016"/>
            </w:tabs>
            <w:rPr>
              <w:noProof/>
            </w:rPr>
          </w:pPr>
          <w:hyperlink w:anchor="_Toc230781158" w:history="1">
            <w:r w:rsidRPr="00446066">
              <w:rPr>
                <w:rStyle w:val="Hyperlink"/>
                <w:rFonts w:ascii="Segoe UI Emoji" w:eastAsiaTheme="majorEastAsia" w:hAnsi="Segoe UI Emoji" w:cs="Segoe UI Emoji"/>
                <w:noProof/>
              </w:rPr>
              <w:t>📝</w:t>
            </w:r>
            <w:r w:rsidRPr="00446066">
              <w:rPr>
                <w:rStyle w:val="Hyperlink"/>
                <w:rFonts w:eastAsiaTheme="majorEastAsia" w:cstheme="majorBidi"/>
                <w:noProof/>
              </w:rPr>
              <w:t xml:space="preserve"> Risk Observation Checklist – AHCECR309:</w:t>
            </w:r>
            <w:r w:rsidRPr="00446066">
              <w:rPr>
                <w:rStyle w:val="Hyperlink"/>
                <w:rFonts w:eastAsia="Times New Roman" w:cs="Times New Roman"/>
                <w:b/>
                <w:bCs/>
                <w:noProof/>
                <w:kern w:val="0"/>
                <w14:ligatures w14:val="none"/>
              </w:rPr>
              <w:t xml:space="preserve"> Ecological and Cultural Site Inspection</w:t>
            </w:r>
            <w:r>
              <w:rPr>
                <w:noProof/>
                <w:webHidden/>
              </w:rPr>
              <w:tab/>
            </w:r>
            <w:r>
              <w:rPr>
                <w:noProof/>
                <w:webHidden/>
              </w:rPr>
              <w:fldChar w:fldCharType="begin"/>
            </w:r>
            <w:r>
              <w:rPr>
                <w:noProof/>
                <w:webHidden/>
              </w:rPr>
              <w:instrText xml:space="preserve"> PAGEREF _Toc230781158 \h </w:instrText>
            </w:r>
            <w:r>
              <w:rPr>
                <w:noProof/>
                <w:webHidden/>
              </w:rPr>
            </w:r>
            <w:r>
              <w:rPr>
                <w:noProof/>
                <w:webHidden/>
              </w:rPr>
              <w:fldChar w:fldCharType="separate"/>
            </w:r>
            <w:r>
              <w:rPr>
                <w:noProof/>
                <w:webHidden/>
              </w:rPr>
              <w:t>49</w:t>
            </w:r>
            <w:r>
              <w:rPr>
                <w:noProof/>
                <w:webHidden/>
              </w:rPr>
              <w:fldChar w:fldCharType="end"/>
            </w:r>
          </w:hyperlink>
        </w:p>
        <w:p w14:paraId="6FAE81E0" w14:textId="5A9B671E" w:rsidR="009357D5" w:rsidRDefault="009357D5">
          <w:pPr>
            <w:pStyle w:val="TOC3"/>
            <w:tabs>
              <w:tab w:val="right" w:leader="dot" w:pos="9016"/>
            </w:tabs>
            <w:rPr>
              <w:noProof/>
            </w:rPr>
          </w:pPr>
          <w:hyperlink w:anchor="_Toc230781159"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w:t>
            </w:r>
            <w:r w:rsidRPr="00446066">
              <w:rPr>
                <w:rStyle w:val="Hyperlink"/>
                <w:rFonts w:eastAsia="Times New Roman" w:cs="Times New Roman"/>
                <w:b/>
                <w:bCs/>
                <w:i/>
                <w:iCs/>
                <w:noProof/>
                <w:kern w:val="0"/>
                <w14:ligatures w14:val="none"/>
              </w:rPr>
              <w:t>Site Details</w:t>
            </w:r>
            <w:r>
              <w:rPr>
                <w:noProof/>
                <w:webHidden/>
              </w:rPr>
              <w:tab/>
            </w:r>
            <w:r>
              <w:rPr>
                <w:noProof/>
                <w:webHidden/>
              </w:rPr>
              <w:fldChar w:fldCharType="begin"/>
            </w:r>
            <w:r>
              <w:rPr>
                <w:noProof/>
                <w:webHidden/>
              </w:rPr>
              <w:instrText xml:space="preserve"> PAGEREF _Toc230781159 \h </w:instrText>
            </w:r>
            <w:r>
              <w:rPr>
                <w:noProof/>
                <w:webHidden/>
              </w:rPr>
            </w:r>
            <w:r>
              <w:rPr>
                <w:noProof/>
                <w:webHidden/>
              </w:rPr>
              <w:fldChar w:fldCharType="separate"/>
            </w:r>
            <w:r>
              <w:rPr>
                <w:noProof/>
                <w:webHidden/>
              </w:rPr>
              <w:t>49</w:t>
            </w:r>
            <w:r>
              <w:rPr>
                <w:noProof/>
                <w:webHidden/>
              </w:rPr>
              <w:fldChar w:fldCharType="end"/>
            </w:r>
          </w:hyperlink>
        </w:p>
        <w:p w14:paraId="14B95135" w14:textId="3BDFB7F8" w:rsidR="009357D5" w:rsidRDefault="009357D5">
          <w:pPr>
            <w:pStyle w:val="TOC3"/>
            <w:tabs>
              <w:tab w:val="right" w:leader="dot" w:pos="9016"/>
            </w:tabs>
            <w:rPr>
              <w:noProof/>
            </w:rPr>
          </w:pPr>
          <w:hyperlink w:anchor="_Toc230781160"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1. Ecological Risks</w:t>
            </w:r>
            <w:r>
              <w:rPr>
                <w:noProof/>
                <w:webHidden/>
              </w:rPr>
              <w:tab/>
            </w:r>
            <w:r>
              <w:rPr>
                <w:noProof/>
                <w:webHidden/>
              </w:rPr>
              <w:fldChar w:fldCharType="begin"/>
            </w:r>
            <w:r>
              <w:rPr>
                <w:noProof/>
                <w:webHidden/>
              </w:rPr>
              <w:instrText xml:space="preserve"> PAGEREF _Toc230781160 \h </w:instrText>
            </w:r>
            <w:r>
              <w:rPr>
                <w:noProof/>
                <w:webHidden/>
              </w:rPr>
            </w:r>
            <w:r>
              <w:rPr>
                <w:noProof/>
                <w:webHidden/>
              </w:rPr>
              <w:fldChar w:fldCharType="separate"/>
            </w:r>
            <w:r>
              <w:rPr>
                <w:noProof/>
                <w:webHidden/>
              </w:rPr>
              <w:t>49</w:t>
            </w:r>
            <w:r>
              <w:rPr>
                <w:noProof/>
                <w:webHidden/>
              </w:rPr>
              <w:fldChar w:fldCharType="end"/>
            </w:r>
          </w:hyperlink>
        </w:p>
        <w:p w14:paraId="246D2836" w14:textId="1FAEDB91" w:rsidR="009357D5" w:rsidRDefault="009357D5">
          <w:pPr>
            <w:pStyle w:val="TOC3"/>
            <w:tabs>
              <w:tab w:val="right" w:leader="dot" w:pos="9016"/>
            </w:tabs>
            <w:rPr>
              <w:noProof/>
            </w:rPr>
          </w:pPr>
          <w:hyperlink w:anchor="_Toc230781161"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2. Soil and Water Degradation</w:t>
            </w:r>
            <w:r>
              <w:rPr>
                <w:noProof/>
                <w:webHidden/>
              </w:rPr>
              <w:tab/>
            </w:r>
            <w:r>
              <w:rPr>
                <w:noProof/>
                <w:webHidden/>
              </w:rPr>
              <w:fldChar w:fldCharType="begin"/>
            </w:r>
            <w:r>
              <w:rPr>
                <w:noProof/>
                <w:webHidden/>
              </w:rPr>
              <w:instrText xml:space="preserve"> PAGEREF _Toc230781161 \h </w:instrText>
            </w:r>
            <w:r>
              <w:rPr>
                <w:noProof/>
                <w:webHidden/>
              </w:rPr>
            </w:r>
            <w:r>
              <w:rPr>
                <w:noProof/>
                <w:webHidden/>
              </w:rPr>
              <w:fldChar w:fldCharType="separate"/>
            </w:r>
            <w:r>
              <w:rPr>
                <w:noProof/>
                <w:webHidden/>
              </w:rPr>
              <w:t>50</w:t>
            </w:r>
            <w:r>
              <w:rPr>
                <w:noProof/>
                <w:webHidden/>
              </w:rPr>
              <w:fldChar w:fldCharType="end"/>
            </w:r>
          </w:hyperlink>
        </w:p>
        <w:p w14:paraId="0AAC5DD0" w14:textId="714BC28B" w:rsidR="009357D5" w:rsidRDefault="009357D5">
          <w:pPr>
            <w:pStyle w:val="TOC3"/>
            <w:tabs>
              <w:tab w:val="right" w:leader="dot" w:pos="9016"/>
            </w:tabs>
            <w:rPr>
              <w:noProof/>
            </w:rPr>
          </w:pPr>
          <w:hyperlink w:anchor="_Toc230781162"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3. Cultural Heritage Risks</w:t>
            </w:r>
            <w:r>
              <w:rPr>
                <w:noProof/>
                <w:webHidden/>
              </w:rPr>
              <w:tab/>
            </w:r>
            <w:r>
              <w:rPr>
                <w:noProof/>
                <w:webHidden/>
              </w:rPr>
              <w:fldChar w:fldCharType="begin"/>
            </w:r>
            <w:r>
              <w:rPr>
                <w:noProof/>
                <w:webHidden/>
              </w:rPr>
              <w:instrText xml:space="preserve"> PAGEREF _Toc230781162 \h </w:instrText>
            </w:r>
            <w:r>
              <w:rPr>
                <w:noProof/>
                <w:webHidden/>
              </w:rPr>
            </w:r>
            <w:r>
              <w:rPr>
                <w:noProof/>
                <w:webHidden/>
              </w:rPr>
              <w:fldChar w:fldCharType="separate"/>
            </w:r>
            <w:r>
              <w:rPr>
                <w:noProof/>
                <w:webHidden/>
              </w:rPr>
              <w:t>51</w:t>
            </w:r>
            <w:r>
              <w:rPr>
                <w:noProof/>
                <w:webHidden/>
              </w:rPr>
              <w:fldChar w:fldCharType="end"/>
            </w:r>
          </w:hyperlink>
        </w:p>
        <w:p w14:paraId="11979EE6" w14:textId="197A1EFD" w:rsidR="009357D5" w:rsidRDefault="009357D5">
          <w:pPr>
            <w:pStyle w:val="TOC3"/>
            <w:tabs>
              <w:tab w:val="right" w:leader="dot" w:pos="9016"/>
            </w:tabs>
            <w:rPr>
              <w:noProof/>
            </w:rPr>
          </w:pPr>
          <w:hyperlink w:anchor="_Toc230781163"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4. Climate Change Impacts</w:t>
            </w:r>
            <w:r>
              <w:rPr>
                <w:noProof/>
                <w:webHidden/>
              </w:rPr>
              <w:tab/>
            </w:r>
            <w:r>
              <w:rPr>
                <w:noProof/>
                <w:webHidden/>
              </w:rPr>
              <w:fldChar w:fldCharType="begin"/>
            </w:r>
            <w:r>
              <w:rPr>
                <w:noProof/>
                <w:webHidden/>
              </w:rPr>
              <w:instrText xml:space="preserve"> PAGEREF _Toc230781163 \h </w:instrText>
            </w:r>
            <w:r>
              <w:rPr>
                <w:noProof/>
                <w:webHidden/>
              </w:rPr>
            </w:r>
            <w:r>
              <w:rPr>
                <w:noProof/>
                <w:webHidden/>
              </w:rPr>
              <w:fldChar w:fldCharType="separate"/>
            </w:r>
            <w:r>
              <w:rPr>
                <w:noProof/>
                <w:webHidden/>
              </w:rPr>
              <w:t>51</w:t>
            </w:r>
            <w:r>
              <w:rPr>
                <w:noProof/>
                <w:webHidden/>
              </w:rPr>
              <w:fldChar w:fldCharType="end"/>
            </w:r>
          </w:hyperlink>
        </w:p>
        <w:p w14:paraId="00B7A916" w14:textId="0C416538" w:rsidR="009357D5" w:rsidRDefault="009357D5">
          <w:pPr>
            <w:pStyle w:val="TOC3"/>
            <w:tabs>
              <w:tab w:val="right" w:leader="dot" w:pos="9016"/>
            </w:tabs>
            <w:rPr>
              <w:noProof/>
            </w:rPr>
          </w:pPr>
          <w:hyperlink w:anchor="_Toc230781164"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5. Incorporating Aboriginal Consultation and TEK</w:t>
            </w:r>
            <w:r>
              <w:rPr>
                <w:noProof/>
                <w:webHidden/>
              </w:rPr>
              <w:tab/>
            </w:r>
            <w:r>
              <w:rPr>
                <w:noProof/>
                <w:webHidden/>
              </w:rPr>
              <w:fldChar w:fldCharType="begin"/>
            </w:r>
            <w:r>
              <w:rPr>
                <w:noProof/>
                <w:webHidden/>
              </w:rPr>
              <w:instrText xml:space="preserve"> PAGEREF _Toc230781164 \h </w:instrText>
            </w:r>
            <w:r>
              <w:rPr>
                <w:noProof/>
                <w:webHidden/>
              </w:rPr>
            </w:r>
            <w:r>
              <w:rPr>
                <w:noProof/>
                <w:webHidden/>
              </w:rPr>
              <w:fldChar w:fldCharType="separate"/>
            </w:r>
            <w:r>
              <w:rPr>
                <w:noProof/>
                <w:webHidden/>
              </w:rPr>
              <w:t>51</w:t>
            </w:r>
            <w:r>
              <w:rPr>
                <w:noProof/>
                <w:webHidden/>
              </w:rPr>
              <w:fldChar w:fldCharType="end"/>
            </w:r>
          </w:hyperlink>
        </w:p>
        <w:p w14:paraId="20DE6811" w14:textId="55C9EAB8" w:rsidR="009357D5" w:rsidRDefault="009357D5">
          <w:pPr>
            <w:pStyle w:val="TOC3"/>
            <w:tabs>
              <w:tab w:val="right" w:leader="dot" w:pos="9016"/>
            </w:tabs>
            <w:rPr>
              <w:noProof/>
            </w:rPr>
          </w:pPr>
          <w:hyperlink w:anchor="_Toc230781165"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Attachments:</w:t>
            </w:r>
            <w:r>
              <w:rPr>
                <w:noProof/>
                <w:webHidden/>
              </w:rPr>
              <w:tab/>
            </w:r>
            <w:r>
              <w:rPr>
                <w:noProof/>
                <w:webHidden/>
              </w:rPr>
              <w:fldChar w:fldCharType="begin"/>
            </w:r>
            <w:r>
              <w:rPr>
                <w:noProof/>
                <w:webHidden/>
              </w:rPr>
              <w:instrText xml:space="preserve"> PAGEREF _Toc230781165 \h </w:instrText>
            </w:r>
            <w:r>
              <w:rPr>
                <w:noProof/>
                <w:webHidden/>
              </w:rPr>
            </w:r>
            <w:r>
              <w:rPr>
                <w:noProof/>
                <w:webHidden/>
              </w:rPr>
              <w:fldChar w:fldCharType="separate"/>
            </w:r>
            <w:r>
              <w:rPr>
                <w:noProof/>
                <w:webHidden/>
              </w:rPr>
              <w:t>52</w:t>
            </w:r>
            <w:r>
              <w:rPr>
                <w:noProof/>
                <w:webHidden/>
              </w:rPr>
              <w:fldChar w:fldCharType="end"/>
            </w:r>
          </w:hyperlink>
        </w:p>
        <w:p w14:paraId="0F4B1B10" w14:textId="7C00C30E" w:rsidR="009357D5" w:rsidRDefault="009357D5">
          <w:pPr>
            <w:pStyle w:val="TOC2"/>
            <w:tabs>
              <w:tab w:val="right" w:leader="dot" w:pos="9016"/>
            </w:tabs>
            <w:rPr>
              <w:noProof/>
            </w:rPr>
          </w:pPr>
          <w:hyperlink w:anchor="_Toc230781166" w:history="1">
            <w:r w:rsidRPr="00446066">
              <w:rPr>
                <w:rStyle w:val="Hyperlink"/>
                <w:noProof/>
                <w:lang w:eastAsia="en-US" w:bidi="ar-SA"/>
              </w:rPr>
              <w:t>2.5 Using Tools and Technology for Data Collection</w:t>
            </w:r>
            <w:r>
              <w:rPr>
                <w:noProof/>
                <w:webHidden/>
              </w:rPr>
              <w:tab/>
            </w:r>
            <w:r>
              <w:rPr>
                <w:noProof/>
                <w:webHidden/>
              </w:rPr>
              <w:fldChar w:fldCharType="begin"/>
            </w:r>
            <w:r>
              <w:rPr>
                <w:noProof/>
                <w:webHidden/>
              </w:rPr>
              <w:instrText xml:space="preserve"> PAGEREF _Toc230781166 \h </w:instrText>
            </w:r>
            <w:r>
              <w:rPr>
                <w:noProof/>
                <w:webHidden/>
              </w:rPr>
            </w:r>
            <w:r>
              <w:rPr>
                <w:noProof/>
                <w:webHidden/>
              </w:rPr>
              <w:fldChar w:fldCharType="separate"/>
            </w:r>
            <w:r>
              <w:rPr>
                <w:noProof/>
                <w:webHidden/>
              </w:rPr>
              <w:t>52</w:t>
            </w:r>
            <w:r>
              <w:rPr>
                <w:noProof/>
                <w:webHidden/>
              </w:rPr>
              <w:fldChar w:fldCharType="end"/>
            </w:r>
          </w:hyperlink>
        </w:p>
        <w:p w14:paraId="4F59ED58" w14:textId="13EEBA42" w:rsidR="009357D5" w:rsidRDefault="009357D5">
          <w:pPr>
            <w:pStyle w:val="TOC3"/>
            <w:tabs>
              <w:tab w:val="right" w:leader="dot" w:pos="9016"/>
            </w:tabs>
            <w:rPr>
              <w:noProof/>
            </w:rPr>
          </w:pPr>
          <w:hyperlink w:anchor="_Toc230781167" w:history="1">
            <w:r w:rsidRPr="00446066">
              <w:rPr>
                <w:rStyle w:val="Hyperlink"/>
                <w:rFonts w:eastAsia="Times New Roman" w:cs="Times New Roman"/>
                <w:b/>
                <w:bCs/>
                <w:noProof/>
                <w:kern w:val="0"/>
                <w14:ligatures w14:val="none"/>
              </w:rPr>
              <w:t>Technology in Practice: A Tasmanian Example</w:t>
            </w:r>
            <w:r>
              <w:rPr>
                <w:noProof/>
                <w:webHidden/>
              </w:rPr>
              <w:tab/>
            </w:r>
            <w:r>
              <w:rPr>
                <w:noProof/>
                <w:webHidden/>
              </w:rPr>
              <w:fldChar w:fldCharType="begin"/>
            </w:r>
            <w:r>
              <w:rPr>
                <w:noProof/>
                <w:webHidden/>
              </w:rPr>
              <w:instrText xml:space="preserve"> PAGEREF _Toc230781167 \h </w:instrText>
            </w:r>
            <w:r>
              <w:rPr>
                <w:noProof/>
                <w:webHidden/>
              </w:rPr>
            </w:r>
            <w:r>
              <w:rPr>
                <w:noProof/>
                <w:webHidden/>
              </w:rPr>
              <w:fldChar w:fldCharType="separate"/>
            </w:r>
            <w:r>
              <w:rPr>
                <w:noProof/>
                <w:webHidden/>
              </w:rPr>
              <w:t>52</w:t>
            </w:r>
            <w:r>
              <w:rPr>
                <w:noProof/>
                <w:webHidden/>
              </w:rPr>
              <w:fldChar w:fldCharType="end"/>
            </w:r>
          </w:hyperlink>
        </w:p>
        <w:p w14:paraId="47F337D3" w14:textId="7911B237" w:rsidR="009357D5" w:rsidRDefault="009357D5">
          <w:pPr>
            <w:pStyle w:val="TOC3"/>
            <w:tabs>
              <w:tab w:val="right" w:leader="dot" w:pos="9016"/>
            </w:tabs>
            <w:rPr>
              <w:noProof/>
            </w:rPr>
          </w:pPr>
          <w:hyperlink w:anchor="_Toc230781168" w:history="1">
            <w:r w:rsidRPr="00446066">
              <w:rPr>
                <w:rStyle w:val="Hyperlink"/>
                <w:rFonts w:eastAsia="Times New Roman" w:cs="Times New Roman"/>
                <w:b/>
                <w:bCs/>
                <w:noProof/>
                <w:kern w:val="0"/>
                <w14:ligatures w14:val="none"/>
              </w:rPr>
              <w:t>Method Example: How to Conduct a Quadrat Survey</w:t>
            </w:r>
            <w:r>
              <w:rPr>
                <w:noProof/>
                <w:webHidden/>
              </w:rPr>
              <w:tab/>
            </w:r>
            <w:r>
              <w:rPr>
                <w:noProof/>
                <w:webHidden/>
              </w:rPr>
              <w:fldChar w:fldCharType="begin"/>
            </w:r>
            <w:r>
              <w:rPr>
                <w:noProof/>
                <w:webHidden/>
              </w:rPr>
              <w:instrText xml:space="preserve"> PAGEREF _Toc230781168 \h </w:instrText>
            </w:r>
            <w:r>
              <w:rPr>
                <w:noProof/>
                <w:webHidden/>
              </w:rPr>
            </w:r>
            <w:r>
              <w:rPr>
                <w:noProof/>
                <w:webHidden/>
              </w:rPr>
              <w:fldChar w:fldCharType="separate"/>
            </w:r>
            <w:r>
              <w:rPr>
                <w:noProof/>
                <w:webHidden/>
              </w:rPr>
              <w:t>52</w:t>
            </w:r>
            <w:r>
              <w:rPr>
                <w:noProof/>
                <w:webHidden/>
              </w:rPr>
              <w:fldChar w:fldCharType="end"/>
            </w:r>
          </w:hyperlink>
        </w:p>
        <w:p w14:paraId="58B17C8E" w14:textId="037CA536" w:rsidR="009357D5" w:rsidRDefault="009357D5">
          <w:pPr>
            <w:pStyle w:val="TOC3"/>
            <w:tabs>
              <w:tab w:val="right" w:leader="dot" w:pos="9016"/>
            </w:tabs>
            <w:rPr>
              <w:noProof/>
            </w:rPr>
          </w:pPr>
          <w:hyperlink w:anchor="_Toc230781169" w:history="1">
            <w:r w:rsidRPr="00446066">
              <w:rPr>
                <w:rStyle w:val="Hyperlink"/>
                <w:rFonts w:eastAsia="Times New Roman" w:cs="Times New Roman"/>
                <w:b/>
                <w:bCs/>
                <w:noProof/>
                <w:kern w:val="0"/>
                <w14:ligatures w14:val="none"/>
              </w:rPr>
              <w:t>Integrating Cultural Protocols and TEK</w:t>
            </w:r>
            <w:r>
              <w:rPr>
                <w:noProof/>
                <w:webHidden/>
              </w:rPr>
              <w:tab/>
            </w:r>
            <w:r>
              <w:rPr>
                <w:noProof/>
                <w:webHidden/>
              </w:rPr>
              <w:fldChar w:fldCharType="begin"/>
            </w:r>
            <w:r>
              <w:rPr>
                <w:noProof/>
                <w:webHidden/>
              </w:rPr>
              <w:instrText xml:space="preserve"> PAGEREF _Toc230781169 \h </w:instrText>
            </w:r>
            <w:r>
              <w:rPr>
                <w:noProof/>
                <w:webHidden/>
              </w:rPr>
            </w:r>
            <w:r>
              <w:rPr>
                <w:noProof/>
                <w:webHidden/>
              </w:rPr>
              <w:fldChar w:fldCharType="separate"/>
            </w:r>
            <w:r>
              <w:rPr>
                <w:noProof/>
                <w:webHidden/>
              </w:rPr>
              <w:t>53</w:t>
            </w:r>
            <w:r>
              <w:rPr>
                <w:noProof/>
                <w:webHidden/>
              </w:rPr>
              <w:fldChar w:fldCharType="end"/>
            </w:r>
          </w:hyperlink>
        </w:p>
        <w:p w14:paraId="2C044ACC" w14:textId="6526D99F" w:rsidR="009357D5" w:rsidRDefault="009357D5">
          <w:pPr>
            <w:pStyle w:val="TOC3"/>
            <w:tabs>
              <w:tab w:val="right" w:leader="dot" w:pos="9016"/>
            </w:tabs>
            <w:rPr>
              <w:noProof/>
            </w:rPr>
          </w:pPr>
          <w:hyperlink w:anchor="_Toc230781170" w:history="1">
            <w:r w:rsidRPr="00446066">
              <w:rPr>
                <w:rStyle w:val="Hyperlink"/>
                <w:rFonts w:eastAsia="Times New Roman" w:cs="Times New Roman"/>
                <w:b/>
                <w:bCs/>
                <w:noProof/>
                <w:kern w:val="0"/>
                <w14:ligatures w14:val="none"/>
              </w:rPr>
              <w:t>Additional Resources</w:t>
            </w:r>
            <w:r>
              <w:rPr>
                <w:noProof/>
                <w:webHidden/>
              </w:rPr>
              <w:tab/>
            </w:r>
            <w:r>
              <w:rPr>
                <w:noProof/>
                <w:webHidden/>
              </w:rPr>
              <w:fldChar w:fldCharType="begin"/>
            </w:r>
            <w:r>
              <w:rPr>
                <w:noProof/>
                <w:webHidden/>
              </w:rPr>
              <w:instrText xml:space="preserve"> PAGEREF _Toc230781170 \h </w:instrText>
            </w:r>
            <w:r>
              <w:rPr>
                <w:noProof/>
                <w:webHidden/>
              </w:rPr>
            </w:r>
            <w:r>
              <w:rPr>
                <w:noProof/>
                <w:webHidden/>
              </w:rPr>
              <w:fldChar w:fldCharType="separate"/>
            </w:r>
            <w:r>
              <w:rPr>
                <w:noProof/>
                <w:webHidden/>
              </w:rPr>
              <w:t>53</w:t>
            </w:r>
            <w:r>
              <w:rPr>
                <w:noProof/>
                <w:webHidden/>
              </w:rPr>
              <w:fldChar w:fldCharType="end"/>
            </w:r>
          </w:hyperlink>
        </w:p>
        <w:p w14:paraId="3BB64D93" w14:textId="6DB9D2FF" w:rsidR="009357D5" w:rsidRDefault="009357D5">
          <w:pPr>
            <w:pStyle w:val="TOC3"/>
            <w:tabs>
              <w:tab w:val="right" w:leader="dot" w:pos="9016"/>
            </w:tabs>
            <w:rPr>
              <w:noProof/>
            </w:rPr>
          </w:pPr>
          <w:hyperlink w:anchor="_Toc230781171" w:history="1">
            <w:r w:rsidRPr="00446066">
              <w:rPr>
                <w:rStyle w:val="Hyperlink"/>
                <w:noProof/>
              </w:rPr>
              <w:t>Summary</w:t>
            </w:r>
            <w:r>
              <w:rPr>
                <w:noProof/>
                <w:webHidden/>
              </w:rPr>
              <w:tab/>
            </w:r>
            <w:r>
              <w:rPr>
                <w:noProof/>
                <w:webHidden/>
              </w:rPr>
              <w:fldChar w:fldCharType="begin"/>
            </w:r>
            <w:r>
              <w:rPr>
                <w:noProof/>
                <w:webHidden/>
              </w:rPr>
              <w:instrText xml:space="preserve"> PAGEREF _Toc230781171 \h </w:instrText>
            </w:r>
            <w:r>
              <w:rPr>
                <w:noProof/>
                <w:webHidden/>
              </w:rPr>
            </w:r>
            <w:r>
              <w:rPr>
                <w:noProof/>
                <w:webHidden/>
              </w:rPr>
              <w:fldChar w:fldCharType="separate"/>
            </w:r>
            <w:r>
              <w:rPr>
                <w:noProof/>
                <w:webHidden/>
              </w:rPr>
              <w:t>54</w:t>
            </w:r>
            <w:r>
              <w:rPr>
                <w:noProof/>
                <w:webHidden/>
              </w:rPr>
              <w:fldChar w:fldCharType="end"/>
            </w:r>
          </w:hyperlink>
        </w:p>
        <w:p w14:paraId="5BCAD598" w14:textId="1B512EB7" w:rsidR="009357D5" w:rsidRDefault="009357D5">
          <w:pPr>
            <w:pStyle w:val="TOC2"/>
            <w:tabs>
              <w:tab w:val="right" w:leader="dot" w:pos="9016"/>
            </w:tabs>
            <w:rPr>
              <w:noProof/>
            </w:rPr>
          </w:pPr>
          <w:hyperlink w:anchor="_Toc230781172" w:history="1">
            <w:r w:rsidRPr="00446066">
              <w:rPr>
                <w:rStyle w:val="Hyperlink"/>
                <w:noProof/>
                <w:lang w:eastAsia="en-US" w:bidi="ar-SA"/>
              </w:rPr>
              <w:t>2.6 Documenting Observations</w:t>
            </w:r>
            <w:r>
              <w:rPr>
                <w:noProof/>
                <w:webHidden/>
              </w:rPr>
              <w:tab/>
            </w:r>
            <w:r>
              <w:rPr>
                <w:noProof/>
                <w:webHidden/>
              </w:rPr>
              <w:fldChar w:fldCharType="begin"/>
            </w:r>
            <w:r>
              <w:rPr>
                <w:noProof/>
                <w:webHidden/>
              </w:rPr>
              <w:instrText xml:space="preserve"> PAGEREF _Toc230781172 \h </w:instrText>
            </w:r>
            <w:r>
              <w:rPr>
                <w:noProof/>
                <w:webHidden/>
              </w:rPr>
            </w:r>
            <w:r>
              <w:rPr>
                <w:noProof/>
                <w:webHidden/>
              </w:rPr>
              <w:fldChar w:fldCharType="separate"/>
            </w:r>
            <w:r>
              <w:rPr>
                <w:noProof/>
                <w:webHidden/>
              </w:rPr>
              <w:t>54</w:t>
            </w:r>
            <w:r>
              <w:rPr>
                <w:noProof/>
                <w:webHidden/>
              </w:rPr>
              <w:fldChar w:fldCharType="end"/>
            </w:r>
          </w:hyperlink>
        </w:p>
        <w:p w14:paraId="0F711637" w14:textId="22F1F415" w:rsidR="009357D5" w:rsidRDefault="009357D5">
          <w:pPr>
            <w:pStyle w:val="TOC3"/>
            <w:tabs>
              <w:tab w:val="right" w:leader="dot" w:pos="9016"/>
            </w:tabs>
            <w:rPr>
              <w:noProof/>
            </w:rPr>
          </w:pPr>
          <w:hyperlink w:anchor="_Toc230781173" w:history="1">
            <w:r w:rsidRPr="00446066">
              <w:rPr>
                <w:rStyle w:val="Hyperlink"/>
                <w:rFonts w:eastAsia="Times New Roman" w:cs="Times New Roman"/>
                <w:b/>
                <w:bCs/>
                <w:noProof/>
                <w:kern w:val="0"/>
                <w14:ligatures w14:val="none"/>
              </w:rPr>
              <w:t>Standardised Data Collection Methods</w:t>
            </w:r>
            <w:r>
              <w:rPr>
                <w:noProof/>
                <w:webHidden/>
              </w:rPr>
              <w:tab/>
            </w:r>
            <w:r>
              <w:rPr>
                <w:noProof/>
                <w:webHidden/>
              </w:rPr>
              <w:fldChar w:fldCharType="begin"/>
            </w:r>
            <w:r>
              <w:rPr>
                <w:noProof/>
                <w:webHidden/>
              </w:rPr>
              <w:instrText xml:space="preserve"> PAGEREF _Toc230781173 \h </w:instrText>
            </w:r>
            <w:r>
              <w:rPr>
                <w:noProof/>
                <w:webHidden/>
              </w:rPr>
            </w:r>
            <w:r>
              <w:rPr>
                <w:noProof/>
                <w:webHidden/>
              </w:rPr>
              <w:fldChar w:fldCharType="separate"/>
            </w:r>
            <w:r>
              <w:rPr>
                <w:noProof/>
                <w:webHidden/>
              </w:rPr>
              <w:t>54</w:t>
            </w:r>
            <w:r>
              <w:rPr>
                <w:noProof/>
                <w:webHidden/>
              </w:rPr>
              <w:fldChar w:fldCharType="end"/>
            </w:r>
          </w:hyperlink>
        </w:p>
        <w:p w14:paraId="006E0856" w14:textId="676D233F" w:rsidR="009357D5" w:rsidRDefault="009357D5">
          <w:pPr>
            <w:pStyle w:val="TOC3"/>
            <w:tabs>
              <w:tab w:val="right" w:leader="dot" w:pos="9016"/>
            </w:tabs>
            <w:rPr>
              <w:noProof/>
            </w:rPr>
          </w:pPr>
          <w:hyperlink w:anchor="_Toc230781174" w:history="1">
            <w:r w:rsidRPr="00446066">
              <w:rPr>
                <w:rStyle w:val="Hyperlink"/>
                <w:rFonts w:eastAsia="Times New Roman" w:cs="Times New Roman"/>
                <w:b/>
                <w:bCs/>
                <w:noProof/>
                <w:kern w:val="0"/>
                <w14:ligatures w14:val="none"/>
              </w:rPr>
              <w:t>Example: Recording Flora and Fauna in Tasmania</w:t>
            </w:r>
            <w:r>
              <w:rPr>
                <w:noProof/>
                <w:webHidden/>
              </w:rPr>
              <w:tab/>
            </w:r>
            <w:r>
              <w:rPr>
                <w:noProof/>
                <w:webHidden/>
              </w:rPr>
              <w:fldChar w:fldCharType="begin"/>
            </w:r>
            <w:r>
              <w:rPr>
                <w:noProof/>
                <w:webHidden/>
              </w:rPr>
              <w:instrText xml:space="preserve"> PAGEREF _Toc230781174 \h </w:instrText>
            </w:r>
            <w:r>
              <w:rPr>
                <w:noProof/>
                <w:webHidden/>
              </w:rPr>
            </w:r>
            <w:r>
              <w:rPr>
                <w:noProof/>
                <w:webHidden/>
              </w:rPr>
              <w:fldChar w:fldCharType="separate"/>
            </w:r>
            <w:r>
              <w:rPr>
                <w:noProof/>
                <w:webHidden/>
              </w:rPr>
              <w:t>55</w:t>
            </w:r>
            <w:r>
              <w:rPr>
                <w:noProof/>
                <w:webHidden/>
              </w:rPr>
              <w:fldChar w:fldCharType="end"/>
            </w:r>
          </w:hyperlink>
        </w:p>
        <w:p w14:paraId="1842823E" w14:textId="27829A33" w:rsidR="009357D5" w:rsidRDefault="009357D5">
          <w:pPr>
            <w:pStyle w:val="TOC3"/>
            <w:tabs>
              <w:tab w:val="right" w:leader="dot" w:pos="9016"/>
            </w:tabs>
            <w:rPr>
              <w:noProof/>
            </w:rPr>
          </w:pPr>
          <w:hyperlink w:anchor="_Toc230781175" w:history="1">
            <w:r w:rsidRPr="00446066">
              <w:rPr>
                <w:rStyle w:val="Hyperlink"/>
                <w:rFonts w:eastAsia="Times New Roman" w:cs="Times New Roman"/>
                <w:b/>
                <w:bCs/>
                <w:noProof/>
                <w:kern w:val="0"/>
                <w14:ligatures w14:val="none"/>
              </w:rPr>
              <w:t>Cultural Site Logs and Aboriginal Protocols</w:t>
            </w:r>
            <w:r>
              <w:rPr>
                <w:noProof/>
                <w:webHidden/>
              </w:rPr>
              <w:tab/>
            </w:r>
            <w:r>
              <w:rPr>
                <w:noProof/>
                <w:webHidden/>
              </w:rPr>
              <w:fldChar w:fldCharType="begin"/>
            </w:r>
            <w:r>
              <w:rPr>
                <w:noProof/>
                <w:webHidden/>
              </w:rPr>
              <w:instrText xml:space="preserve"> PAGEREF _Toc230781175 \h </w:instrText>
            </w:r>
            <w:r>
              <w:rPr>
                <w:noProof/>
                <w:webHidden/>
              </w:rPr>
            </w:r>
            <w:r>
              <w:rPr>
                <w:noProof/>
                <w:webHidden/>
              </w:rPr>
              <w:fldChar w:fldCharType="separate"/>
            </w:r>
            <w:r>
              <w:rPr>
                <w:noProof/>
                <w:webHidden/>
              </w:rPr>
              <w:t>55</w:t>
            </w:r>
            <w:r>
              <w:rPr>
                <w:noProof/>
                <w:webHidden/>
              </w:rPr>
              <w:fldChar w:fldCharType="end"/>
            </w:r>
          </w:hyperlink>
        </w:p>
        <w:p w14:paraId="4A8B4470" w14:textId="4FAF23A9" w:rsidR="009357D5" w:rsidRDefault="009357D5">
          <w:pPr>
            <w:pStyle w:val="TOC3"/>
            <w:tabs>
              <w:tab w:val="right" w:leader="dot" w:pos="9016"/>
            </w:tabs>
            <w:rPr>
              <w:noProof/>
            </w:rPr>
          </w:pPr>
          <w:hyperlink w:anchor="_Toc230781176" w:history="1">
            <w:r w:rsidRPr="00446066">
              <w:rPr>
                <w:rStyle w:val="Hyperlink"/>
                <w:rFonts w:eastAsia="Times New Roman" w:cs="Times New Roman"/>
                <w:b/>
                <w:bCs/>
                <w:noProof/>
                <w:kern w:val="0"/>
                <w14:ligatures w14:val="none"/>
              </w:rPr>
              <w:t>Risk Observation and Threat Recording</w:t>
            </w:r>
            <w:r>
              <w:rPr>
                <w:noProof/>
                <w:webHidden/>
              </w:rPr>
              <w:tab/>
            </w:r>
            <w:r>
              <w:rPr>
                <w:noProof/>
                <w:webHidden/>
              </w:rPr>
              <w:fldChar w:fldCharType="begin"/>
            </w:r>
            <w:r>
              <w:rPr>
                <w:noProof/>
                <w:webHidden/>
              </w:rPr>
              <w:instrText xml:space="preserve"> PAGEREF _Toc230781176 \h </w:instrText>
            </w:r>
            <w:r>
              <w:rPr>
                <w:noProof/>
                <w:webHidden/>
              </w:rPr>
            </w:r>
            <w:r>
              <w:rPr>
                <w:noProof/>
                <w:webHidden/>
              </w:rPr>
              <w:fldChar w:fldCharType="separate"/>
            </w:r>
            <w:r>
              <w:rPr>
                <w:noProof/>
                <w:webHidden/>
              </w:rPr>
              <w:t>56</w:t>
            </w:r>
            <w:r>
              <w:rPr>
                <w:noProof/>
                <w:webHidden/>
              </w:rPr>
              <w:fldChar w:fldCharType="end"/>
            </w:r>
          </w:hyperlink>
        </w:p>
        <w:p w14:paraId="5BCD5FB4" w14:textId="1F4EA8B3" w:rsidR="009357D5" w:rsidRDefault="009357D5">
          <w:pPr>
            <w:pStyle w:val="TOC3"/>
            <w:tabs>
              <w:tab w:val="right" w:leader="dot" w:pos="9016"/>
            </w:tabs>
            <w:rPr>
              <w:noProof/>
            </w:rPr>
          </w:pPr>
          <w:hyperlink w:anchor="_Toc230781177" w:history="1">
            <w:r w:rsidRPr="00446066">
              <w:rPr>
                <w:rStyle w:val="Hyperlink"/>
                <w:rFonts w:eastAsia="Times New Roman" w:cs="Times New Roman"/>
                <w:b/>
                <w:bCs/>
                <w:noProof/>
                <w:kern w:val="0"/>
                <w14:ligatures w14:val="none"/>
              </w:rPr>
              <w:t>Links to Other Units and Resources</w:t>
            </w:r>
            <w:r>
              <w:rPr>
                <w:noProof/>
                <w:webHidden/>
              </w:rPr>
              <w:tab/>
            </w:r>
            <w:r>
              <w:rPr>
                <w:noProof/>
                <w:webHidden/>
              </w:rPr>
              <w:fldChar w:fldCharType="begin"/>
            </w:r>
            <w:r>
              <w:rPr>
                <w:noProof/>
                <w:webHidden/>
              </w:rPr>
              <w:instrText xml:space="preserve"> PAGEREF _Toc230781177 \h </w:instrText>
            </w:r>
            <w:r>
              <w:rPr>
                <w:noProof/>
                <w:webHidden/>
              </w:rPr>
            </w:r>
            <w:r>
              <w:rPr>
                <w:noProof/>
                <w:webHidden/>
              </w:rPr>
              <w:fldChar w:fldCharType="separate"/>
            </w:r>
            <w:r>
              <w:rPr>
                <w:noProof/>
                <w:webHidden/>
              </w:rPr>
              <w:t>56</w:t>
            </w:r>
            <w:r>
              <w:rPr>
                <w:noProof/>
                <w:webHidden/>
              </w:rPr>
              <w:fldChar w:fldCharType="end"/>
            </w:r>
          </w:hyperlink>
        </w:p>
        <w:p w14:paraId="70DD6AD5" w14:textId="597C6ABE" w:rsidR="009357D5" w:rsidRDefault="009357D5">
          <w:pPr>
            <w:pStyle w:val="TOC2"/>
            <w:tabs>
              <w:tab w:val="right" w:leader="dot" w:pos="9016"/>
            </w:tabs>
            <w:rPr>
              <w:noProof/>
            </w:rPr>
          </w:pPr>
          <w:hyperlink w:anchor="_Toc230781178" w:history="1">
            <w:r w:rsidRPr="00446066">
              <w:rPr>
                <w:rStyle w:val="Hyperlink"/>
                <w:noProof/>
                <w:lang w:eastAsia="en-US" w:bidi="ar-SA"/>
              </w:rPr>
              <w:t>2.7 Stakeholder Communication During Inspections</w:t>
            </w:r>
            <w:r>
              <w:rPr>
                <w:noProof/>
                <w:webHidden/>
              </w:rPr>
              <w:tab/>
            </w:r>
            <w:r>
              <w:rPr>
                <w:noProof/>
                <w:webHidden/>
              </w:rPr>
              <w:fldChar w:fldCharType="begin"/>
            </w:r>
            <w:r>
              <w:rPr>
                <w:noProof/>
                <w:webHidden/>
              </w:rPr>
              <w:instrText xml:space="preserve"> PAGEREF _Toc230781178 \h </w:instrText>
            </w:r>
            <w:r>
              <w:rPr>
                <w:noProof/>
                <w:webHidden/>
              </w:rPr>
            </w:r>
            <w:r>
              <w:rPr>
                <w:noProof/>
                <w:webHidden/>
              </w:rPr>
              <w:fldChar w:fldCharType="separate"/>
            </w:r>
            <w:r>
              <w:rPr>
                <w:noProof/>
                <w:webHidden/>
              </w:rPr>
              <w:t>56</w:t>
            </w:r>
            <w:r>
              <w:rPr>
                <w:noProof/>
                <w:webHidden/>
              </w:rPr>
              <w:fldChar w:fldCharType="end"/>
            </w:r>
          </w:hyperlink>
        </w:p>
        <w:p w14:paraId="7958638A" w14:textId="51EE6A2F" w:rsidR="009357D5" w:rsidRDefault="009357D5">
          <w:pPr>
            <w:pStyle w:val="TOC3"/>
            <w:tabs>
              <w:tab w:val="right" w:leader="dot" w:pos="9016"/>
            </w:tabs>
            <w:rPr>
              <w:noProof/>
            </w:rPr>
          </w:pPr>
          <w:hyperlink w:anchor="_Toc230781179" w:history="1">
            <w:r w:rsidRPr="00446066">
              <w:rPr>
                <w:rStyle w:val="Hyperlink"/>
                <w:noProof/>
                <w:lang w:eastAsia="en-US" w:bidi="ar-SA"/>
              </w:rPr>
              <w:t>Practical Learner Activity: Field Observation and Data Collection</w:t>
            </w:r>
            <w:r>
              <w:rPr>
                <w:noProof/>
                <w:webHidden/>
              </w:rPr>
              <w:tab/>
            </w:r>
            <w:r>
              <w:rPr>
                <w:noProof/>
                <w:webHidden/>
              </w:rPr>
              <w:fldChar w:fldCharType="begin"/>
            </w:r>
            <w:r>
              <w:rPr>
                <w:noProof/>
                <w:webHidden/>
              </w:rPr>
              <w:instrText xml:space="preserve"> PAGEREF _Toc230781179 \h </w:instrText>
            </w:r>
            <w:r>
              <w:rPr>
                <w:noProof/>
                <w:webHidden/>
              </w:rPr>
            </w:r>
            <w:r>
              <w:rPr>
                <w:noProof/>
                <w:webHidden/>
              </w:rPr>
              <w:fldChar w:fldCharType="separate"/>
            </w:r>
            <w:r>
              <w:rPr>
                <w:noProof/>
                <w:webHidden/>
              </w:rPr>
              <w:t>59</w:t>
            </w:r>
            <w:r>
              <w:rPr>
                <w:noProof/>
                <w:webHidden/>
              </w:rPr>
              <w:fldChar w:fldCharType="end"/>
            </w:r>
          </w:hyperlink>
        </w:p>
        <w:p w14:paraId="4EEF9034" w14:textId="55613D69" w:rsidR="009357D5" w:rsidRDefault="009357D5">
          <w:pPr>
            <w:pStyle w:val="TOC3"/>
            <w:tabs>
              <w:tab w:val="right" w:leader="dot" w:pos="9016"/>
            </w:tabs>
            <w:rPr>
              <w:noProof/>
            </w:rPr>
          </w:pPr>
          <w:hyperlink w:anchor="_Toc230781180" w:history="1">
            <w:r w:rsidRPr="00446066">
              <w:rPr>
                <w:rStyle w:val="Hyperlink"/>
                <w:noProof/>
                <w:lang w:eastAsia="en-US" w:bidi="ar-SA"/>
              </w:rPr>
              <w:t>Summary for Part 2: Conduct Site Inspection</w:t>
            </w:r>
            <w:r>
              <w:rPr>
                <w:noProof/>
                <w:webHidden/>
              </w:rPr>
              <w:tab/>
            </w:r>
            <w:r>
              <w:rPr>
                <w:noProof/>
                <w:webHidden/>
              </w:rPr>
              <w:fldChar w:fldCharType="begin"/>
            </w:r>
            <w:r>
              <w:rPr>
                <w:noProof/>
                <w:webHidden/>
              </w:rPr>
              <w:instrText xml:space="preserve"> PAGEREF _Toc230781180 \h </w:instrText>
            </w:r>
            <w:r>
              <w:rPr>
                <w:noProof/>
                <w:webHidden/>
              </w:rPr>
            </w:r>
            <w:r>
              <w:rPr>
                <w:noProof/>
                <w:webHidden/>
              </w:rPr>
              <w:fldChar w:fldCharType="separate"/>
            </w:r>
            <w:r>
              <w:rPr>
                <w:noProof/>
                <w:webHidden/>
              </w:rPr>
              <w:t>59</w:t>
            </w:r>
            <w:r>
              <w:rPr>
                <w:noProof/>
                <w:webHidden/>
              </w:rPr>
              <w:fldChar w:fldCharType="end"/>
            </w:r>
          </w:hyperlink>
        </w:p>
        <w:p w14:paraId="577C0A75" w14:textId="08FABC63" w:rsidR="009357D5" w:rsidRDefault="009357D5">
          <w:pPr>
            <w:pStyle w:val="TOC1"/>
            <w:tabs>
              <w:tab w:val="right" w:leader="dot" w:pos="9016"/>
            </w:tabs>
            <w:rPr>
              <w:noProof/>
            </w:rPr>
          </w:pPr>
          <w:hyperlink w:anchor="_Toc230781181" w:history="1">
            <w:r w:rsidRPr="00446066">
              <w:rPr>
                <w:rStyle w:val="Hyperlink"/>
                <w:noProof/>
                <w:lang w:eastAsia="en-US" w:bidi="ar-SA"/>
              </w:rPr>
              <w:t>Part 3: Collect and Record Data</w:t>
            </w:r>
            <w:r>
              <w:rPr>
                <w:noProof/>
                <w:webHidden/>
              </w:rPr>
              <w:tab/>
            </w:r>
            <w:r>
              <w:rPr>
                <w:noProof/>
                <w:webHidden/>
              </w:rPr>
              <w:fldChar w:fldCharType="begin"/>
            </w:r>
            <w:r>
              <w:rPr>
                <w:noProof/>
                <w:webHidden/>
              </w:rPr>
              <w:instrText xml:space="preserve"> PAGEREF _Toc230781181 \h </w:instrText>
            </w:r>
            <w:r>
              <w:rPr>
                <w:noProof/>
                <w:webHidden/>
              </w:rPr>
            </w:r>
            <w:r>
              <w:rPr>
                <w:noProof/>
                <w:webHidden/>
              </w:rPr>
              <w:fldChar w:fldCharType="separate"/>
            </w:r>
            <w:r>
              <w:rPr>
                <w:noProof/>
                <w:webHidden/>
              </w:rPr>
              <w:t>60</w:t>
            </w:r>
            <w:r>
              <w:rPr>
                <w:noProof/>
                <w:webHidden/>
              </w:rPr>
              <w:fldChar w:fldCharType="end"/>
            </w:r>
          </w:hyperlink>
        </w:p>
        <w:p w14:paraId="4CAA161A" w14:textId="77DC04B2" w:rsidR="009357D5" w:rsidRDefault="009357D5">
          <w:pPr>
            <w:pStyle w:val="TOC2"/>
            <w:tabs>
              <w:tab w:val="right" w:leader="dot" w:pos="9016"/>
            </w:tabs>
            <w:rPr>
              <w:noProof/>
            </w:rPr>
          </w:pPr>
          <w:hyperlink w:anchor="_Toc230781182" w:history="1">
            <w:r w:rsidRPr="00446066">
              <w:rPr>
                <w:rStyle w:val="Hyperlink"/>
                <w:noProof/>
                <w:lang w:eastAsia="en-US" w:bidi="ar-SA"/>
              </w:rPr>
              <w:t>3.1 Data Collection Techniques</w:t>
            </w:r>
            <w:r>
              <w:rPr>
                <w:noProof/>
                <w:webHidden/>
              </w:rPr>
              <w:tab/>
            </w:r>
            <w:r>
              <w:rPr>
                <w:noProof/>
                <w:webHidden/>
              </w:rPr>
              <w:fldChar w:fldCharType="begin"/>
            </w:r>
            <w:r>
              <w:rPr>
                <w:noProof/>
                <w:webHidden/>
              </w:rPr>
              <w:instrText xml:space="preserve"> PAGEREF _Toc230781182 \h </w:instrText>
            </w:r>
            <w:r>
              <w:rPr>
                <w:noProof/>
                <w:webHidden/>
              </w:rPr>
            </w:r>
            <w:r>
              <w:rPr>
                <w:noProof/>
                <w:webHidden/>
              </w:rPr>
              <w:fldChar w:fldCharType="separate"/>
            </w:r>
            <w:r>
              <w:rPr>
                <w:noProof/>
                <w:webHidden/>
              </w:rPr>
              <w:t>60</w:t>
            </w:r>
            <w:r>
              <w:rPr>
                <w:noProof/>
                <w:webHidden/>
              </w:rPr>
              <w:fldChar w:fldCharType="end"/>
            </w:r>
          </w:hyperlink>
        </w:p>
        <w:p w14:paraId="341EB6FE" w14:textId="5FB67A4B" w:rsidR="009357D5" w:rsidRDefault="009357D5">
          <w:pPr>
            <w:pStyle w:val="TOC3"/>
            <w:tabs>
              <w:tab w:val="right" w:leader="dot" w:pos="9016"/>
            </w:tabs>
            <w:rPr>
              <w:noProof/>
            </w:rPr>
          </w:pPr>
          <w:hyperlink w:anchor="_Toc230781183" w:history="1">
            <w:r w:rsidRPr="00446066">
              <w:rPr>
                <w:rStyle w:val="Hyperlink"/>
                <w:noProof/>
              </w:rPr>
              <w:t>3.1.1 Ecological Data</w:t>
            </w:r>
            <w:r>
              <w:rPr>
                <w:noProof/>
                <w:webHidden/>
              </w:rPr>
              <w:tab/>
            </w:r>
            <w:r>
              <w:rPr>
                <w:noProof/>
                <w:webHidden/>
              </w:rPr>
              <w:fldChar w:fldCharType="begin"/>
            </w:r>
            <w:r>
              <w:rPr>
                <w:noProof/>
                <w:webHidden/>
              </w:rPr>
              <w:instrText xml:space="preserve"> PAGEREF _Toc230781183 \h </w:instrText>
            </w:r>
            <w:r>
              <w:rPr>
                <w:noProof/>
                <w:webHidden/>
              </w:rPr>
            </w:r>
            <w:r>
              <w:rPr>
                <w:noProof/>
                <w:webHidden/>
              </w:rPr>
              <w:fldChar w:fldCharType="separate"/>
            </w:r>
            <w:r>
              <w:rPr>
                <w:noProof/>
                <w:webHidden/>
              </w:rPr>
              <w:t>60</w:t>
            </w:r>
            <w:r>
              <w:rPr>
                <w:noProof/>
                <w:webHidden/>
              </w:rPr>
              <w:fldChar w:fldCharType="end"/>
            </w:r>
          </w:hyperlink>
        </w:p>
        <w:p w14:paraId="195EF60F" w14:textId="6B305B8C" w:rsidR="009357D5" w:rsidRDefault="009357D5">
          <w:pPr>
            <w:pStyle w:val="TOC3"/>
            <w:tabs>
              <w:tab w:val="right" w:leader="dot" w:pos="9016"/>
            </w:tabs>
            <w:rPr>
              <w:noProof/>
            </w:rPr>
          </w:pPr>
          <w:hyperlink w:anchor="_Toc230781184" w:history="1">
            <w:r w:rsidRPr="00446066">
              <w:rPr>
                <w:rStyle w:val="Hyperlink"/>
                <w:noProof/>
              </w:rPr>
              <w:t>3.1.2 Cultural Data</w:t>
            </w:r>
            <w:r>
              <w:rPr>
                <w:noProof/>
                <w:webHidden/>
              </w:rPr>
              <w:tab/>
            </w:r>
            <w:r>
              <w:rPr>
                <w:noProof/>
                <w:webHidden/>
              </w:rPr>
              <w:fldChar w:fldCharType="begin"/>
            </w:r>
            <w:r>
              <w:rPr>
                <w:noProof/>
                <w:webHidden/>
              </w:rPr>
              <w:instrText xml:space="preserve"> PAGEREF _Toc230781184 \h </w:instrText>
            </w:r>
            <w:r>
              <w:rPr>
                <w:noProof/>
                <w:webHidden/>
              </w:rPr>
            </w:r>
            <w:r>
              <w:rPr>
                <w:noProof/>
                <w:webHidden/>
              </w:rPr>
              <w:fldChar w:fldCharType="separate"/>
            </w:r>
            <w:r>
              <w:rPr>
                <w:noProof/>
                <w:webHidden/>
              </w:rPr>
              <w:t>61</w:t>
            </w:r>
            <w:r>
              <w:rPr>
                <w:noProof/>
                <w:webHidden/>
              </w:rPr>
              <w:fldChar w:fldCharType="end"/>
            </w:r>
          </w:hyperlink>
        </w:p>
        <w:p w14:paraId="6B12515F" w14:textId="43489421" w:rsidR="009357D5" w:rsidRDefault="009357D5">
          <w:pPr>
            <w:pStyle w:val="TOC3"/>
            <w:tabs>
              <w:tab w:val="right" w:leader="dot" w:pos="9016"/>
            </w:tabs>
            <w:rPr>
              <w:noProof/>
            </w:rPr>
          </w:pPr>
          <w:hyperlink w:anchor="_Toc230781185" w:history="1">
            <w:r w:rsidRPr="00446066">
              <w:rPr>
                <w:rStyle w:val="Hyperlink"/>
                <w:rFonts w:eastAsia="Times New Roman" w:cs="Times New Roman"/>
                <w:b/>
                <w:bCs/>
                <w:noProof/>
                <w:kern w:val="0"/>
                <w14:ligatures w14:val="none"/>
              </w:rPr>
              <w:t>Summary Table – Ecological vs Cultural Data Collection</w:t>
            </w:r>
            <w:r>
              <w:rPr>
                <w:noProof/>
                <w:webHidden/>
              </w:rPr>
              <w:tab/>
            </w:r>
            <w:r>
              <w:rPr>
                <w:noProof/>
                <w:webHidden/>
              </w:rPr>
              <w:fldChar w:fldCharType="begin"/>
            </w:r>
            <w:r>
              <w:rPr>
                <w:noProof/>
                <w:webHidden/>
              </w:rPr>
              <w:instrText xml:space="preserve"> PAGEREF _Toc230781185 \h </w:instrText>
            </w:r>
            <w:r>
              <w:rPr>
                <w:noProof/>
                <w:webHidden/>
              </w:rPr>
            </w:r>
            <w:r>
              <w:rPr>
                <w:noProof/>
                <w:webHidden/>
              </w:rPr>
              <w:fldChar w:fldCharType="separate"/>
            </w:r>
            <w:r>
              <w:rPr>
                <w:noProof/>
                <w:webHidden/>
              </w:rPr>
              <w:t>62</w:t>
            </w:r>
            <w:r>
              <w:rPr>
                <w:noProof/>
                <w:webHidden/>
              </w:rPr>
              <w:fldChar w:fldCharType="end"/>
            </w:r>
          </w:hyperlink>
        </w:p>
        <w:p w14:paraId="38C8A4FF" w14:textId="680E8051" w:rsidR="009357D5" w:rsidRDefault="009357D5">
          <w:pPr>
            <w:pStyle w:val="TOC3"/>
            <w:tabs>
              <w:tab w:val="right" w:leader="dot" w:pos="9016"/>
            </w:tabs>
            <w:rPr>
              <w:noProof/>
            </w:rPr>
          </w:pPr>
          <w:hyperlink w:anchor="_Toc230781186" w:history="1">
            <w:r w:rsidRPr="00446066">
              <w:rPr>
                <w:rStyle w:val="Hyperlink"/>
                <w:rFonts w:eastAsia="Times New Roman" w:cs="Times New Roman"/>
                <w:b/>
                <w:bCs/>
                <w:noProof/>
                <w:kern w:val="0"/>
                <w14:ligatures w14:val="none"/>
              </w:rPr>
              <w:t>Integrating Data Collection with the Broader Inspection Process</w:t>
            </w:r>
            <w:r>
              <w:rPr>
                <w:noProof/>
                <w:webHidden/>
              </w:rPr>
              <w:tab/>
            </w:r>
            <w:r>
              <w:rPr>
                <w:noProof/>
                <w:webHidden/>
              </w:rPr>
              <w:fldChar w:fldCharType="begin"/>
            </w:r>
            <w:r>
              <w:rPr>
                <w:noProof/>
                <w:webHidden/>
              </w:rPr>
              <w:instrText xml:space="preserve"> PAGEREF _Toc230781186 \h </w:instrText>
            </w:r>
            <w:r>
              <w:rPr>
                <w:noProof/>
                <w:webHidden/>
              </w:rPr>
            </w:r>
            <w:r>
              <w:rPr>
                <w:noProof/>
                <w:webHidden/>
              </w:rPr>
              <w:fldChar w:fldCharType="separate"/>
            </w:r>
            <w:r>
              <w:rPr>
                <w:noProof/>
                <w:webHidden/>
              </w:rPr>
              <w:t>63</w:t>
            </w:r>
            <w:r>
              <w:rPr>
                <w:noProof/>
                <w:webHidden/>
              </w:rPr>
              <w:fldChar w:fldCharType="end"/>
            </w:r>
          </w:hyperlink>
        </w:p>
        <w:p w14:paraId="046E8B4E" w14:textId="1521D742" w:rsidR="009357D5" w:rsidRDefault="009357D5">
          <w:pPr>
            <w:pStyle w:val="TOC2"/>
            <w:tabs>
              <w:tab w:val="right" w:leader="dot" w:pos="9016"/>
            </w:tabs>
            <w:rPr>
              <w:noProof/>
            </w:rPr>
          </w:pPr>
          <w:hyperlink w:anchor="_Toc230781187" w:history="1">
            <w:r w:rsidRPr="00446066">
              <w:rPr>
                <w:rStyle w:val="Hyperlink"/>
                <w:noProof/>
                <w:lang w:eastAsia="en-US" w:bidi="ar-SA"/>
              </w:rPr>
              <w:t>3.2 Types of Data to Collect</w:t>
            </w:r>
            <w:r>
              <w:rPr>
                <w:noProof/>
                <w:webHidden/>
              </w:rPr>
              <w:tab/>
            </w:r>
            <w:r>
              <w:rPr>
                <w:noProof/>
                <w:webHidden/>
              </w:rPr>
              <w:fldChar w:fldCharType="begin"/>
            </w:r>
            <w:r>
              <w:rPr>
                <w:noProof/>
                <w:webHidden/>
              </w:rPr>
              <w:instrText xml:space="preserve"> PAGEREF _Toc230781187 \h </w:instrText>
            </w:r>
            <w:r>
              <w:rPr>
                <w:noProof/>
                <w:webHidden/>
              </w:rPr>
            </w:r>
            <w:r>
              <w:rPr>
                <w:noProof/>
                <w:webHidden/>
              </w:rPr>
              <w:fldChar w:fldCharType="separate"/>
            </w:r>
            <w:r>
              <w:rPr>
                <w:noProof/>
                <w:webHidden/>
              </w:rPr>
              <w:t>63</w:t>
            </w:r>
            <w:r>
              <w:rPr>
                <w:noProof/>
                <w:webHidden/>
              </w:rPr>
              <w:fldChar w:fldCharType="end"/>
            </w:r>
          </w:hyperlink>
        </w:p>
        <w:p w14:paraId="1FE2D973" w14:textId="4D0C0FA5" w:rsidR="009357D5" w:rsidRDefault="009357D5">
          <w:pPr>
            <w:pStyle w:val="TOC3"/>
            <w:tabs>
              <w:tab w:val="right" w:leader="dot" w:pos="9016"/>
            </w:tabs>
            <w:rPr>
              <w:noProof/>
            </w:rPr>
          </w:pPr>
          <w:hyperlink w:anchor="_Toc230781188" w:history="1">
            <w:r w:rsidRPr="00446066">
              <w:rPr>
                <w:rStyle w:val="Hyperlink"/>
                <w:noProof/>
              </w:rPr>
              <w:t>3.2.1 Quantitative Data</w:t>
            </w:r>
            <w:r>
              <w:rPr>
                <w:noProof/>
                <w:webHidden/>
              </w:rPr>
              <w:tab/>
            </w:r>
            <w:r>
              <w:rPr>
                <w:noProof/>
                <w:webHidden/>
              </w:rPr>
              <w:fldChar w:fldCharType="begin"/>
            </w:r>
            <w:r>
              <w:rPr>
                <w:noProof/>
                <w:webHidden/>
              </w:rPr>
              <w:instrText xml:space="preserve"> PAGEREF _Toc230781188 \h </w:instrText>
            </w:r>
            <w:r>
              <w:rPr>
                <w:noProof/>
                <w:webHidden/>
              </w:rPr>
            </w:r>
            <w:r>
              <w:rPr>
                <w:noProof/>
                <w:webHidden/>
              </w:rPr>
              <w:fldChar w:fldCharType="separate"/>
            </w:r>
            <w:r>
              <w:rPr>
                <w:noProof/>
                <w:webHidden/>
              </w:rPr>
              <w:t>63</w:t>
            </w:r>
            <w:r>
              <w:rPr>
                <w:noProof/>
                <w:webHidden/>
              </w:rPr>
              <w:fldChar w:fldCharType="end"/>
            </w:r>
          </w:hyperlink>
        </w:p>
        <w:p w14:paraId="5CBCC766" w14:textId="201A3041" w:rsidR="009357D5" w:rsidRDefault="009357D5">
          <w:pPr>
            <w:pStyle w:val="TOC3"/>
            <w:tabs>
              <w:tab w:val="right" w:leader="dot" w:pos="9016"/>
            </w:tabs>
            <w:rPr>
              <w:noProof/>
            </w:rPr>
          </w:pPr>
          <w:hyperlink w:anchor="_Toc230781189" w:history="1">
            <w:r w:rsidRPr="00446066">
              <w:rPr>
                <w:rStyle w:val="Hyperlink"/>
                <w:noProof/>
              </w:rPr>
              <w:t>3.2.2 Qualitative Data</w:t>
            </w:r>
            <w:r>
              <w:rPr>
                <w:noProof/>
                <w:webHidden/>
              </w:rPr>
              <w:tab/>
            </w:r>
            <w:r>
              <w:rPr>
                <w:noProof/>
                <w:webHidden/>
              </w:rPr>
              <w:fldChar w:fldCharType="begin"/>
            </w:r>
            <w:r>
              <w:rPr>
                <w:noProof/>
                <w:webHidden/>
              </w:rPr>
              <w:instrText xml:space="preserve"> PAGEREF _Toc230781189 \h </w:instrText>
            </w:r>
            <w:r>
              <w:rPr>
                <w:noProof/>
                <w:webHidden/>
              </w:rPr>
            </w:r>
            <w:r>
              <w:rPr>
                <w:noProof/>
                <w:webHidden/>
              </w:rPr>
              <w:fldChar w:fldCharType="separate"/>
            </w:r>
            <w:r>
              <w:rPr>
                <w:noProof/>
                <w:webHidden/>
              </w:rPr>
              <w:t>65</w:t>
            </w:r>
            <w:r>
              <w:rPr>
                <w:noProof/>
                <w:webHidden/>
              </w:rPr>
              <w:fldChar w:fldCharType="end"/>
            </w:r>
          </w:hyperlink>
        </w:p>
        <w:p w14:paraId="513A7DDA" w14:textId="25F0A7FF" w:rsidR="009357D5" w:rsidRDefault="009357D5">
          <w:pPr>
            <w:pStyle w:val="TOC3"/>
            <w:tabs>
              <w:tab w:val="right" w:leader="dot" w:pos="9016"/>
            </w:tabs>
            <w:rPr>
              <w:noProof/>
            </w:rPr>
          </w:pPr>
          <w:hyperlink w:anchor="_Toc230781190" w:history="1">
            <w:r w:rsidRPr="00446066">
              <w:rPr>
                <w:rStyle w:val="Hyperlink"/>
                <w:rFonts w:eastAsia="Times New Roman" w:cs="Times New Roman"/>
                <w:b/>
                <w:bCs/>
                <w:noProof/>
                <w:kern w:val="0"/>
                <w14:ligatures w14:val="none"/>
              </w:rPr>
              <w:t>Summary Table – Quantitative vs Qualitative Data</w:t>
            </w:r>
            <w:r>
              <w:rPr>
                <w:noProof/>
                <w:webHidden/>
              </w:rPr>
              <w:tab/>
            </w:r>
            <w:r>
              <w:rPr>
                <w:noProof/>
                <w:webHidden/>
              </w:rPr>
              <w:fldChar w:fldCharType="begin"/>
            </w:r>
            <w:r>
              <w:rPr>
                <w:noProof/>
                <w:webHidden/>
              </w:rPr>
              <w:instrText xml:space="preserve"> PAGEREF _Toc230781190 \h </w:instrText>
            </w:r>
            <w:r>
              <w:rPr>
                <w:noProof/>
                <w:webHidden/>
              </w:rPr>
            </w:r>
            <w:r>
              <w:rPr>
                <w:noProof/>
                <w:webHidden/>
              </w:rPr>
              <w:fldChar w:fldCharType="separate"/>
            </w:r>
            <w:r>
              <w:rPr>
                <w:noProof/>
                <w:webHidden/>
              </w:rPr>
              <w:t>66</w:t>
            </w:r>
            <w:r>
              <w:rPr>
                <w:noProof/>
                <w:webHidden/>
              </w:rPr>
              <w:fldChar w:fldCharType="end"/>
            </w:r>
          </w:hyperlink>
        </w:p>
        <w:p w14:paraId="4BFB0051" w14:textId="1D13C279" w:rsidR="009357D5" w:rsidRDefault="009357D5">
          <w:pPr>
            <w:pStyle w:val="TOC3"/>
            <w:tabs>
              <w:tab w:val="right" w:leader="dot" w:pos="9016"/>
            </w:tabs>
            <w:rPr>
              <w:noProof/>
            </w:rPr>
          </w:pPr>
          <w:hyperlink w:anchor="_Toc230781191" w:history="1">
            <w:r w:rsidRPr="00446066">
              <w:rPr>
                <w:rStyle w:val="Hyperlink"/>
                <w:rFonts w:eastAsia="Times New Roman" w:cs="Times New Roman"/>
                <w:b/>
                <w:bCs/>
                <w:noProof/>
                <w:kern w:val="0"/>
                <w14:ligatures w14:val="none"/>
              </w:rPr>
              <w:t>Integrating Data Types in Practice</w:t>
            </w:r>
            <w:r>
              <w:rPr>
                <w:noProof/>
                <w:webHidden/>
              </w:rPr>
              <w:tab/>
            </w:r>
            <w:r>
              <w:rPr>
                <w:noProof/>
                <w:webHidden/>
              </w:rPr>
              <w:fldChar w:fldCharType="begin"/>
            </w:r>
            <w:r>
              <w:rPr>
                <w:noProof/>
                <w:webHidden/>
              </w:rPr>
              <w:instrText xml:space="preserve"> PAGEREF _Toc230781191 \h </w:instrText>
            </w:r>
            <w:r>
              <w:rPr>
                <w:noProof/>
                <w:webHidden/>
              </w:rPr>
            </w:r>
            <w:r>
              <w:rPr>
                <w:noProof/>
                <w:webHidden/>
              </w:rPr>
              <w:fldChar w:fldCharType="separate"/>
            </w:r>
            <w:r>
              <w:rPr>
                <w:noProof/>
                <w:webHidden/>
              </w:rPr>
              <w:t>67</w:t>
            </w:r>
            <w:r>
              <w:rPr>
                <w:noProof/>
                <w:webHidden/>
              </w:rPr>
              <w:fldChar w:fldCharType="end"/>
            </w:r>
          </w:hyperlink>
        </w:p>
        <w:p w14:paraId="77480162" w14:textId="32897D0A" w:rsidR="009357D5" w:rsidRDefault="009357D5">
          <w:pPr>
            <w:pStyle w:val="TOC2"/>
            <w:tabs>
              <w:tab w:val="right" w:leader="dot" w:pos="9016"/>
            </w:tabs>
            <w:rPr>
              <w:noProof/>
            </w:rPr>
          </w:pPr>
          <w:hyperlink w:anchor="_Toc230781192" w:history="1">
            <w:r w:rsidRPr="00446066">
              <w:rPr>
                <w:rStyle w:val="Hyperlink"/>
                <w:noProof/>
                <w:lang w:eastAsia="en-US" w:bidi="ar-SA"/>
              </w:rPr>
              <w:t>3.3 Data Recording Techniques</w:t>
            </w:r>
            <w:r>
              <w:rPr>
                <w:noProof/>
                <w:webHidden/>
              </w:rPr>
              <w:tab/>
            </w:r>
            <w:r>
              <w:rPr>
                <w:noProof/>
                <w:webHidden/>
              </w:rPr>
              <w:fldChar w:fldCharType="begin"/>
            </w:r>
            <w:r>
              <w:rPr>
                <w:noProof/>
                <w:webHidden/>
              </w:rPr>
              <w:instrText xml:space="preserve"> PAGEREF _Toc230781192 \h </w:instrText>
            </w:r>
            <w:r>
              <w:rPr>
                <w:noProof/>
                <w:webHidden/>
              </w:rPr>
            </w:r>
            <w:r>
              <w:rPr>
                <w:noProof/>
                <w:webHidden/>
              </w:rPr>
              <w:fldChar w:fldCharType="separate"/>
            </w:r>
            <w:r>
              <w:rPr>
                <w:noProof/>
                <w:webHidden/>
              </w:rPr>
              <w:t>67</w:t>
            </w:r>
            <w:r>
              <w:rPr>
                <w:noProof/>
                <w:webHidden/>
              </w:rPr>
              <w:fldChar w:fldCharType="end"/>
            </w:r>
          </w:hyperlink>
        </w:p>
        <w:p w14:paraId="206A0444" w14:textId="0126A063" w:rsidR="009357D5" w:rsidRDefault="009357D5">
          <w:pPr>
            <w:pStyle w:val="TOC3"/>
            <w:tabs>
              <w:tab w:val="right" w:leader="dot" w:pos="9016"/>
            </w:tabs>
            <w:rPr>
              <w:noProof/>
            </w:rPr>
          </w:pPr>
          <w:hyperlink w:anchor="_Toc230781193" w:history="1">
            <w:r w:rsidRPr="00446066">
              <w:rPr>
                <w:rStyle w:val="Hyperlink"/>
                <w:noProof/>
              </w:rPr>
              <w:t>3.3.1 Digital Tools</w:t>
            </w:r>
            <w:r>
              <w:rPr>
                <w:noProof/>
                <w:webHidden/>
              </w:rPr>
              <w:tab/>
            </w:r>
            <w:r>
              <w:rPr>
                <w:noProof/>
                <w:webHidden/>
              </w:rPr>
              <w:fldChar w:fldCharType="begin"/>
            </w:r>
            <w:r>
              <w:rPr>
                <w:noProof/>
                <w:webHidden/>
              </w:rPr>
              <w:instrText xml:space="preserve"> PAGEREF _Toc230781193 \h </w:instrText>
            </w:r>
            <w:r>
              <w:rPr>
                <w:noProof/>
                <w:webHidden/>
              </w:rPr>
            </w:r>
            <w:r>
              <w:rPr>
                <w:noProof/>
                <w:webHidden/>
              </w:rPr>
              <w:fldChar w:fldCharType="separate"/>
            </w:r>
            <w:r>
              <w:rPr>
                <w:noProof/>
                <w:webHidden/>
              </w:rPr>
              <w:t>68</w:t>
            </w:r>
            <w:r>
              <w:rPr>
                <w:noProof/>
                <w:webHidden/>
              </w:rPr>
              <w:fldChar w:fldCharType="end"/>
            </w:r>
          </w:hyperlink>
        </w:p>
        <w:p w14:paraId="1E325B54" w14:textId="53672290" w:rsidR="009357D5" w:rsidRDefault="009357D5">
          <w:pPr>
            <w:pStyle w:val="TOC3"/>
            <w:tabs>
              <w:tab w:val="right" w:leader="dot" w:pos="9016"/>
            </w:tabs>
            <w:rPr>
              <w:noProof/>
            </w:rPr>
          </w:pPr>
          <w:hyperlink w:anchor="_Toc230781194" w:history="1">
            <w:r w:rsidRPr="00446066">
              <w:rPr>
                <w:rStyle w:val="Hyperlink"/>
                <w:noProof/>
              </w:rPr>
              <w:t>3.3.2 Field Notebooks</w:t>
            </w:r>
            <w:r>
              <w:rPr>
                <w:noProof/>
                <w:webHidden/>
              </w:rPr>
              <w:tab/>
            </w:r>
            <w:r>
              <w:rPr>
                <w:noProof/>
                <w:webHidden/>
              </w:rPr>
              <w:fldChar w:fldCharType="begin"/>
            </w:r>
            <w:r>
              <w:rPr>
                <w:noProof/>
                <w:webHidden/>
              </w:rPr>
              <w:instrText xml:space="preserve"> PAGEREF _Toc230781194 \h </w:instrText>
            </w:r>
            <w:r>
              <w:rPr>
                <w:noProof/>
                <w:webHidden/>
              </w:rPr>
            </w:r>
            <w:r>
              <w:rPr>
                <w:noProof/>
                <w:webHidden/>
              </w:rPr>
              <w:fldChar w:fldCharType="separate"/>
            </w:r>
            <w:r>
              <w:rPr>
                <w:noProof/>
                <w:webHidden/>
              </w:rPr>
              <w:t>69</w:t>
            </w:r>
            <w:r>
              <w:rPr>
                <w:noProof/>
                <w:webHidden/>
              </w:rPr>
              <w:fldChar w:fldCharType="end"/>
            </w:r>
          </w:hyperlink>
        </w:p>
        <w:p w14:paraId="0CE668F4" w14:textId="1260C1CE" w:rsidR="009357D5" w:rsidRDefault="009357D5">
          <w:pPr>
            <w:pStyle w:val="TOC3"/>
            <w:tabs>
              <w:tab w:val="right" w:leader="dot" w:pos="9016"/>
            </w:tabs>
            <w:rPr>
              <w:noProof/>
            </w:rPr>
          </w:pPr>
          <w:hyperlink w:anchor="_Toc230781195" w:history="1">
            <w:r w:rsidRPr="00446066">
              <w:rPr>
                <w:rStyle w:val="Hyperlink"/>
                <w:rFonts w:eastAsia="Times New Roman" w:cs="Times New Roman"/>
                <w:b/>
                <w:bCs/>
                <w:noProof/>
                <w:kern w:val="0"/>
                <w14:ligatures w14:val="none"/>
              </w:rPr>
              <w:t>Integration of TEK and Cultural Protocols</w:t>
            </w:r>
            <w:r>
              <w:rPr>
                <w:noProof/>
                <w:webHidden/>
              </w:rPr>
              <w:tab/>
            </w:r>
            <w:r>
              <w:rPr>
                <w:noProof/>
                <w:webHidden/>
              </w:rPr>
              <w:fldChar w:fldCharType="begin"/>
            </w:r>
            <w:r>
              <w:rPr>
                <w:noProof/>
                <w:webHidden/>
              </w:rPr>
              <w:instrText xml:space="preserve"> PAGEREF _Toc230781195 \h </w:instrText>
            </w:r>
            <w:r>
              <w:rPr>
                <w:noProof/>
                <w:webHidden/>
              </w:rPr>
            </w:r>
            <w:r>
              <w:rPr>
                <w:noProof/>
                <w:webHidden/>
              </w:rPr>
              <w:fldChar w:fldCharType="separate"/>
            </w:r>
            <w:r>
              <w:rPr>
                <w:noProof/>
                <w:webHidden/>
              </w:rPr>
              <w:t>70</w:t>
            </w:r>
            <w:r>
              <w:rPr>
                <w:noProof/>
                <w:webHidden/>
              </w:rPr>
              <w:fldChar w:fldCharType="end"/>
            </w:r>
          </w:hyperlink>
        </w:p>
        <w:p w14:paraId="7E551E65" w14:textId="50E47581" w:rsidR="009357D5" w:rsidRDefault="009357D5">
          <w:pPr>
            <w:pStyle w:val="TOC3"/>
            <w:tabs>
              <w:tab w:val="right" w:leader="dot" w:pos="9016"/>
            </w:tabs>
            <w:rPr>
              <w:noProof/>
            </w:rPr>
          </w:pPr>
          <w:hyperlink w:anchor="_Toc230781196" w:history="1">
            <w:r w:rsidRPr="00446066">
              <w:rPr>
                <w:rStyle w:val="Hyperlink"/>
                <w:rFonts w:eastAsia="Times New Roman" w:cs="Times New Roman"/>
                <w:b/>
                <w:bCs/>
                <w:noProof/>
                <w:kern w:val="0"/>
                <w14:ligatures w14:val="none"/>
              </w:rPr>
              <w:t>Summary Table – Digital vs Analogue Recording Tools</w:t>
            </w:r>
            <w:r>
              <w:rPr>
                <w:noProof/>
                <w:webHidden/>
              </w:rPr>
              <w:tab/>
            </w:r>
            <w:r>
              <w:rPr>
                <w:noProof/>
                <w:webHidden/>
              </w:rPr>
              <w:fldChar w:fldCharType="begin"/>
            </w:r>
            <w:r>
              <w:rPr>
                <w:noProof/>
                <w:webHidden/>
              </w:rPr>
              <w:instrText xml:space="preserve"> PAGEREF _Toc230781196 \h </w:instrText>
            </w:r>
            <w:r>
              <w:rPr>
                <w:noProof/>
                <w:webHidden/>
              </w:rPr>
            </w:r>
            <w:r>
              <w:rPr>
                <w:noProof/>
                <w:webHidden/>
              </w:rPr>
              <w:fldChar w:fldCharType="separate"/>
            </w:r>
            <w:r>
              <w:rPr>
                <w:noProof/>
                <w:webHidden/>
              </w:rPr>
              <w:t>70</w:t>
            </w:r>
            <w:r>
              <w:rPr>
                <w:noProof/>
                <w:webHidden/>
              </w:rPr>
              <w:fldChar w:fldCharType="end"/>
            </w:r>
          </w:hyperlink>
        </w:p>
        <w:p w14:paraId="227C0D04" w14:textId="36DD4D82" w:rsidR="009357D5" w:rsidRDefault="009357D5">
          <w:pPr>
            <w:pStyle w:val="TOC3"/>
            <w:tabs>
              <w:tab w:val="right" w:leader="dot" w:pos="9016"/>
            </w:tabs>
            <w:rPr>
              <w:noProof/>
            </w:rPr>
          </w:pPr>
          <w:hyperlink w:anchor="_Toc230781197" w:history="1">
            <w:r w:rsidRPr="00446066">
              <w:rPr>
                <w:rStyle w:val="Hyperlink"/>
                <w:rFonts w:eastAsia="Times New Roman" w:cs="Times New Roman"/>
                <w:b/>
                <w:bCs/>
                <w:noProof/>
                <w:kern w:val="0"/>
                <w14:ligatures w14:val="none"/>
              </w:rPr>
              <w:t>Practical Integration in AHCECR309</w:t>
            </w:r>
            <w:r>
              <w:rPr>
                <w:noProof/>
                <w:webHidden/>
              </w:rPr>
              <w:tab/>
            </w:r>
            <w:r>
              <w:rPr>
                <w:noProof/>
                <w:webHidden/>
              </w:rPr>
              <w:fldChar w:fldCharType="begin"/>
            </w:r>
            <w:r>
              <w:rPr>
                <w:noProof/>
                <w:webHidden/>
              </w:rPr>
              <w:instrText xml:space="preserve"> PAGEREF _Toc230781197 \h </w:instrText>
            </w:r>
            <w:r>
              <w:rPr>
                <w:noProof/>
                <w:webHidden/>
              </w:rPr>
            </w:r>
            <w:r>
              <w:rPr>
                <w:noProof/>
                <w:webHidden/>
              </w:rPr>
              <w:fldChar w:fldCharType="separate"/>
            </w:r>
            <w:r>
              <w:rPr>
                <w:noProof/>
                <w:webHidden/>
              </w:rPr>
              <w:t>71</w:t>
            </w:r>
            <w:r>
              <w:rPr>
                <w:noProof/>
                <w:webHidden/>
              </w:rPr>
              <w:fldChar w:fldCharType="end"/>
            </w:r>
          </w:hyperlink>
        </w:p>
        <w:p w14:paraId="0C0C23E7" w14:textId="2C656412" w:rsidR="009357D5" w:rsidRDefault="009357D5">
          <w:pPr>
            <w:pStyle w:val="TOC2"/>
            <w:tabs>
              <w:tab w:val="right" w:leader="dot" w:pos="9016"/>
            </w:tabs>
            <w:rPr>
              <w:noProof/>
            </w:rPr>
          </w:pPr>
          <w:hyperlink w:anchor="_Toc230781198" w:history="1">
            <w:r w:rsidRPr="00446066">
              <w:rPr>
                <w:rStyle w:val="Hyperlink"/>
                <w:noProof/>
                <w:lang w:eastAsia="en-US" w:bidi="ar-SA"/>
              </w:rPr>
              <w:t>3.4 Data Management and Storage</w:t>
            </w:r>
            <w:r>
              <w:rPr>
                <w:noProof/>
                <w:webHidden/>
              </w:rPr>
              <w:tab/>
            </w:r>
            <w:r>
              <w:rPr>
                <w:noProof/>
                <w:webHidden/>
              </w:rPr>
              <w:fldChar w:fldCharType="begin"/>
            </w:r>
            <w:r>
              <w:rPr>
                <w:noProof/>
                <w:webHidden/>
              </w:rPr>
              <w:instrText xml:space="preserve"> PAGEREF _Toc230781198 \h </w:instrText>
            </w:r>
            <w:r>
              <w:rPr>
                <w:noProof/>
                <w:webHidden/>
              </w:rPr>
            </w:r>
            <w:r>
              <w:rPr>
                <w:noProof/>
                <w:webHidden/>
              </w:rPr>
              <w:fldChar w:fldCharType="separate"/>
            </w:r>
            <w:r>
              <w:rPr>
                <w:noProof/>
                <w:webHidden/>
              </w:rPr>
              <w:t>71</w:t>
            </w:r>
            <w:r>
              <w:rPr>
                <w:noProof/>
                <w:webHidden/>
              </w:rPr>
              <w:fldChar w:fldCharType="end"/>
            </w:r>
          </w:hyperlink>
        </w:p>
        <w:p w14:paraId="48CA1967" w14:textId="104C42AC" w:rsidR="009357D5" w:rsidRDefault="009357D5">
          <w:pPr>
            <w:pStyle w:val="TOC3"/>
            <w:tabs>
              <w:tab w:val="right" w:leader="dot" w:pos="9016"/>
            </w:tabs>
            <w:rPr>
              <w:noProof/>
            </w:rPr>
          </w:pPr>
          <w:hyperlink w:anchor="_Toc230781199" w:history="1">
            <w:r w:rsidRPr="00446066">
              <w:rPr>
                <w:rStyle w:val="Hyperlink"/>
                <w:noProof/>
              </w:rPr>
              <w:t>3.4.1 Data Storage</w:t>
            </w:r>
            <w:r>
              <w:rPr>
                <w:noProof/>
                <w:webHidden/>
              </w:rPr>
              <w:tab/>
            </w:r>
            <w:r>
              <w:rPr>
                <w:noProof/>
                <w:webHidden/>
              </w:rPr>
              <w:fldChar w:fldCharType="begin"/>
            </w:r>
            <w:r>
              <w:rPr>
                <w:noProof/>
                <w:webHidden/>
              </w:rPr>
              <w:instrText xml:space="preserve"> PAGEREF _Toc230781199 \h </w:instrText>
            </w:r>
            <w:r>
              <w:rPr>
                <w:noProof/>
                <w:webHidden/>
              </w:rPr>
            </w:r>
            <w:r>
              <w:rPr>
                <w:noProof/>
                <w:webHidden/>
              </w:rPr>
              <w:fldChar w:fldCharType="separate"/>
            </w:r>
            <w:r>
              <w:rPr>
                <w:noProof/>
                <w:webHidden/>
              </w:rPr>
              <w:t>71</w:t>
            </w:r>
            <w:r>
              <w:rPr>
                <w:noProof/>
                <w:webHidden/>
              </w:rPr>
              <w:fldChar w:fldCharType="end"/>
            </w:r>
          </w:hyperlink>
        </w:p>
        <w:p w14:paraId="0C3D5F02" w14:textId="07399955" w:rsidR="009357D5" w:rsidRDefault="009357D5">
          <w:pPr>
            <w:pStyle w:val="TOC3"/>
            <w:tabs>
              <w:tab w:val="right" w:leader="dot" w:pos="9016"/>
            </w:tabs>
            <w:rPr>
              <w:noProof/>
            </w:rPr>
          </w:pPr>
          <w:hyperlink w:anchor="_Toc230781200" w:history="1">
            <w:r w:rsidRPr="00446066">
              <w:rPr>
                <w:rStyle w:val="Hyperlink"/>
                <w:noProof/>
              </w:rPr>
              <w:t>3.4.2 Data Organisation</w:t>
            </w:r>
            <w:r>
              <w:rPr>
                <w:noProof/>
                <w:webHidden/>
              </w:rPr>
              <w:tab/>
            </w:r>
            <w:r>
              <w:rPr>
                <w:noProof/>
                <w:webHidden/>
              </w:rPr>
              <w:fldChar w:fldCharType="begin"/>
            </w:r>
            <w:r>
              <w:rPr>
                <w:noProof/>
                <w:webHidden/>
              </w:rPr>
              <w:instrText xml:space="preserve"> PAGEREF _Toc230781200 \h </w:instrText>
            </w:r>
            <w:r>
              <w:rPr>
                <w:noProof/>
                <w:webHidden/>
              </w:rPr>
            </w:r>
            <w:r>
              <w:rPr>
                <w:noProof/>
                <w:webHidden/>
              </w:rPr>
              <w:fldChar w:fldCharType="separate"/>
            </w:r>
            <w:r>
              <w:rPr>
                <w:noProof/>
                <w:webHidden/>
              </w:rPr>
              <w:t>72</w:t>
            </w:r>
            <w:r>
              <w:rPr>
                <w:noProof/>
                <w:webHidden/>
              </w:rPr>
              <w:fldChar w:fldCharType="end"/>
            </w:r>
          </w:hyperlink>
        </w:p>
        <w:p w14:paraId="29729A5B" w14:textId="13F53C6C" w:rsidR="009357D5" w:rsidRDefault="009357D5">
          <w:pPr>
            <w:pStyle w:val="TOC3"/>
            <w:tabs>
              <w:tab w:val="right" w:leader="dot" w:pos="9016"/>
            </w:tabs>
            <w:rPr>
              <w:noProof/>
            </w:rPr>
          </w:pPr>
          <w:hyperlink w:anchor="_Toc230781201" w:history="1">
            <w:r w:rsidRPr="00446066">
              <w:rPr>
                <w:rStyle w:val="Hyperlink"/>
                <w:rFonts w:eastAsia="Times New Roman" w:cs="Times New Roman"/>
                <w:b/>
                <w:bCs/>
                <w:noProof/>
                <w:kern w:val="0"/>
                <w14:ligatures w14:val="none"/>
              </w:rPr>
              <w:t>Integrating Cultural Protocols in Data Management</w:t>
            </w:r>
            <w:r>
              <w:rPr>
                <w:noProof/>
                <w:webHidden/>
              </w:rPr>
              <w:tab/>
            </w:r>
            <w:r>
              <w:rPr>
                <w:noProof/>
                <w:webHidden/>
              </w:rPr>
              <w:fldChar w:fldCharType="begin"/>
            </w:r>
            <w:r>
              <w:rPr>
                <w:noProof/>
                <w:webHidden/>
              </w:rPr>
              <w:instrText xml:space="preserve"> PAGEREF _Toc230781201 \h </w:instrText>
            </w:r>
            <w:r>
              <w:rPr>
                <w:noProof/>
                <w:webHidden/>
              </w:rPr>
            </w:r>
            <w:r>
              <w:rPr>
                <w:noProof/>
                <w:webHidden/>
              </w:rPr>
              <w:fldChar w:fldCharType="separate"/>
            </w:r>
            <w:r>
              <w:rPr>
                <w:noProof/>
                <w:webHidden/>
              </w:rPr>
              <w:t>73</w:t>
            </w:r>
            <w:r>
              <w:rPr>
                <w:noProof/>
                <w:webHidden/>
              </w:rPr>
              <w:fldChar w:fldCharType="end"/>
            </w:r>
          </w:hyperlink>
        </w:p>
        <w:p w14:paraId="2C986B9A" w14:textId="3C7FFCFA" w:rsidR="009357D5" w:rsidRDefault="009357D5">
          <w:pPr>
            <w:pStyle w:val="TOC3"/>
            <w:tabs>
              <w:tab w:val="right" w:leader="dot" w:pos="9016"/>
            </w:tabs>
            <w:rPr>
              <w:noProof/>
            </w:rPr>
          </w:pPr>
          <w:hyperlink w:anchor="_Toc230781202" w:history="1">
            <w:r w:rsidRPr="00446066">
              <w:rPr>
                <w:rStyle w:val="Hyperlink"/>
                <w:rFonts w:eastAsia="Times New Roman" w:cs="Times New Roman"/>
                <w:b/>
                <w:bCs/>
                <w:noProof/>
                <w:kern w:val="0"/>
                <w14:ligatures w14:val="none"/>
              </w:rPr>
              <w:t>Summary Table – Best Practices in Data Storage and Organisation</w:t>
            </w:r>
            <w:r>
              <w:rPr>
                <w:noProof/>
                <w:webHidden/>
              </w:rPr>
              <w:tab/>
            </w:r>
            <w:r>
              <w:rPr>
                <w:noProof/>
                <w:webHidden/>
              </w:rPr>
              <w:fldChar w:fldCharType="begin"/>
            </w:r>
            <w:r>
              <w:rPr>
                <w:noProof/>
                <w:webHidden/>
              </w:rPr>
              <w:instrText xml:space="preserve"> PAGEREF _Toc230781202 \h </w:instrText>
            </w:r>
            <w:r>
              <w:rPr>
                <w:noProof/>
                <w:webHidden/>
              </w:rPr>
            </w:r>
            <w:r>
              <w:rPr>
                <w:noProof/>
                <w:webHidden/>
              </w:rPr>
              <w:fldChar w:fldCharType="separate"/>
            </w:r>
            <w:r>
              <w:rPr>
                <w:noProof/>
                <w:webHidden/>
              </w:rPr>
              <w:t>74</w:t>
            </w:r>
            <w:r>
              <w:rPr>
                <w:noProof/>
                <w:webHidden/>
              </w:rPr>
              <w:fldChar w:fldCharType="end"/>
            </w:r>
          </w:hyperlink>
        </w:p>
        <w:p w14:paraId="6E64C4EA" w14:textId="75F88F83" w:rsidR="009357D5" w:rsidRDefault="009357D5">
          <w:pPr>
            <w:pStyle w:val="TOC3"/>
            <w:tabs>
              <w:tab w:val="right" w:leader="dot" w:pos="9016"/>
            </w:tabs>
            <w:rPr>
              <w:noProof/>
            </w:rPr>
          </w:pPr>
          <w:hyperlink w:anchor="_Toc230781203" w:history="1">
            <w:r w:rsidRPr="00446066">
              <w:rPr>
                <w:rStyle w:val="Hyperlink"/>
                <w:rFonts w:eastAsia="Times New Roman" w:cs="Times New Roman"/>
                <w:b/>
                <w:bCs/>
                <w:noProof/>
                <w:kern w:val="0"/>
                <w14:ligatures w14:val="none"/>
              </w:rPr>
              <w:t>Practical Links to AHCECR309</w:t>
            </w:r>
            <w:r>
              <w:rPr>
                <w:noProof/>
                <w:webHidden/>
              </w:rPr>
              <w:tab/>
            </w:r>
            <w:r>
              <w:rPr>
                <w:noProof/>
                <w:webHidden/>
              </w:rPr>
              <w:fldChar w:fldCharType="begin"/>
            </w:r>
            <w:r>
              <w:rPr>
                <w:noProof/>
                <w:webHidden/>
              </w:rPr>
              <w:instrText xml:space="preserve"> PAGEREF _Toc230781203 \h </w:instrText>
            </w:r>
            <w:r>
              <w:rPr>
                <w:noProof/>
                <w:webHidden/>
              </w:rPr>
            </w:r>
            <w:r>
              <w:rPr>
                <w:noProof/>
                <w:webHidden/>
              </w:rPr>
              <w:fldChar w:fldCharType="separate"/>
            </w:r>
            <w:r>
              <w:rPr>
                <w:noProof/>
                <w:webHidden/>
              </w:rPr>
              <w:t>74</w:t>
            </w:r>
            <w:r>
              <w:rPr>
                <w:noProof/>
                <w:webHidden/>
              </w:rPr>
              <w:fldChar w:fldCharType="end"/>
            </w:r>
          </w:hyperlink>
        </w:p>
        <w:p w14:paraId="2AE33A46" w14:textId="1EEC5569" w:rsidR="009357D5" w:rsidRDefault="009357D5">
          <w:pPr>
            <w:pStyle w:val="TOC2"/>
            <w:tabs>
              <w:tab w:val="right" w:leader="dot" w:pos="9016"/>
            </w:tabs>
            <w:rPr>
              <w:noProof/>
            </w:rPr>
          </w:pPr>
          <w:hyperlink w:anchor="_Toc230781204" w:history="1">
            <w:r w:rsidRPr="00446066">
              <w:rPr>
                <w:rStyle w:val="Hyperlink"/>
                <w:noProof/>
                <w:lang w:eastAsia="en-US" w:bidi="ar-SA"/>
              </w:rPr>
              <w:t>3.5 Reporting and Data Interpretation</w:t>
            </w:r>
            <w:r>
              <w:rPr>
                <w:noProof/>
                <w:webHidden/>
              </w:rPr>
              <w:tab/>
            </w:r>
            <w:r>
              <w:rPr>
                <w:noProof/>
                <w:webHidden/>
              </w:rPr>
              <w:fldChar w:fldCharType="begin"/>
            </w:r>
            <w:r>
              <w:rPr>
                <w:noProof/>
                <w:webHidden/>
              </w:rPr>
              <w:instrText xml:space="preserve"> PAGEREF _Toc230781204 \h </w:instrText>
            </w:r>
            <w:r>
              <w:rPr>
                <w:noProof/>
                <w:webHidden/>
              </w:rPr>
            </w:r>
            <w:r>
              <w:rPr>
                <w:noProof/>
                <w:webHidden/>
              </w:rPr>
              <w:fldChar w:fldCharType="separate"/>
            </w:r>
            <w:r>
              <w:rPr>
                <w:noProof/>
                <w:webHidden/>
              </w:rPr>
              <w:t>75</w:t>
            </w:r>
            <w:r>
              <w:rPr>
                <w:noProof/>
                <w:webHidden/>
              </w:rPr>
              <w:fldChar w:fldCharType="end"/>
            </w:r>
          </w:hyperlink>
        </w:p>
        <w:p w14:paraId="6A3F4D3E" w14:textId="5E5BE63A" w:rsidR="009357D5" w:rsidRDefault="009357D5">
          <w:pPr>
            <w:pStyle w:val="TOC3"/>
            <w:tabs>
              <w:tab w:val="right" w:leader="dot" w:pos="9016"/>
            </w:tabs>
            <w:rPr>
              <w:noProof/>
            </w:rPr>
          </w:pPr>
          <w:hyperlink w:anchor="_Toc230781205" w:history="1">
            <w:r w:rsidRPr="00446066">
              <w:rPr>
                <w:rStyle w:val="Hyperlink"/>
                <w:noProof/>
              </w:rPr>
              <w:t>3.5.1 Analysing Ecological Data</w:t>
            </w:r>
            <w:r>
              <w:rPr>
                <w:noProof/>
                <w:webHidden/>
              </w:rPr>
              <w:tab/>
            </w:r>
            <w:r>
              <w:rPr>
                <w:noProof/>
                <w:webHidden/>
              </w:rPr>
              <w:fldChar w:fldCharType="begin"/>
            </w:r>
            <w:r>
              <w:rPr>
                <w:noProof/>
                <w:webHidden/>
              </w:rPr>
              <w:instrText xml:space="preserve"> PAGEREF _Toc230781205 \h </w:instrText>
            </w:r>
            <w:r>
              <w:rPr>
                <w:noProof/>
                <w:webHidden/>
              </w:rPr>
            </w:r>
            <w:r>
              <w:rPr>
                <w:noProof/>
                <w:webHidden/>
              </w:rPr>
              <w:fldChar w:fldCharType="separate"/>
            </w:r>
            <w:r>
              <w:rPr>
                <w:noProof/>
                <w:webHidden/>
              </w:rPr>
              <w:t>75</w:t>
            </w:r>
            <w:r>
              <w:rPr>
                <w:noProof/>
                <w:webHidden/>
              </w:rPr>
              <w:fldChar w:fldCharType="end"/>
            </w:r>
          </w:hyperlink>
        </w:p>
        <w:p w14:paraId="19833E1C" w14:textId="31F24096" w:rsidR="009357D5" w:rsidRDefault="009357D5">
          <w:pPr>
            <w:pStyle w:val="TOC3"/>
            <w:tabs>
              <w:tab w:val="right" w:leader="dot" w:pos="9016"/>
            </w:tabs>
            <w:rPr>
              <w:noProof/>
            </w:rPr>
          </w:pPr>
          <w:hyperlink w:anchor="_Toc230781206" w:history="1">
            <w:r w:rsidRPr="00446066">
              <w:rPr>
                <w:rStyle w:val="Hyperlink"/>
                <w:noProof/>
              </w:rPr>
              <w:t>3.5.2 Analysing Cultural Data</w:t>
            </w:r>
            <w:r>
              <w:rPr>
                <w:noProof/>
                <w:webHidden/>
              </w:rPr>
              <w:tab/>
            </w:r>
            <w:r>
              <w:rPr>
                <w:noProof/>
                <w:webHidden/>
              </w:rPr>
              <w:fldChar w:fldCharType="begin"/>
            </w:r>
            <w:r>
              <w:rPr>
                <w:noProof/>
                <w:webHidden/>
              </w:rPr>
              <w:instrText xml:space="preserve"> PAGEREF _Toc230781206 \h </w:instrText>
            </w:r>
            <w:r>
              <w:rPr>
                <w:noProof/>
                <w:webHidden/>
              </w:rPr>
            </w:r>
            <w:r>
              <w:rPr>
                <w:noProof/>
                <w:webHidden/>
              </w:rPr>
              <w:fldChar w:fldCharType="separate"/>
            </w:r>
            <w:r>
              <w:rPr>
                <w:noProof/>
                <w:webHidden/>
              </w:rPr>
              <w:t>76</w:t>
            </w:r>
            <w:r>
              <w:rPr>
                <w:noProof/>
                <w:webHidden/>
              </w:rPr>
              <w:fldChar w:fldCharType="end"/>
            </w:r>
          </w:hyperlink>
        </w:p>
        <w:p w14:paraId="5AF271F1" w14:textId="05F81143" w:rsidR="009357D5" w:rsidRDefault="009357D5">
          <w:pPr>
            <w:pStyle w:val="TOC3"/>
            <w:tabs>
              <w:tab w:val="right" w:leader="dot" w:pos="9016"/>
            </w:tabs>
            <w:rPr>
              <w:noProof/>
            </w:rPr>
          </w:pPr>
          <w:hyperlink w:anchor="_Toc230781207" w:history="1">
            <w:r w:rsidRPr="00446066">
              <w:rPr>
                <w:rStyle w:val="Hyperlink"/>
                <w:noProof/>
              </w:rPr>
              <w:t>3.5.3 Presenting Findings</w:t>
            </w:r>
            <w:r>
              <w:rPr>
                <w:noProof/>
                <w:webHidden/>
              </w:rPr>
              <w:tab/>
            </w:r>
            <w:r>
              <w:rPr>
                <w:noProof/>
                <w:webHidden/>
              </w:rPr>
              <w:fldChar w:fldCharType="begin"/>
            </w:r>
            <w:r>
              <w:rPr>
                <w:noProof/>
                <w:webHidden/>
              </w:rPr>
              <w:instrText xml:space="preserve"> PAGEREF _Toc230781207 \h </w:instrText>
            </w:r>
            <w:r>
              <w:rPr>
                <w:noProof/>
                <w:webHidden/>
              </w:rPr>
            </w:r>
            <w:r>
              <w:rPr>
                <w:noProof/>
                <w:webHidden/>
              </w:rPr>
              <w:fldChar w:fldCharType="separate"/>
            </w:r>
            <w:r>
              <w:rPr>
                <w:noProof/>
                <w:webHidden/>
              </w:rPr>
              <w:t>77</w:t>
            </w:r>
            <w:r>
              <w:rPr>
                <w:noProof/>
                <w:webHidden/>
              </w:rPr>
              <w:fldChar w:fldCharType="end"/>
            </w:r>
          </w:hyperlink>
        </w:p>
        <w:p w14:paraId="220A061E" w14:textId="5550AB49" w:rsidR="009357D5" w:rsidRDefault="009357D5">
          <w:pPr>
            <w:pStyle w:val="TOC3"/>
            <w:tabs>
              <w:tab w:val="right" w:leader="dot" w:pos="9016"/>
            </w:tabs>
            <w:rPr>
              <w:noProof/>
            </w:rPr>
          </w:pPr>
          <w:hyperlink w:anchor="_Toc230781208"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Practical Learner Activity: Data Recording Simulation</w:t>
            </w:r>
            <w:r>
              <w:rPr>
                <w:noProof/>
                <w:webHidden/>
              </w:rPr>
              <w:tab/>
            </w:r>
            <w:r>
              <w:rPr>
                <w:noProof/>
                <w:webHidden/>
              </w:rPr>
              <w:fldChar w:fldCharType="begin"/>
            </w:r>
            <w:r>
              <w:rPr>
                <w:noProof/>
                <w:webHidden/>
              </w:rPr>
              <w:instrText xml:space="preserve"> PAGEREF _Toc230781208 \h </w:instrText>
            </w:r>
            <w:r>
              <w:rPr>
                <w:noProof/>
                <w:webHidden/>
              </w:rPr>
            </w:r>
            <w:r>
              <w:rPr>
                <w:noProof/>
                <w:webHidden/>
              </w:rPr>
              <w:fldChar w:fldCharType="separate"/>
            </w:r>
            <w:r>
              <w:rPr>
                <w:noProof/>
                <w:webHidden/>
              </w:rPr>
              <w:t>78</w:t>
            </w:r>
            <w:r>
              <w:rPr>
                <w:noProof/>
                <w:webHidden/>
              </w:rPr>
              <w:fldChar w:fldCharType="end"/>
            </w:r>
          </w:hyperlink>
        </w:p>
        <w:p w14:paraId="75995F06" w14:textId="1E6C50C3" w:rsidR="009357D5" w:rsidRDefault="009357D5">
          <w:pPr>
            <w:pStyle w:val="TOC2"/>
            <w:tabs>
              <w:tab w:val="right" w:leader="dot" w:pos="9016"/>
            </w:tabs>
            <w:rPr>
              <w:noProof/>
            </w:rPr>
          </w:pPr>
          <w:hyperlink w:anchor="_Toc230781209" w:history="1">
            <w:r w:rsidRPr="00446066">
              <w:rPr>
                <w:rStyle w:val="Hyperlink"/>
                <w:noProof/>
                <w:lang w:eastAsia="en-US" w:bidi="ar-SA"/>
              </w:rPr>
              <w:t>Summary of Part 3: Collect and Record Data</w:t>
            </w:r>
            <w:r>
              <w:rPr>
                <w:noProof/>
                <w:webHidden/>
              </w:rPr>
              <w:tab/>
            </w:r>
            <w:r>
              <w:rPr>
                <w:noProof/>
                <w:webHidden/>
              </w:rPr>
              <w:fldChar w:fldCharType="begin"/>
            </w:r>
            <w:r>
              <w:rPr>
                <w:noProof/>
                <w:webHidden/>
              </w:rPr>
              <w:instrText xml:space="preserve"> PAGEREF _Toc230781209 \h </w:instrText>
            </w:r>
            <w:r>
              <w:rPr>
                <w:noProof/>
                <w:webHidden/>
              </w:rPr>
            </w:r>
            <w:r>
              <w:rPr>
                <w:noProof/>
                <w:webHidden/>
              </w:rPr>
              <w:fldChar w:fldCharType="separate"/>
            </w:r>
            <w:r>
              <w:rPr>
                <w:noProof/>
                <w:webHidden/>
              </w:rPr>
              <w:t>79</w:t>
            </w:r>
            <w:r>
              <w:rPr>
                <w:noProof/>
                <w:webHidden/>
              </w:rPr>
              <w:fldChar w:fldCharType="end"/>
            </w:r>
          </w:hyperlink>
        </w:p>
        <w:p w14:paraId="17DF56E1" w14:textId="4053549C" w:rsidR="009357D5" w:rsidRDefault="009357D5">
          <w:pPr>
            <w:pStyle w:val="TOC2"/>
            <w:tabs>
              <w:tab w:val="right" w:leader="dot" w:pos="9016"/>
            </w:tabs>
            <w:rPr>
              <w:noProof/>
            </w:rPr>
          </w:pPr>
          <w:hyperlink w:anchor="_Toc230781210" w:history="1">
            <w:r w:rsidRPr="00446066">
              <w:rPr>
                <w:rStyle w:val="Hyperlink"/>
                <w:noProof/>
                <w:lang w:eastAsia="en-US" w:bidi="ar-SA"/>
              </w:rPr>
              <w:t>Part 4: Assess the Impact of Restoration and Preservation</w:t>
            </w:r>
            <w:r>
              <w:rPr>
                <w:noProof/>
                <w:webHidden/>
              </w:rPr>
              <w:tab/>
            </w:r>
            <w:r>
              <w:rPr>
                <w:noProof/>
                <w:webHidden/>
              </w:rPr>
              <w:fldChar w:fldCharType="begin"/>
            </w:r>
            <w:r>
              <w:rPr>
                <w:noProof/>
                <w:webHidden/>
              </w:rPr>
              <w:instrText xml:space="preserve"> PAGEREF _Toc230781210 \h </w:instrText>
            </w:r>
            <w:r>
              <w:rPr>
                <w:noProof/>
                <w:webHidden/>
              </w:rPr>
            </w:r>
            <w:r>
              <w:rPr>
                <w:noProof/>
                <w:webHidden/>
              </w:rPr>
              <w:fldChar w:fldCharType="separate"/>
            </w:r>
            <w:r>
              <w:rPr>
                <w:noProof/>
                <w:webHidden/>
              </w:rPr>
              <w:t>80</w:t>
            </w:r>
            <w:r>
              <w:rPr>
                <w:noProof/>
                <w:webHidden/>
              </w:rPr>
              <w:fldChar w:fldCharType="end"/>
            </w:r>
          </w:hyperlink>
        </w:p>
        <w:p w14:paraId="6E14A637" w14:textId="0A8A36F0" w:rsidR="009357D5" w:rsidRDefault="009357D5">
          <w:pPr>
            <w:pStyle w:val="TOC3"/>
            <w:tabs>
              <w:tab w:val="right" w:leader="dot" w:pos="9016"/>
            </w:tabs>
            <w:rPr>
              <w:noProof/>
            </w:rPr>
          </w:pPr>
          <w:hyperlink w:anchor="_Toc230781211" w:history="1">
            <w:r w:rsidRPr="00446066">
              <w:rPr>
                <w:rStyle w:val="Hyperlink"/>
                <w:noProof/>
              </w:rPr>
              <w:t>4.1.1 Short-Term vs Long-Term Monitoring</w:t>
            </w:r>
            <w:r>
              <w:rPr>
                <w:noProof/>
                <w:webHidden/>
              </w:rPr>
              <w:tab/>
            </w:r>
            <w:r>
              <w:rPr>
                <w:noProof/>
                <w:webHidden/>
              </w:rPr>
              <w:fldChar w:fldCharType="begin"/>
            </w:r>
            <w:r>
              <w:rPr>
                <w:noProof/>
                <w:webHidden/>
              </w:rPr>
              <w:instrText xml:space="preserve"> PAGEREF _Toc230781211 \h </w:instrText>
            </w:r>
            <w:r>
              <w:rPr>
                <w:noProof/>
                <w:webHidden/>
              </w:rPr>
            </w:r>
            <w:r>
              <w:rPr>
                <w:noProof/>
                <w:webHidden/>
              </w:rPr>
              <w:fldChar w:fldCharType="separate"/>
            </w:r>
            <w:r>
              <w:rPr>
                <w:noProof/>
                <w:webHidden/>
              </w:rPr>
              <w:t>80</w:t>
            </w:r>
            <w:r>
              <w:rPr>
                <w:noProof/>
                <w:webHidden/>
              </w:rPr>
              <w:fldChar w:fldCharType="end"/>
            </w:r>
          </w:hyperlink>
        </w:p>
        <w:p w14:paraId="293979D4" w14:textId="4FC2EFCF" w:rsidR="009357D5" w:rsidRDefault="009357D5">
          <w:pPr>
            <w:pStyle w:val="TOC3"/>
            <w:tabs>
              <w:tab w:val="right" w:leader="dot" w:pos="9016"/>
            </w:tabs>
            <w:rPr>
              <w:noProof/>
            </w:rPr>
          </w:pPr>
          <w:hyperlink w:anchor="_Toc230781212" w:history="1">
            <w:r w:rsidRPr="00446066">
              <w:rPr>
                <w:rStyle w:val="Hyperlink"/>
                <w:noProof/>
              </w:rPr>
              <w:t>4.1.2 Key Ecological Indicators</w:t>
            </w:r>
            <w:r>
              <w:rPr>
                <w:noProof/>
                <w:webHidden/>
              </w:rPr>
              <w:tab/>
            </w:r>
            <w:r>
              <w:rPr>
                <w:noProof/>
                <w:webHidden/>
              </w:rPr>
              <w:fldChar w:fldCharType="begin"/>
            </w:r>
            <w:r>
              <w:rPr>
                <w:noProof/>
                <w:webHidden/>
              </w:rPr>
              <w:instrText xml:space="preserve"> PAGEREF _Toc230781212 \h </w:instrText>
            </w:r>
            <w:r>
              <w:rPr>
                <w:noProof/>
                <w:webHidden/>
              </w:rPr>
            </w:r>
            <w:r>
              <w:rPr>
                <w:noProof/>
                <w:webHidden/>
              </w:rPr>
              <w:fldChar w:fldCharType="separate"/>
            </w:r>
            <w:r>
              <w:rPr>
                <w:noProof/>
                <w:webHidden/>
              </w:rPr>
              <w:t>81</w:t>
            </w:r>
            <w:r>
              <w:rPr>
                <w:noProof/>
                <w:webHidden/>
              </w:rPr>
              <w:fldChar w:fldCharType="end"/>
            </w:r>
          </w:hyperlink>
        </w:p>
        <w:p w14:paraId="1D037895" w14:textId="5881FC57" w:rsidR="009357D5" w:rsidRDefault="009357D5">
          <w:pPr>
            <w:pStyle w:val="TOC3"/>
            <w:tabs>
              <w:tab w:val="right" w:leader="dot" w:pos="9016"/>
            </w:tabs>
            <w:rPr>
              <w:noProof/>
            </w:rPr>
          </w:pPr>
          <w:hyperlink w:anchor="_Toc230781213" w:history="1">
            <w:r w:rsidRPr="00446066">
              <w:rPr>
                <w:rStyle w:val="Hyperlink"/>
                <w:noProof/>
              </w:rPr>
              <w:t>4.1.3 Cultural Indicators</w:t>
            </w:r>
            <w:r>
              <w:rPr>
                <w:noProof/>
                <w:webHidden/>
              </w:rPr>
              <w:tab/>
            </w:r>
            <w:r>
              <w:rPr>
                <w:noProof/>
                <w:webHidden/>
              </w:rPr>
              <w:fldChar w:fldCharType="begin"/>
            </w:r>
            <w:r>
              <w:rPr>
                <w:noProof/>
                <w:webHidden/>
              </w:rPr>
              <w:instrText xml:space="preserve"> PAGEREF _Toc230781213 \h </w:instrText>
            </w:r>
            <w:r>
              <w:rPr>
                <w:noProof/>
                <w:webHidden/>
              </w:rPr>
            </w:r>
            <w:r>
              <w:rPr>
                <w:noProof/>
                <w:webHidden/>
              </w:rPr>
              <w:fldChar w:fldCharType="separate"/>
            </w:r>
            <w:r>
              <w:rPr>
                <w:noProof/>
                <w:webHidden/>
              </w:rPr>
              <w:t>81</w:t>
            </w:r>
            <w:r>
              <w:rPr>
                <w:noProof/>
                <w:webHidden/>
              </w:rPr>
              <w:fldChar w:fldCharType="end"/>
            </w:r>
          </w:hyperlink>
        </w:p>
        <w:p w14:paraId="2935B94F" w14:textId="4372042C" w:rsidR="009357D5" w:rsidRDefault="009357D5">
          <w:pPr>
            <w:pStyle w:val="TOC3"/>
            <w:tabs>
              <w:tab w:val="right" w:leader="dot" w:pos="9016"/>
            </w:tabs>
            <w:rPr>
              <w:noProof/>
            </w:rPr>
          </w:pPr>
          <w:hyperlink w:anchor="_Toc230781214" w:history="1">
            <w:r w:rsidRPr="00446066">
              <w:rPr>
                <w:rStyle w:val="Hyperlink"/>
                <w:rFonts w:eastAsia="Times New Roman" w:cs="Times New Roman"/>
                <w:b/>
                <w:bCs/>
                <w:noProof/>
                <w:kern w:val="0"/>
                <w14:ligatures w14:val="none"/>
              </w:rPr>
              <w:t>Summary</w:t>
            </w:r>
            <w:r>
              <w:rPr>
                <w:noProof/>
                <w:webHidden/>
              </w:rPr>
              <w:tab/>
            </w:r>
            <w:r>
              <w:rPr>
                <w:noProof/>
                <w:webHidden/>
              </w:rPr>
              <w:fldChar w:fldCharType="begin"/>
            </w:r>
            <w:r>
              <w:rPr>
                <w:noProof/>
                <w:webHidden/>
              </w:rPr>
              <w:instrText xml:space="preserve"> PAGEREF _Toc230781214 \h </w:instrText>
            </w:r>
            <w:r>
              <w:rPr>
                <w:noProof/>
                <w:webHidden/>
              </w:rPr>
            </w:r>
            <w:r>
              <w:rPr>
                <w:noProof/>
                <w:webHidden/>
              </w:rPr>
              <w:fldChar w:fldCharType="separate"/>
            </w:r>
            <w:r>
              <w:rPr>
                <w:noProof/>
                <w:webHidden/>
              </w:rPr>
              <w:t>82</w:t>
            </w:r>
            <w:r>
              <w:rPr>
                <w:noProof/>
                <w:webHidden/>
              </w:rPr>
              <w:fldChar w:fldCharType="end"/>
            </w:r>
          </w:hyperlink>
        </w:p>
        <w:p w14:paraId="0D12C2A0" w14:textId="73980902" w:rsidR="009357D5" w:rsidRDefault="009357D5">
          <w:pPr>
            <w:pStyle w:val="TOC2"/>
            <w:tabs>
              <w:tab w:val="right" w:leader="dot" w:pos="9016"/>
            </w:tabs>
            <w:rPr>
              <w:noProof/>
            </w:rPr>
          </w:pPr>
          <w:hyperlink w:anchor="_Toc230781215" w:history="1">
            <w:r w:rsidRPr="00446066">
              <w:rPr>
                <w:rStyle w:val="Hyperlink"/>
                <w:noProof/>
                <w:lang w:eastAsia="en-US" w:bidi="ar-SA"/>
              </w:rPr>
              <w:t>4.2 Assessing Restoration Outcomes</w:t>
            </w:r>
            <w:r>
              <w:rPr>
                <w:noProof/>
                <w:webHidden/>
              </w:rPr>
              <w:tab/>
            </w:r>
            <w:r>
              <w:rPr>
                <w:noProof/>
                <w:webHidden/>
              </w:rPr>
              <w:fldChar w:fldCharType="begin"/>
            </w:r>
            <w:r>
              <w:rPr>
                <w:noProof/>
                <w:webHidden/>
              </w:rPr>
              <w:instrText xml:space="preserve"> PAGEREF _Toc230781215 \h </w:instrText>
            </w:r>
            <w:r>
              <w:rPr>
                <w:noProof/>
                <w:webHidden/>
              </w:rPr>
            </w:r>
            <w:r>
              <w:rPr>
                <w:noProof/>
                <w:webHidden/>
              </w:rPr>
              <w:fldChar w:fldCharType="separate"/>
            </w:r>
            <w:r>
              <w:rPr>
                <w:noProof/>
                <w:webHidden/>
              </w:rPr>
              <w:t>82</w:t>
            </w:r>
            <w:r>
              <w:rPr>
                <w:noProof/>
                <w:webHidden/>
              </w:rPr>
              <w:fldChar w:fldCharType="end"/>
            </w:r>
          </w:hyperlink>
        </w:p>
        <w:p w14:paraId="23C12D13" w14:textId="1F2076EB" w:rsidR="009357D5" w:rsidRDefault="009357D5">
          <w:pPr>
            <w:pStyle w:val="TOC3"/>
            <w:tabs>
              <w:tab w:val="right" w:leader="dot" w:pos="9016"/>
            </w:tabs>
            <w:rPr>
              <w:noProof/>
            </w:rPr>
          </w:pPr>
          <w:hyperlink w:anchor="_Toc230781216" w:history="1">
            <w:r w:rsidRPr="00446066">
              <w:rPr>
                <w:rStyle w:val="Hyperlink"/>
                <w:noProof/>
              </w:rPr>
              <w:t>4.2.1 Baseline vs Post-Restoration Comparison</w:t>
            </w:r>
            <w:r>
              <w:rPr>
                <w:noProof/>
                <w:webHidden/>
              </w:rPr>
              <w:tab/>
            </w:r>
            <w:r>
              <w:rPr>
                <w:noProof/>
                <w:webHidden/>
              </w:rPr>
              <w:fldChar w:fldCharType="begin"/>
            </w:r>
            <w:r>
              <w:rPr>
                <w:noProof/>
                <w:webHidden/>
              </w:rPr>
              <w:instrText xml:space="preserve"> PAGEREF _Toc230781216 \h </w:instrText>
            </w:r>
            <w:r>
              <w:rPr>
                <w:noProof/>
                <w:webHidden/>
              </w:rPr>
            </w:r>
            <w:r>
              <w:rPr>
                <w:noProof/>
                <w:webHidden/>
              </w:rPr>
              <w:fldChar w:fldCharType="separate"/>
            </w:r>
            <w:r>
              <w:rPr>
                <w:noProof/>
                <w:webHidden/>
              </w:rPr>
              <w:t>83</w:t>
            </w:r>
            <w:r>
              <w:rPr>
                <w:noProof/>
                <w:webHidden/>
              </w:rPr>
              <w:fldChar w:fldCharType="end"/>
            </w:r>
          </w:hyperlink>
        </w:p>
        <w:p w14:paraId="44EAE72D" w14:textId="0D1F39A6" w:rsidR="009357D5" w:rsidRDefault="009357D5">
          <w:pPr>
            <w:pStyle w:val="TOC3"/>
            <w:tabs>
              <w:tab w:val="right" w:leader="dot" w:pos="9016"/>
            </w:tabs>
            <w:rPr>
              <w:noProof/>
            </w:rPr>
          </w:pPr>
          <w:hyperlink w:anchor="_Toc230781217" w:history="1">
            <w:r w:rsidRPr="00446066">
              <w:rPr>
                <w:rStyle w:val="Hyperlink"/>
                <w:noProof/>
              </w:rPr>
              <w:t>4.2.2 Success Criteria</w:t>
            </w:r>
            <w:r>
              <w:rPr>
                <w:noProof/>
                <w:webHidden/>
              </w:rPr>
              <w:tab/>
            </w:r>
            <w:r>
              <w:rPr>
                <w:noProof/>
                <w:webHidden/>
              </w:rPr>
              <w:fldChar w:fldCharType="begin"/>
            </w:r>
            <w:r>
              <w:rPr>
                <w:noProof/>
                <w:webHidden/>
              </w:rPr>
              <w:instrText xml:space="preserve"> PAGEREF _Toc230781217 \h </w:instrText>
            </w:r>
            <w:r>
              <w:rPr>
                <w:noProof/>
                <w:webHidden/>
              </w:rPr>
            </w:r>
            <w:r>
              <w:rPr>
                <w:noProof/>
                <w:webHidden/>
              </w:rPr>
              <w:fldChar w:fldCharType="separate"/>
            </w:r>
            <w:r>
              <w:rPr>
                <w:noProof/>
                <w:webHidden/>
              </w:rPr>
              <w:t>84</w:t>
            </w:r>
            <w:r>
              <w:rPr>
                <w:noProof/>
                <w:webHidden/>
              </w:rPr>
              <w:fldChar w:fldCharType="end"/>
            </w:r>
          </w:hyperlink>
        </w:p>
        <w:p w14:paraId="02B388CF" w14:textId="6F60F9A0" w:rsidR="009357D5" w:rsidRDefault="009357D5">
          <w:pPr>
            <w:pStyle w:val="TOC3"/>
            <w:tabs>
              <w:tab w:val="right" w:leader="dot" w:pos="9016"/>
            </w:tabs>
            <w:rPr>
              <w:noProof/>
            </w:rPr>
          </w:pPr>
          <w:hyperlink w:anchor="_Toc230781218" w:history="1">
            <w:r w:rsidRPr="00446066">
              <w:rPr>
                <w:rStyle w:val="Hyperlink"/>
                <w:rFonts w:eastAsia="Times New Roman" w:cs="Times New Roman"/>
                <w:b/>
                <w:bCs/>
                <w:noProof/>
                <w:kern w:val="0"/>
                <w14:ligatures w14:val="none"/>
              </w:rPr>
              <w:t>Practical Example: Assessing a Midlands Grassland Restoration</w:t>
            </w:r>
            <w:r>
              <w:rPr>
                <w:noProof/>
                <w:webHidden/>
              </w:rPr>
              <w:tab/>
            </w:r>
            <w:r>
              <w:rPr>
                <w:noProof/>
                <w:webHidden/>
              </w:rPr>
              <w:fldChar w:fldCharType="begin"/>
            </w:r>
            <w:r>
              <w:rPr>
                <w:noProof/>
                <w:webHidden/>
              </w:rPr>
              <w:instrText xml:space="preserve"> PAGEREF _Toc230781218 \h </w:instrText>
            </w:r>
            <w:r>
              <w:rPr>
                <w:noProof/>
                <w:webHidden/>
              </w:rPr>
            </w:r>
            <w:r>
              <w:rPr>
                <w:noProof/>
                <w:webHidden/>
              </w:rPr>
              <w:fldChar w:fldCharType="separate"/>
            </w:r>
            <w:r>
              <w:rPr>
                <w:noProof/>
                <w:webHidden/>
              </w:rPr>
              <w:t>84</w:t>
            </w:r>
            <w:r>
              <w:rPr>
                <w:noProof/>
                <w:webHidden/>
              </w:rPr>
              <w:fldChar w:fldCharType="end"/>
            </w:r>
          </w:hyperlink>
        </w:p>
        <w:p w14:paraId="3C943069" w14:textId="4391D550" w:rsidR="009357D5" w:rsidRDefault="009357D5">
          <w:pPr>
            <w:pStyle w:val="TOC3"/>
            <w:tabs>
              <w:tab w:val="right" w:leader="dot" w:pos="9016"/>
            </w:tabs>
            <w:rPr>
              <w:noProof/>
            </w:rPr>
          </w:pPr>
          <w:hyperlink w:anchor="_Toc230781219" w:history="1">
            <w:r w:rsidRPr="00446066">
              <w:rPr>
                <w:rStyle w:val="Hyperlink"/>
                <w:rFonts w:eastAsia="Times New Roman" w:cs="Times New Roman"/>
                <w:b/>
                <w:bCs/>
                <w:noProof/>
                <w:kern w:val="0"/>
                <w14:ligatures w14:val="none"/>
              </w:rPr>
              <w:t>Cultural Sensitivity and Aboriginal Consultation</w:t>
            </w:r>
            <w:r>
              <w:rPr>
                <w:noProof/>
                <w:webHidden/>
              </w:rPr>
              <w:tab/>
            </w:r>
            <w:r>
              <w:rPr>
                <w:noProof/>
                <w:webHidden/>
              </w:rPr>
              <w:fldChar w:fldCharType="begin"/>
            </w:r>
            <w:r>
              <w:rPr>
                <w:noProof/>
                <w:webHidden/>
              </w:rPr>
              <w:instrText xml:space="preserve"> PAGEREF _Toc230781219 \h </w:instrText>
            </w:r>
            <w:r>
              <w:rPr>
                <w:noProof/>
                <w:webHidden/>
              </w:rPr>
            </w:r>
            <w:r>
              <w:rPr>
                <w:noProof/>
                <w:webHidden/>
              </w:rPr>
              <w:fldChar w:fldCharType="separate"/>
            </w:r>
            <w:r>
              <w:rPr>
                <w:noProof/>
                <w:webHidden/>
              </w:rPr>
              <w:t>85</w:t>
            </w:r>
            <w:r>
              <w:rPr>
                <w:noProof/>
                <w:webHidden/>
              </w:rPr>
              <w:fldChar w:fldCharType="end"/>
            </w:r>
          </w:hyperlink>
        </w:p>
        <w:p w14:paraId="1C12035E" w14:textId="45FF677C" w:rsidR="009357D5" w:rsidRDefault="009357D5">
          <w:pPr>
            <w:pStyle w:val="TOC3"/>
            <w:tabs>
              <w:tab w:val="right" w:leader="dot" w:pos="9016"/>
            </w:tabs>
            <w:rPr>
              <w:noProof/>
            </w:rPr>
          </w:pPr>
          <w:hyperlink w:anchor="_Toc230781220" w:history="1">
            <w:r w:rsidRPr="00446066">
              <w:rPr>
                <w:rStyle w:val="Hyperlink"/>
                <w:rFonts w:eastAsia="Times New Roman" w:cs="Times New Roman"/>
                <w:b/>
                <w:bCs/>
                <w:noProof/>
                <w:kern w:val="0"/>
                <w14:ligatures w14:val="none"/>
              </w:rPr>
              <w:t>Further Resources and Connections</w:t>
            </w:r>
            <w:r>
              <w:rPr>
                <w:noProof/>
                <w:webHidden/>
              </w:rPr>
              <w:tab/>
            </w:r>
            <w:r>
              <w:rPr>
                <w:noProof/>
                <w:webHidden/>
              </w:rPr>
              <w:fldChar w:fldCharType="begin"/>
            </w:r>
            <w:r>
              <w:rPr>
                <w:noProof/>
                <w:webHidden/>
              </w:rPr>
              <w:instrText xml:space="preserve"> PAGEREF _Toc230781220 \h </w:instrText>
            </w:r>
            <w:r>
              <w:rPr>
                <w:noProof/>
                <w:webHidden/>
              </w:rPr>
            </w:r>
            <w:r>
              <w:rPr>
                <w:noProof/>
                <w:webHidden/>
              </w:rPr>
              <w:fldChar w:fldCharType="separate"/>
            </w:r>
            <w:r>
              <w:rPr>
                <w:noProof/>
                <w:webHidden/>
              </w:rPr>
              <w:t>85</w:t>
            </w:r>
            <w:r>
              <w:rPr>
                <w:noProof/>
                <w:webHidden/>
              </w:rPr>
              <w:fldChar w:fldCharType="end"/>
            </w:r>
          </w:hyperlink>
        </w:p>
        <w:p w14:paraId="7A17E1BF" w14:textId="7FDC4FFA" w:rsidR="009357D5" w:rsidRDefault="009357D5">
          <w:pPr>
            <w:pStyle w:val="TOC2"/>
            <w:tabs>
              <w:tab w:val="right" w:leader="dot" w:pos="9016"/>
            </w:tabs>
            <w:rPr>
              <w:noProof/>
            </w:rPr>
          </w:pPr>
          <w:hyperlink w:anchor="_Toc230781221" w:history="1">
            <w:r w:rsidRPr="00446066">
              <w:rPr>
                <w:rStyle w:val="Hyperlink"/>
                <w:noProof/>
                <w:lang w:eastAsia="en-US" w:bidi="ar-SA"/>
              </w:rPr>
              <w:t>4.3 Adaptive Management in Restoration and Preservation</w:t>
            </w:r>
            <w:r>
              <w:rPr>
                <w:noProof/>
                <w:webHidden/>
              </w:rPr>
              <w:tab/>
            </w:r>
            <w:r>
              <w:rPr>
                <w:noProof/>
                <w:webHidden/>
              </w:rPr>
              <w:fldChar w:fldCharType="begin"/>
            </w:r>
            <w:r>
              <w:rPr>
                <w:noProof/>
                <w:webHidden/>
              </w:rPr>
              <w:instrText xml:space="preserve"> PAGEREF _Toc230781221 \h </w:instrText>
            </w:r>
            <w:r>
              <w:rPr>
                <w:noProof/>
                <w:webHidden/>
              </w:rPr>
            </w:r>
            <w:r>
              <w:rPr>
                <w:noProof/>
                <w:webHidden/>
              </w:rPr>
              <w:fldChar w:fldCharType="separate"/>
            </w:r>
            <w:r>
              <w:rPr>
                <w:noProof/>
                <w:webHidden/>
              </w:rPr>
              <w:t>85</w:t>
            </w:r>
            <w:r>
              <w:rPr>
                <w:noProof/>
                <w:webHidden/>
              </w:rPr>
              <w:fldChar w:fldCharType="end"/>
            </w:r>
          </w:hyperlink>
        </w:p>
        <w:p w14:paraId="013C49DC" w14:textId="72129FB0" w:rsidR="009357D5" w:rsidRDefault="009357D5">
          <w:pPr>
            <w:pStyle w:val="TOC3"/>
            <w:tabs>
              <w:tab w:val="right" w:leader="dot" w:pos="9016"/>
            </w:tabs>
            <w:rPr>
              <w:noProof/>
            </w:rPr>
          </w:pPr>
          <w:hyperlink w:anchor="_Toc230781222" w:history="1">
            <w:r w:rsidRPr="00446066">
              <w:rPr>
                <w:rStyle w:val="Hyperlink"/>
                <w:noProof/>
              </w:rPr>
              <w:t>4.3.1 Flexible Management Plans</w:t>
            </w:r>
            <w:r>
              <w:rPr>
                <w:noProof/>
                <w:webHidden/>
              </w:rPr>
              <w:tab/>
            </w:r>
            <w:r>
              <w:rPr>
                <w:noProof/>
                <w:webHidden/>
              </w:rPr>
              <w:fldChar w:fldCharType="begin"/>
            </w:r>
            <w:r>
              <w:rPr>
                <w:noProof/>
                <w:webHidden/>
              </w:rPr>
              <w:instrText xml:space="preserve"> PAGEREF _Toc230781222 \h </w:instrText>
            </w:r>
            <w:r>
              <w:rPr>
                <w:noProof/>
                <w:webHidden/>
              </w:rPr>
            </w:r>
            <w:r>
              <w:rPr>
                <w:noProof/>
                <w:webHidden/>
              </w:rPr>
              <w:fldChar w:fldCharType="separate"/>
            </w:r>
            <w:r>
              <w:rPr>
                <w:noProof/>
                <w:webHidden/>
              </w:rPr>
              <w:t>86</w:t>
            </w:r>
            <w:r>
              <w:rPr>
                <w:noProof/>
                <w:webHidden/>
              </w:rPr>
              <w:fldChar w:fldCharType="end"/>
            </w:r>
          </w:hyperlink>
        </w:p>
        <w:p w14:paraId="00EA3EF0" w14:textId="3EF8AC8D" w:rsidR="009357D5" w:rsidRDefault="009357D5">
          <w:pPr>
            <w:pStyle w:val="TOC3"/>
            <w:tabs>
              <w:tab w:val="right" w:leader="dot" w:pos="9016"/>
            </w:tabs>
            <w:rPr>
              <w:noProof/>
            </w:rPr>
          </w:pPr>
          <w:hyperlink w:anchor="_Toc230781223" w:history="1">
            <w:r w:rsidRPr="00446066">
              <w:rPr>
                <w:rStyle w:val="Hyperlink"/>
                <w:noProof/>
              </w:rPr>
              <w:t>4.3.2 Continuous Learning</w:t>
            </w:r>
            <w:r>
              <w:rPr>
                <w:noProof/>
                <w:webHidden/>
              </w:rPr>
              <w:tab/>
            </w:r>
            <w:r>
              <w:rPr>
                <w:noProof/>
                <w:webHidden/>
              </w:rPr>
              <w:fldChar w:fldCharType="begin"/>
            </w:r>
            <w:r>
              <w:rPr>
                <w:noProof/>
                <w:webHidden/>
              </w:rPr>
              <w:instrText xml:space="preserve"> PAGEREF _Toc230781223 \h </w:instrText>
            </w:r>
            <w:r>
              <w:rPr>
                <w:noProof/>
                <w:webHidden/>
              </w:rPr>
            </w:r>
            <w:r>
              <w:rPr>
                <w:noProof/>
                <w:webHidden/>
              </w:rPr>
              <w:fldChar w:fldCharType="separate"/>
            </w:r>
            <w:r>
              <w:rPr>
                <w:noProof/>
                <w:webHidden/>
              </w:rPr>
              <w:t>86</w:t>
            </w:r>
            <w:r>
              <w:rPr>
                <w:noProof/>
                <w:webHidden/>
              </w:rPr>
              <w:fldChar w:fldCharType="end"/>
            </w:r>
          </w:hyperlink>
        </w:p>
        <w:p w14:paraId="357D31A4" w14:textId="5CCD9F07" w:rsidR="009357D5" w:rsidRDefault="009357D5">
          <w:pPr>
            <w:pStyle w:val="TOC3"/>
            <w:tabs>
              <w:tab w:val="right" w:leader="dot" w:pos="9016"/>
            </w:tabs>
            <w:rPr>
              <w:noProof/>
            </w:rPr>
          </w:pPr>
          <w:hyperlink w:anchor="_Toc230781224" w:history="1">
            <w:r w:rsidRPr="00446066">
              <w:rPr>
                <w:rStyle w:val="Hyperlink"/>
                <w:noProof/>
              </w:rPr>
              <w:t>4.3.3 Stakeholder Involvement</w:t>
            </w:r>
            <w:r>
              <w:rPr>
                <w:noProof/>
                <w:webHidden/>
              </w:rPr>
              <w:tab/>
            </w:r>
            <w:r>
              <w:rPr>
                <w:noProof/>
                <w:webHidden/>
              </w:rPr>
              <w:fldChar w:fldCharType="begin"/>
            </w:r>
            <w:r>
              <w:rPr>
                <w:noProof/>
                <w:webHidden/>
              </w:rPr>
              <w:instrText xml:space="preserve"> PAGEREF _Toc230781224 \h </w:instrText>
            </w:r>
            <w:r>
              <w:rPr>
                <w:noProof/>
                <w:webHidden/>
              </w:rPr>
            </w:r>
            <w:r>
              <w:rPr>
                <w:noProof/>
                <w:webHidden/>
              </w:rPr>
              <w:fldChar w:fldCharType="separate"/>
            </w:r>
            <w:r>
              <w:rPr>
                <w:noProof/>
                <w:webHidden/>
              </w:rPr>
              <w:t>87</w:t>
            </w:r>
            <w:r>
              <w:rPr>
                <w:noProof/>
                <w:webHidden/>
              </w:rPr>
              <w:fldChar w:fldCharType="end"/>
            </w:r>
          </w:hyperlink>
        </w:p>
        <w:p w14:paraId="1EE62540" w14:textId="4E79AB3E" w:rsidR="009357D5" w:rsidRDefault="009357D5">
          <w:pPr>
            <w:pStyle w:val="TOC3"/>
            <w:tabs>
              <w:tab w:val="right" w:leader="dot" w:pos="9016"/>
            </w:tabs>
            <w:rPr>
              <w:noProof/>
            </w:rPr>
          </w:pPr>
          <w:hyperlink w:anchor="_Toc230781225" w:history="1">
            <w:r w:rsidRPr="00446066">
              <w:rPr>
                <w:rStyle w:val="Hyperlink"/>
                <w:noProof/>
              </w:rPr>
              <w:t>Summary and Resources</w:t>
            </w:r>
            <w:r>
              <w:rPr>
                <w:noProof/>
                <w:webHidden/>
              </w:rPr>
              <w:tab/>
            </w:r>
            <w:r>
              <w:rPr>
                <w:noProof/>
                <w:webHidden/>
              </w:rPr>
              <w:fldChar w:fldCharType="begin"/>
            </w:r>
            <w:r>
              <w:rPr>
                <w:noProof/>
                <w:webHidden/>
              </w:rPr>
              <w:instrText xml:space="preserve"> PAGEREF _Toc230781225 \h </w:instrText>
            </w:r>
            <w:r>
              <w:rPr>
                <w:noProof/>
                <w:webHidden/>
              </w:rPr>
            </w:r>
            <w:r>
              <w:rPr>
                <w:noProof/>
                <w:webHidden/>
              </w:rPr>
              <w:fldChar w:fldCharType="separate"/>
            </w:r>
            <w:r>
              <w:rPr>
                <w:noProof/>
                <w:webHidden/>
              </w:rPr>
              <w:t>87</w:t>
            </w:r>
            <w:r>
              <w:rPr>
                <w:noProof/>
                <w:webHidden/>
              </w:rPr>
              <w:fldChar w:fldCharType="end"/>
            </w:r>
          </w:hyperlink>
        </w:p>
        <w:p w14:paraId="7E2FCA1C" w14:textId="445A94E4" w:rsidR="009357D5" w:rsidRDefault="009357D5">
          <w:pPr>
            <w:pStyle w:val="TOC2"/>
            <w:tabs>
              <w:tab w:val="right" w:leader="dot" w:pos="9016"/>
            </w:tabs>
            <w:rPr>
              <w:noProof/>
            </w:rPr>
          </w:pPr>
          <w:hyperlink w:anchor="_Toc230781226" w:history="1">
            <w:r w:rsidRPr="00446066">
              <w:rPr>
                <w:rStyle w:val="Hyperlink"/>
                <w:noProof/>
                <w:lang w:eastAsia="en-US" w:bidi="ar-SA"/>
              </w:rPr>
              <w:t>4.4 Reporting on Restoration and Preservation Outcomes</w:t>
            </w:r>
            <w:r>
              <w:rPr>
                <w:noProof/>
                <w:webHidden/>
              </w:rPr>
              <w:tab/>
            </w:r>
            <w:r>
              <w:rPr>
                <w:noProof/>
                <w:webHidden/>
              </w:rPr>
              <w:fldChar w:fldCharType="begin"/>
            </w:r>
            <w:r>
              <w:rPr>
                <w:noProof/>
                <w:webHidden/>
              </w:rPr>
              <w:instrText xml:space="preserve"> PAGEREF _Toc230781226 \h </w:instrText>
            </w:r>
            <w:r>
              <w:rPr>
                <w:noProof/>
                <w:webHidden/>
              </w:rPr>
            </w:r>
            <w:r>
              <w:rPr>
                <w:noProof/>
                <w:webHidden/>
              </w:rPr>
              <w:fldChar w:fldCharType="separate"/>
            </w:r>
            <w:r>
              <w:rPr>
                <w:noProof/>
                <w:webHidden/>
              </w:rPr>
              <w:t>88</w:t>
            </w:r>
            <w:r>
              <w:rPr>
                <w:noProof/>
                <w:webHidden/>
              </w:rPr>
              <w:fldChar w:fldCharType="end"/>
            </w:r>
          </w:hyperlink>
        </w:p>
        <w:p w14:paraId="0A69876A" w14:textId="6EC75C2D" w:rsidR="009357D5" w:rsidRDefault="009357D5">
          <w:pPr>
            <w:pStyle w:val="TOC3"/>
            <w:tabs>
              <w:tab w:val="right" w:leader="dot" w:pos="9016"/>
            </w:tabs>
            <w:rPr>
              <w:noProof/>
            </w:rPr>
          </w:pPr>
          <w:hyperlink w:anchor="_Toc230781227" w:history="1">
            <w:r w:rsidRPr="00446066">
              <w:rPr>
                <w:rStyle w:val="Hyperlink"/>
                <w:noProof/>
              </w:rPr>
              <w:t>4.4.1 Content of Reports</w:t>
            </w:r>
            <w:r>
              <w:rPr>
                <w:noProof/>
                <w:webHidden/>
              </w:rPr>
              <w:tab/>
            </w:r>
            <w:r>
              <w:rPr>
                <w:noProof/>
                <w:webHidden/>
              </w:rPr>
              <w:fldChar w:fldCharType="begin"/>
            </w:r>
            <w:r>
              <w:rPr>
                <w:noProof/>
                <w:webHidden/>
              </w:rPr>
              <w:instrText xml:space="preserve"> PAGEREF _Toc230781227 \h </w:instrText>
            </w:r>
            <w:r>
              <w:rPr>
                <w:noProof/>
                <w:webHidden/>
              </w:rPr>
            </w:r>
            <w:r>
              <w:rPr>
                <w:noProof/>
                <w:webHidden/>
              </w:rPr>
              <w:fldChar w:fldCharType="separate"/>
            </w:r>
            <w:r>
              <w:rPr>
                <w:noProof/>
                <w:webHidden/>
              </w:rPr>
              <w:t>88</w:t>
            </w:r>
            <w:r>
              <w:rPr>
                <w:noProof/>
                <w:webHidden/>
              </w:rPr>
              <w:fldChar w:fldCharType="end"/>
            </w:r>
          </w:hyperlink>
        </w:p>
        <w:p w14:paraId="0D7CAF13" w14:textId="29717D86" w:rsidR="009357D5" w:rsidRDefault="009357D5">
          <w:pPr>
            <w:pStyle w:val="TOC3"/>
            <w:tabs>
              <w:tab w:val="right" w:leader="dot" w:pos="9016"/>
            </w:tabs>
            <w:rPr>
              <w:noProof/>
            </w:rPr>
          </w:pPr>
          <w:hyperlink w:anchor="_Toc230781228" w:history="1">
            <w:r w:rsidRPr="00446066">
              <w:rPr>
                <w:rStyle w:val="Hyperlink"/>
                <w:noProof/>
              </w:rPr>
              <w:t>4.4.2 Audience-Specific Reports</w:t>
            </w:r>
            <w:r>
              <w:rPr>
                <w:noProof/>
                <w:webHidden/>
              </w:rPr>
              <w:tab/>
            </w:r>
            <w:r>
              <w:rPr>
                <w:noProof/>
                <w:webHidden/>
              </w:rPr>
              <w:fldChar w:fldCharType="begin"/>
            </w:r>
            <w:r>
              <w:rPr>
                <w:noProof/>
                <w:webHidden/>
              </w:rPr>
              <w:instrText xml:space="preserve"> PAGEREF _Toc230781228 \h </w:instrText>
            </w:r>
            <w:r>
              <w:rPr>
                <w:noProof/>
                <w:webHidden/>
              </w:rPr>
            </w:r>
            <w:r>
              <w:rPr>
                <w:noProof/>
                <w:webHidden/>
              </w:rPr>
              <w:fldChar w:fldCharType="separate"/>
            </w:r>
            <w:r>
              <w:rPr>
                <w:noProof/>
                <w:webHidden/>
              </w:rPr>
              <w:t>89</w:t>
            </w:r>
            <w:r>
              <w:rPr>
                <w:noProof/>
                <w:webHidden/>
              </w:rPr>
              <w:fldChar w:fldCharType="end"/>
            </w:r>
          </w:hyperlink>
        </w:p>
        <w:p w14:paraId="03551CE9" w14:textId="6FACDC8A" w:rsidR="009357D5" w:rsidRDefault="009357D5">
          <w:pPr>
            <w:pStyle w:val="TOC3"/>
            <w:tabs>
              <w:tab w:val="right" w:leader="dot" w:pos="9016"/>
            </w:tabs>
            <w:rPr>
              <w:noProof/>
            </w:rPr>
          </w:pPr>
          <w:hyperlink w:anchor="_Toc230781229" w:history="1">
            <w:r w:rsidRPr="00446066">
              <w:rPr>
                <w:rStyle w:val="Hyperlink"/>
                <w:rFonts w:eastAsia="Times New Roman" w:cs="Times New Roman"/>
                <w:b/>
                <w:bCs/>
                <w:noProof/>
                <w:kern w:val="0"/>
                <w14:ligatures w14:val="none"/>
              </w:rPr>
              <w:t>Practical Methodology: How to Prepare a Basic Restoration Report</w:t>
            </w:r>
            <w:r>
              <w:rPr>
                <w:noProof/>
                <w:webHidden/>
              </w:rPr>
              <w:tab/>
            </w:r>
            <w:r>
              <w:rPr>
                <w:noProof/>
                <w:webHidden/>
              </w:rPr>
              <w:fldChar w:fldCharType="begin"/>
            </w:r>
            <w:r>
              <w:rPr>
                <w:noProof/>
                <w:webHidden/>
              </w:rPr>
              <w:instrText xml:space="preserve"> PAGEREF _Toc230781229 \h </w:instrText>
            </w:r>
            <w:r>
              <w:rPr>
                <w:noProof/>
                <w:webHidden/>
              </w:rPr>
            </w:r>
            <w:r>
              <w:rPr>
                <w:noProof/>
                <w:webHidden/>
              </w:rPr>
              <w:fldChar w:fldCharType="separate"/>
            </w:r>
            <w:r>
              <w:rPr>
                <w:noProof/>
                <w:webHidden/>
              </w:rPr>
              <w:t>89</w:t>
            </w:r>
            <w:r>
              <w:rPr>
                <w:noProof/>
                <w:webHidden/>
              </w:rPr>
              <w:fldChar w:fldCharType="end"/>
            </w:r>
          </w:hyperlink>
        </w:p>
        <w:p w14:paraId="7342C22D" w14:textId="63272DC4" w:rsidR="009357D5" w:rsidRDefault="009357D5">
          <w:pPr>
            <w:pStyle w:val="TOC3"/>
            <w:tabs>
              <w:tab w:val="right" w:leader="dot" w:pos="9016"/>
            </w:tabs>
            <w:rPr>
              <w:noProof/>
            </w:rPr>
          </w:pPr>
          <w:hyperlink w:anchor="_Toc230781230" w:history="1">
            <w:r w:rsidRPr="00446066">
              <w:rPr>
                <w:rStyle w:val="Hyperlink"/>
                <w:rFonts w:eastAsia="Times New Roman" w:cs="Times New Roman"/>
                <w:b/>
                <w:bCs/>
                <w:noProof/>
                <w:kern w:val="0"/>
                <w14:ligatures w14:val="none"/>
              </w:rPr>
              <w:t>Linking to AHCECR309 and Other Guide Sections</w:t>
            </w:r>
            <w:r>
              <w:rPr>
                <w:noProof/>
                <w:webHidden/>
              </w:rPr>
              <w:tab/>
            </w:r>
            <w:r>
              <w:rPr>
                <w:noProof/>
                <w:webHidden/>
              </w:rPr>
              <w:fldChar w:fldCharType="begin"/>
            </w:r>
            <w:r>
              <w:rPr>
                <w:noProof/>
                <w:webHidden/>
              </w:rPr>
              <w:instrText xml:space="preserve"> PAGEREF _Toc230781230 \h </w:instrText>
            </w:r>
            <w:r>
              <w:rPr>
                <w:noProof/>
                <w:webHidden/>
              </w:rPr>
            </w:r>
            <w:r>
              <w:rPr>
                <w:noProof/>
                <w:webHidden/>
              </w:rPr>
              <w:fldChar w:fldCharType="separate"/>
            </w:r>
            <w:r>
              <w:rPr>
                <w:noProof/>
                <w:webHidden/>
              </w:rPr>
              <w:t>90</w:t>
            </w:r>
            <w:r>
              <w:rPr>
                <w:noProof/>
                <w:webHidden/>
              </w:rPr>
              <w:fldChar w:fldCharType="end"/>
            </w:r>
          </w:hyperlink>
        </w:p>
        <w:p w14:paraId="632026A5" w14:textId="19B380B1" w:rsidR="009357D5" w:rsidRDefault="009357D5">
          <w:pPr>
            <w:pStyle w:val="TOC3"/>
            <w:tabs>
              <w:tab w:val="right" w:leader="dot" w:pos="9016"/>
            </w:tabs>
            <w:rPr>
              <w:noProof/>
            </w:rPr>
          </w:pPr>
          <w:hyperlink w:anchor="_Toc230781231" w:history="1">
            <w:r w:rsidRPr="00446066">
              <w:rPr>
                <w:rStyle w:val="Hyperlink"/>
                <w:rFonts w:eastAsia="Times New Roman" w:cs="Times New Roman"/>
                <w:b/>
                <w:bCs/>
                <w:noProof/>
                <w:kern w:val="0"/>
                <w14:ligatures w14:val="none"/>
              </w:rPr>
              <w:t>Additional Resources</w:t>
            </w:r>
            <w:r>
              <w:rPr>
                <w:noProof/>
                <w:webHidden/>
              </w:rPr>
              <w:tab/>
            </w:r>
            <w:r>
              <w:rPr>
                <w:noProof/>
                <w:webHidden/>
              </w:rPr>
              <w:fldChar w:fldCharType="begin"/>
            </w:r>
            <w:r>
              <w:rPr>
                <w:noProof/>
                <w:webHidden/>
              </w:rPr>
              <w:instrText xml:space="preserve"> PAGEREF _Toc230781231 \h </w:instrText>
            </w:r>
            <w:r>
              <w:rPr>
                <w:noProof/>
                <w:webHidden/>
              </w:rPr>
            </w:r>
            <w:r>
              <w:rPr>
                <w:noProof/>
                <w:webHidden/>
              </w:rPr>
              <w:fldChar w:fldCharType="separate"/>
            </w:r>
            <w:r>
              <w:rPr>
                <w:noProof/>
                <w:webHidden/>
              </w:rPr>
              <w:t>90</w:t>
            </w:r>
            <w:r>
              <w:rPr>
                <w:noProof/>
                <w:webHidden/>
              </w:rPr>
              <w:fldChar w:fldCharType="end"/>
            </w:r>
          </w:hyperlink>
        </w:p>
        <w:p w14:paraId="637760E1" w14:textId="01BF7165" w:rsidR="009357D5" w:rsidRDefault="009357D5">
          <w:pPr>
            <w:pStyle w:val="TOC2"/>
            <w:tabs>
              <w:tab w:val="right" w:leader="dot" w:pos="9016"/>
            </w:tabs>
            <w:rPr>
              <w:noProof/>
            </w:rPr>
          </w:pPr>
          <w:hyperlink w:anchor="_Toc230781232"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heme="majorEastAsia" w:cstheme="majorBidi"/>
                <w:noProof/>
              </w:rPr>
              <w:t xml:space="preserve"> Restoration and Preservation Report Template (Basic Format)</w:t>
            </w:r>
            <w:r>
              <w:rPr>
                <w:noProof/>
                <w:webHidden/>
              </w:rPr>
              <w:tab/>
            </w:r>
            <w:r>
              <w:rPr>
                <w:noProof/>
                <w:webHidden/>
              </w:rPr>
              <w:fldChar w:fldCharType="begin"/>
            </w:r>
            <w:r>
              <w:rPr>
                <w:noProof/>
                <w:webHidden/>
              </w:rPr>
              <w:instrText xml:space="preserve"> PAGEREF _Toc230781232 \h </w:instrText>
            </w:r>
            <w:r>
              <w:rPr>
                <w:noProof/>
                <w:webHidden/>
              </w:rPr>
            </w:r>
            <w:r>
              <w:rPr>
                <w:noProof/>
                <w:webHidden/>
              </w:rPr>
              <w:fldChar w:fldCharType="separate"/>
            </w:r>
            <w:r>
              <w:rPr>
                <w:noProof/>
                <w:webHidden/>
              </w:rPr>
              <w:t>90</w:t>
            </w:r>
            <w:r>
              <w:rPr>
                <w:noProof/>
                <w:webHidden/>
              </w:rPr>
              <w:fldChar w:fldCharType="end"/>
            </w:r>
          </w:hyperlink>
        </w:p>
        <w:p w14:paraId="75CC88E1" w14:textId="1B5D328A" w:rsidR="009357D5" w:rsidRDefault="009357D5">
          <w:pPr>
            <w:pStyle w:val="TOC3"/>
            <w:tabs>
              <w:tab w:val="right" w:leader="dot" w:pos="9016"/>
            </w:tabs>
            <w:rPr>
              <w:noProof/>
            </w:rPr>
          </w:pPr>
          <w:hyperlink w:anchor="_Toc230781233" w:history="1">
            <w:r w:rsidRPr="00446066">
              <w:rPr>
                <w:rStyle w:val="Hyperlink"/>
                <w:rFonts w:eastAsia="Times New Roman" w:cs="Times New Roman"/>
                <w:b/>
                <w:bCs/>
                <w:noProof/>
                <w:kern w:val="0"/>
                <w14:ligatures w14:val="none"/>
              </w:rPr>
              <w:t>Report Title</w:t>
            </w:r>
            <w:r>
              <w:rPr>
                <w:noProof/>
                <w:webHidden/>
              </w:rPr>
              <w:tab/>
            </w:r>
            <w:r>
              <w:rPr>
                <w:noProof/>
                <w:webHidden/>
              </w:rPr>
              <w:fldChar w:fldCharType="begin"/>
            </w:r>
            <w:r>
              <w:rPr>
                <w:noProof/>
                <w:webHidden/>
              </w:rPr>
              <w:instrText xml:space="preserve"> PAGEREF _Toc230781233 \h </w:instrText>
            </w:r>
            <w:r>
              <w:rPr>
                <w:noProof/>
                <w:webHidden/>
              </w:rPr>
            </w:r>
            <w:r>
              <w:rPr>
                <w:noProof/>
                <w:webHidden/>
              </w:rPr>
              <w:fldChar w:fldCharType="separate"/>
            </w:r>
            <w:r>
              <w:rPr>
                <w:noProof/>
                <w:webHidden/>
              </w:rPr>
              <w:t>90</w:t>
            </w:r>
            <w:r>
              <w:rPr>
                <w:noProof/>
                <w:webHidden/>
              </w:rPr>
              <w:fldChar w:fldCharType="end"/>
            </w:r>
          </w:hyperlink>
        </w:p>
        <w:p w14:paraId="42AC0438" w14:textId="039287E8" w:rsidR="009357D5" w:rsidRDefault="009357D5">
          <w:pPr>
            <w:pStyle w:val="TOC3"/>
            <w:tabs>
              <w:tab w:val="right" w:leader="dot" w:pos="9016"/>
            </w:tabs>
            <w:rPr>
              <w:noProof/>
            </w:rPr>
          </w:pPr>
          <w:hyperlink w:anchor="_Toc230781234" w:history="1">
            <w:r w:rsidRPr="00446066">
              <w:rPr>
                <w:rStyle w:val="Hyperlink"/>
                <w:rFonts w:eastAsia="Times New Roman" w:cs="Times New Roman"/>
                <w:b/>
                <w:bCs/>
                <w:noProof/>
                <w:kern w:val="0"/>
                <w14:ligatures w14:val="none"/>
              </w:rPr>
              <w:t>1. Introduction</w:t>
            </w:r>
            <w:r>
              <w:rPr>
                <w:noProof/>
                <w:webHidden/>
              </w:rPr>
              <w:tab/>
            </w:r>
            <w:r>
              <w:rPr>
                <w:noProof/>
                <w:webHidden/>
              </w:rPr>
              <w:fldChar w:fldCharType="begin"/>
            </w:r>
            <w:r>
              <w:rPr>
                <w:noProof/>
                <w:webHidden/>
              </w:rPr>
              <w:instrText xml:space="preserve"> PAGEREF _Toc230781234 \h </w:instrText>
            </w:r>
            <w:r>
              <w:rPr>
                <w:noProof/>
                <w:webHidden/>
              </w:rPr>
            </w:r>
            <w:r>
              <w:rPr>
                <w:noProof/>
                <w:webHidden/>
              </w:rPr>
              <w:fldChar w:fldCharType="separate"/>
            </w:r>
            <w:r>
              <w:rPr>
                <w:noProof/>
                <w:webHidden/>
              </w:rPr>
              <w:t>90</w:t>
            </w:r>
            <w:r>
              <w:rPr>
                <w:noProof/>
                <w:webHidden/>
              </w:rPr>
              <w:fldChar w:fldCharType="end"/>
            </w:r>
          </w:hyperlink>
        </w:p>
        <w:p w14:paraId="5C2AA226" w14:textId="3CA0B473" w:rsidR="009357D5" w:rsidRDefault="009357D5">
          <w:pPr>
            <w:pStyle w:val="TOC3"/>
            <w:tabs>
              <w:tab w:val="right" w:leader="dot" w:pos="9016"/>
            </w:tabs>
            <w:rPr>
              <w:noProof/>
            </w:rPr>
          </w:pPr>
          <w:hyperlink w:anchor="_Toc230781235" w:history="1">
            <w:r w:rsidRPr="00446066">
              <w:rPr>
                <w:rStyle w:val="Hyperlink"/>
                <w:rFonts w:eastAsia="Times New Roman" w:cs="Times New Roman"/>
                <w:b/>
                <w:bCs/>
                <w:noProof/>
                <w:kern w:val="0"/>
                <w14:ligatures w14:val="none"/>
              </w:rPr>
              <w:t>2. Methods</w:t>
            </w:r>
            <w:r>
              <w:rPr>
                <w:noProof/>
                <w:webHidden/>
              </w:rPr>
              <w:tab/>
            </w:r>
            <w:r>
              <w:rPr>
                <w:noProof/>
                <w:webHidden/>
              </w:rPr>
              <w:fldChar w:fldCharType="begin"/>
            </w:r>
            <w:r>
              <w:rPr>
                <w:noProof/>
                <w:webHidden/>
              </w:rPr>
              <w:instrText xml:space="preserve"> PAGEREF _Toc230781235 \h </w:instrText>
            </w:r>
            <w:r>
              <w:rPr>
                <w:noProof/>
                <w:webHidden/>
              </w:rPr>
            </w:r>
            <w:r>
              <w:rPr>
                <w:noProof/>
                <w:webHidden/>
              </w:rPr>
              <w:fldChar w:fldCharType="separate"/>
            </w:r>
            <w:r>
              <w:rPr>
                <w:noProof/>
                <w:webHidden/>
              </w:rPr>
              <w:t>91</w:t>
            </w:r>
            <w:r>
              <w:rPr>
                <w:noProof/>
                <w:webHidden/>
              </w:rPr>
              <w:fldChar w:fldCharType="end"/>
            </w:r>
          </w:hyperlink>
        </w:p>
        <w:p w14:paraId="6A9B626B" w14:textId="76DCD898" w:rsidR="009357D5" w:rsidRDefault="009357D5">
          <w:pPr>
            <w:pStyle w:val="TOC3"/>
            <w:tabs>
              <w:tab w:val="right" w:leader="dot" w:pos="9016"/>
            </w:tabs>
            <w:rPr>
              <w:noProof/>
            </w:rPr>
          </w:pPr>
          <w:hyperlink w:anchor="_Toc230781236" w:history="1">
            <w:r w:rsidRPr="00446066">
              <w:rPr>
                <w:rStyle w:val="Hyperlink"/>
                <w:rFonts w:eastAsia="Times New Roman" w:cs="Times New Roman"/>
                <w:b/>
                <w:bCs/>
                <w:noProof/>
                <w:kern w:val="0"/>
                <w14:ligatures w14:val="none"/>
              </w:rPr>
              <w:t>3. Results</w:t>
            </w:r>
            <w:r>
              <w:rPr>
                <w:noProof/>
                <w:webHidden/>
              </w:rPr>
              <w:tab/>
            </w:r>
            <w:r>
              <w:rPr>
                <w:noProof/>
                <w:webHidden/>
              </w:rPr>
              <w:fldChar w:fldCharType="begin"/>
            </w:r>
            <w:r>
              <w:rPr>
                <w:noProof/>
                <w:webHidden/>
              </w:rPr>
              <w:instrText xml:space="preserve"> PAGEREF _Toc230781236 \h </w:instrText>
            </w:r>
            <w:r>
              <w:rPr>
                <w:noProof/>
                <w:webHidden/>
              </w:rPr>
            </w:r>
            <w:r>
              <w:rPr>
                <w:noProof/>
                <w:webHidden/>
              </w:rPr>
              <w:fldChar w:fldCharType="separate"/>
            </w:r>
            <w:r>
              <w:rPr>
                <w:noProof/>
                <w:webHidden/>
              </w:rPr>
              <w:t>91</w:t>
            </w:r>
            <w:r>
              <w:rPr>
                <w:noProof/>
                <w:webHidden/>
              </w:rPr>
              <w:fldChar w:fldCharType="end"/>
            </w:r>
          </w:hyperlink>
        </w:p>
        <w:p w14:paraId="661BA22C" w14:textId="4C13F489" w:rsidR="009357D5" w:rsidRDefault="009357D5">
          <w:pPr>
            <w:pStyle w:val="TOC3"/>
            <w:tabs>
              <w:tab w:val="right" w:leader="dot" w:pos="9016"/>
            </w:tabs>
            <w:rPr>
              <w:noProof/>
            </w:rPr>
          </w:pPr>
          <w:hyperlink w:anchor="_Toc230781237" w:history="1">
            <w:r w:rsidRPr="00446066">
              <w:rPr>
                <w:rStyle w:val="Hyperlink"/>
                <w:rFonts w:eastAsia="Times New Roman" w:cs="Times New Roman"/>
                <w:b/>
                <w:bCs/>
                <w:noProof/>
                <w:kern w:val="0"/>
                <w14:ligatures w14:val="none"/>
              </w:rPr>
              <w:t>4. Comparison Against Success Criteria</w:t>
            </w:r>
            <w:r>
              <w:rPr>
                <w:noProof/>
                <w:webHidden/>
              </w:rPr>
              <w:tab/>
            </w:r>
            <w:r>
              <w:rPr>
                <w:noProof/>
                <w:webHidden/>
              </w:rPr>
              <w:fldChar w:fldCharType="begin"/>
            </w:r>
            <w:r>
              <w:rPr>
                <w:noProof/>
                <w:webHidden/>
              </w:rPr>
              <w:instrText xml:space="preserve"> PAGEREF _Toc230781237 \h </w:instrText>
            </w:r>
            <w:r>
              <w:rPr>
                <w:noProof/>
                <w:webHidden/>
              </w:rPr>
            </w:r>
            <w:r>
              <w:rPr>
                <w:noProof/>
                <w:webHidden/>
              </w:rPr>
              <w:fldChar w:fldCharType="separate"/>
            </w:r>
            <w:r>
              <w:rPr>
                <w:noProof/>
                <w:webHidden/>
              </w:rPr>
              <w:t>91</w:t>
            </w:r>
            <w:r>
              <w:rPr>
                <w:noProof/>
                <w:webHidden/>
              </w:rPr>
              <w:fldChar w:fldCharType="end"/>
            </w:r>
          </w:hyperlink>
        </w:p>
        <w:p w14:paraId="4D296320" w14:textId="6D0328A5" w:rsidR="009357D5" w:rsidRDefault="009357D5">
          <w:pPr>
            <w:pStyle w:val="TOC3"/>
            <w:tabs>
              <w:tab w:val="right" w:leader="dot" w:pos="9016"/>
            </w:tabs>
            <w:rPr>
              <w:noProof/>
            </w:rPr>
          </w:pPr>
          <w:hyperlink w:anchor="_Toc230781238" w:history="1">
            <w:r w:rsidRPr="00446066">
              <w:rPr>
                <w:rStyle w:val="Hyperlink"/>
                <w:rFonts w:eastAsia="Times New Roman" w:cs="Times New Roman"/>
                <w:b/>
                <w:bCs/>
                <w:noProof/>
                <w:kern w:val="0"/>
                <w14:ligatures w14:val="none"/>
              </w:rPr>
              <w:t>5. Adaptive Management Recommendations</w:t>
            </w:r>
            <w:r>
              <w:rPr>
                <w:noProof/>
                <w:webHidden/>
              </w:rPr>
              <w:tab/>
            </w:r>
            <w:r>
              <w:rPr>
                <w:noProof/>
                <w:webHidden/>
              </w:rPr>
              <w:fldChar w:fldCharType="begin"/>
            </w:r>
            <w:r>
              <w:rPr>
                <w:noProof/>
                <w:webHidden/>
              </w:rPr>
              <w:instrText xml:space="preserve"> PAGEREF _Toc230781238 \h </w:instrText>
            </w:r>
            <w:r>
              <w:rPr>
                <w:noProof/>
                <w:webHidden/>
              </w:rPr>
            </w:r>
            <w:r>
              <w:rPr>
                <w:noProof/>
                <w:webHidden/>
              </w:rPr>
              <w:fldChar w:fldCharType="separate"/>
            </w:r>
            <w:r>
              <w:rPr>
                <w:noProof/>
                <w:webHidden/>
              </w:rPr>
              <w:t>91</w:t>
            </w:r>
            <w:r>
              <w:rPr>
                <w:noProof/>
                <w:webHidden/>
              </w:rPr>
              <w:fldChar w:fldCharType="end"/>
            </w:r>
          </w:hyperlink>
        </w:p>
        <w:p w14:paraId="47CCA71B" w14:textId="51E75F55" w:rsidR="009357D5" w:rsidRDefault="009357D5">
          <w:pPr>
            <w:pStyle w:val="TOC3"/>
            <w:tabs>
              <w:tab w:val="right" w:leader="dot" w:pos="9016"/>
            </w:tabs>
            <w:rPr>
              <w:noProof/>
            </w:rPr>
          </w:pPr>
          <w:hyperlink w:anchor="_Toc230781239" w:history="1">
            <w:r w:rsidRPr="00446066">
              <w:rPr>
                <w:rStyle w:val="Hyperlink"/>
                <w:rFonts w:eastAsia="Times New Roman" w:cs="Times New Roman"/>
                <w:b/>
                <w:bCs/>
                <w:noProof/>
                <w:kern w:val="0"/>
                <w14:ligatures w14:val="none"/>
              </w:rPr>
              <w:t>6. Cultural Considerations</w:t>
            </w:r>
            <w:r>
              <w:rPr>
                <w:noProof/>
                <w:webHidden/>
              </w:rPr>
              <w:tab/>
            </w:r>
            <w:r>
              <w:rPr>
                <w:noProof/>
                <w:webHidden/>
              </w:rPr>
              <w:fldChar w:fldCharType="begin"/>
            </w:r>
            <w:r>
              <w:rPr>
                <w:noProof/>
                <w:webHidden/>
              </w:rPr>
              <w:instrText xml:space="preserve"> PAGEREF _Toc230781239 \h </w:instrText>
            </w:r>
            <w:r>
              <w:rPr>
                <w:noProof/>
                <w:webHidden/>
              </w:rPr>
            </w:r>
            <w:r>
              <w:rPr>
                <w:noProof/>
                <w:webHidden/>
              </w:rPr>
              <w:fldChar w:fldCharType="separate"/>
            </w:r>
            <w:r>
              <w:rPr>
                <w:noProof/>
                <w:webHidden/>
              </w:rPr>
              <w:t>91</w:t>
            </w:r>
            <w:r>
              <w:rPr>
                <w:noProof/>
                <w:webHidden/>
              </w:rPr>
              <w:fldChar w:fldCharType="end"/>
            </w:r>
          </w:hyperlink>
        </w:p>
        <w:p w14:paraId="1133808B" w14:textId="42CBFF43" w:rsidR="009357D5" w:rsidRDefault="009357D5">
          <w:pPr>
            <w:pStyle w:val="TOC3"/>
            <w:tabs>
              <w:tab w:val="right" w:leader="dot" w:pos="9016"/>
            </w:tabs>
            <w:rPr>
              <w:noProof/>
            </w:rPr>
          </w:pPr>
          <w:hyperlink w:anchor="_Toc230781240" w:history="1">
            <w:r w:rsidRPr="00446066">
              <w:rPr>
                <w:rStyle w:val="Hyperlink"/>
                <w:rFonts w:eastAsia="Times New Roman" w:cs="Times New Roman"/>
                <w:b/>
                <w:bCs/>
                <w:noProof/>
                <w:kern w:val="0"/>
                <w14:ligatures w14:val="none"/>
              </w:rPr>
              <w:t>7. Appendices</w:t>
            </w:r>
            <w:r>
              <w:rPr>
                <w:noProof/>
                <w:webHidden/>
              </w:rPr>
              <w:tab/>
            </w:r>
            <w:r>
              <w:rPr>
                <w:noProof/>
                <w:webHidden/>
              </w:rPr>
              <w:fldChar w:fldCharType="begin"/>
            </w:r>
            <w:r>
              <w:rPr>
                <w:noProof/>
                <w:webHidden/>
              </w:rPr>
              <w:instrText xml:space="preserve"> PAGEREF _Toc230781240 \h </w:instrText>
            </w:r>
            <w:r>
              <w:rPr>
                <w:noProof/>
                <w:webHidden/>
              </w:rPr>
            </w:r>
            <w:r>
              <w:rPr>
                <w:noProof/>
                <w:webHidden/>
              </w:rPr>
              <w:fldChar w:fldCharType="separate"/>
            </w:r>
            <w:r>
              <w:rPr>
                <w:noProof/>
                <w:webHidden/>
              </w:rPr>
              <w:t>92</w:t>
            </w:r>
            <w:r>
              <w:rPr>
                <w:noProof/>
                <w:webHidden/>
              </w:rPr>
              <w:fldChar w:fldCharType="end"/>
            </w:r>
          </w:hyperlink>
        </w:p>
        <w:p w14:paraId="7FD6FDC7" w14:textId="27B6155B" w:rsidR="009357D5" w:rsidRDefault="009357D5">
          <w:pPr>
            <w:pStyle w:val="TOC2"/>
            <w:tabs>
              <w:tab w:val="right" w:leader="dot" w:pos="9016"/>
            </w:tabs>
            <w:rPr>
              <w:noProof/>
            </w:rPr>
          </w:pPr>
          <w:hyperlink w:anchor="_Toc230781241" w:history="1">
            <w:r w:rsidRPr="00446066">
              <w:rPr>
                <w:rStyle w:val="Hyperlink"/>
                <w:rFonts w:ascii="Segoe UI Emoji" w:eastAsia="Times New Roman" w:hAnsi="Segoe UI Emoji" w:cs="Segoe UI Emoji"/>
                <w:b/>
                <w:bCs/>
                <w:noProof/>
                <w:kern w:val="0"/>
                <w14:ligatures w14:val="none"/>
              </w:rPr>
              <w:t>✅</w:t>
            </w:r>
            <w:r w:rsidRPr="00446066">
              <w:rPr>
                <w:rStyle w:val="Hyperlink"/>
                <w:rFonts w:eastAsia="Times New Roman" w:cs="Times New Roman"/>
                <w:b/>
                <w:bCs/>
                <w:noProof/>
                <w:kern w:val="0"/>
                <w14:ligatures w14:val="none"/>
              </w:rPr>
              <w:t xml:space="preserve"> </w:t>
            </w:r>
            <w:r w:rsidRPr="00446066">
              <w:rPr>
                <w:rStyle w:val="Hyperlink"/>
                <w:rFonts w:eastAsiaTheme="majorEastAsia" w:cstheme="majorBidi"/>
                <w:noProof/>
              </w:rPr>
              <w:t>Reporting Checklist – Restoration and Preservation Outcomes</w:t>
            </w:r>
            <w:r>
              <w:rPr>
                <w:noProof/>
                <w:webHidden/>
              </w:rPr>
              <w:tab/>
            </w:r>
            <w:r>
              <w:rPr>
                <w:noProof/>
                <w:webHidden/>
              </w:rPr>
              <w:fldChar w:fldCharType="begin"/>
            </w:r>
            <w:r>
              <w:rPr>
                <w:noProof/>
                <w:webHidden/>
              </w:rPr>
              <w:instrText xml:space="preserve"> PAGEREF _Toc230781241 \h </w:instrText>
            </w:r>
            <w:r>
              <w:rPr>
                <w:noProof/>
                <w:webHidden/>
              </w:rPr>
            </w:r>
            <w:r>
              <w:rPr>
                <w:noProof/>
                <w:webHidden/>
              </w:rPr>
              <w:fldChar w:fldCharType="separate"/>
            </w:r>
            <w:r>
              <w:rPr>
                <w:noProof/>
                <w:webHidden/>
              </w:rPr>
              <w:t>92</w:t>
            </w:r>
            <w:r>
              <w:rPr>
                <w:noProof/>
                <w:webHidden/>
              </w:rPr>
              <w:fldChar w:fldCharType="end"/>
            </w:r>
          </w:hyperlink>
        </w:p>
        <w:p w14:paraId="75D2BEB7" w14:textId="28AAF25C" w:rsidR="009357D5" w:rsidRDefault="009357D5">
          <w:pPr>
            <w:pStyle w:val="TOC2"/>
            <w:tabs>
              <w:tab w:val="right" w:leader="dot" w:pos="9016"/>
            </w:tabs>
            <w:rPr>
              <w:noProof/>
            </w:rPr>
          </w:pPr>
          <w:hyperlink w:anchor="_Toc230781242" w:history="1">
            <w:r w:rsidRPr="00446066">
              <w:rPr>
                <w:rStyle w:val="Hyperlink"/>
                <w:noProof/>
                <w:lang w:eastAsia="en-US" w:bidi="ar-SA"/>
              </w:rPr>
              <w:t>4.5 Using Data to Guide Future Management</w:t>
            </w:r>
            <w:r>
              <w:rPr>
                <w:noProof/>
                <w:webHidden/>
              </w:rPr>
              <w:tab/>
            </w:r>
            <w:r>
              <w:rPr>
                <w:noProof/>
                <w:webHidden/>
              </w:rPr>
              <w:fldChar w:fldCharType="begin"/>
            </w:r>
            <w:r>
              <w:rPr>
                <w:noProof/>
                <w:webHidden/>
              </w:rPr>
              <w:instrText xml:space="preserve"> PAGEREF _Toc230781242 \h </w:instrText>
            </w:r>
            <w:r>
              <w:rPr>
                <w:noProof/>
                <w:webHidden/>
              </w:rPr>
            </w:r>
            <w:r>
              <w:rPr>
                <w:noProof/>
                <w:webHidden/>
              </w:rPr>
              <w:fldChar w:fldCharType="separate"/>
            </w:r>
            <w:r>
              <w:rPr>
                <w:noProof/>
                <w:webHidden/>
              </w:rPr>
              <w:t>92</w:t>
            </w:r>
            <w:r>
              <w:rPr>
                <w:noProof/>
                <w:webHidden/>
              </w:rPr>
              <w:fldChar w:fldCharType="end"/>
            </w:r>
          </w:hyperlink>
        </w:p>
        <w:p w14:paraId="30EB6366" w14:textId="13A530E5" w:rsidR="009357D5" w:rsidRDefault="009357D5">
          <w:pPr>
            <w:pStyle w:val="TOC3"/>
            <w:tabs>
              <w:tab w:val="right" w:leader="dot" w:pos="9016"/>
            </w:tabs>
            <w:rPr>
              <w:noProof/>
            </w:rPr>
          </w:pPr>
          <w:hyperlink w:anchor="_Toc230781243" w:history="1">
            <w:r w:rsidRPr="00446066">
              <w:rPr>
                <w:rStyle w:val="Hyperlink"/>
                <w:noProof/>
                <w:lang w:eastAsia="en-US" w:bidi="ar-SA"/>
              </w:rPr>
              <w:t>Practical Learner Activity: Restoration Case Study Review</w:t>
            </w:r>
            <w:r>
              <w:rPr>
                <w:noProof/>
                <w:webHidden/>
              </w:rPr>
              <w:tab/>
            </w:r>
            <w:r>
              <w:rPr>
                <w:noProof/>
                <w:webHidden/>
              </w:rPr>
              <w:fldChar w:fldCharType="begin"/>
            </w:r>
            <w:r>
              <w:rPr>
                <w:noProof/>
                <w:webHidden/>
              </w:rPr>
              <w:instrText xml:space="preserve"> PAGEREF _Toc230781243 \h </w:instrText>
            </w:r>
            <w:r>
              <w:rPr>
                <w:noProof/>
                <w:webHidden/>
              </w:rPr>
            </w:r>
            <w:r>
              <w:rPr>
                <w:noProof/>
                <w:webHidden/>
              </w:rPr>
              <w:fldChar w:fldCharType="separate"/>
            </w:r>
            <w:r>
              <w:rPr>
                <w:noProof/>
                <w:webHidden/>
              </w:rPr>
              <w:t>93</w:t>
            </w:r>
            <w:r>
              <w:rPr>
                <w:noProof/>
                <w:webHidden/>
              </w:rPr>
              <w:fldChar w:fldCharType="end"/>
            </w:r>
          </w:hyperlink>
        </w:p>
        <w:p w14:paraId="51510FB4" w14:textId="25604808" w:rsidR="009357D5" w:rsidRDefault="009357D5">
          <w:pPr>
            <w:pStyle w:val="TOC3"/>
            <w:tabs>
              <w:tab w:val="right" w:leader="dot" w:pos="9016"/>
            </w:tabs>
            <w:rPr>
              <w:noProof/>
            </w:rPr>
          </w:pPr>
          <w:hyperlink w:anchor="_Toc230781244" w:history="1">
            <w:r w:rsidRPr="00446066">
              <w:rPr>
                <w:rStyle w:val="Hyperlink"/>
                <w:noProof/>
                <w:lang w:eastAsia="en-US" w:bidi="ar-SA"/>
              </w:rPr>
              <w:t>Summary for Part 4: Assess the Impact of Restoration and Preservation</w:t>
            </w:r>
            <w:r>
              <w:rPr>
                <w:noProof/>
                <w:webHidden/>
              </w:rPr>
              <w:tab/>
            </w:r>
            <w:r>
              <w:rPr>
                <w:noProof/>
                <w:webHidden/>
              </w:rPr>
              <w:fldChar w:fldCharType="begin"/>
            </w:r>
            <w:r>
              <w:rPr>
                <w:noProof/>
                <w:webHidden/>
              </w:rPr>
              <w:instrText xml:space="preserve"> PAGEREF _Toc230781244 \h </w:instrText>
            </w:r>
            <w:r>
              <w:rPr>
                <w:noProof/>
                <w:webHidden/>
              </w:rPr>
            </w:r>
            <w:r>
              <w:rPr>
                <w:noProof/>
                <w:webHidden/>
              </w:rPr>
              <w:fldChar w:fldCharType="separate"/>
            </w:r>
            <w:r>
              <w:rPr>
                <w:noProof/>
                <w:webHidden/>
              </w:rPr>
              <w:t>93</w:t>
            </w:r>
            <w:r>
              <w:rPr>
                <w:noProof/>
                <w:webHidden/>
              </w:rPr>
              <w:fldChar w:fldCharType="end"/>
            </w:r>
          </w:hyperlink>
        </w:p>
        <w:p w14:paraId="2DD44974" w14:textId="25D2EE5A" w:rsidR="009357D5" w:rsidRDefault="009357D5">
          <w:pPr>
            <w:pStyle w:val="TOC1"/>
            <w:tabs>
              <w:tab w:val="right" w:leader="dot" w:pos="9016"/>
            </w:tabs>
            <w:rPr>
              <w:noProof/>
            </w:rPr>
          </w:pPr>
          <w:hyperlink w:anchor="_Toc230781245" w:history="1">
            <w:r w:rsidRPr="00446066">
              <w:rPr>
                <w:rStyle w:val="Hyperlink"/>
                <w:noProof/>
                <w:lang w:eastAsia="en-US" w:bidi="ar-SA"/>
              </w:rPr>
              <w:t>Part 5: Finalise and Report on Inspection Findings</w:t>
            </w:r>
            <w:r>
              <w:rPr>
                <w:noProof/>
                <w:webHidden/>
              </w:rPr>
              <w:tab/>
            </w:r>
            <w:r>
              <w:rPr>
                <w:noProof/>
                <w:webHidden/>
              </w:rPr>
              <w:fldChar w:fldCharType="begin"/>
            </w:r>
            <w:r>
              <w:rPr>
                <w:noProof/>
                <w:webHidden/>
              </w:rPr>
              <w:instrText xml:space="preserve"> PAGEREF _Toc230781245 \h </w:instrText>
            </w:r>
            <w:r>
              <w:rPr>
                <w:noProof/>
                <w:webHidden/>
              </w:rPr>
            </w:r>
            <w:r>
              <w:rPr>
                <w:noProof/>
                <w:webHidden/>
              </w:rPr>
              <w:fldChar w:fldCharType="separate"/>
            </w:r>
            <w:r>
              <w:rPr>
                <w:noProof/>
                <w:webHidden/>
              </w:rPr>
              <w:t>94</w:t>
            </w:r>
            <w:r>
              <w:rPr>
                <w:noProof/>
                <w:webHidden/>
              </w:rPr>
              <w:fldChar w:fldCharType="end"/>
            </w:r>
          </w:hyperlink>
        </w:p>
        <w:p w14:paraId="4412B18B" w14:textId="585C9160" w:rsidR="009357D5" w:rsidRDefault="009357D5">
          <w:pPr>
            <w:pStyle w:val="TOC2"/>
            <w:tabs>
              <w:tab w:val="right" w:leader="dot" w:pos="9016"/>
            </w:tabs>
            <w:rPr>
              <w:noProof/>
            </w:rPr>
          </w:pPr>
          <w:hyperlink w:anchor="_Toc230781246" w:history="1">
            <w:r w:rsidRPr="00446066">
              <w:rPr>
                <w:rStyle w:val="Hyperlink"/>
                <w:noProof/>
                <w:lang w:eastAsia="en-US" w:bidi="ar-SA"/>
              </w:rPr>
              <w:t>5.1 Structuring the Report</w:t>
            </w:r>
            <w:r>
              <w:rPr>
                <w:noProof/>
                <w:webHidden/>
              </w:rPr>
              <w:tab/>
            </w:r>
            <w:r>
              <w:rPr>
                <w:noProof/>
                <w:webHidden/>
              </w:rPr>
              <w:fldChar w:fldCharType="begin"/>
            </w:r>
            <w:r>
              <w:rPr>
                <w:noProof/>
                <w:webHidden/>
              </w:rPr>
              <w:instrText xml:space="preserve"> PAGEREF _Toc230781246 \h </w:instrText>
            </w:r>
            <w:r>
              <w:rPr>
                <w:noProof/>
                <w:webHidden/>
              </w:rPr>
            </w:r>
            <w:r>
              <w:rPr>
                <w:noProof/>
                <w:webHidden/>
              </w:rPr>
              <w:fldChar w:fldCharType="separate"/>
            </w:r>
            <w:r>
              <w:rPr>
                <w:noProof/>
                <w:webHidden/>
              </w:rPr>
              <w:t>94</w:t>
            </w:r>
            <w:r>
              <w:rPr>
                <w:noProof/>
                <w:webHidden/>
              </w:rPr>
              <w:fldChar w:fldCharType="end"/>
            </w:r>
          </w:hyperlink>
        </w:p>
        <w:p w14:paraId="1C320980" w14:textId="66C9967A" w:rsidR="009357D5" w:rsidRDefault="009357D5">
          <w:pPr>
            <w:pStyle w:val="TOC3"/>
            <w:tabs>
              <w:tab w:val="right" w:leader="dot" w:pos="9016"/>
            </w:tabs>
            <w:rPr>
              <w:noProof/>
            </w:rPr>
          </w:pPr>
          <w:hyperlink w:anchor="_Toc230781247" w:history="1">
            <w:r w:rsidRPr="00446066">
              <w:rPr>
                <w:rStyle w:val="Hyperlink"/>
                <w:noProof/>
              </w:rPr>
              <w:t>5.1.1 Executive Summary</w:t>
            </w:r>
            <w:r>
              <w:rPr>
                <w:noProof/>
                <w:webHidden/>
              </w:rPr>
              <w:tab/>
            </w:r>
            <w:r>
              <w:rPr>
                <w:noProof/>
                <w:webHidden/>
              </w:rPr>
              <w:fldChar w:fldCharType="begin"/>
            </w:r>
            <w:r>
              <w:rPr>
                <w:noProof/>
                <w:webHidden/>
              </w:rPr>
              <w:instrText xml:space="preserve"> PAGEREF _Toc230781247 \h </w:instrText>
            </w:r>
            <w:r>
              <w:rPr>
                <w:noProof/>
                <w:webHidden/>
              </w:rPr>
            </w:r>
            <w:r>
              <w:rPr>
                <w:noProof/>
                <w:webHidden/>
              </w:rPr>
              <w:fldChar w:fldCharType="separate"/>
            </w:r>
            <w:r>
              <w:rPr>
                <w:noProof/>
                <w:webHidden/>
              </w:rPr>
              <w:t>94</w:t>
            </w:r>
            <w:r>
              <w:rPr>
                <w:noProof/>
                <w:webHidden/>
              </w:rPr>
              <w:fldChar w:fldCharType="end"/>
            </w:r>
          </w:hyperlink>
        </w:p>
        <w:p w14:paraId="46A32B79" w14:textId="0919780D" w:rsidR="009357D5" w:rsidRDefault="009357D5">
          <w:pPr>
            <w:pStyle w:val="TOC3"/>
            <w:tabs>
              <w:tab w:val="right" w:leader="dot" w:pos="9016"/>
            </w:tabs>
            <w:rPr>
              <w:noProof/>
            </w:rPr>
          </w:pPr>
          <w:hyperlink w:anchor="_Toc230781248" w:history="1">
            <w:r w:rsidRPr="00446066">
              <w:rPr>
                <w:rStyle w:val="Hyperlink"/>
                <w:noProof/>
              </w:rPr>
              <w:t>5.1.2 Introduction</w:t>
            </w:r>
            <w:r>
              <w:rPr>
                <w:noProof/>
                <w:webHidden/>
              </w:rPr>
              <w:tab/>
            </w:r>
            <w:r>
              <w:rPr>
                <w:noProof/>
                <w:webHidden/>
              </w:rPr>
              <w:fldChar w:fldCharType="begin"/>
            </w:r>
            <w:r>
              <w:rPr>
                <w:noProof/>
                <w:webHidden/>
              </w:rPr>
              <w:instrText xml:space="preserve"> PAGEREF _Toc230781248 \h </w:instrText>
            </w:r>
            <w:r>
              <w:rPr>
                <w:noProof/>
                <w:webHidden/>
              </w:rPr>
            </w:r>
            <w:r>
              <w:rPr>
                <w:noProof/>
                <w:webHidden/>
              </w:rPr>
              <w:fldChar w:fldCharType="separate"/>
            </w:r>
            <w:r>
              <w:rPr>
                <w:noProof/>
                <w:webHidden/>
              </w:rPr>
              <w:t>94</w:t>
            </w:r>
            <w:r>
              <w:rPr>
                <w:noProof/>
                <w:webHidden/>
              </w:rPr>
              <w:fldChar w:fldCharType="end"/>
            </w:r>
          </w:hyperlink>
        </w:p>
        <w:p w14:paraId="7CC78EBB" w14:textId="148B5442" w:rsidR="009357D5" w:rsidRDefault="009357D5">
          <w:pPr>
            <w:pStyle w:val="TOC3"/>
            <w:tabs>
              <w:tab w:val="right" w:leader="dot" w:pos="9016"/>
            </w:tabs>
            <w:rPr>
              <w:noProof/>
            </w:rPr>
          </w:pPr>
          <w:hyperlink w:anchor="_Toc230781249" w:history="1">
            <w:r w:rsidRPr="00446066">
              <w:rPr>
                <w:rStyle w:val="Hyperlink"/>
                <w:noProof/>
              </w:rPr>
              <w:t>5.1.3 Methods</w:t>
            </w:r>
            <w:r>
              <w:rPr>
                <w:noProof/>
                <w:webHidden/>
              </w:rPr>
              <w:tab/>
            </w:r>
            <w:r>
              <w:rPr>
                <w:noProof/>
                <w:webHidden/>
              </w:rPr>
              <w:fldChar w:fldCharType="begin"/>
            </w:r>
            <w:r>
              <w:rPr>
                <w:noProof/>
                <w:webHidden/>
              </w:rPr>
              <w:instrText xml:space="preserve"> PAGEREF _Toc230781249 \h </w:instrText>
            </w:r>
            <w:r>
              <w:rPr>
                <w:noProof/>
                <w:webHidden/>
              </w:rPr>
            </w:r>
            <w:r>
              <w:rPr>
                <w:noProof/>
                <w:webHidden/>
              </w:rPr>
              <w:fldChar w:fldCharType="separate"/>
            </w:r>
            <w:r>
              <w:rPr>
                <w:noProof/>
                <w:webHidden/>
              </w:rPr>
              <w:t>95</w:t>
            </w:r>
            <w:r>
              <w:rPr>
                <w:noProof/>
                <w:webHidden/>
              </w:rPr>
              <w:fldChar w:fldCharType="end"/>
            </w:r>
          </w:hyperlink>
        </w:p>
        <w:p w14:paraId="0EBB8A9B" w14:textId="76F804E1" w:rsidR="009357D5" w:rsidRDefault="009357D5">
          <w:pPr>
            <w:pStyle w:val="TOC3"/>
            <w:tabs>
              <w:tab w:val="right" w:leader="dot" w:pos="9016"/>
            </w:tabs>
            <w:rPr>
              <w:noProof/>
            </w:rPr>
          </w:pPr>
          <w:hyperlink w:anchor="_Toc230781250" w:history="1">
            <w:r w:rsidRPr="00446066">
              <w:rPr>
                <w:rStyle w:val="Hyperlink"/>
                <w:noProof/>
              </w:rPr>
              <w:t>5.1.4 Results</w:t>
            </w:r>
            <w:r>
              <w:rPr>
                <w:noProof/>
                <w:webHidden/>
              </w:rPr>
              <w:tab/>
            </w:r>
            <w:r>
              <w:rPr>
                <w:noProof/>
                <w:webHidden/>
              </w:rPr>
              <w:fldChar w:fldCharType="begin"/>
            </w:r>
            <w:r>
              <w:rPr>
                <w:noProof/>
                <w:webHidden/>
              </w:rPr>
              <w:instrText xml:space="preserve"> PAGEREF _Toc230781250 \h </w:instrText>
            </w:r>
            <w:r>
              <w:rPr>
                <w:noProof/>
                <w:webHidden/>
              </w:rPr>
            </w:r>
            <w:r>
              <w:rPr>
                <w:noProof/>
                <w:webHidden/>
              </w:rPr>
              <w:fldChar w:fldCharType="separate"/>
            </w:r>
            <w:r>
              <w:rPr>
                <w:noProof/>
                <w:webHidden/>
              </w:rPr>
              <w:t>97</w:t>
            </w:r>
            <w:r>
              <w:rPr>
                <w:noProof/>
                <w:webHidden/>
              </w:rPr>
              <w:fldChar w:fldCharType="end"/>
            </w:r>
          </w:hyperlink>
        </w:p>
        <w:p w14:paraId="4BC11AB9" w14:textId="685361B2" w:rsidR="009357D5" w:rsidRDefault="009357D5">
          <w:pPr>
            <w:pStyle w:val="TOC3"/>
            <w:tabs>
              <w:tab w:val="right" w:leader="dot" w:pos="9016"/>
            </w:tabs>
            <w:rPr>
              <w:noProof/>
            </w:rPr>
          </w:pPr>
          <w:hyperlink w:anchor="_Toc230781251" w:history="1">
            <w:r w:rsidRPr="00446066">
              <w:rPr>
                <w:rStyle w:val="Hyperlink"/>
                <w:noProof/>
              </w:rPr>
              <w:t>5.1.5 Discussion</w:t>
            </w:r>
            <w:r>
              <w:rPr>
                <w:noProof/>
                <w:webHidden/>
              </w:rPr>
              <w:tab/>
            </w:r>
            <w:r>
              <w:rPr>
                <w:noProof/>
                <w:webHidden/>
              </w:rPr>
              <w:fldChar w:fldCharType="begin"/>
            </w:r>
            <w:r>
              <w:rPr>
                <w:noProof/>
                <w:webHidden/>
              </w:rPr>
              <w:instrText xml:space="preserve"> PAGEREF _Toc230781251 \h </w:instrText>
            </w:r>
            <w:r>
              <w:rPr>
                <w:noProof/>
                <w:webHidden/>
              </w:rPr>
            </w:r>
            <w:r>
              <w:rPr>
                <w:noProof/>
                <w:webHidden/>
              </w:rPr>
              <w:fldChar w:fldCharType="separate"/>
            </w:r>
            <w:r>
              <w:rPr>
                <w:noProof/>
                <w:webHidden/>
              </w:rPr>
              <w:t>98</w:t>
            </w:r>
            <w:r>
              <w:rPr>
                <w:noProof/>
                <w:webHidden/>
              </w:rPr>
              <w:fldChar w:fldCharType="end"/>
            </w:r>
          </w:hyperlink>
        </w:p>
        <w:p w14:paraId="4A2B10CF" w14:textId="2F14CAC9" w:rsidR="009357D5" w:rsidRDefault="009357D5">
          <w:pPr>
            <w:pStyle w:val="TOC3"/>
            <w:tabs>
              <w:tab w:val="right" w:leader="dot" w:pos="9016"/>
            </w:tabs>
            <w:rPr>
              <w:noProof/>
            </w:rPr>
          </w:pPr>
          <w:hyperlink w:anchor="_Toc230781252" w:history="1">
            <w:r w:rsidRPr="00446066">
              <w:rPr>
                <w:rStyle w:val="Hyperlink"/>
                <w:noProof/>
              </w:rPr>
              <w:t>5.1.6 Recommendations</w:t>
            </w:r>
            <w:r>
              <w:rPr>
                <w:noProof/>
                <w:webHidden/>
              </w:rPr>
              <w:tab/>
            </w:r>
            <w:r>
              <w:rPr>
                <w:noProof/>
                <w:webHidden/>
              </w:rPr>
              <w:fldChar w:fldCharType="begin"/>
            </w:r>
            <w:r>
              <w:rPr>
                <w:noProof/>
                <w:webHidden/>
              </w:rPr>
              <w:instrText xml:space="preserve"> PAGEREF _Toc230781252 \h </w:instrText>
            </w:r>
            <w:r>
              <w:rPr>
                <w:noProof/>
                <w:webHidden/>
              </w:rPr>
            </w:r>
            <w:r>
              <w:rPr>
                <w:noProof/>
                <w:webHidden/>
              </w:rPr>
              <w:fldChar w:fldCharType="separate"/>
            </w:r>
            <w:r>
              <w:rPr>
                <w:noProof/>
                <w:webHidden/>
              </w:rPr>
              <w:t>98</w:t>
            </w:r>
            <w:r>
              <w:rPr>
                <w:noProof/>
                <w:webHidden/>
              </w:rPr>
              <w:fldChar w:fldCharType="end"/>
            </w:r>
          </w:hyperlink>
        </w:p>
        <w:p w14:paraId="7130BAB9" w14:textId="5DAD4285" w:rsidR="009357D5" w:rsidRDefault="009357D5">
          <w:pPr>
            <w:pStyle w:val="TOC3"/>
            <w:tabs>
              <w:tab w:val="right" w:leader="dot" w:pos="9016"/>
            </w:tabs>
            <w:rPr>
              <w:noProof/>
            </w:rPr>
          </w:pPr>
          <w:hyperlink w:anchor="_Toc230781253" w:history="1">
            <w:r w:rsidRPr="00446066">
              <w:rPr>
                <w:rStyle w:val="Hyperlink"/>
                <w:noProof/>
              </w:rPr>
              <w:t>5.1.7 Conclusion</w:t>
            </w:r>
            <w:r>
              <w:rPr>
                <w:noProof/>
                <w:webHidden/>
              </w:rPr>
              <w:tab/>
            </w:r>
            <w:r>
              <w:rPr>
                <w:noProof/>
                <w:webHidden/>
              </w:rPr>
              <w:fldChar w:fldCharType="begin"/>
            </w:r>
            <w:r>
              <w:rPr>
                <w:noProof/>
                <w:webHidden/>
              </w:rPr>
              <w:instrText xml:space="preserve"> PAGEREF _Toc230781253 \h </w:instrText>
            </w:r>
            <w:r>
              <w:rPr>
                <w:noProof/>
                <w:webHidden/>
              </w:rPr>
            </w:r>
            <w:r>
              <w:rPr>
                <w:noProof/>
                <w:webHidden/>
              </w:rPr>
              <w:fldChar w:fldCharType="separate"/>
            </w:r>
            <w:r>
              <w:rPr>
                <w:noProof/>
                <w:webHidden/>
              </w:rPr>
              <w:t>99</w:t>
            </w:r>
            <w:r>
              <w:rPr>
                <w:noProof/>
                <w:webHidden/>
              </w:rPr>
              <w:fldChar w:fldCharType="end"/>
            </w:r>
          </w:hyperlink>
        </w:p>
        <w:p w14:paraId="75785020" w14:textId="0A4894DE" w:rsidR="009357D5" w:rsidRDefault="009357D5">
          <w:pPr>
            <w:pStyle w:val="TOC3"/>
            <w:tabs>
              <w:tab w:val="right" w:leader="dot" w:pos="9016"/>
            </w:tabs>
            <w:rPr>
              <w:noProof/>
            </w:rPr>
          </w:pPr>
          <w:hyperlink w:anchor="_Toc230781254" w:history="1">
            <w:r w:rsidRPr="00446066">
              <w:rPr>
                <w:rStyle w:val="Hyperlink"/>
                <w:rFonts w:eastAsia="Times New Roman" w:cs="Times New Roman"/>
                <w:b/>
                <w:bCs/>
                <w:noProof/>
                <w:kern w:val="0"/>
                <w14:ligatures w14:val="none"/>
              </w:rPr>
              <w:t>Further Links &amp; References</w:t>
            </w:r>
            <w:r>
              <w:rPr>
                <w:noProof/>
                <w:webHidden/>
              </w:rPr>
              <w:tab/>
            </w:r>
            <w:r>
              <w:rPr>
                <w:noProof/>
                <w:webHidden/>
              </w:rPr>
              <w:fldChar w:fldCharType="begin"/>
            </w:r>
            <w:r>
              <w:rPr>
                <w:noProof/>
                <w:webHidden/>
              </w:rPr>
              <w:instrText xml:space="preserve"> PAGEREF _Toc230781254 \h </w:instrText>
            </w:r>
            <w:r>
              <w:rPr>
                <w:noProof/>
                <w:webHidden/>
              </w:rPr>
            </w:r>
            <w:r>
              <w:rPr>
                <w:noProof/>
                <w:webHidden/>
              </w:rPr>
              <w:fldChar w:fldCharType="separate"/>
            </w:r>
            <w:r>
              <w:rPr>
                <w:noProof/>
                <w:webHidden/>
              </w:rPr>
              <w:t>100</w:t>
            </w:r>
            <w:r>
              <w:rPr>
                <w:noProof/>
                <w:webHidden/>
              </w:rPr>
              <w:fldChar w:fldCharType="end"/>
            </w:r>
          </w:hyperlink>
        </w:p>
        <w:p w14:paraId="23A6E4D2" w14:textId="6358F7D6" w:rsidR="009357D5" w:rsidRDefault="009357D5">
          <w:pPr>
            <w:pStyle w:val="TOC2"/>
            <w:tabs>
              <w:tab w:val="right" w:leader="dot" w:pos="9016"/>
            </w:tabs>
            <w:rPr>
              <w:noProof/>
            </w:rPr>
          </w:pPr>
          <w:hyperlink w:anchor="_Toc230781255" w:history="1">
            <w:r w:rsidRPr="00446066">
              <w:rPr>
                <w:rStyle w:val="Hyperlink"/>
                <w:noProof/>
                <w:lang w:eastAsia="en-US" w:bidi="ar-SA"/>
              </w:rPr>
              <w:t>5.2 Key Considerations for Effective Reporting</w:t>
            </w:r>
            <w:r>
              <w:rPr>
                <w:noProof/>
                <w:webHidden/>
              </w:rPr>
              <w:tab/>
            </w:r>
            <w:r>
              <w:rPr>
                <w:noProof/>
                <w:webHidden/>
              </w:rPr>
              <w:fldChar w:fldCharType="begin"/>
            </w:r>
            <w:r>
              <w:rPr>
                <w:noProof/>
                <w:webHidden/>
              </w:rPr>
              <w:instrText xml:space="preserve"> PAGEREF _Toc230781255 \h </w:instrText>
            </w:r>
            <w:r>
              <w:rPr>
                <w:noProof/>
                <w:webHidden/>
              </w:rPr>
            </w:r>
            <w:r>
              <w:rPr>
                <w:noProof/>
                <w:webHidden/>
              </w:rPr>
              <w:fldChar w:fldCharType="separate"/>
            </w:r>
            <w:r>
              <w:rPr>
                <w:noProof/>
                <w:webHidden/>
              </w:rPr>
              <w:t>100</w:t>
            </w:r>
            <w:r>
              <w:rPr>
                <w:noProof/>
                <w:webHidden/>
              </w:rPr>
              <w:fldChar w:fldCharType="end"/>
            </w:r>
          </w:hyperlink>
        </w:p>
        <w:p w14:paraId="54A5163E" w14:textId="2057339A" w:rsidR="009357D5" w:rsidRDefault="009357D5">
          <w:pPr>
            <w:pStyle w:val="TOC3"/>
            <w:tabs>
              <w:tab w:val="right" w:leader="dot" w:pos="9016"/>
            </w:tabs>
            <w:rPr>
              <w:noProof/>
            </w:rPr>
          </w:pPr>
          <w:hyperlink w:anchor="_Toc230781256" w:history="1">
            <w:r w:rsidRPr="00446066">
              <w:rPr>
                <w:rStyle w:val="Hyperlink"/>
                <w:noProof/>
              </w:rPr>
              <w:t>5.2.1 Audience-Specific Language</w:t>
            </w:r>
            <w:r>
              <w:rPr>
                <w:noProof/>
                <w:webHidden/>
              </w:rPr>
              <w:tab/>
            </w:r>
            <w:r>
              <w:rPr>
                <w:noProof/>
                <w:webHidden/>
              </w:rPr>
              <w:fldChar w:fldCharType="begin"/>
            </w:r>
            <w:r>
              <w:rPr>
                <w:noProof/>
                <w:webHidden/>
              </w:rPr>
              <w:instrText xml:space="preserve"> PAGEREF _Toc230781256 \h </w:instrText>
            </w:r>
            <w:r>
              <w:rPr>
                <w:noProof/>
                <w:webHidden/>
              </w:rPr>
            </w:r>
            <w:r>
              <w:rPr>
                <w:noProof/>
                <w:webHidden/>
              </w:rPr>
              <w:fldChar w:fldCharType="separate"/>
            </w:r>
            <w:r>
              <w:rPr>
                <w:noProof/>
                <w:webHidden/>
              </w:rPr>
              <w:t>100</w:t>
            </w:r>
            <w:r>
              <w:rPr>
                <w:noProof/>
                <w:webHidden/>
              </w:rPr>
              <w:fldChar w:fldCharType="end"/>
            </w:r>
          </w:hyperlink>
        </w:p>
        <w:p w14:paraId="5C532D13" w14:textId="1A25E700" w:rsidR="009357D5" w:rsidRDefault="009357D5">
          <w:pPr>
            <w:pStyle w:val="TOC3"/>
            <w:tabs>
              <w:tab w:val="right" w:leader="dot" w:pos="9016"/>
            </w:tabs>
            <w:rPr>
              <w:noProof/>
            </w:rPr>
          </w:pPr>
          <w:hyperlink w:anchor="_Toc230781257" w:history="1">
            <w:r w:rsidRPr="00446066">
              <w:rPr>
                <w:rStyle w:val="Hyperlink"/>
                <w:noProof/>
              </w:rPr>
              <w:t>5.2.2 Cultural Sensitivity</w:t>
            </w:r>
            <w:r>
              <w:rPr>
                <w:noProof/>
                <w:webHidden/>
              </w:rPr>
              <w:tab/>
            </w:r>
            <w:r>
              <w:rPr>
                <w:noProof/>
                <w:webHidden/>
              </w:rPr>
              <w:fldChar w:fldCharType="begin"/>
            </w:r>
            <w:r>
              <w:rPr>
                <w:noProof/>
                <w:webHidden/>
              </w:rPr>
              <w:instrText xml:space="preserve"> PAGEREF _Toc230781257 \h </w:instrText>
            </w:r>
            <w:r>
              <w:rPr>
                <w:noProof/>
                <w:webHidden/>
              </w:rPr>
            </w:r>
            <w:r>
              <w:rPr>
                <w:noProof/>
                <w:webHidden/>
              </w:rPr>
              <w:fldChar w:fldCharType="separate"/>
            </w:r>
            <w:r>
              <w:rPr>
                <w:noProof/>
                <w:webHidden/>
              </w:rPr>
              <w:t>102</w:t>
            </w:r>
            <w:r>
              <w:rPr>
                <w:noProof/>
                <w:webHidden/>
              </w:rPr>
              <w:fldChar w:fldCharType="end"/>
            </w:r>
          </w:hyperlink>
        </w:p>
        <w:p w14:paraId="7DF528F6" w14:textId="3210ACA7" w:rsidR="009357D5" w:rsidRDefault="009357D5">
          <w:pPr>
            <w:pStyle w:val="TOC3"/>
            <w:tabs>
              <w:tab w:val="right" w:leader="dot" w:pos="9016"/>
            </w:tabs>
            <w:rPr>
              <w:noProof/>
            </w:rPr>
          </w:pPr>
          <w:hyperlink w:anchor="_Toc230781258" w:history="1">
            <w:r w:rsidRPr="00446066">
              <w:rPr>
                <w:rStyle w:val="Hyperlink"/>
                <w:noProof/>
              </w:rPr>
              <w:t>5.2.3 Visualising Data</w:t>
            </w:r>
            <w:r>
              <w:rPr>
                <w:noProof/>
                <w:webHidden/>
              </w:rPr>
              <w:tab/>
            </w:r>
            <w:r>
              <w:rPr>
                <w:noProof/>
                <w:webHidden/>
              </w:rPr>
              <w:fldChar w:fldCharType="begin"/>
            </w:r>
            <w:r>
              <w:rPr>
                <w:noProof/>
                <w:webHidden/>
              </w:rPr>
              <w:instrText xml:space="preserve"> PAGEREF _Toc230781258 \h </w:instrText>
            </w:r>
            <w:r>
              <w:rPr>
                <w:noProof/>
                <w:webHidden/>
              </w:rPr>
            </w:r>
            <w:r>
              <w:rPr>
                <w:noProof/>
                <w:webHidden/>
              </w:rPr>
              <w:fldChar w:fldCharType="separate"/>
            </w:r>
            <w:r>
              <w:rPr>
                <w:noProof/>
                <w:webHidden/>
              </w:rPr>
              <w:t>103</w:t>
            </w:r>
            <w:r>
              <w:rPr>
                <w:noProof/>
                <w:webHidden/>
              </w:rPr>
              <w:fldChar w:fldCharType="end"/>
            </w:r>
          </w:hyperlink>
        </w:p>
        <w:p w14:paraId="41315742" w14:textId="056D047C" w:rsidR="009357D5" w:rsidRDefault="009357D5">
          <w:pPr>
            <w:pStyle w:val="TOC3"/>
            <w:tabs>
              <w:tab w:val="right" w:leader="dot" w:pos="9016"/>
            </w:tabs>
            <w:rPr>
              <w:noProof/>
            </w:rPr>
          </w:pPr>
          <w:hyperlink w:anchor="_Toc230781259" w:history="1">
            <w:r w:rsidRPr="00446066">
              <w:rPr>
                <w:rStyle w:val="Hyperlink"/>
                <w:rFonts w:eastAsia="Times New Roman" w:cs="Times New Roman"/>
                <w:b/>
                <w:bCs/>
                <w:noProof/>
                <w:kern w:val="0"/>
                <w14:ligatures w14:val="none"/>
              </w:rPr>
              <w:t>Summary Table: Matching Visuals to Purpose</w:t>
            </w:r>
            <w:r>
              <w:rPr>
                <w:noProof/>
                <w:webHidden/>
              </w:rPr>
              <w:tab/>
            </w:r>
            <w:r>
              <w:rPr>
                <w:noProof/>
                <w:webHidden/>
              </w:rPr>
              <w:fldChar w:fldCharType="begin"/>
            </w:r>
            <w:r>
              <w:rPr>
                <w:noProof/>
                <w:webHidden/>
              </w:rPr>
              <w:instrText xml:space="preserve"> PAGEREF _Toc230781259 \h </w:instrText>
            </w:r>
            <w:r>
              <w:rPr>
                <w:noProof/>
                <w:webHidden/>
              </w:rPr>
            </w:r>
            <w:r>
              <w:rPr>
                <w:noProof/>
                <w:webHidden/>
              </w:rPr>
              <w:fldChar w:fldCharType="separate"/>
            </w:r>
            <w:r>
              <w:rPr>
                <w:noProof/>
                <w:webHidden/>
              </w:rPr>
              <w:t>104</w:t>
            </w:r>
            <w:r>
              <w:rPr>
                <w:noProof/>
                <w:webHidden/>
              </w:rPr>
              <w:fldChar w:fldCharType="end"/>
            </w:r>
          </w:hyperlink>
        </w:p>
        <w:p w14:paraId="1CED5C6A" w14:textId="55D105CE" w:rsidR="009357D5" w:rsidRDefault="009357D5">
          <w:pPr>
            <w:pStyle w:val="TOC3"/>
            <w:tabs>
              <w:tab w:val="right" w:leader="dot" w:pos="9016"/>
            </w:tabs>
            <w:rPr>
              <w:noProof/>
            </w:rPr>
          </w:pPr>
          <w:hyperlink w:anchor="_Toc230781260" w:history="1">
            <w:r w:rsidRPr="00446066">
              <w:rPr>
                <w:rStyle w:val="Hyperlink"/>
                <w:noProof/>
              </w:rPr>
              <w:t>Final Notes</w:t>
            </w:r>
            <w:r>
              <w:rPr>
                <w:noProof/>
                <w:webHidden/>
              </w:rPr>
              <w:tab/>
            </w:r>
            <w:r>
              <w:rPr>
                <w:noProof/>
                <w:webHidden/>
              </w:rPr>
              <w:fldChar w:fldCharType="begin"/>
            </w:r>
            <w:r>
              <w:rPr>
                <w:noProof/>
                <w:webHidden/>
              </w:rPr>
              <w:instrText xml:space="preserve"> PAGEREF _Toc230781260 \h </w:instrText>
            </w:r>
            <w:r>
              <w:rPr>
                <w:noProof/>
                <w:webHidden/>
              </w:rPr>
            </w:r>
            <w:r>
              <w:rPr>
                <w:noProof/>
                <w:webHidden/>
              </w:rPr>
              <w:fldChar w:fldCharType="separate"/>
            </w:r>
            <w:r>
              <w:rPr>
                <w:noProof/>
                <w:webHidden/>
              </w:rPr>
              <w:t>105</w:t>
            </w:r>
            <w:r>
              <w:rPr>
                <w:noProof/>
                <w:webHidden/>
              </w:rPr>
              <w:fldChar w:fldCharType="end"/>
            </w:r>
          </w:hyperlink>
        </w:p>
        <w:p w14:paraId="58FF1564" w14:textId="676AFDE2" w:rsidR="009357D5" w:rsidRDefault="009357D5">
          <w:pPr>
            <w:pStyle w:val="TOC2"/>
            <w:tabs>
              <w:tab w:val="right" w:leader="dot" w:pos="9016"/>
            </w:tabs>
            <w:rPr>
              <w:noProof/>
            </w:rPr>
          </w:pPr>
          <w:hyperlink w:anchor="_Toc230781261" w:history="1">
            <w:r w:rsidRPr="00446066">
              <w:rPr>
                <w:rStyle w:val="Hyperlink"/>
                <w:noProof/>
                <w:lang w:eastAsia="en-US" w:bidi="ar-SA"/>
              </w:rPr>
              <w:t>5.3 Reporting to Stakeholders</w:t>
            </w:r>
            <w:r>
              <w:rPr>
                <w:noProof/>
                <w:webHidden/>
              </w:rPr>
              <w:tab/>
            </w:r>
            <w:r>
              <w:rPr>
                <w:noProof/>
                <w:webHidden/>
              </w:rPr>
              <w:fldChar w:fldCharType="begin"/>
            </w:r>
            <w:r>
              <w:rPr>
                <w:noProof/>
                <w:webHidden/>
              </w:rPr>
              <w:instrText xml:space="preserve"> PAGEREF _Toc230781261 \h </w:instrText>
            </w:r>
            <w:r>
              <w:rPr>
                <w:noProof/>
                <w:webHidden/>
              </w:rPr>
            </w:r>
            <w:r>
              <w:rPr>
                <w:noProof/>
                <w:webHidden/>
              </w:rPr>
              <w:fldChar w:fldCharType="separate"/>
            </w:r>
            <w:r>
              <w:rPr>
                <w:noProof/>
                <w:webHidden/>
              </w:rPr>
              <w:t>105</w:t>
            </w:r>
            <w:r>
              <w:rPr>
                <w:noProof/>
                <w:webHidden/>
              </w:rPr>
              <w:fldChar w:fldCharType="end"/>
            </w:r>
          </w:hyperlink>
        </w:p>
        <w:p w14:paraId="4CE470B9" w14:textId="614D3EFB" w:rsidR="009357D5" w:rsidRDefault="009357D5">
          <w:pPr>
            <w:pStyle w:val="TOC3"/>
            <w:tabs>
              <w:tab w:val="right" w:leader="dot" w:pos="9016"/>
            </w:tabs>
            <w:rPr>
              <w:noProof/>
            </w:rPr>
          </w:pPr>
          <w:hyperlink w:anchor="_Toc230781262" w:history="1">
            <w:r w:rsidRPr="00446066">
              <w:rPr>
                <w:rStyle w:val="Hyperlink"/>
                <w:noProof/>
              </w:rPr>
              <w:t>5.3.1 Government and Environmental Bodies</w:t>
            </w:r>
            <w:r>
              <w:rPr>
                <w:noProof/>
                <w:webHidden/>
              </w:rPr>
              <w:tab/>
            </w:r>
            <w:r>
              <w:rPr>
                <w:noProof/>
                <w:webHidden/>
              </w:rPr>
              <w:fldChar w:fldCharType="begin"/>
            </w:r>
            <w:r>
              <w:rPr>
                <w:noProof/>
                <w:webHidden/>
              </w:rPr>
              <w:instrText xml:space="preserve"> PAGEREF _Toc230781262 \h </w:instrText>
            </w:r>
            <w:r>
              <w:rPr>
                <w:noProof/>
                <w:webHidden/>
              </w:rPr>
            </w:r>
            <w:r>
              <w:rPr>
                <w:noProof/>
                <w:webHidden/>
              </w:rPr>
              <w:fldChar w:fldCharType="separate"/>
            </w:r>
            <w:r>
              <w:rPr>
                <w:noProof/>
                <w:webHidden/>
              </w:rPr>
              <w:t>105</w:t>
            </w:r>
            <w:r>
              <w:rPr>
                <w:noProof/>
                <w:webHidden/>
              </w:rPr>
              <w:fldChar w:fldCharType="end"/>
            </w:r>
          </w:hyperlink>
        </w:p>
        <w:p w14:paraId="72C5496A" w14:textId="2DC283F1" w:rsidR="009357D5" w:rsidRDefault="009357D5">
          <w:pPr>
            <w:pStyle w:val="TOC3"/>
            <w:tabs>
              <w:tab w:val="right" w:leader="dot" w:pos="9016"/>
            </w:tabs>
            <w:rPr>
              <w:noProof/>
            </w:rPr>
          </w:pPr>
          <w:hyperlink w:anchor="_Toc230781263" w:history="1">
            <w:r w:rsidRPr="00446066">
              <w:rPr>
                <w:rStyle w:val="Hyperlink"/>
                <w:noProof/>
              </w:rPr>
              <w:t>5.3.2 Aboriginal Communities</w:t>
            </w:r>
            <w:r>
              <w:rPr>
                <w:noProof/>
                <w:webHidden/>
              </w:rPr>
              <w:tab/>
            </w:r>
            <w:r>
              <w:rPr>
                <w:noProof/>
                <w:webHidden/>
              </w:rPr>
              <w:fldChar w:fldCharType="begin"/>
            </w:r>
            <w:r>
              <w:rPr>
                <w:noProof/>
                <w:webHidden/>
              </w:rPr>
              <w:instrText xml:space="preserve"> PAGEREF _Toc230781263 \h </w:instrText>
            </w:r>
            <w:r>
              <w:rPr>
                <w:noProof/>
                <w:webHidden/>
              </w:rPr>
            </w:r>
            <w:r>
              <w:rPr>
                <w:noProof/>
                <w:webHidden/>
              </w:rPr>
              <w:fldChar w:fldCharType="separate"/>
            </w:r>
            <w:r>
              <w:rPr>
                <w:noProof/>
                <w:webHidden/>
              </w:rPr>
              <w:t>106</w:t>
            </w:r>
            <w:r>
              <w:rPr>
                <w:noProof/>
                <w:webHidden/>
              </w:rPr>
              <w:fldChar w:fldCharType="end"/>
            </w:r>
          </w:hyperlink>
        </w:p>
        <w:p w14:paraId="159E4A0B" w14:textId="02844C18" w:rsidR="009357D5" w:rsidRDefault="009357D5">
          <w:pPr>
            <w:pStyle w:val="TOC3"/>
            <w:tabs>
              <w:tab w:val="right" w:leader="dot" w:pos="9016"/>
            </w:tabs>
            <w:rPr>
              <w:noProof/>
            </w:rPr>
          </w:pPr>
          <w:hyperlink w:anchor="_Toc230781264" w:history="1">
            <w:r w:rsidRPr="00446066">
              <w:rPr>
                <w:rStyle w:val="Hyperlink"/>
                <w:noProof/>
              </w:rPr>
              <w:t>5.3.3 Community and Volunteers</w:t>
            </w:r>
            <w:r>
              <w:rPr>
                <w:noProof/>
                <w:webHidden/>
              </w:rPr>
              <w:tab/>
            </w:r>
            <w:r>
              <w:rPr>
                <w:noProof/>
                <w:webHidden/>
              </w:rPr>
              <w:fldChar w:fldCharType="begin"/>
            </w:r>
            <w:r>
              <w:rPr>
                <w:noProof/>
                <w:webHidden/>
              </w:rPr>
              <w:instrText xml:space="preserve"> PAGEREF _Toc230781264 \h </w:instrText>
            </w:r>
            <w:r>
              <w:rPr>
                <w:noProof/>
                <w:webHidden/>
              </w:rPr>
            </w:r>
            <w:r>
              <w:rPr>
                <w:noProof/>
                <w:webHidden/>
              </w:rPr>
              <w:fldChar w:fldCharType="separate"/>
            </w:r>
            <w:r>
              <w:rPr>
                <w:noProof/>
                <w:webHidden/>
              </w:rPr>
              <w:t>107</w:t>
            </w:r>
            <w:r>
              <w:rPr>
                <w:noProof/>
                <w:webHidden/>
              </w:rPr>
              <w:fldChar w:fldCharType="end"/>
            </w:r>
          </w:hyperlink>
        </w:p>
        <w:p w14:paraId="748B3613" w14:textId="36ED04B3" w:rsidR="009357D5" w:rsidRDefault="009357D5">
          <w:pPr>
            <w:pStyle w:val="TOC3"/>
            <w:tabs>
              <w:tab w:val="right" w:leader="dot" w:pos="9016"/>
            </w:tabs>
            <w:rPr>
              <w:noProof/>
            </w:rPr>
          </w:pPr>
          <w:hyperlink w:anchor="_Toc230781265" w:history="1">
            <w:r w:rsidRPr="00446066">
              <w:rPr>
                <w:rStyle w:val="Hyperlink"/>
                <w:noProof/>
              </w:rPr>
              <w:t>5.3.4 Funding Bodies</w:t>
            </w:r>
            <w:r>
              <w:rPr>
                <w:noProof/>
                <w:webHidden/>
              </w:rPr>
              <w:tab/>
            </w:r>
            <w:r>
              <w:rPr>
                <w:noProof/>
                <w:webHidden/>
              </w:rPr>
              <w:fldChar w:fldCharType="begin"/>
            </w:r>
            <w:r>
              <w:rPr>
                <w:noProof/>
                <w:webHidden/>
              </w:rPr>
              <w:instrText xml:space="preserve"> PAGEREF _Toc230781265 \h </w:instrText>
            </w:r>
            <w:r>
              <w:rPr>
                <w:noProof/>
                <w:webHidden/>
              </w:rPr>
            </w:r>
            <w:r>
              <w:rPr>
                <w:noProof/>
                <w:webHidden/>
              </w:rPr>
              <w:fldChar w:fldCharType="separate"/>
            </w:r>
            <w:r>
              <w:rPr>
                <w:noProof/>
                <w:webHidden/>
              </w:rPr>
              <w:t>108</w:t>
            </w:r>
            <w:r>
              <w:rPr>
                <w:noProof/>
                <w:webHidden/>
              </w:rPr>
              <w:fldChar w:fldCharType="end"/>
            </w:r>
          </w:hyperlink>
        </w:p>
        <w:p w14:paraId="1BA66BF1" w14:textId="7262AAE1" w:rsidR="009357D5" w:rsidRDefault="009357D5">
          <w:pPr>
            <w:pStyle w:val="TOC3"/>
            <w:tabs>
              <w:tab w:val="right" w:leader="dot" w:pos="9016"/>
            </w:tabs>
            <w:rPr>
              <w:noProof/>
            </w:rPr>
          </w:pPr>
          <w:hyperlink w:anchor="_Toc230781266" w:history="1">
            <w:r w:rsidRPr="00446066">
              <w:rPr>
                <w:rStyle w:val="Hyperlink"/>
                <w:noProof/>
              </w:rPr>
              <w:t>Summary: Stakeholder Communication at a Glance</w:t>
            </w:r>
            <w:r>
              <w:rPr>
                <w:noProof/>
                <w:webHidden/>
              </w:rPr>
              <w:tab/>
            </w:r>
            <w:r>
              <w:rPr>
                <w:noProof/>
                <w:webHidden/>
              </w:rPr>
              <w:fldChar w:fldCharType="begin"/>
            </w:r>
            <w:r>
              <w:rPr>
                <w:noProof/>
                <w:webHidden/>
              </w:rPr>
              <w:instrText xml:space="preserve"> PAGEREF _Toc230781266 \h </w:instrText>
            </w:r>
            <w:r>
              <w:rPr>
                <w:noProof/>
                <w:webHidden/>
              </w:rPr>
            </w:r>
            <w:r>
              <w:rPr>
                <w:noProof/>
                <w:webHidden/>
              </w:rPr>
              <w:fldChar w:fldCharType="separate"/>
            </w:r>
            <w:r>
              <w:rPr>
                <w:noProof/>
                <w:webHidden/>
              </w:rPr>
              <w:t>110</w:t>
            </w:r>
            <w:r>
              <w:rPr>
                <w:noProof/>
                <w:webHidden/>
              </w:rPr>
              <w:fldChar w:fldCharType="end"/>
            </w:r>
          </w:hyperlink>
        </w:p>
        <w:p w14:paraId="5A87CBE6" w14:textId="67B17FD8" w:rsidR="009357D5" w:rsidRDefault="009357D5">
          <w:pPr>
            <w:pStyle w:val="TOC3"/>
            <w:tabs>
              <w:tab w:val="right" w:leader="dot" w:pos="9016"/>
            </w:tabs>
            <w:rPr>
              <w:noProof/>
            </w:rPr>
          </w:pPr>
          <w:hyperlink w:anchor="_Toc230781267" w:history="1">
            <w:r w:rsidRPr="00446066">
              <w:rPr>
                <w:rStyle w:val="Hyperlink"/>
                <w:rFonts w:eastAsia="Times New Roman" w:cs="Times New Roman"/>
                <w:b/>
                <w:bCs/>
                <w:noProof/>
                <w:kern w:val="0"/>
                <w14:ligatures w14:val="none"/>
              </w:rPr>
              <w:t>Final Note for Learners</w:t>
            </w:r>
            <w:r>
              <w:rPr>
                <w:noProof/>
                <w:webHidden/>
              </w:rPr>
              <w:tab/>
            </w:r>
            <w:r>
              <w:rPr>
                <w:noProof/>
                <w:webHidden/>
              </w:rPr>
              <w:fldChar w:fldCharType="begin"/>
            </w:r>
            <w:r>
              <w:rPr>
                <w:noProof/>
                <w:webHidden/>
              </w:rPr>
              <w:instrText xml:space="preserve"> PAGEREF _Toc230781267 \h </w:instrText>
            </w:r>
            <w:r>
              <w:rPr>
                <w:noProof/>
                <w:webHidden/>
              </w:rPr>
            </w:r>
            <w:r>
              <w:rPr>
                <w:noProof/>
                <w:webHidden/>
              </w:rPr>
              <w:fldChar w:fldCharType="separate"/>
            </w:r>
            <w:r>
              <w:rPr>
                <w:noProof/>
                <w:webHidden/>
              </w:rPr>
              <w:t>110</w:t>
            </w:r>
            <w:r>
              <w:rPr>
                <w:noProof/>
                <w:webHidden/>
              </w:rPr>
              <w:fldChar w:fldCharType="end"/>
            </w:r>
          </w:hyperlink>
        </w:p>
        <w:p w14:paraId="26A61E1C" w14:textId="6A5CB02F" w:rsidR="009357D5" w:rsidRDefault="009357D5">
          <w:pPr>
            <w:pStyle w:val="TOC2"/>
            <w:tabs>
              <w:tab w:val="right" w:leader="dot" w:pos="9016"/>
            </w:tabs>
            <w:rPr>
              <w:noProof/>
            </w:rPr>
          </w:pPr>
          <w:hyperlink w:anchor="_Toc230781268" w:history="1">
            <w:r w:rsidRPr="00446066">
              <w:rPr>
                <w:rStyle w:val="Hyperlink"/>
                <w:noProof/>
                <w:lang w:eastAsia="en-US" w:bidi="ar-SA"/>
              </w:rPr>
              <w:t>5.4 Final Steps</w:t>
            </w:r>
            <w:r>
              <w:rPr>
                <w:noProof/>
                <w:webHidden/>
              </w:rPr>
              <w:tab/>
            </w:r>
            <w:r>
              <w:rPr>
                <w:noProof/>
                <w:webHidden/>
              </w:rPr>
              <w:fldChar w:fldCharType="begin"/>
            </w:r>
            <w:r>
              <w:rPr>
                <w:noProof/>
                <w:webHidden/>
              </w:rPr>
              <w:instrText xml:space="preserve"> PAGEREF _Toc230781268 \h </w:instrText>
            </w:r>
            <w:r>
              <w:rPr>
                <w:noProof/>
                <w:webHidden/>
              </w:rPr>
            </w:r>
            <w:r>
              <w:rPr>
                <w:noProof/>
                <w:webHidden/>
              </w:rPr>
              <w:fldChar w:fldCharType="separate"/>
            </w:r>
            <w:r>
              <w:rPr>
                <w:noProof/>
                <w:webHidden/>
              </w:rPr>
              <w:t>110</w:t>
            </w:r>
            <w:r>
              <w:rPr>
                <w:noProof/>
                <w:webHidden/>
              </w:rPr>
              <w:fldChar w:fldCharType="end"/>
            </w:r>
          </w:hyperlink>
        </w:p>
        <w:p w14:paraId="4DDDCCB2" w14:textId="287EA995" w:rsidR="009357D5" w:rsidRDefault="009357D5">
          <w:pPr>
            <w:pStyle w:val="TOC3"/>
            <w:tabs>
              <w:tab w:val="right" w:leader="dot" w:pos="9016"/>
            </w:tabs>
            <w:rPr>
              <w:noProof/>
            </w:rPr>
          </w:pPr>
          <w:hyperlink w:anchor="_Toc230781269" w:history="1">
            <w:r w:rsidRPr="00446066">
              <w:rPr>
                <w:rStyle w:val="Hyperlink"/>
                <w:noProof/>
              </w:rPr>
              <w:t>5.4.1 Feedback from Stakeholders</w:t>
            </w:r>
            <w:r>
              <w:rPr>
                <w:noProof/>
                <w:webHidden/>
              </w:rPr>
              <w:tab/>
            </w:r>
            <w:r>
              <w:rPr>
                <w:noProof/>
                <w:webHidden/>
              </w:rPr>
              <w:fldChar w:fldCharType="begin"/>
            </w:r>
            <w:r>
              <w:rPr>
                <w:noProof/>
                <w:webHidden/>
              </w:rPr>
              <w:instrText xml:space="preserve"> PAGEREF _Toc230781269 \h </w:instrText>
            </w:r>
            <w:r>
              <w:rPr>
                <w:noProof/>
                <w:webHidden/>
              </w:rPr>
            </w:r>
            <w:r>
              <w:rPr>
                <w:noProof/>
                <w:webHidden/>
              </w:rPr>
              <w:fldChar w:fldCharType="separate"/>
            </w:r>
            <w:r>
              <w:rPr>
                <w:noProof/>
                <w:webHidden/>
              </w:rPr>
              <w:t>110</w:t>
            </w:r>
            <w:r>
              <w:rPr>
                <w:noProof/>
                <w:webHidden/>
              </w:rPr>
              <w:fldChar w:fldCharType="end"/>
            </w:r>
          </w:hyperlink>
        </w:p>
        <w:p w14:paraId="5102AF2A" w14:textId="13D3BD4C" w:rsidR="009357D5" w:rsidRDefault="009357D5">
          <w:pPr>
            <w:pStyle w:val="TOC3"/>
            <w:tabs>
              <w:tab w:val="right" w:leader="dot" w:pos="9016"/>
            </w:tabs>
            <w:rPr>
              <w:noProof/>
            </w:rPr>
          </w:pPr>
          <w:hyperlink w:anchor="_Toc230781270" w:history="1">
            <w:r w:rsidRPr="00446066">
              <w:rPr>
                <w:rStyle w:val="Hyperlink"/>
                <w:noProof/>
              </w:rPr>
              <w:t>5.4.2 Monitoring and Evaluation</w:t>
            </w:r>
            <w:r>
              <w:rPr>
                <w:noProof/>
                <w:webHidden/>
              </w:rPr>
              <w:tab/>
            </w:r>
            <w:r>
              <w:rPr>
                <w:noProof/>
                <w:webHidden/>
              </w:rPr>
              <w:fldChar w:fldCharType="begin"/>
            </w:r>
            <w:r>
              <w:rPr>
                <w:noProof/>
                <w:webHidden/>
              </w:rPr>
              <w:instrText xml:space="preserve"> PAGEREF _Toc230781270 \h </w:instrText>
            </w:r>
            <w:r>
              <w:rPr>
                <w:noProof/>
                <w:webHidden/>
              </w:rPr>
            </w:r>
            <w:r>
              <w:rPr>
                <w:noProof/>
                <w:webHidden/>
              </w:rPr>
              <w:fldChar w:fldCharType="separate"/>
            </w:r>
            <w:r>
              <w:rPr>
                <w:noProof/>
                <w:webHidden/>
              </w:rPr>
              <w:t>111</w:t>
            </w:r>
            <w:r>
              <w:rPr>
                <w:noProof/>
                <w:webHidden/>
              </w:rPr>
              <w:fldChar w:fldCharType="end"/>
            </w:r>
          </w:hyperlink>
        </w:p>
        <w:p w14:paraId="6F06CAAD" w14:textId="6F1535CD" w:rsidR="009357D5" w:rsidRDefault="009357D5">
          <w:pPr>
            <w:pStyle w:val="TOC3"/>
            <w:tabs>
              <w:tab w:val="right" w:leader="dot" w:pos="9016"/>
            </w:tabs>
            <w:rPr>
              <w:noProof/>
            </w:rPr>
          </w:pPr>
          <w:hyperlink w:anchor="_Toc230781271" w:history="1">
            <w:r w:rsidRPr="00446066">
              <w:rPr>
                <w:rStyle w:val="Hyperlink"/>
                <w:noProof/>
              </w:rPr>
              <w:t>5.4.3 Community Engagement and Education</w:t>
            </w:r>
            <w:r>
              <w:rPr>
                <w:noProof/>
                <w:webHidden/>
              </w:rPr>
              <w:tab/>
            </w:r>
            <w:r>
              <w:rPr>
                <w:noProof/>
                <w:webHidden/>
              </w:rPr>
              <w:fldChar w:fldCharType="begin"/>
            </w:r>
            <w:r>
              <w:rPr>
                <w:noProof/>
                <w:webHidden/>
              </w:rPr>
              <w:instrText xml:space="preserve"> PAGEREF _Toc230781271 \h </w:instrText>
            </w:r>
            <w:r>
              <w:rPr>
                <w:noProof/>
                <w:webHidden/>
              </w:rPr>
            </w:r>
            <w:r>
              <w:rPr>
                <w:noProof/>
                <w:webHidden/>
              </w:rPr>
              <w:fldChar w:fldCharType="separate"/>
            </w:r>
            <w:r>
              <w:rPr>
                <w:noProof/>
                <w:webHidden/>
              </w:rPr>
              <w:t>112</w:t>
            </w:r>
            <w:r>
              <w:rPr>
                <w:noProof/>
                <w:webHidden/>
              </w:rPr>
              <w:fldChar w:fldCharType="end"/>
            </w:r>
          </w:hyperlink>
        </w:p>
        <w:p w14:paraId="729A48AE" w14:textId="603A6986" w:rsidR="009357D5" w:rsidRDefault="009357D5">
          <w:pPr>
            <w:pStyle w:val="TOC3"/>
            <w:tabs>
              <w:tab w:val="right" w:leader="dot" w:pos="9016"/>
            </w:tabs>
            <w:rPr>
              <w:noProof/>
            </w:rPr>
          </w:pPr>
          <w:hyperlink w:anchor="_Toc230781272" w:history="1">
            <w:r w:rsidRPr="00446066">
              <w:rPr>
                <w:rStyle w:val="Hyperlink"/>
                <w:noProof/>
              </w:rPr>
              <w:t>5.4.4 Practical Learner Activity: Report Writing Simulation</w:t>
            </w:r>
            <w:r>
              <w:rPr>
                <w:noProof/>
                <w:webHidden/>
              </w:rPr>
              <w:tab/>
            </w:r>
            <w:r>
              <w:rPr>
                <w:noProof/>
                <w:webHidden/>
              </w:rPr>
              <w:fldChar w:fldCharType="begin"/>
            </w:r>
            <w:r>
              <w:rPr>
                <w:noProof/>
                <w:webHidden/>
              </w:rPr>
              <w:instrText xml:space="preserve"> PAGEREF _Toc230781272 \h </w:instrText>
            </w:r>
            <w:r>
              <w:rPr>
                <w:noProof/>
                <w:webHidden/>
              </w:rPr>
            </w:r>
            <w:r>
              <w:rPr>
                <w:noProof/>
                <w:webHidden/>
              </w:rPr>
              <w:fldChar w:fldCharType="separate"/>
            </w:r>
            <w:r>
              <w:rPr>
                <w:noProof/>
                <w:webHidden/>
              </w:rPr>
              <w:t>113</w:t>
            </w:r>
            <w:r>
              <w:rPr>
                <w:noProof/>
                <w:webHidden/>
              </w:rPr>
              <w:fldChar w:fldCharType="end"/>
            </w:r>
          </w:hyperlink>
        </w:p>
        <w:p w14:paraId="23E3228A" w14:textId="60B5257E" w:rsidR="009357D5" w:rsidRDefault="009357D5">
          <w:pPr>
            <w:pStyle w:val="TOC3"/>
            <w:tabs>
              <w:tab w:val="right" w:leader="dot" w:pos="9016"/>
            </w:tabs>
            <w:rPr>
              <w:noProof/>
            </w:rPr>
          </w:pPr>
          <w:hyperlink w:anchor="_Toc230781273" w:history="1">
            <w:r w:rsidRPr="00446066">
              <w:rPr>
                <w:rStyle w:val="Hyperlink"/>
                <w:noProof/>
              </w:rPr>
              <w:t>Summary for Part 5: Finalise and Report on Inspection Findings</w:t>
            </w:r>
            <w:r>
              <w:rPr>
                <w:noProof/>
                <w:webHidden/>
              </w:rPr>
              <w:tab/>
            </w:r>
            <w:r>
              <w:rPr>
                <w:noProof/>
                <w:webHidden/>
              </w:rPr>
              <w:fldChar w:fldCharType="begin"/>
            </w:r>
            <w:r>
              <w:rPr>
                <w:noProof/>
                <w:webHidden/>
              </w:rPr>
              <w:instrText xml:space="preserve"> PAGEREF _Toc230781273 \h </w:instrText>
            </w:r>
            <w:r>
              <w:rPr>
                <w:noProof/>
                <w:webHidden/>
              </w:rPr>
            </w:r>
            <w:r>
              <w:rPr>
                <w:noProof/>
                <w:webHidden/>
              </w:rPr>
              <w:fldChar w:fldCharType="separate"/>
            </w:r>
            <w:r>
              <w:rPr>
                <w:noProof/>
                <w:webHidden/>
              </w:rPr>
              <w:t>113</w:t>
            </w:r>
            <w:r>
              <w:rPr>
                <w:noProof/>
                <w:webHidden/>
              </w:rPr>
              <w:fldChar w:fldCharType="end"/>
            </w:r>
          </w:hyperlink>
        </w:p>
        <w:p w14:paraId="5BB0CE30" w14:textId="71ECA9B6" w:rsidR="009357D5" w:rsidRDefault="009357D5">
          <w:pPr>
            <w:pStyle w:val="TOC1"/>
            <w:tabs>
              <w:tab w:val="right" w:leader="dot" w:pos="9016"/>
            </w:tabs>
            <w:rPr>
              <w:noProof/>
            </w:rPr>
          </w:pPr>
          <w:hyperlink w:anchor="_Toc230781274" w:history="1">
            <w:r w:rsidRPr="00446066">
              <w:rPr>
                <w:rStyle w:val="Hyperlink"/>
                <w:noProof/>
                <w:lang w:eastAsia="en-US" w:bidi="ar-SA"/>
              </w:rPr>
              <w:t>Further Reading</w:t>
            </w:r>
            <w:r>
              <w:rPr>
                <w:noProof/>
                <w:webHidden/>
              </w:rPr>
              <w:tab/>
            </w:r>
            <w:r>
              <w:rPr>
                <w:noProof/>
                <w:webHidden/>
              </w:rPr>
              <w:fldChar w:fldCharType="begin"/>
            </w:r>
            <w:r>
              <w:rPr>
                <w:noProof/>
                <w:webHidden/>
              </w:rPr>
              <w:instrText xml:space="preserve"> PAGEREF _Toc230781274 \h </w:instrText>
            </w:r>
            <w:r>
              <w:rPr>
                <w:noProof/>
                <w:webHidden/>
              </w:rPr>
            </w:r>
            <w:r>
              <w:rPr>
                <w:noProof/>
                <w:webHidden/>
              </w:rPr>
              <w:fldChar w:fldCharType="separate"/>
            </w:r>
            <w:r>
              <w:rPr>
                <w:noProof/>
                <w:webHidden/>
              </w:rPr>
              <w:t>115</w:t>
            </w:r>
            <w:r>
              <w:rPr>
                <w:noProof/>
                <w:webHidden/>
              </w:rPr>
              <w:fldChar w:fldCharType="end"/>
            </w:r>
          </w:hyperlink>
        </w:p>
        <w:p w14:paraId="28E30146" w14:textId="34E2640D" w:rsidR="009357D5" w:rsidRDefault="009357D5">
          <w:pPr>
            <w:pStyle w:val="TOC2"/>
            <w:tabs>
              <w:tab w:val="right" w:leader="dot" w:pos="9016"/>
            </w:tabs>
            <w:rPr>
              <w:noProof/>
            </w:rPr>
          </w:pPr>
          <w:hyperlink w:anchor="_Toc230781275" w:history="1">
            <w:r w:rsidRPr="00446066">
              <w:rPr>
                <w:rStyle w:val="Hyperlink"/>
                <w:noProof/>
                <w:lang w:eastAsia="en-US" w:bidi="ar-SA"/>
              </w:rPr>
              <w:t>Books</w:t>
            </w:r>
            <w:r>
              <w:rPr>
                <w:noProof/>
                <w:webHidden/>
              </w:rPr>
              <w:tab/>
            </w:r>
            <w:r>
              <w:rPr>
                <w:noProof/>
                <w:webHidden/>
              </w:rPr>
              <w:fldChar w:fldCharType="begin"/>
            </w:r>
            <w:r>
              <w:rPr>
                <w:noProof/>
                <w:webHidden/>
              </w:rPr>
              <w:instrText xml:space="preserve"> PAGEREF _Toc230781275 \h </w:instrText>
            </w:r>
            <w:r>
              <w:rPr>
                <w:noProof/>
                <w:webHidden/>
              </w:rPr>
            </w:r>
            <w:r>
              <w:rPr>
                <w:noProof/>
                <w:webHidden/>
              </w:rPr>
              <w:fldChar w:fldCharType="separate"/>
            </w:r>
            <w:r>
              <w:rPr>
                <w:noProof/>
                <w:webHidden/>
              </w:rPr>
              <w:t>115</w:t>
            </w:r>
            <w:r>
              <w:rPr>
                <w:noProof/>
                <w:webHidden/>
              </w:rPr>
              <w:fldChar w:fldCharType="end"/>
            </w:r>
          </w:hyperlink>
        </w:p>
        <w:p w14:paraId="27B49B3F" w14:textId="687B992E" w:rsidR="009357D5" w:rsidRDefault="009357D5">
          <w:pPr>
            <w:pStyle w:val="TOC2"/>
            <w:tabs>
              <w:tab w:val="right" w:leader="dot" w:pos="9016"/>
            </w:tabs>
            <w:rPr>
              <w:noProof/>
            </w:rPr>
          </w:pPr>
          <w:hyperlink w:anchor="_Toc230781276" w:history="1">
            <w:r w:rsidRPr="00446066">
              <w:rPr>
                <w:rStyle w:val="Hyperlink"/>
                <w:noProof/>
                <w:lang w:eastAsia="en-US" w:bidi="ar-SA"/>
              </w:rPr>
              <w:t>Reports and Guidelines</w:t>
            </w:r>
            <w:r>
              <w:rPr>
                <w:noProof/>
                <w:webHidden/>
              </w:rPr>
              <w:tab/>
            </w:r>
            <w:r>
              <w:rPr>
                <w:noProof/>
                <w:webHidden/>
              </w:rPr>
              <w:fldChar w:fldCharType="begin"/>
            </w:r>
            <w:r>
              <w:rPr>
                <w:noProof/>
                <w:webHidden/>
              </w:rPr>
              <w:instrText xml:space="preserve"> PAGEREF _Toc230781276 \h </w:instrText>
            </w:r>
            <w:r>
              <w:rPr>
                <w:noProof/>
                <w:webHidden/>
              </w:rPr>
            </w:r>
            <w:r>
              <w:rPr>
                <w:noProof/>
                <w:webHidden/>
              </w:rPr>
              <w:fldChar w:fldCharType="separate"/>
            </w:r>
            <w:r>
              <w:rPr>
                <w:noProof/>
                <w:webHidden/>
              </w:rPr>
              <w:t>115</w:t>
            </w:r>
            <w:r>
              <w:rPr>
                <w:noProof/>
                <w:webHidden/>
              </w:rPr>
              <w:fldChar w:fldCharType="end"/>
            </w:r>
          </w:hyperlink>
        </w:p>
        <w:p w14:paraId="56B477EF" w14:textId="518D425B" w:rsidR="009357D5" w:rsidRDefault="009357D5">
          <w:pPr>
            <w:pStyle w:val="TOC2"/>
            <w:tabs>
              <w:tab w:val="right" w:leader="dot" w:pos="9016"/>
            </w:tabs>
            <w:rPr>
              <w:noProof/>
            </w:rPr>
          </w:pPr>
          <w:hyperlink w:anchor="_Toc230781277" w:history="1">
            <w:r w:rsidRPr="00446066">
              <w:rPr>
                <w:rStyle w:val="Hyperlink"/>
                <w:noProof/>
                <w:lang w:eastAsia="en-US" w:bidi="ar-SA"/>
              </w:rPr>
              <w:t>Websites</w:t>
            </w:r>
            <w:r>
              <w:rPr>
                <w:noProof/>
                <w:webHidden/>
              </w:rPr>
              <w:tab/>
            </w:r>
            <w:r>
              <w:rPr>
                <w:noProof/>
                <w:webHidden/>
              </w:rPr>
              <w:fldChar w:fldCharType="begin"/>
            </w:r>
            <w:r>
              <w:rPr>
                <w:noProof/>
                <w:webHidden/>
              </w:rPr>
              <w:instrText xml:space="preserve"> PAGEREF _Toc230781277 \h </w:instrText>
            </w:r>
            <w:r>
              <w:rPr>
                <w:noProof/>
                <w:webHidden/>
              </w:rPr>
            </w:r>
            <w:r>
              <w:rPr>
                <w:noProof/>
                <w:webHidden/>
              </w:rPr>
              <w:fldChar w:fldCharType="separate"/>
            </w:r>
            <w:r>
              <w:rPr>
                <w:noProof/>
                <w:webHidden/>
              </w:rPr>
              <w:t>116</w:t>
            </w:r>
            <w:r>
              <w:rPr>
                <w:noProof/>
                <w:webHidden/>
              </w:rPr>
              <w:fldChar w:fldCharType="end"/>
            </w:r>
          </w:hyperlink>
        </w:p>
        <w:p w14:paraId="6469E091" w14:textId="745D0A41" w:rsidR="009357D5" w:rsidRDefault="009357D5">
          <w:pPr>
            <w:pStyle w:val="TOC2"/>
            <w:tabs>
              <w:tab w:val="right" w:leader="dot" w:pos="9016"/>
            </w:tabs>
            <w:rPr>
              <w:noProof/>
            </w:rPr>
          </w:pPr>
          <w:hyperlink w:anchor="_Toc230781278" w:history="1">
            <w:r w:rsidRPr="00446066">
              <w:rPr>
                <w:rStyle w:val="Hyperlink"/>
                <w:noProof/>
                <w:lang w:eastAsia="en-US" w:bidi="ar-SA"/>
              </w:rPr>
              <w:t>Research Articles</w:t>
            </w:r>
            <w:r>
              <w:rPr>
                <w:noProof/>
                <w:webHidden/>
              </w:rPr>
              <w:tab/>
            </w:r>
            <w:r>
              <w:rPr>
                <w:noProof/>
                <w:webHidden/>
              </w:rPr>
              <w:fldChar w:fldCharType="begin"/>
            </w:r>
            <w:r>
              <w:rPr>
                <w:noProof/>
                <w:webHidden/>
              </w:rPr>
              <w:instrText xml:space="preserve"> PAGEREF _Toc230781278 \h </w:instrText>
            </w:r>
            <w:r>
              <w:rPr>
                <w:noProof/>
                <w:webHidden/>
              </w:rPr>
            </w:r>
            <w:r>
              <w:rPr>
                <w:noProof/>
                <w:webHidden/>
              </w:rPr>
              <w:fldChar w:fldCharType="separate"/>
            </w:r>
            <w:r>
              <w:rPr>
                <w:noProof/>
                <w:webHidden/>
              </w:rPr>
              <w:t>116</w:t>
            </w:r>
            <w:r>
              <w:rPr>
                <w:noProof/>
                <w:webHidden/>
              </w:rPr>
              <w:fldChar w:fldCharType="end"/>
            </w:r>
          </w:hyperlink>
        </w:p>
        <w:p w14:paraId="4CD90539" w14:textId="557E6B96" w:rsidR="009357D5" w:rsidRDefault="009357D5">
          <w:pPr>
            <w:pStyle w:val="TOC1"/>
            <w:tabs>
              <w:tab w:val="right" w:leader="dot" w:pos="9016"/>
            </w:tabs>
            <w:rPr>
              <w:noProof/>
            </w:rPr>
          </w:pPr>
          <w:hyperlink w:anchor="_Toc230781279" w:history="1">
            <w:r w:rsidRPr="00446066">
              <w:rPr>
                <w:rStyle w:val="Hyperlink"/>
                <w:noProof/>
                <w:lang w:eastAsia="en-US" w:bidi="ar-SA"/>
              </w:rPr>
              <w:t>Resources Used</w:t>
            </w:r>
            <w:r>
              <w:rPr>
                <w:noProof/>
                <w:webHidden/>
              </w:rPr>
              <w:tab/>
            </w:r>
            <w:r>
              <w:rPr>
                <w:noProof/>
                <w:webHidden/>
              </w:rPr>
              <w:fldChar w:fldCharType="begin"/>
            </w:r>
            <w:r>
              <w:rPr>
                <w:noProof/>
                <w:webHidden/>
              </w:rPr>
              <w:instrText xml:space="preserve"> PAGEREF _Toc230781279 \h </w:instrText>
            </w:r>
            <w:r>
              <w:rPr>
                <w:noProof/>
                <w:webHidden/>
              </w:rPr>
            </w:r>
            <w:r>
              <w:rPr>
                <w:noProof/>
                <w:webHidden/>
              </w:rPr>
              <w:fldChar w:fldCharType="separate"/>
            </w:r>
            <w:r>
              <w:rPr>
                <w:noProof/>
                <w:webHidden/>
              </w:rPr>
              <w:t>118</w:t>
            </w:r>
            <w:r>
              <w:rPr>
                <w:noProof/>
                <w:webHidden/>
              </w:rPr>
              <w:fldChar w:fldCharType="end"/>
            </w:r>
          </w:hyperlink>
        </w:p>
        <w:p w14:paraId="3CAA40C9" w14:textId="011AE4DF" w:rsidR="009357D5" w:rsidRDefault="009357D5">
          <w:pPr>
            <w:pStyle w:val="TOC1"/>
            <w:tabs>
              <w:tab w:val="right" w:leader="dot" w:pos="9016"/>
            </w:tabs>
            <w:rPr>
              <w:noProof/>
            </w:rPr>
          </w:pPr>
          <w:hyperlink w:anchor="_Toc230781280" w:history="1">
            <w:r w:rsidRPr="00446066">
              <w:rPr>
                <w:rStyle w:val="Hyperlink"/>
                <w:noProof/>
                <w:lang w:eastAsia="en-US" w:bidi="ar-SA"/>
              </w:rPr>
              <w:t>Glossary of Terms</w:t>
            </w:r>
            <w:r>
              <w:rPr>
                <w:noProof/>
                <w:webHidden/>
              </w:rPr>
              <w:tab/>
            </w:r>
            <w:r>
              <w:rPr>
                <w:noProof/>
                <w:webHidden/>
              </w:rPr>
              <w:fldChar w:fldCharType="begin"/>
            </w:r>
            <w:r>
              <w:rPr>
                <w:noProof/>
                <w:webHidden/>
              </w:rPr>
              <w:instrText xml:space="preserve"> PAGEREF _Toc230781280 \h </w:instrText>
            </w:r>
            <w:r>
              <w:rPr>
                <w:noProof/>
                <w:webHidden/>
              </w:rPr>
            </w:r>
            <w:r>
              <w:rPr>
                <w:noProof/>
                <w:webHidden/>
              </w:rPr>
              <w:fldChar w:fldCharType="separate"/>
            </w:r>
            <w:r>
              <w:rPr>
                <w:noProof/>
                <w:webHidden/>
              </w:rPr>
              <w:t>120</w:t>
            </w:r>
            <w:r>
              <w:rPr>
                <w:noProof/>
                <w:webHidden/>
              </w:rPr>
              <w:fldChar w:fldCharType="end"/>
            </w:r>
          </w:hyperlink>
        </w:p>
        <w:p w14:paraId="6A843A21" w14:textId="2888EE4A" w:rsidR="009357D5" w:rsidRDefault="009357D5">
          <w:pPr>
            <w:pStyle w:val="TOC2"/>
            <w:tabs>
              <w:tab w:val="right" w:leader="dot" w:pos="9016"/>
            </w:tabs>
            <w:rPr>
              <w:noProof/>
            </w:rPr>
          </w:pPr>
          <w:hyperlink w:anchor="_Toc230781281" w:history="1">
            <w:r w:rsidRPr="00446066">
              <w:rPr>
                <w:rStyle w:val="Hyperlink"/>
                <w:noProof/>
                <w:lang w:eastAsia="en-US" w:bidi="ar-SA"/>
              </w:rPr>
              <w:t>Abbreviations</w:t>
            </w:r>
            <w:r>
              <w:rPr>
                <w:noProof/>
                <w:webHidden/>
              </w:rPr>
              <w:tab/>
            </w:r>
            <w:r>
              <w:rPr>
                <w:noProof/>
                <w:webHidden/>
              </w:rPr>
              <w:fldChar w:fldCharType="begin"/>
            </w:r>
            <w:r>
              <w:rPr>
                <w:noProof/>
                <w:webHidden/>
              </w:rPr>
              <w:instrText xml:space="preserve"> PAGEREF _Toc230781281 \h </w:instrText>
            </w:r>
            <w:r>
              <w:rPr>
                <w:noProof/>
                <w:webHidden/>
              </w:rPr>
            </w:r>
            <w:r>
              <w:rPr>
                <w:noProof/>
                <w:webHidden/>
              </w:rPr>
              <w:fldChar w:fldCharType="separate"/>
            </w:r>
            <w:r>
              <w:rPr>
                <w:noProof/>
                <w:webHidden/>
              </w:rPr>
              <w:t>121</w:t>
            </w:r>
            <w:r>
              <w:rPr>
                <w:noProof/>
                <w:webHidden/>
              </w:rPr>
              <w:fldChar w:fldCharType="end"/>
            </w:r>
          </w:hyperlink>
        </w:p>
        <w:p w14:paraId="6DB6FF65" w14:textId="7D9C99E9" w:rsidR="009357D5" w:rsidRDefault="009357D5">
          <w:pPr>
            <w:pStyle w:val="TOC1"/>
            <w:tabs>
              <w:tab w:val="right" w:leader="dot" w:pos="9016"/>
            </w:tabs>
            <w:rPr>
              <w:noProof/>
            </w:rPr>
          </w:pPr>
          <w:hyperlink w:anchor="_Toc230781282" w:history="1">
            <w:r w:rsidRPr="00446066">
              <w:rPr>
                <w:rStyle w:val="Hyperlink"/>
                <w:noProof/>
                <w:lang w:eastAsia="en-US" w:bidi="ar-SA"/>
              </w:rPr>
              <w:t>Acknowledgements</w:t>
            </w:r>
            <w:r>
              <w:rPr>
                <w:noProof/>
                <w:webHidden/>
              </w:rPr>
              <w:tab/>
            </w:r>
            <w:r>
              <w:rPr>
                <w:noProof/>
                <w:webHidden/>
              </w:rPr>
              <w:fldChar w:fldCharType="begin"/>
            </w:r>
            <w:r>
              <w:rPr>
                <w:noProof/>
                <w:webHidden/>
              </w:rPr>
              <w:instrText xml:space="preserve"> PAGEREF _Toc230781282 \h </w:instrText>
            </w:r>
            <w:r>
              <w:rPr>
                <w:noProof/>
                <w:webHidden/>
              </w:rPr>
            </w:r>
            <w:r>
              <w:rPr>
                <w:noProof/>
                <w:webHidden/>
              </w:rPr>
              <w:fldChar w:fldCharType="separate"/>
            </w:r>
            <w:r>
              <w:rPr>
                <w:noProof/>
                <w:webHidden/>
              </w:rPr>
              <w:t>122</w:t>
            </w:r>
            <w:r>
              <w:rPr>
                <w:noProof/>
                <w:webHidden/>
              </w:rPr>
              <w:fldChar w:fldCharType="end"/>
            </w:r>
          </w:hyperlink>
        </w:p>
        <w:p w14:paraId="2070A5C0" w14:textId="7B5A43AA" w:rsidR="009357D5" w:rsidRDefault="009357D5">
          <w:pPr>
            <w:pStyle w:val="TOC1"/>
            <w:tabs>
              <w:tab w:val="right" w:leader="dot" w:pos="9016"/>
            </w:tabs>
            <w:rPr>
              <w:noProof/>
            </w:rPr>
          </w:pPr>
          <w:hyperlink w:anchor="_Toc230781283" w:history="1">
            <w:r w:rsidRPr="00446066">
              <w:rPr>
                <w:rStyle w:val="Hyperlink"/>
                <w:noProof/>
                <w:lang w:eastAsia="en-US" w:bidi="ar-SA"/>
              </w:rPr>
              <w:t>Unit Mapping</w:t>
            </w:r>
            <w:r>
              <w:rPr>
                <w:noProof/>
                <w:webHidden/>
              </w:rPr>
              <w:tab/>
            </w:r>
            <w:r>
              <w:rPr>
                <w:noProof/>
                <w:webHidden/>
              </w:rPr>
              <w:fldChar w:fldCharType="begin"/>
            </w:r>
            <w:r>
              <w:rPr>
                <w:noProof/>
                <w:webHidden/>
              </w:rPr>
              <w:instrText xml:space="preserve"> PAGEREF _Toc230781283 \h </w:instrText>
            </w:r>
            <w:r>
              <w:rPr>
                <w:noProof/>
                <w:webHidden/>
              </w:rPr>
            </w:r>
            <w:r>
              <w:rPr>
                <w:noProof/>
                <w:webHidden/>
              </w:rPr>
              <w:fldChar w:fldCharType="separate"/>
            </w:r>
            <w:r>
              <w:rPr>
                <w:noProof/>
                <w:webHidden/>
              </w:rPr>
              <w:t>123</w:t>
            </w:r>
            <w:r>
              <w:rPr>
                <w:noProof/>
                <w:webHidden/>
              </w:rPr>
              <w:fldChar w:fldCharType="end"/>
            </w:r>
          </w:hyperlink>
        </w:p>
        <w:p w14:paraId="1C938B7F" w14:textId="25E21CDC" w:rsidR="009357D5" w:rsidRDefault="009357D5">
          <w:pPr>
            <w:pStyle w:val="TOC2"/>
            <w:tabs>
              <w:tab w:val="right" w:leader="dot" w:pos="9016"/>
            </w:tabs>
            <w:rPr>
              <w:noProof/>
            </w:rPr>
          </w:pPr>
          <w:hyperlink w:anchor="_Toc230781284" w:history="1">
            <w:r w:rsidRPr="00446066">
              <w:rPr>
                <w:rStyle w:val="Hyperlink"/>
                <w:rFonts w:eastAsia="DengXian Light" w:cs="Angsana New"/>
                <w:noProof/>
                <w:lang w:eastAsia="en-US" w:bidi="ar-SA"/>
              </w:rPr>
              <w:t>Mapping of leaning guide to the unit of competency, AHCECR309 Conduct ecological and cultural site inspections prior to work (R1)</w:t>
            </w:r>
            <w:r>
              <w:rPr>
                <w:noProof/>
                <w:webHidden/>
              </w:rPr>
              <w:tab/>
            </w:r>
            <w:r>
              <w:rPr>
                <w:noProof/>
                <w:webHidden/>
              </w:rPr>
              <w:fldChar w:fldCharType="begin"/>
            </w:r>
            <w:r>
              <w:rPr>
                <w:noProof/>
                <w:webHidden/>
              </w:rPr>
              <w:instrText xml:space="preserve"> PAGEREF _Toc230781284 \h </w:instrText>
            </w:r>
            <w:r>
              <w:rPr>
                <w:noProof/>
                <w:webHidden/>
              </w:rPr>
            </w:r>
            <w:r>
              <w:rPr>
                <w:noProof/>
                <w:webHidden/>
              </w:rPr>
              <w:fldChar w:fldCharType="separate"/>
            </w:r>
            <w:r>
              <w:rPr>
                <w:noProof/>
                <w:webHidden/>
              </w:rPr>
              <w:t>123</w:t>
            </w:r>
            <w:r>
              <w:rPr>
                <w:noProof/>
                <w:webHidden/>
              </w:rPr>
              <w:fldChar w:fldCharType="end"/>
            </w:r>
          </w:hyperlink>
        </w:p>
        <w:p w14:paraId="4D1861F6" w14:textId="635B4B52" w:rsidR="00D954F3" w:rsidRDefault="00D954F3">
          <w:r>
            <w:rPr>
              <w:b/>
              <w:bCs/>
              <w:noProof/>
            </w:rPr>
            <w:fldChar w:fldCharType="end"/>
          </w:r>
        </w:p>
      </w:sdtContent>
    </w:sdt>
    <w:p w14:paraId="3C10CA45" w14:textId="28B32585" w:rsidR="00D954F3" w:rsidRDefault="00D954F3">
      <w:pPr>
        <w:rPr>
          <w:rFonts w:eastAsia="DengXian Light" w:cs="Angsana New"/>
          <w:spacing w:val="-10"/>
          <w:kern w:val="28"/>
          <w:sz w:val="56"/>
          <w:szCs w:val="56"/>
          <w:lang w:eastAsia="en-US" w:bidi="ar-SA"/>
        </w:rPr>
      </w:pPr>
      <w:r>
        <w:rPr>
          <w:rFonts w:eastAsia="DengXian Light" w:cs="Angsana New"/>
          <w:spacing w:val="-10"/>
          <w:kern w:val="28"/>
          <w:sz w:val="56"/>
          <w:szCs w:val="56"/>
          <w:lang w:eastAsia="en-US" w:bidi="ar-SA"/>
        </w:rPr>
        <w:br w:type="page"/>
      </w:r>
    </w:p>
    <w:p w14:paraId="7BB31C3B" w14:textId="77777777" w:rsidR="001F6B30" w:rsidRPr="00D954F3" w:rsidRDefault="001F6B30" w:rsidP="00D954F3">
      <w:pPr>
        <w:rPr>
          <w:rFonts w:eastAsia="DengXian Light" w:cs="Angsana New"/>
          <w:spacing w:val="-10"/>
          <w:kern w:val="28"/>
          <w:sz w:val="56"/>
          <w:szCs w:val="56"/>
          <w:lang w:eastAsia="en-US" w:bidi="ar-SA"/>
        </w:rPr>
      </w:pPr>
    </w:p>
    <w:p w14:paraId="6B2C9227" w14:textId="77777777" w:rsidR="001F6B30" w:rsidRPr="006B4522" w:rsidRDefault="001F6B30" w:rsidP="006B4522">
      <w:pPr>
        <w:pStyle w:val="Heading1"/>
        <w:rPr>
          <w:lang w:eastAsia="en-US" w:bidi="ar-SA"/>
        </w:rPr>
      </w:pPr>
      <w:bookmarkStart w:id="1" w:name="_Toc204862306"/>
      <w:bookmarkStart w:id="2" w:name="_Toc230781067"/>
      <w:r w:rsidRPr="006B4522">
        <w:rPr>
          <w:lang w:eastAsia="en-US" w:bidi="ar-SA"/>
        </w:rPr>
        <w:t>Introduction</w:t>
      </w:r>
      <w:bookmarkEnd w:id="1"/>
      <w:bookmarkEnd w:id="2"/>
    </w:p>
    <w:p w14:paraId="27EFE140"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 xml:space="preserve">Ecological restoration and cultural heritage management are essential processes for safeguarding Tasmania’s unique natural ecosystems and rich cultural history. With growing environmental pressures and the need to protect Indigenous heritage, the role of site inspections in managing and restoring these landscapes has never been more critical. This guide has been developed to support students and practitioners undertaking </w:t>
      </w:r>
      <w:r w:rsidRPr="006B4522">
        <w:rPr>
          <w:rFonts w:eastAsia="Aptos" w:cs="Cordia New"/>
          <w:b/>
          <w:bCs/>
          <w:szCs w:val="24"/>
          <w:lang w:eastAsia="en-US" w:bidi="ar-SA"/>
        </w:rPr>
        <w:t>AHCECR309: Conduct Ecological and Cultural Site Inspections Prior to Work</w:t>
      </w:r>
      <w:r w:rsidRPr="006B4522">
        <w:rPr>
          <w:rFonts w:eastAsia="Aptos" w:cs="Cordia New"/>
          <w:szCs w:val="24"/>
          <w:lang w:eastAsia="en-US" w:bidi="ar-SA"/>
        </w:rPr>
        <w:t>, focusing on best practices for inspecting and managing both ecological and cultural sites.</w:t>
      </w:r>
    </w:p>
    <w:p w14:paraId="38A10A20"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 xml:space="preserve">The landscapes of Tasmania are home to a wealth of biodiversity, including many endemic species and ecosystems that are sensitive to environmental change. These landscapes are also culturally significant, particularly to the Palawa people, the Traditional Owners of </w:t>
      </w:r>
      <w:proofErr w:type="spellStart"/>
      <w:r w:rsidRPr="006B4522">
        <w:rPr>
          <w:rFonts w:eastAsia="Aptos" w:cs="Cordia New"/>
          <w:szCs w:val="24"/>
          <w:lang w:eastAsia="en-US" w:bidi="ar-SA"/>
        </w:rPr>
        <w:t>lutruwita</w:t>
      </w:r>
      <w:proofErr w:type="spellEnd"/>
      <w:r w:rsidRPr="006B4522">
        <w:rPr>
          <w:rFonts w:eastAsia="Aptos" w:cs="Cordia New"/>
          <w:szCs w:val="24"/>
          <w:lang w:eastAsia="en-US" w:bidi="ar-SA"/>
        </w:rPr>
        <w:t>/Tasmania. Ecological site inspections must therefore account for both environmental and cultural factors to ensure that management decisions reflect the needs of the ecosystems and the values of the communities connected to them.</w:t>
      </w:r>
    </w:p>
    <w:p w14:paraId="150E381B"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This resource is structured around five key phases of the site inspection process:</w:t>
      </w:r>
    </w:p>
    <w:p w14:paraId="5D8B2C6A" w14:textId="77777777" w:rsidR="001F6B30" w:rsidRPr="006B4522" w:rsidRDefault="001F6B30">
      <w:pPr>
        <w:numPr>
          <w:ilvl w:val="0"/>
          <w:numId w:val="12"/>
        </w:numPr>
        <w:rPr>
          <w:rFonts w:eastAsia="Aptos" w:cs="Cordia New"/>
          <w:szCs w:val="24"/>
          <w:lang w:eastAsia="en-US" w:bidi="ar-SA"/>
        </w:rPr>
      </w:pPr>
      <w:r w:rsidRPr="006B4522">
        <w:rPr>
          <w:rFonts w:eastAsia="Aptos" w:cs="Cordia New"/>
          <w:b/>
          <w:bCs/>
          <w:szCs w:val="24"/>
          <w:lang w:eastAsia="en-US" w:bidi="ar-SA"/>
        </w:rPr>
        <w:t>Planning Site Inspections</w:t>
      </w:r>
      <w:r w:rsidRPr="006B4522">
        <w:rPr>
          <w:rFonts w:eastAsia="Aptos" w:cs="Cordia New"/>
          <w:szCs w:val="24"/>
          <w:lang w:eastAsia="en-US" w:bidi="ar-SA"/>
        </w:rPr>
        <w:t>: Preparing for inspections, including understanding site characteristics, consulting with stakeholders, and reviewing relevant legislation.</w:t>
      </w:r>
    </w:p>
    <w:p w14:paraId="3F33B8B9" w14:textId="77777777" w:rsidR="001F6B30" w:rsidRPr="006B4522" w:rsidRDefault="001F6B30">
      <w:pPr>
        <w:numPr>
          <w:ilvl w:val="0"/>
          <w:numId w:val="12"/>
        </w:numPr>
        <w:rPr>
          <w:rFonts w:eastAsia="Aptos" w:cs="Cordia New"/>
          <w:szCs w:val="24"/>
          <w:lang w:eastAsia="en-US" w:bidi="ar-SA"/>
        </w:rPr>
      </w:pPr>
      <w:r w:rsidRPr="006B4522">
        <w:rPr>
          <w:rFonts w:eastAsia="Aptos" w:cs="Cordia New"/>
          <w:b/>
          <w:bCs/>
          <w:szCs w:val="24"/>
          <w:lang w:eastAsia="en-US" w:bidi="ar-SA"/>
        </w:rPr>
        <w:t>Conducting Inspections</w:t>
      </w:r>
      <w:r w:rsidRPr="006B4522">
        <w:rPr>
          <w:rFonts w:eastAsia="Aptos" w:cs="Cordia New"/>
          <w:szCs w:val="24"/>
          <w:lang w:eastAsia="en-US" w:bidi="ar-SA"/>
        </w:rPr>
        <w:t>: Collecting and recording ecological and cultural data using established methodologies.</w:t>
      </w:r>
    </w:p>
    <w:p w14:paraId="3E425F5C" w14:textId="77777777" w:rsidR="001F6B30" w:rsidRPr="006B4522" w:rsidRDefault="001F6B30">
      <w:pPr>
        <w:numPr>
          <w:ilvl w:val="0"/>
          <w:numId w:val="12"/>
        </w:numPr>
        <w:rPr>
          <w:rFonts w:eastAsia="Aptos" w:cs="Cordia New"/>
          <w:szCs w:val="24"/>
          <w:lang w:eastAsia="en-US" w:bidi="ar-SA"/>
        </w:rPr>
      </w:pPr>
      <w:r w:rsidRPr="006B4522">
        <w:rPr>
          <w:rFonts w:eastAsia="Aptos" w:cs="Cordia New"/>
          <w:b/>
          <w:bCs/>
          <w:szCs w:val="24"/>
          <w:lang w:eastAsia="en-US" w:bidi="ar-SA"/>
        </w:rPr>
        <w:t>Data Collection and Analysis</w:t>
      </w:r>
      <w:r w:rsidRPr="006B4522">
        <w:rPr>
          <w:rFonts w:eastAsia="Aptos" w:cs="Cordia New"/>
          <w:szCs w:val="24"/>
          <w:lang w:eastAsia="en-US" w:bidi="ar-SA"/>
        </w:rPr>
        <w:t>: Applying scientific and cultural data collection methods to assess the significance of the site.</w:t>
      </w:r>
    </w:p>
    <w:p w14:paraId="13511136" w14:textId="77777777" w:rsidR="001F6B30" w:rsidRPr="006B4522" w:rsidRDefault="001F6B30">
      <w:pPr>
        <w:numPr>
          <w:ilvl w:val="0"/>
          <w:numId w:val="12"/>
        </w:numPr>
        <w:rPr>
          <w:rFonts w:eastAsia="Aptos" w:cs="Cordia New"/>
          <w:szCs w:val="24"/>
          <w:lang w:eastAsia="en-US" w:bidi="ar-SA"/>
        </w:rPr>
      </w:pPr>
      <w:r w:rsidRPr="006B4522">
        <w:rPr>
          <w:rFonts w:eastAsia="Aptos" w:cs="Cordia New"/>
          <w:b/>
          <w:bCs/>
          <w:szCs w:val="24"/>
          <w:lang w:eastAsia="en-US" w:bidi="ar-SA"/>
        </w:rPr>
        <w:t>Assessing the Impact of Restoration and Preservation</w:t>
      </w:r>
      <w:r w:rsidRPr="006B4522">
        <w:rPr>
          <w:rFonts w:eastAsia="Aptos" w:cs="Cordia New"/>
          <w:szCs w:val="24"/>
          <w:lang w:eastAsia="en-US" w:bidi="ar-SA"/>
        </w:rPr>
        <w:t>: Evaluating restoration outcomes against pre-set goals and criteria for success.</w:t>
      </w:r>
    </w:p>
    <w:p w14:paraId="280DEE5B" w14:textId="77777777" w:rsidR="001F6B30" w:rsidRPr="006B4522" w:rsidRDefault="001F6B30">
      <w:pPr>
        <w:numPr>
          <w:ilvl w:val="0"/>
          <w:numId w:val="12"/>
        </w:numPr>
        <w:rPr>
          <w:rFonts w:eastAsia="Aptos" w:cs="Cordia New"/>
          <w:szCs w:val="24"/>
          <w:lang w:eastAsia="en-US" w:bidi="ar-SA"/>
        </w:rPr>
      </w:pPr>
      <w:r w:rsidRPr="006B4522">
        <w:rPr>
          <w:rFonts w:eastAsia="Aptos" w:cs="Cordia New"/>
          <w:b/>
          <w:bCs/>
          <w:szCs w:val="24"/>
          <w:lang w:eastAsia="en-US" w:bidi="ar-SA"/>
        </w:rPr>
        <w:t>Finalising and Reporting on Findings</w:t>
      </w:r>
      <w:r w:rsidRPr="006B4522">
        <w:rPr>
          <w:rFonts w:eastAsia="Aptos" w:cs="Cordia New"/>
          <w:szCs w:val="24"/>
          <w:lang w:eastAsia="en-US" w:bidi="ar-SA"/>
        </w:rPr>
        <w:t>: Compiling reports, communicating results to stakeholders, and providing recommendations for future management.</w:t>
      </w:r>
    </w:p>
    <w:p w14:paraId="397DD334"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 xml:space="preserve">By following the guidance laid out in this document, practitioners will gain the knowledge and skills required to conduct comprehensive site inspections, ensuring the effective management of Tasmania’s ecological assets and cultural heritage. In this context, adaptive management approaches are critical, as both natural environments </w:t>
      </w:r>
      <w:r w:rsidRPr="006B4522">
        <w:rPr>
          <w:rFonts w:eastAsia="Aptos" w:cs="Cordia New"/>
          <w:szCs w:val="24"/>
          <w:lang w:eastAsia="en-US" w:bidi="ar-SA"/>
        </w:rPr>
        <w:lastRenderedPageBreak/>
        <w:t>and cultural sites evolve over time, requiring ongoing monitoring and flexible strategies for restoration and preservation.</w:t>
      </w:r>
    </w:p>
    <w:p w14:paraId="2B1C49EF"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Incorporating a balance of scientific, cultural, and traditional ecological knowledge, this guide provides a foundation for meaningful and sustainable site management practices. It encourages collaboration with Aboriginal communities and promotes a holistic view of restoration, where ecological and cultural outcomes are equally valued. Through rigorous inspections and informed decision-making, students and practitioners will be able to contribute to the long-term sustainability of Tasmania’s landscapes and heritage sites.</w:t>
      </w:r>
    </w:p>
    <w:p w14:paraId="774D19B5" w14:textId="77777777" w:rsidR="001F6B30" w:rsidRPr="006B4522" w:rsidRDefault="001F6B30" w:rsidP="001F6B30">
      <w:pPr>
        <w:rPr>
          <w:rFonts w:eastAsia="Aptos" w:cs="Cordia New"/>
          <w:szCs w:val="24"/>
          <w:lang w:eastAsia="en-US" w:bidi="ar-SA"/>
        </w:rPr>
      </w:pPr>
    </w:p>
    <w:p w14:paraId="63E02452" w14:textId="77777777" w:rsidR="001F6B30" w:rsidRPr="006B4522" w:rsidRDefault="001F6B30" w:rsidP="006B4522">
      <w:pPr>
        <w:pStyle w:val="Heading1"/>
        <w:rPr>
          <w:lang w:eastAsia="en-US" w:bidi="ar-SA"/>
        </w:rPr>
      </w:pPr>
      <w:bookmarkStart w:id="3" w:name="_Toc204862307"/>
      <w:bookmarkStart w:id="4" w:name="_Toc230781068"/>
      <w:r w:rsidRPr="006B4522">
        <w:rPr>
          <w:lang w:eastAsia="en-US" w:bidi="ar-SA"/>
        </w:rPr>
        <w:t>Part 1: Plan Site Inspection</w:t>
      </w:r>
      <w:bookmarkEnd w:id="3"/>
      <w:bookmarkEnd w:id="4"/>
    </w:p>
    <w:p w14:paraId="28DE4976" w14:textId="77777777" w:rsidR="001F6B30" w:rsidRPr="006B4522" w:rsidRDefault="001F6B30" w:rsidP="006B4522">
      <w:pPr>
        <w:pStyle w:val="Heading2"/>
        <w:rPr>
          <w:lang w:eastAsia="en-US" w:bidi="ar-SA"/>
        </w:rPr>
      </w:pPr>
      <w:bookmarkStart w:id="5" w:name="_Toc204862308"/>
      <w:bookmarkStart w:id="6" w:name="_Toc230781069"/>
      <w:r w:rsidRPr="006B4522">
        <w:rPr>
          <w:lang w:eastAsia="en-US" w:bidi="ar-SA"/>
        </w:rPr>
        <w:t>1.1 Purpose of the Site Inspection</w:t>
      </w:r>
      <w:bookmarkEnd w:id="5"/>
      <w:bookmarkEnd w:id="6"/>
    </w:p>
    <w:p w14:paraId="75A864BE" w14:textId="77777777" w:rsidR="00DA756D" w:rsidRPr="006B4522" w:rsidRDefault="00DA756D" w:rsidP="00DA756D">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 well-planned site inspection is critical for ecological and cultural management. The goal is to understand the ecological health of a site, assess its cultural values, and identify any risks or opportunities for conservation. In Tasmania, site inspections can serve multiple purposes, such as:</w:t>
      </w:r>
    </w:p>
    <w:p w14:paraId="582DBCE4" w14:textId="77777777" w:rsidR="00DA756D" w:rsidRPr="006B4522" w:rsidRDefault="00DA756D">
      <w:pPr>
        <w:numPr>
          <w:ilvl w:val="0"/>
          <w:numId w:val="1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Assessing ecosystems for conservation projects</w:t>
      </w:r>
    </w:p>
    <w:p w14:paraId="6DB45802" w14:textId="77777777" w:rsidR="00DA756D" w:rsidRPr="006B4522" w:rsidRDefault="00DA756D">
      <w:pPr>
        <w:numPr>
          <w:ilvl w:val="0"/>
          <w:numId w:val="1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Investigating potential land use changes (e.g. for urban development or agriculture)</w:t>
      </w:r>
    </w:p>
    <w:p w14:paraId="3AA1351F" w14:textId="77777777" w:rsidR="00DA756D" w:rsidRPr="006B4522" w:rsidRDefault="00DA756D">
      <w:pPr>
        <w:numPr>
          <w:ilvl w:val="0"/>
          <w:numId w:val="1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Protecting culturally significant sites, including areas of importance to the Tasmanian Aboriginal community</w:t>
      </w:r>
    </w:p>
    <w:p w14:paraId="557FAB6B" w14:textId="77777777" w:rsidR="00DA756D" w:rsidRPr="006B4522" w:rsidRDefault="00DA756D" w:rsidP="00DA756D">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In Tasmania, it’s essential to consider local ecosystems (e.g. temperate rainforests, coastal environments, and grasslands) and the rich cultural history tied to traditional land management practices.</w:t>
      </w:r>
    </w:p>
    <w:p w14:paraId="1DE01AD0" w14:textId="77777777" w:rsidR="00DA756D" w:rsidRPr="006B4522" w:rsidRDefault="00000000" w:rsidP="00DA756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9C246E1">
          <v:rect id="_x0000_i1025" style="width:0;height:1.5pt" o:hralign="center" o:hrstd="t" o:hr="t" fillcolor="#a0a0a0" stroked="f"/>
        </w:pict>
      </w:r>
    </w:p>
    <w:p w14:paraId="39716977" w14:textId="77777777" w:rsidR="00DA756D" w:rsidRPr="006B4522" w:rsidRDefault="00DA756D" w:rsidP="00DA756D">
      <w:pPr>
        <w:spacing w:before="100" w:beforeAutospacing="1" w:after="100" w:afterAutospacing="1" w:line="240" w:lineRule="auto"/>
        <w:outlineLvl w:val="2"/>
        <w:rPr>
          <w:rFonts w:eastAsia="Times New Roman" w:cs="Times New Roman"/>
          <w:b/>
          <w:bCs/>
          <w:kern w:val="0"/>
          <w:sz w:val="27"/>
          <w:szCs w:val="27"/>
          <w14:ligatures w14:val="none"/>
        </w:rPr>
      </w:pPr>
      <w:bookmarkStart w:id="7" w:name="_Toc204862309"/>
      <w:bookmarkStart w:id="8" w:name="_Toc230781070"/>
      <w:r w:rsidRPr="006B4522">
        <w:rPr>
          <w:rFonts w:eastAsia="Times New Roman" w:cs="Times New Roman"/>
          <w:b/>
          <w:bCs/>
          <w:kern w:val="0"/>
          <w:sz w:val="27"/>
          <w:szCs w:val="27"/>
          <w14:ligatures w14:val="none"/>
        </w:rPr>
        <w:t>Understanding Site Values: Ecological and Cultural</w:t>
      </w:r>
      <w:bookmarkEnd w:id="7"/>
      <w:bookmarkEnd w:id="8"/>
    </w:p>
    <w:p w14:paraId="4EE7D425" w14:textId="77777777" w:rsidR="00DA756D" w:rsidRPr="006B4522" w:rsidRDefault="00DA756D" w:rsidP="00DA756D">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An effective site inspection identifies the unique environmental and cultural features of the area. This includes assessing:</w:t>
      </w:r>
    </w:p>
    <w:p w14:paraId="2EC26815" w14:textId="77777777" w:rsidR="00DA756D" w:rsidRPr="006B4522" w:rsidRDefault="00DA756D">
      <w:pPr>
        <w:numPr>
          <w:ilvl w:val="0"/>
          <w:numId w:val="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Flora and fauna</w:t>
      </w:r>
      <w:r w:rsidRPr="006B4522">
        <w:rPr>
          <w:rFonts w:eastAsia="Times New Roman" w:cs="Times New Roman"/>
          <w:kern w:val="0"/>
          <w:szCs w:val="24"/>
          <w14:ligatures w14:val="none"/>
        </w:rPr>
        <w:t>: Documenting native and introduced species</w:t>
      </w:r>
    </w:p>
    <w:p w14:paraId="731FC2E5" w14:textId="77777777" w:rsidR="00DA756D" w:rsidRPr="006B4522" w:rsidRDefault="00DA756D">
      <w:pPr>
        <w:numPr>
          <w:ilvl w:val="0"/>
          <w:numId w:val="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Habitat condition</w:t>
      </w:r>
      <w:r w:rsidRPr="006B4522">
        <w:rPr>
          <w:rFonts w:eastAsia="Times New Roman" w:cs="Times New Roman"/>
          <w:kern w:val="0"/>
          <w:szCs w:val="24"/>
          <w14:ligatures w14:val="none"/>
        </w:rPr>
        <w:t>: Determining levels of disturbance or degradation</w:t>
      </w:r>
    </w:p>
    <w:p w14:paraId="2484C028" w14:textId="77777777" w:rsidR="00DA756D" w:rsidRPr="006B4522" w:rsidRDefault="00DA756D">
      <w:pPr>
        <w:numPr>
          <w:ilvl w:val="0"/>
          <w:numId w:val="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Threats</w:t>
      </w:r>
      <w:r w:rsidRPr="006B4522">
        <w:rPr>
          <w:rFonts w:eastAsia="Times New Roman" w:cs="Times New Roman"/>
          <w:kern w:val="0"/>
          <w:szCs w:val="24"/>
          <w14:ligatures w14:val="none"/>
        </w:rPr>
        <w:t>: Recognising issues like invasive weeds, erosion, fire risk, or climate change</w:t>
      </w:r>
    </w:p>
    <w:p w14:paraId="13CC86D7" w14:textId="77777777" w:rsidR="00DA756D" w:rsidRPr="006B4522" w:rsidRDefault="00DA756D">
      <w:pPr>
        <w:numPr>
          <w:ilvl w:val="0"/>
          <w:numId w:val="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Cultural values</w:t>
      </w:r>
      <w:r w:rsidRPr="006B4522">
        <w:rPr>
          <w:rFonts w:eastAsia="Times New Roman" w:cs="Times New Roman"/>
          <w:kern w:val="0"/>
          <w:szCs w:val="24"/>
          <w14:ligatures w14:val="none"/>
        </w:rPr>
        <w:t>: Identifying Aboriginal heritage sites, scar trees, middens, and spiritual places</w:t>
      </w:r>
    </w:p>
    <w:p w14:paraId="285DA473" w14:textId="77777777" w:rsidR="00DA756D" w:rsidRPr="006B4522" w:rsidRDefault="00DA756D" w:rsidP="00DA756D">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lastRenderedPageBreak/>
        <w:t>Example</w:t>
      </w:r>
      <w:r w:rsidRPr="006B4522">
        <w:rPr>
          <w:rFonts w:eastAsia="Times New Roman" w:cs="Times New Roman"/>
          <w:kern w:val="0"/>
          <w:szCs w:val="24"/>
          <w14:ligatures w14:val="none"/>
        </w:rPr>
        <w:t>:</w:t>
      </w:r>
      <w:r w:rsidRPr="006B4522">
        <w:rPr>
          <w:rFonts w:eastAsia="Times New Roman" w:cs="Times New Roman"/>
          <w:kern w:val="0"/>
          <w:szCs w:val="24"/>
          <w14:ligatures w14:val="none"/>
        </w:rPr>
        <w:br/>
        <w:t xml:space="preserve">During a restoration planning project along the </w:t>
      </w:r>
      <w:proofErr w:type="spellStart"/>
      <w:r w:rsidRPr="006B4522">
        <w:rPr>
          <w:rFonts w:eastAsia="Times New Roman" w:cs="Times New Roman"/>
          <w:i/>
          <w:iCs/>
          <w:kern w:val="0"/>
          <w:szCs w:val="24"/>
          <w14:ligatures w14:val="none"/>
        </w:rPr>
        <w:t>kanamaluka</w:t>
      </w:r>
      <w:proofErr w:type="spellEnd"/>
      <w:r w:rsidRPr="006B4522">
        <w:rPr>
          <w:rFonts w:eastAsia="Times New Roman" w:cs="Times New Roman"/>
          <w:i/>
          <w:iCs/>
          <w:kern w:val="0"/>
          <w:szCs w:val="24"/>
          <w14:ligatures w14:val="none"/>
        </w:rPr>
        <w:t xml:space="preserve"> / Tamar River</w:t>
      </w:r>
      <w:r w:rsidRPr="006B4522">
        <w:rPr>
          <w:rFonts w:eastAsia="Times New Roman" w:cs="Times New Roman"/>
          <w:kern w:val="0"/>
          <w:szCs w:val="24"/>
          <w14:ligatures w14:val="none"/>
        </w:rPr>
        <w:t xml:space="preserve">, students identified a high-density patch of </w:t>
      </w:r>
      <w:r w:rsidRPr="006B4522">
        <w:rPr>
          <w:rFonts w:eastAsia="Times New Roman" w:cs="Times New Roman"/>
          <w:i/>
          <w:iCs/>
          <w:kern w:val="0"/>
          <w:szCs w:val="24"/>
          <w14:ligatures w14:val="none"/>
        </w:rPr>
        <w:t xml:space="preserve">Poa </w:t>
      </w:r>
      <w:proofErr w:type="spellStart"/>
      <w:r w:rsidRPr="006B4522">
        <w:rPr>
          <w:rFonts w:eastAsia="Times New Roman" w:cs="Times New Roman"/>
          <w:i/>
          <w:iCs/>
          <w:kern w:val="0"/>
          <w:szCs w:val="24"/>
          <w14:ligatures w14:val="none"/>
        </w:rPr>
        <w:t>labillardierei</w:t>
      </w:r>
      <w:proofErr w:type="spellEnd"/>
      <w:r w:rsidRPr="006B4522">
        <w:rPr>
          <w:rFonts w:eastAsia="Times New Roman" w:cs="Times New Roman"/>
          <w:kern w:val="0"/>
          <w:szCs w:val="24"/>
          <w14:ligatures w14:val="none"/>
        </w:rPr>
        <w:t xml:space="preserve"> (silver tussock grass), which provides habitat for </w:t>
      </w:r>
      <w:r w:rsidRPr="006B4522">
        <w:rPr>
          <w:rFonts w:eastAsia="Times New Roman" w:cs="Times New Roman"/>
          <w:i/>
          <w:iCs/>
          <w:kern w:val="0"/>
          <w:szCs w:val="24"/>
          <w14:ligatures w14:val="none"/>
        </w:rPr>
        <w:t>Tasmanian bettongs (</w:t>
      </w:r>
      <w:proofErr w:type="spellStart"/>
      <w:r w:rsidRPr="006B4522">
        <w:rPr>
          <w:rFonts w:eastAsia="Times New Roman" w:cs="Times New Roman"/>
          <w:i/>
          <w:iCs/>
          <w:kern w:val="0"/>
          <w:szCs w:val="24"/>
          <w14:ligatures w14:val="none"/>
        </w:rPr>
        <w:t>Bettongia</w:t>
      </w:r>
      <w:proofErr w:type="spellEnd"/>
      <w:r w:rsidRPr="006B4522">
        <w:rPr>
          <w:rFonts w:eastAsia="Times New Roman" w:cs="Times New Roman"/>
          <w:i/>
          <w:iCs/>
          <w:kern w:val="0"/>
          <w:szCs w:val="24"/>
          <w14:ligatures w14:val="none"/>
        </w:rPr>
        <w:t xml:space="preserve"> </w:t>
      </w:r>
      <w:proofErr w:type="spellStart"/>
      <w:r w:rsidRPr="006B4522">
        <w:rPr>
          <w:rFonts w:eastAsia="Times New Roman" w:cs="Times New Roman"/>
          <w:i/>
          <w:iCs/>
          <w:kern w:val="0"/>
          <w:szCs w:val="24"/>
          <w14:ligatures w14:val="none"/>
        </w:rPr>
        <w:t>gaimardi</w:t>
      </w:r>
      <w:proofErr w:type="spellEnd"/>
      <w:r w:rsidRPr="006B4522">
        <w:rPr>
          <w:rFonts w:eastAsia="Times New Roman" w:cs="Times New Roman"/>
          <w:i/>
          <w:iCs/>
          <w:kern w:val="0"/>
          <w:szCs w:val="24"/>
          <w14:ligatures w14:val="none"/>
        </w:rPr>
        <w:t>)</w:t>
      </w:r>
      <w:r w:rsidRPr="006B4522">
        <w:rPr>
          <w:rFonts w:eastAsia="Times New Roman" w:cs="Times New Roman"/>
          <w:kern w:val="0"/>
          <w:szCs w:val="24"/>
          <w14:ligatures w14:val="none"/>
        </w:rPr>
        <w:t>. Local Palawa knowledge helped pinpoint shell middens along the same site, leading to an adjusted work plan that protected both ecological and cultural values.</w:t>
      </w:r>
    </w:p>
    <w:p w14:paraId="2B7A880D" w14:textId="77777777" w:rsidR="00DA756D" w:rsidRPr="006B4522" w:rsidRDefault="00000000" w:rsidP="00DA756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D260EF0">
          <v:rect id="_x0000_i1026" style="width:0;height:1.5pt" o:hralign="center" o:hrstd="t" o:hr="t" fillcolor="#a0a0a0" stroked="f"/>
        </w:pict>
      </w:r>
    </w:p>
    <w:p w14:paraId="16C21E03" w14:textId="77777777" w:rsidR="00DA756D" w:rsidRPr="006B4522" w:rsidRDefault="00DA756D" w:rsidP="00DA756D">
      <w:pPr>
        <w:spacing w:before="100" w:beforeAutospacing="1" w:after="100" w:afterAutospacing="1" w:line="240" w:lineRule="auto"/>
        <w:outlineLvl w:val="2"/>
        <w:rPr>
          <w:rFonts w:eastAsia="Times New Roman" w:cs="Times New Roman"/>
          <w:b/>
          <w:bCs/>
          <w:kern w:val="0"/>
          <w:sz w:val="27"/>
          <w:szCs w:val="27"/>
          <w14:ligatures w14:val="none"/>
        </w:rPr>
      </w:pPr>
      <w:bookmarkStart w:id="9" w:name="_Toc204862310"/>
      <w:bookmarkStart w:id="10" w:name="_Toc230781071"/>
      <w:r w:rsidRPr="006B4522">
        <w:rPr>
          <w:rFonts w:eastAsia="Times New Roman" w:cs="Times New Roman"/>
          <w:b/>
          <w:bCs/>
          <w:kern w:val="0"/>
          <w:sz w:val="27"/>
          <w:szCs w:val="27"/>
          <w14:ligatures w14:val="none"/>
        </w:rPr>
        <w:t>Practical Steps for Conducting a Site Inspection</w:t>
      </w:r>
      <w:bookmarkEnd w:id="9"/>
      <w:bookmarkEnd w:id="10"/>
    </w:p>
    <w:p w14:paraId="300610EA" w14:textId="77777777" w:rsidR="00DA756D" w:rsidRPr="006B4522" w:rsidRDefault="00DA756D" w:rsidP="00DA756D">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Vocational learners conducting inspections as part of </w:t>
      </w:r>
      <w:r w:rsidRPr="006B4522">
        <w:rPr>
          <w:rFonts w:eastAsia="Times New Roman" w:cs="Times New Roman"/>
          <w:b/>
          <w:bCs/>
          <w:kern w:val="0"/>
          <w:szCs w:val="24"/>
          <w14:ligatures w14:val="none"/>
        </w:rPr>
        <w:t>AHCECR309: Conduct an ecological and cultural site inspection prior to works</w:t>
      </w:r>
      <w:r w:rsidRPr="006B4522">
        <w:rPr>
          <w:rFonts w:eastAsia="Times New Roman" w:cs="Times New Roman"/>
          <w:kern w:val="0"/>
          <w:szCs w:val="24"/>
          <w14:ligatures w14:val="none"/>
        </w:rPr>
        <w:t xml:space="preserve"> should follow a clear process:</w:t>
      </w:r>
    </w:p>
    <w:p w14:paraId="73C3A0D8" w14:textId="77777777" w:rsidR="00DA756D" w:rsidRPr="006B4522" w:rsidRDefault="00DA756D" w:rsidP="00DA756D">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Step 1: Prepare</w:t>
      </w:r>
    </w:p>
    <w:p w14:paraId="32FE7562" w14:textId="77777777" w:rsidR="00DA756D" w:rsidRPr="006B4522" w:rsidRDefault="00DA756D">
      <w:pPr>
        <w:numPr>
          <w:ilvl w:val="0"/>
          <w:numId w:val="2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Review site maps, previous reports, and aerial imagery</w:t>
      </w:r>
    </w:p>
    <w:p w14:paraId="66E9EE44" w14:textId="5853DBA8" w:rsidR="00DA756D" w:rsidRPr="006B4522" w:rsidRDefault="00DA756D">
      <w:pPr>
        <w:numPr>
          <w:ilvl w:val="0"/>
          <w:numId w:val="2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Check the </w:t>
      </w:r>
      <w:hyperlink r:id="rId9" w:history="1">
        <w:r w:rsidRPr="006B4522">
          <w:rPr>
            <w:rFonts w:eastAsia="Times New Roman" w:cs="Times New Roman"/>
            <w:color w:val="0000FF"/>
            <w:kern w:val="0"/>
            <w:szCs w:val="24"/>
            <w:u w:val="single"/>
            <w14:ligatures w14:val="none"/>
          </w:rPr>
          <w:t>Natural Values Atlas (NVA)</w:t>
        </w:r>
      </w:hyperlink>
      <w:r w:rsidRPr="006B4522">
        <w:rPr>
          <w:rFonts w:eastAsia="Times New Roman" w:cs="Times New Roman"/>
          <w:kern w:val="0"/>
          <w:szCs w:val="24"/>
          <w14:ligatures w14:val="none"/>
        </w:rPr>
        <w:t xml:space="preserve"> for known species records</w:t>
      </w:r>
    </w:p>
    <w:p w14:paraId="3766935A" w14:textId="77777777" w:rsidR="00DA756D" w:rsidRPr="006B4522" w:rsidRDefault="00DA756D">
      <w:pPr>
        <w:numPr>
          <w:ilvl w:val="0"/>
          <w:numId w:val="2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Liaise with the </w:t>
      </w:r>
      <w:r w:rsidRPr="006B4522">
        <w:rPr>
          <w:rFonts w:eastAsia="Times New Roman" w:cs="Times New Roman"/>
          <w:b/>
          <w:bCs/>
          <w:kern w:val="0"/>
          <w:szCs w:val="24"/>
          <w14:ligatures w14:val="none"/>
        </w:rPr>
        <w:t>Tasmanian Aboriginal Centre (TAC)</w:t>
      </w:r>
      <w:r w:rsidRPr="006B4522">
        <w:rPr>
          <w:rFonts w:eastAsia="Times New Roman" w:cs="Times New Roman"/>
          <w:kern w:val="0"/>
          <w:szCs w:val="24"/>
          <w14:ligatures w14:val="none"/>
        </w:rPr>
        <w:t xml:space="preserve"> or relevant Aboriginal Land Council if Aboriginal cultural heritage may be present</w:t>
      </w:r>
    </w:p>
    <w:p w14:paraId="752FA5B4" w14:textId="77777777" w:rsidR="00DA756D" w:rsidRPr="006B4522" w:rsidRDefault="00DA756D" w:rsidP="00DA756D">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Step 2: Walk and Observe</w:t>
      </w:r>
    </w:p>
    <w:p w14:paraId="3FF4EB91" w14:textId="77777777" w:rsidR="00DA756D" w:rsidRPr="006B4522" w:rsidRDefault="00DA756D">
      <w:pPr>
        <w:numPr>
          <w:ilvl w:val="0"/>
          <w:numId w:val="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Conduct a slow, methodical walkthrough of the site</w:t>
      </w:r>
    </w:p>
    <w:p w14:paraId="31FDF936" w14:textId="77777777" w:rsidR="00DA756D" w:rsidRPr="006B4522" w:rsidRDefault="00DA756D">
      <w:pPr>
        <w:numPr>
          <w:ilvl w:val="0"/>
          <w:numId w:val="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Note plant communities, animal sightings/signs (e.g. scats, tracks), erosion, weed infestations</w:t>
      </w:r>
    </w:p>
    <w:p w14:paraId="774E56CB" w14:textId="77777777" w:rsidR="00DA756D" w:rsidRPr="006B4522" w:rsidRDefault="00DA756D">
      <w:pPr>
        <w:numPr>
          <w:ilvl w:val="0"/>
          <w:numId w:val="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Mark GPS coordinates of notable features</w:t>
      </w:r>
    </w:p>
    <w:p w14:paraId="1364A335" w14:textId="77777777" w:rsidR="00DA756D" w:rsidRPr="006B4522" w:rsidRDefault="00DA756D" w:rsidP="00DA756D">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Step 3: Sample and Record</w:t>
      </w:r>
    </w:p>
    <w:p w14:paraId="16D5ECAB" w14:textId="77777777" w:rsidR="00DA756D" w:rsidRPr="006B4522" w:rsidRDefault="00DA756D">
      <w:pPr>
        <w:numPr>
          <w:ilvl w:val="0"/>
          <w:numId w:val="2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Use a field datasheet or digital tool (see Appendix B)</w:t>
      </w:r>
    </w:p>
    <w:p w14:paraId="27E50961" w14:textId="77777777" w:rsidR="00DA756D" w:rsidRPr="006B4522" w:rsidRDefault="00DA756D">
      <w:pPr>
        <w:numPr>
          <w:ilvl w:val="0"/>
          <w:numId w:val="2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Conduct quadrat surveys to sample vegetation (see method below)</w:t>
      </w:r>
    </w:p>
    <w:p w14:paraId="18A59CFE" w14:textId="77777777" w:rsidR="00DA756D" w:rsidRPr="006B4522" w:rsidRDefault="00DA756D">
      <w:pPr>
        <w:numPr>
          <w:ilvl w:val="0"/>
          <w:numId w:val="2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Photograph key features and threats</w:t>
      </w:r>
    </w:p>
    <w:p w14:paraId="24846C14" w14:textId="77777777" w:rsidR="00DA756D" w:rsidRPr="006B4522" w:rsidRDefault="00DA756D" w:rsidP="00DA756D">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Step 4: Consult and Report</w:t>
      </w:r>
    </w:p>
    <w:p w14:paraId="073310C3" w14:textId="77777777" w:rsidR="00DA756D" w:rsidRPr="006B4522" w:rsidRDefault="00DA756D">
      <w:pPr>
        <w:numPr>
          <w:ilvl w:val="0"/>
          <w:numId w:val="2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Share findings with team members, Traditional Owners, and stakeholders</w:t>
      </w:r>
    </w:p>
    <w:p w14:paraId="4D16C5FB" w14:textId="77777777" w:rsidR="00DA756D" w:rsidRPr="006B4522" w:rsidRDefault="00DA756D">
      <w:pPr>
        <w:numPr>
          <w:ilvl w:val="0"/>
          <w:numId w:val="2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Create a simple site map and brief report outlining values and risks</w:t>
      </w:r>
    </w:p>
    <w:p w14:paraId="7DB61069" w14:textId="77777777" w:rsidR="00DA756D" w:rsidRPr="006B4522" w:rsidRDefault="00000000" w:rsidP="00DA756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817E7EC">
          <v:rect id="_x0000_i1027" style="width:0;height:1.5pt" o:hralign="center" o:hrstd="t" o:hr="t" fillcolor="#a0a0a0" stroked="f"/>
        </w:pict>
      </w:r>
    </w:p>
    <w:p w14:paraId="4CA0915E" w14:textId="77777777" w:rsidR="00DA756D" w:rsidRPr="006B4522" w:rsidRDefault="00DA756D" w:rsidP="00DA756D">
      <w:pPr>
        <w:spacing w:before="100" w:beforeAutospacing="1" w:after="100" w:afterAutospacing="1" w:line="240" w:lineRule="auto"/>
        <w:outlineLvl w:val="2"/>
        <w:rPr>
          <w:rFonts w:eastAsia="Times New Roman" w:cs="Times New Roman"/>
          <w:b/>
          <w:bCs/>
          <w:kern w:val="0"/>
          <w:sz w:val="27"/>
          <w:szCs w:val="27"/>
          <w14:ligatures w14:val="none"/>
        </w:rPr>
      </w:pPr>
      <w:bookmarkStart w:id="11" w:name="_Toc204862311"/>
      <w:bookmarkStart w:id="12" w:name="_Toc230781072"/>
      <w:r w:rsidRPr="006B4522">
        <w:rPr>
          <w:rFonts w:eastAsia="Times New Roman" w:cs="Times New Roman"/>
          <w:b/>
          <w:bCs/>
          <w:kern w:val="0"/>
          <w:sz w:val="27"/>
          <w:szCs w:val="27"/>
          <w14:ligatures w14:val="none"/>
        </w:rPr>
        <w:t>Field Method Example: How to Conduct a Quadrat Survey</w:t>
      </w:r>
      <w:bookmarkEnd w:id="11"/>
      <w:bookmarkEnd w:id="12"/>
    </w:p>
    <w:p w14:paraId="46F59B7D" w14:textId="77777777" w:rsidR="00DA756D" w:rsidRPr="006B4522" w:rsidRDefault="00DA756D" w:rsidP="00DA756D">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Quadrats are square plots used to sample vegetation in a standardised way. Here’s how to carry out a basic quadrat survey: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7034"/>
      </w:tblGrid>
      <w:tr w:rsidR="00DA756D" w:rsidRPr="006B4522" w14:paraId="1A2FB07D" w14:textId="77777777" w:rsidTr="00DA756D">
        <w:trPr>
          <w:tblHeader/>
          <w:tblCellSpacing w:w="15" w:type="dxa"/>
        </w:trPr>
        <w:tc>
          <w:tcPr>
            <w:tcW w:w="0" w:type="auto"/>
            <w:vAlign w:val="center"/>
            <w:hideMark/>
          </w:tcPr>
          <w:p w14:paraId="575AEA2B" w14:textId="77777777" w:rsidR="00DA756D" w:rsidRPr="006B4522" w:rsidRDefault="00DA756D" w:rsidP="00DA756D">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lastRenderedPageBreak/>
              <w:t>Step</w:t>
            </w:r>
          </w:p>
        </w:tc>
        <w:tc>
          <w:tcPr>
            <w:tcW w:w="0" w:type="auto"/>
            <w:vAlign w:val="center"/>
            <w:hideMark/>
          </w:tcPr>
          <w:p w14:paraId="55D652B4" w14:textId="77777777" w:rsidR="00DA756D" w:rsidRPr="006B4522" w:rsidRDefault="00DA756D" w:rsidP="00DA756D">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Action</w:t>
            </w:r>
          </w:p>
        </w:tc>
      </w:tr>
      <w:tr w:rsidR="00DA756D" w:rsidRPr="006B4522" w14:paraId="372EE9DD" w14:textId="77777777" w:rsidTr="00DA756D">
        <w:trPr>
          <w:tblCellSpacing w:w="15" w:type="dxa"/>
        </w:trPr>
        <w:tc>
          <w:tcPr>
            <w:tcW w:w="0" w:type="auto"/>
            <w:vAlign w:val="center"/>
            <w:hideMark/>
          </w:tcPr>
          <w:p w14:paraId="329270DF" w14:textId="77777777" w:rsidR="00DA756D" w:rsidRPr="006B4522" w:rsidRDefault="00DA756D" w:rsidP="00DA756D">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1. </w:t>
            </w:r>
            <w:r w:rsidRPr="006B4522">
              <w:rPr>
                <w:rFonts w:eastAsia="Times New Roman" w:cs="Times New Roman"/>
                <w:b/>
                <w:bCs/>
                <w:kern w:val="0"/>
                <w:szCs w:val="24"/>
                <w14:ligatures w14:val="none"/>
              </w:rPr>
              <w:t>Choose Quadrat Size</w:t>
            </w:r>
          </w:p>
        </w:tc>
        <w:tc>
          <w:tcPr>
            <w:tcW w:w="0" w:type="auto"/>
            <w:vAlign w:val="center"/>
            <w:hideMark/>
          </w:tcPr>
          <w:p w14:paraId="3700DD19" w14:textId="77777777" w:rsidR="00DA756D" w:rsidRPr="006B4522" w:rsidRDefault="00DA756D" w:rsidP="00DA756D">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Common size: 1m x 1m (herbaceous); 5m x 5m (shrubs); 10m x 10m (trees)</w:t>
            </w:r>
          </w:p>
        </w:tc>
      </w:tr>
      <w:tr w:rsidR="00DA756D" w:rsidRPr="006B4522" w14:paraId="2DB53AB4" w14:textId="77777777" w:rsidTr="00DA756D">
        <w:trPr>
          <w:tblCellSpacing w:w="15" w:type="dxa"/>
        </w:trPr>
        <w:tc>
          <w:tcPr>
            <w:tcW w:w="0" w:type="auto"/>
            <w:vAlign w:val="center"/>
            <w:hideMark/>
          </w:tcPr>
          <w:p w14:paraId="1DCE9EB3" w14:textId="77777777" w:rsidR="00DA756D" w:rsidRPr="006B4522" w:rsidRDefault="00DA756D" w:rsidP="00DA756D">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2. </w:t>
            </w:r>
            <w:r w:rsidRPr="006B4522">
              <w:rPr>
                <w:rFonts w:eastAsia="Times New Roman" w:cs="Times New Roman"/>
                <w:b/>
                <w:bCs/>
                <w:kern w:val="0"/>
                <w:szCs w:val="24"/>
                <w14:ligatures w14:val="none"/>
              </w:rPr>
              <w:t>Place the Quadrat</w:t>
            </w:r>
          </w:p>
        </w:tc>
        <w:tc>
          <w:tcPr>
            <w:tcW w:w="0" w:type="auto"/>
            <w:vAlign w:val="center"/>
            <w:hideMark/>
          </w:tcPr>
          <w:p w14:paraId="1AAB0395" w14:textId="77777777" w:rsidR="00DA756D" w:rsidRPr="006B4522" w:rsidRDefault="00DA756D" w:rsidP="00DA756D">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Use random or stratified placement depending on habitat uniformity</w:t>
            </w:r>
          </w:p>
        </w:tc>
      </w:tr>
      <w:tr w:rsidR="00DA756D" w:rsidRPr="006B4522" w14:paraId="0D2A68AB" w14:textId="77777777" w:rsidTr="00DA756D">
        <w:trPr>
          <w:tblCellSpacing w:w="15" w:type="dxa"/>
        </w:trPr>
        <w:tc>
          <w:tcPr>
            <w:tcW w:w="0" w:type="auto"/>
            <w:vAlign w:val="center"/>
            <w:hideMark/>
          </w:tcPr>
          <w:p w14:paraId="1C99E17C" w14:textId="77777777" w:rsidR="00DA756D" w:rsidRPr="006B4522" w:rsidRDefault="00DA756D" w:rsidP="00DA756D">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3. </w:t>
            </w:r>
            <w:r w:rsidRPr="006B4522">
              <w:rPr>
                <w:rFonts w:eastAsia="Times New Roman" w:cs="Times New Roman"/>
                <w:b/>
                <w:bCs/>
                <w:kern w:val="0"/>
                <w:szCs w:val="24"/>
                <w14:ligatures w14:val="none"/>
              </w:rPr>
              <w:t>Record Data</w:t>
            </w:r>
          </w:p>
        </w:tc>
        <w:tc>
          <w:tcPr>
            <w:tcW w:w="0" w:type="auto"/>
            <w:vAlign w:val="center"/>
            <w:hideMark/>
          </w:tcPr>
          <w:p w14:paraId="566C2092" w14:textId="77777777" w:rsidR="00DA756D" w:rsidRPr="006B4522" w:rsidRDefault="00DA756D" w:rsidP="00DA756D">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Note species present, percentage cover, growth stage, and evidence of stress (e.g. grazing, dieback)</w:t>
            </w:r>
          </w:p>
        </w:tc>
      </w:tr>
      <w:tr w:rsidR="00DA756D" w:rsidRPr="006B4522" w14:paraId="014D6F4F" w14:textId="77777777" w:rsidTr="00DA756D">
        <w:trPr>
          <w:tblCellSpacing w:w="15" w:type="dxa"/>
        </w:trPr>
        <w:tc>
          <w:tcPr>
            <w:tcW w:w="0" w:type="auto"/>
            <w:vAlign w:val="center"/>
            <w:hideMark/>
          </w:tcPr>
          <w:p w14:paraId="2EFE239E" w14:textId="77777777" w:rsidR="00DA756D" w:rsidRPr="006B4522" w:rsidRDefault="00DA756D" w:rsidP="00DA756D">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4. </w:t>
            </w:r>
            <w:r w:rsidRPr="006B4522">
              <w:rPr>
                <w:rFonts w:eastAsia="Times New Roman" w:cs="Times New Roman"/>
                <w:b/>
                <w:bCs/>
                <w:kern w:val="0"/>
                <w:szCs w:val="24"/>
                <w14:ligatures w14:val="none"/>
              </w:rPr>
              <w:t>Repeat</w:t>
            </w:r>
          </w:p>
        </w:tc>
        <w:tc>
          <w:tcPr>
            <w:tcW w:w="0" w:type="auto"/>
            <w:vAlign w:val="center"/>
            <w:hideMark/>
          </w:tcPr>
          <w:p w14:paraId="66A9206A" w14:textId="77777777" w:rsidR="00DA756D" w:rsidRPr="006B4522" w:rsidRDefault="00DA756D" w:rsidP="00DA756D">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Collect multiple samples across the site to build a broader picture</w:t>
            </w:r>
          </w:p>
        </w:tc>
      </w:tr>
    </w:tbl>
    <w:p w14:paraId="12B3D34A" w14:textId="77777777" w:rsidR="00DA756D" w:rsidRPr="006B4522" w:rsidRDefault="00DA756D" w:rsidP="00DA756D">
      <w:pPr>
        <w:spacing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Tip</w:t>
      </w:r>
      <w:r w:rsidRPr="006B4522">
        <w:rPr>
          <w:rFonts w:eastAsia="Times New Roman" w:cs="Times New Roman"/>
          <w:kern w:val="0"/>
          <w:szCs w:val="24"/>
          <w14:ligatures w14:val="none"/>
        </w:rPr>
        <w:t>: Always record location data (GPS), date, and weather conditions.</w:t>
      </w:r>
    </w:p>
    <w:p w14:paraId="17BD6A18" w14:textId="77777777" w:rsidR="00DA756D" w:rsidRPr="006B4522" w:rsidRDefault="00000000" w:rsidP="00DA756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82947AA">
          <v:rect id="_x0000_i1028" style="width:0;height:1.5pt" o:hralign="center" o:hrstd="t" o:hr="t" fillcolor="#a0a0a0" stroked="f"/>
        </w:pict>
      </w:r>
    </w:p>
    <w:p w14:paraId="589BE023" w14:textId="77777777" w:rsidR="00DA756D" w:rsidRPr="006B4522" w:rsidRDefault="00DA756D" w:rsidP="00DA756D">
      <w:pPr>
        <w:spacing w:before="100" w:beforeAutospacing="1" w:after="100" w:afterAutospacing="1" w:line="240" w:lineRule="auto"/>
        <w:outlineLvl w:val="2"/>
        <w:rPr>
          <w:rFonts w:eastAsia="Times New Roman" w:cs="Times New Roman"/>
          <w:b/>
          <w:bCs/>
          <w:kern w:val="0"/>
          <w:sz w:val="27"/>
          <w:szCs w:val="27"/>
          <w14:ligatures w14:val="none"/>
        </w:rPr>
      </w:pPr>
      <w:bookmarkStart w:id="13" w:name="_Toc204862312"/>
      <w:bookmarkStart w:id="14" w:name="_Toc230781073"/>
      <w:r w:rsidRPr="006B4522">
        <w:rPr>
          <w:rFonts w:eastAsia="Times New Roman" w:cs="Times New Roman"/>
          <w:b/>
          <w:bCs/>
          <w:kern w:val="0"/>
          <w:sz w:val="27"/>
          <w:szCs w:val="27"/>
          <w14:ligatures w14:val="none"/>
        </w:rPr>
        <w:t>Integrating Traditional Ecological Knowledge (TEK)</w:t>
      </w:r>
      <w:bookmarkEnd w:id="13"/>
      <w:bookmarkEnd w:id="14"/>
    </w:p>
    <w:p w14:paraId="6EF296DC" w14:textId="77777777" w:rsidR="00DA756D" w:rsidRPr="006B4522" w:rsidRDefault="00DA756D" w:rsidP="00DA756D">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In Tasmania, </w:t>
      </w:r>
      <w:r w:rsidRPr="006B4522">
        <w:rPr>
          <w:rFonts w:eastAsia="Times New Roman" w:cs="Times New Roman"/>
          <w:b/>
          <w:bCs/>
          <w:kern w:val="0"/>
          <w:szCs w:val="24"/>
          <w14:ligatures w14:val="none"/>
        </w:rPr>
        <w:t>Traditional Ecological Knowledge (TEK)</w:t>
      </w:r>
      <w:r w:rsidRPr="006B4522">
        <w:rPr>
          <w:rFonts w:eastAsia="Times New Roman" w:cs="Times New Roman"/>
          <w:kern w:val="0"/>
          <w:szCs w:val="24"/>
          <w14:ligatures w14:val="none"/>
        </w:rPr>
        <w:t xml:space="preserve"> plays a vital role in understanding landscapes. TEK includes knowledge passed down through generations of Aboriginal people about seasonal cycles, fire use, species behaviour, and land management.</w:t>
      </w:r>
    </w:p>
    <w:p w14:paraId="6B926CE8" w14:textId="77777777" w:rsidR="00DA756D" w:rsidRPr="006B4522" w:rsidRDefault="00DA756D" w:rsidP="00DA756D">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Good practice includes</w:t>
      </w:r>
      <w:r w:rsidRPr="006B4522">
        <w:rPr>
          <w:rFonts w:eastAsia="Times New Roman" w:cs="Times New Roman"/>
          <w:kern w:val="0"/>
          <w:szCs w:val="24"/>
          <w14:ligatures w14:val="none"/>
        </w:rPr>
        <w:t>:</w:t>
      </w:r>
    </w:p>
    <w:p w14:paraId="6B68EB34" w14:textId="77777777" w:rsidR="00DA756D" w:rsidRPr="006B4522" w:rsidRDefault="00DA756D">
      <w:pPr>
        <w:numPr>
          <w:ilvl w:val="0"/>
          <w:numId w:val="2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Inviting an Aboriginal Elder or community representative to join the inspection</w:t>
      </w:r>
    </w:p>
    <w:p w14:paraId="33140B86" w14:textId="77777777" w:rsidR="00DA756D" w:rsidRPr="006B4522" w:rsidRDefault="00DA756D">
      <w:pPr>
        <w:numPr>
          <w:ilvl w:val="0"/>
          <w:numId w:val="2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Respectfully following cultural protocols (e.g. not photographing sacred sites without permission)</w:t>
      </w:r>
    </w:p>
    <w:p w14:paraId="230AE13C" w14:textId="77777777" w:rsidR="00DA756D" w:rsidRPr="006B4522" w:rsidRDefault="00DA756D">
      <w:pPr>
        <w:numPr>
          <w:ilvl w:val="0"/>
          <w:numId w:val="2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Including TEK observations in your report when relevant and approved</w:t>
      </w:r>
    </w:p>
    <w:p w14:paraId="736F6E32" w14:textId="77777777" w:rsidR="00DA756D" w:rsidRPr="006B4522" w:rsidRDefault="00DA756D" w:rsidP="00DA756D">
      <w:pPr>
        <w:spacing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Example: On a Midlands property, TEK guided fire-sensitive site management to support populations of </w:t>
      </w:r>
      <w:proofErr w:type="spellStart"/>
      <w:r w:rsidRPr="006B4522">
        <w:rPr>
          <w:rFonts w:eastAsia="Times New Roman" w:cs="Times New Roman"/>
          <w:i/>
          <w:iCs/>
          <w:kern w:val="0"/>
          <w:szCs w:val="24"/>
          <w14:ligatures w14:val="none"/>
        </w:rPr>
        <w:t>Thelymitra</w:t>
      </w:r>
      <w:proofErr w:type="spellEnd"/>
      <w:r w:rsidRPr="006B4522">
        <w:rPr>
          <w:rFonts w:eastAsia="Times New Roman" w:cs="Times New Roman"/>
          <w:i/>
          <w:iCs/>
          <w:kern w:val="0"/>
          <w:szCs w:val="24"/>
          <w14:ligatures w14:val="none"/>
        </w:rPr>
        <w:t xml:space="preserve"> </w:t>
      </w:r>
      <w:proofErr w:type="spellStart"/>
      <w:r w:rsidRPr="006B4522">
        <w:rPr>
          <w:rFonts w:eastAsia="Times New Roman" w:cs="Times New Roman"/>
          <w:i/>
          <w:iCs/>
          <w:kern w:val="0"/>
          <w:szCs w:val="24"/>
          <w14:ligatures w14:val="none"/>
        </w:rPr>
        <w:t>jonesii</w:t>
      </w:r>
      <w:proofErr w:type="spellEnd"/>
      <w:r w:rsidRPr="006B4522">
        <w:rPr>
          <w:rFonts w:eastAsia="Times New Roman" w:cs="Times New Roman"/>
          <w:kern w:val="0"/>
          <w:szCs w:val="24"/>
          <w14:ligatures w14:val="none"/>
        </w:rPr>
        <w:t xml:space="preserve"> (sky-blue sun orchid), a rare native species.</w:t>
      </w:r>
    </w:p>
    <w:p w14:paraId="14E3653C" w14:textId="77777777" w:rsidR="00DA756D" w:rsidRPr="006B4522" w:rsidRDefault="00000000" w:rsidP="00DA756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2AF1334">
          <v:rect id="_x0000_i1029" style="width:0;height:1.5pt" o:hralign="center" o:hrstd="t" o:hr="t" fillcolor="#a0a0a0" stroked="f"/>
        </w:pict>
      </w:r>
    </w:p>
    <w:p w14:paraId="72AF6604" w14:textId="77777777" w:rsidR="00DA756D" w:rsidRPr="006B4522" w:rsidRDefault="00DA756D" w:rsidP="00DA756D">
      <w:pPr>
        <w:spacing w:before="100" w:beforeAutospacing="1" w:after="100" w:afterAutospacing="1" w:line="240" w:lineRule="auto"/>
        <w:outlineLvl w:val="2"/>
        <w:rPr>
          <w:rFonts w:eastAsia="Times New Roman" w:cs="Times New Roman"/>
          <w:b/>
          <w:bCs/>
          <w:kern w:val="0"/>
          <w:sz w:val="27"/>
          <w:szCs w:val="27"/>
          <w14:ligatures w14:val="none"/>
        </w:rPr>
      </w:pPr>
      <w:bookmarkStart w:id="15" w:name="_Toc204862313"/>
      <w:bookmarkStart w:id="16" w:name="_Toc230781074"/>
      <w:r w:rsidRPr="006B4522">
        <w:rPr>
          <w:rFonts w:eastAsia="Times New Roman" w:cs="Times New Roman"/>
          <w:b/>
          <w:bCs/>
          <w:kern w:val="0"/>
          <w:sz w:val="27"/>
          <w:szCs w:val="27"/>
          <w14:ligatures w14:val="none"/>
        </w:rPr>
        <w:t>Links to Other Units and Tasks</w:t>
      </w:r>
      <w:bookmarkEnd w:id="15"/>
      <w:bookmarkEnd w:id="16"/>
    </w:p>
    <w:p w14:paraId="4DE9A2A2" w14:textId="77777777" w:rsidR="00DA756D" w:rsidRPr="006B4522" w:rsidRDefault="00DA756D" w:rsidP="00DA756D">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This inspection process links directly to other units in the Conservation and Ecosystem Management qualification, such as:</w:t>
      </w:r>
    </w:p>
    <w:p w14:paraId="1711125F" w14:textId="77777777" w:rsidR="00DA756D" w:rsidRPr="006B4522" w:rsidRDefault="00DA756D">
      <w:pPr>
        <w:numPr>
          <w:ilvl w:val="0"/>
          <w:numId w:val="25"/>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AHCPCM303 – Identify plant specimens</w:t>
      </w:r>
      <w:r w:rsidRPr="006B4522">
        <w:rPr>
          <w:rFonts w:eastAsia="Times New Roman" w:cs="Times New Roman"/>
          <w:kern w:val="0"/>
          <w:szCs w:val="24"/>
          <w14:ligatures w14:val="none"/>
        </w:rPr>
        <w:t>: You may collect samples for ID</w:t>
      </w:r>
    </w:p>
    <w:p w14:paraId="04FA811C" w14:textId="77777777" w:rsidR="00DA756D" w:rsidRPr="006B4522" w:rsidRDefault="00DA756D">
      <w:pPr>
        <w:numPr>
          <w:ilvl w:val="0"/>
          <w:numId w:val="25"/>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AHCWHS301 – Contribute to WHS processes</w:t>
      </w:r>
      <w:r w:rsidRPr="006B4522">
        <w:rPr>
          <w:rFonts w:eastAsia="Times New Roman" w:cs="Times New Roman"/>
          <w:kern w:val="0"/>
          <w:szCs w:val="24"/>
          <w14:ligatures w14:val="none"/>
        </w:rPr>
        <w:t>: Ensure you assess site safety</w:t>
      </w:r>
    </w:p>
    <w:p w14:paraId="1937C44C" w14:textId="77777777" w:rsidR="00DA756D" w:rsidRPr="006B4522" w:rsidRDefault="00DA756D">
      <w:pPr>
        <w:numPr>
          <w:ilvl w:val="0"/>
          <w:numId w:val="25"/>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AHCECR310 – Implement ecological restoration</w:t>
      </w:r>
      <w:r w:rsidRPr="006B4522">
        <w:rPr>
          <w:rFonts w:eastAsia="Times New Roman" w:cs="Times New Roman"/>
          <w:kern w:val="0"/>
          <w:szCs w:val="24"/>
          <w14:ligatures w14:val="none"/>
        </w:rPr>
        <w:t>: Your inspection informs restoration plans</w:t>
      </w:r>
    </w:p>
    <w:p w14:paraId="0B726923" w14:textId="77777777" w:rsidR="00DA756D" w:rsidRPr="006B4522" w:rsidRDefault="00DA756D" w:rsidP="00DA756D">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Use the inspection as a foundation to plan appropriate restoration, revegetation, or protection activities.</w:t>
      </w:r>
    </w:p>
    <w:p w14:paraId="3F3808CE" w14:textId="77777777" w:rsidR="00DA756D" w:rsidRPr="006B4522" w:rsidRDefault="00000000" w:rsidP="00DA756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180B8E9">
          <v:rect id="_x0000_i1030" style="width:0;height:1.5pt" o:hralign="center" o:hrstd="t" o:hr="t" fillcolor="#a0a0a0" stroked="f"/>
        </w:pict>
      </w:r>
    </w:p>
    <w:p w14:paraId="63B69D4D" w14:textId="77777777" w:rsidR="00DA756D" w:rsidRPr="006B4522" w:rsidRDefault="00DA756D" w:rsidP="00DA756D">
      <w:pPr>
        <w:spacing w:before="100" w:beforeAutospacing="1" w:after="100" w:afterAutospacing="1" w:line="240" w:lineRule="auto"/>
        <w:outlineLvl w:val="2"/>
        <w:rPr>
          <w:rFonts w:eastAsia="Times New Roman" w:cs="Times New Roman"/>
          <w:b/>
          <w:bCs/>
          <w:kern w:val="0"/>
          <w:sz w:val="27"/>
          <w:szCs w:val="27"/>
          <w14:ligatures w14:val="none"/>
        </w:rPr>
      </w:pPr>
      <w:bookmarkStart w:id="17" w:name="_Toc204862314"/>
      <w:bookmarkStart w:id="18" w:name="_Toc230781075"/>
      <w:r w:rsidRPr="006B4522">
        <w:rPr>
          <w:rFonts w:eastAsia="Times New Roman" w:cs="Times New Roman"/>
          <w:b/>
          <w:bCs/>
          <w:kern w:val="0"/>
          <w:sz w:val="27"/>
          <w:szCs w:val="27"/>
          <w14:ligatures w14:val="none"/>
        </w:rPr>
        <w:lastRenderedPageBreak/>
        <w:t>Further Resources</w:t>
      </w:r>
      <w:bookmarkEnd w:id="17"/>
      <w:bookmarkEnd w:id="18"/>
    </w:p>
    <w:p w14:paraId="6FBD8456" w14:textId="48C3AB81" w:rsidR="00DA756D" w:rsidRPr="006B4522" w:rsidRDefault="00DA756D">
      <w:pPr>
        <w:numPr>
          <w:ilvl w:val="0"/>
          <w:numId w:val="26"/>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10" w:history="1">
        <w:r w:rsidRPr="006B4522">
          <w:rPr>
            <w:rFonts w:eastAsia="Times New Roman" w:cs="Times New Roman"/>
            <w:color w:val="0000FF"/>
            <w:kern w:val="0"/>
            <w:szCs w:val="24"/>
            <w:u w:val="single"/>
            <w14:ligatures w14:val="none"/>
          </w:rPr>
          <w:t>Natural Values Atlas (Tas)</w:t>
        </w:r>
      </w:hyperlink>
      <w:r w:rsidRPr="006B4522">
        <w:rPr>
          <w:rFonts w:eastAsia="Times New Roman" w:cs="Times New Roman"/>
          <w:kern w:val="0"/>
          <w:szCs w:val="24"/>
          <w14:ligatures w14:val="none"/>
        </w:rPr>
        <w:t xml:space="preserve"> – Look up known ecological records</w:t>
      </w:r>
    </w:p>
    <w:p w14:paraId="548AD0A0" w14:textId="6A52EFA0" w:rsidR="00DA756D" w:rsidRPr="006B4522" w:rsidRDefault="00DA756D">
      <w:pPr>
        <w:numPr>
          <w:ilvl w:val="0"/>
          <w:numId w:val="26"/>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11" w:history="1">
        <w:r w:rsidRPr="006B4522">
          <w:rPr>
            <w:rFonts w:eastAsia="Times New Roman" w:cs="Times New Roman"/>
            <w:color w:val="0000FF"/>
            <w:kern w:val="0"/>
            <w:szCs w:val="24"/>
            <w:u w:val="single"/>
            <w14:ligatures w14:val="none"/>
          </w:rPr>
          <w:t>Aboriginal Heritage Tasmania</w:t>
        </w:r>
      </w:hyperlink>
      <w:r w:rsidRPr="006B4522">
        <w:rPr>
          <w:rFonts w:eastAsia="Times New Roman" w:cs="Times New Roman"/>
          <w:kern w:val="0"/>
          <w:szCs w:val="24"/>
          <w14:ligatures w14:val="none"/>
        </w:rPr>
        <w:t xml:space="preserve"> – Cultural heritage permits and protocols</w:t>
      </w:r>
    </w:p>
    <w:p w14:paraId="6C726DDA" w14:textId="7B4BE026" w:rsidR="00DA756D" w:rsidRPr="006B4522" w:rsidRDefault="00DA756D">
      <w:pPr>
        <w:numPr>
          <w:ilvl w:val="0"/>
          <w:numId w:val="26"/>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12" w:history="1">
        <w:r w:rsidRPr="006B4522">
          <w:rPr>
            <w:rFonts w:eastAsia="Times New Roman" w:cs="Times New Roman"/>
            <w:color w:val="0000FF"/>
            <w:kern w:val="0"/>
            <w:szCs w:val="24"/>
            <w:u w:val="single"/>
            <w14:ligatures w14:val="none"/>
          </w:rPr>
          <w:t>TasVeg Map Viewer</w:t>
        </w:r>
      </w:hyperlink>
      <w:r w:rsidRPr="006B4522">
        <w:rPr>
          <w:rFonts w:eastAsia="Times New Roman" w:cs="Times New Roman"/>
          <w:kern w:val="0"/>
          <w:szCs w:val="24"/>
          <w14:ligatures w14:val="none"/>
        </w:rPr>
        <w:t xml:space="preserve"> – Online vegetation community viewer</w:t>
      </w:r>
    </w:p>
    <w:p w14:paraId="7CED3B54" w14:textId="77777777" w:rsidR="00DA756D" w:rsidRPr="006B4522" w:rsidRDefault="00DA756D">
      <w:pPr>
        <w:numPr>
          <w:ilvl w:val="0"/>
          <w:numId w:val="26"/>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Appendix B</w:t>
      </w:r>
      <w:r w:rsidRPr="006B4522">
        <w:rPr>
          <w:rFonts w:eastAsia="Times New Roman" w:cs="Times New Roman"/>
          <w:kern w:val="0"/>
          <w:szCs w:val="24"/>
          <w14:ligatures w14:val="none"/>
        </w:rPr>
        <w:t xml:space="preserve"> – Sample Site Inspection Form</w:t>
      </w:r>
    </w:p>
    <w:p w14:paraId="3409FE87" w14:textId="77777777" w:rsidR="00DA756D" w:rsidRPr="006B4522" w:rsidRDefault="00DA756D">
      <w:pPr>
        <w:numPr>
          <w:ilvl w:val="0"/>
          <w:numId w:val="26"/>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Appendix D</w:t>
      </w:r>
      <w:r w:rsidRPr="006B4522">
        <w:rPr>
          <w:rFonts w:eastAsia="Times New Roman" w:cs="Times New Roman"/>
          <w:kern w:val="0"/>
          <w:szCs w:val="24"/>
          <w14:ligatures w14:val="none"/>
        </w:rPr>
        <w:t xml:space="preserve"> – Safety Checklist for Field Visits</w:t>
      </w:r>
    </w:p>
    <w:p w14:paraId="7E764201" w14:textId="77777777" w:rsidR="00DA756D" w:rsidRPr="006B4522" w:rsidRDefault="00000000" w:rsidP="00DA756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242A8C7">
          <v:rect id="_x0000_i1031" style="width:0;height:1.5pt" o:hralign="center" o:hrstd="t" o:hr="t" fillcolor="#a0a0a0" stroked="f"/>
        </w:pict>
      </w:r>
    </w:p>
    <w:p w14:paraId="0B3E14CE" w14:textId="77777777" w:rsidR="006774CE" w:rsidRPr="006774CE" w:rsidRDefault="006774CE" w:rsidP="006774CE">
      <w:pPr>
        <w:pStyle w:val="Heading3"/>
        <w:rPr>
          <w:sz w:val="36"/>
          <w:szCs w:val="36"/>
        </w:rPr>
      </w:pPr>
      <w:bookmarkStart w:id="19" w:name="_Toc204862315"/>
      <w:bookmarkStart w:id="20" w:name="_Toc230781076"/>
      <w:r w:rsidRPr="006774CE">
        <w:rPr>
          <w:rFonts w:ascii="Segoe UI Emoji" w:hAnsi="Segoe UI Emoji" w:cs="Segoe UI Emoji"/>
        </w:rPr>
        <w:t>✅</w:t>
      </w:r>
      <w:r w:rsidRPr="006774CE">
        <w:t xml:space="preserve"> </w:t>
      </w:r>
      <w:r w:rsidRPr="006774CE">
        <w:rPr>
          <w:sz w:val="36"/>
          <w:szCs w:val="36"/>
        </w:rPr>
        <w:t>Site Inspection Field Checklist</w:t>
      </w:r>
      <w:bookmarkEnd w:id="19"/>
      <w:bookmarkEnd w:id="20"/>
    </w:p>
    <w:p w14:paraId="67B0D7CF" w14:textId="77777777" w:rsidR="006774CE" w:rsidRPr="006774CE" w:rsidRDefault="006774CE" w:rsidP="006774CE">
      <w:p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Part 1: Planning and Conducting a Site Inspection (AHCECR309)</w:t>
      </w:r>
      <w:r w:rsidRPr="006774CE">
        <w:rPr>
          <w:rFonts w:eastAsia="Times New Roman" w:cs="Times New Roman"/>
          <w:kern w:val="0"/>
          <w:szCs w:val="24"/>
          <w14:ligatures w14:val="none"/>
        </w:rPr>
        <w:br/>
      </w:r>
      <w:r w:rsidRPr="006774CE">
        <w:rPr>
          <w:rFonts w:eastAsia="Times New Roman" w:cs="Times New Roman"/>
          <w:i/>
          <w:iCs/>
          <w:kern w:val="0"/>
          <w:szCs w:val="24"/>
          <w14:ligatures w14:val="none"/>
        </w:rPr>
        <w:t>For assessing ecological and cultural values, threats, and restoration opportunities.</w:t>
      </w:r>
    </w:p>
    <w:p w14:paraId="06540A27" w14:textId="77777777" w:rsidR="006774CE" w:rsidRPr="006774CE" w:rsidRDefault="006774CE" w:rsidP="006774CE">
      <w:pPr>
        <w:spacing w:before="100" w:beforeAutospacing="1" w:after="100" w:afterAutospacing="1" w:line="240" w:lineRule="auto"/>
        <w:outlineLvl w:val="2"/>
        <w:rPr>
          <w:rFonts w:eastAsia="Times New Roman" w:cs="Times New Roman"/>
          <w:b/>
          <w:bCs/>
          <w:kern w:val="0"/>
          <w:sz w:val="27"/>
          <w:szCs w:val="27"/>
          <w14:ligatures w14:val="none"/>
        </w:rPr>
      </w:pPr>
      <w:bookmarkStart w:id="21" w:name="_Toc204862316"/>
      <w:bookmarkStart w:id="22" w:name="_Toc230781077"/>
      <w:r w:rsidRPr="006774CE">
        <w:rPr>
          <w:rFonts w:ascii="Segoe UI Emoji" w:eastAsia="Times New Roman" w:hAnsi="Segoe UI Emoji" w:cs="Segoe UI Emoji"/>
          <w:b/>
          <w:bCs/>
          <w:kern w:val="0"/>
          <w:sz w:val="27"/>
          <w:szCs w:val="27"/>
          <w14:ligatures w14:val="none"/>
        </w:rPr>
        <w:t>📍</w:t>
      </w:r>
      <w:r w:rsidRPr="006774CE">
        <w:rPr>
          <w:rFonts w:eastAsia="Times New Roman" w:cs="Times New Roman"/>
          <w:b/>
          <w:bCs/>
          <w:kern w:val="0"/>
          <w:sz w:val="27"/>
          <w:szCs w:val="27"/>
          <w14:ligatures w14:val="none"/>
        </w:rPr>
        <w:t xml:space="preserve"> Basic Site Information</w:t>
      </w:r>
      <w:bookmarkEnd w:id="21"/>
      <w:bookmarkEnd w:id="22"/>
    </w:p>
    <w:p w14:paraId="6116277F" w14:textId="77777777" w:rsidR="006774CE" w:rsidRPr="006774CE" w:rsidRDefault="006774CE">
      <w:pPr>
        <w:numPr>
          <w:ilvl w:val="0"/>
          <w:numId w:val="224"/>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Date</w:t>
      </w:r>
      <w:r w:rsidRPr="006774CE">
        <w:rPr>
          <w:rFonts w:eastAsia="Times New Roman" w:cs="Times New Roman"/>
          <w:kern w:val="0"/>
          <w:szCs w:val="24"/>
          <w14:ligatures w14:val="none"/>
        </w:rPr>
        <w:t>: _________________________</w:t>
      </w:r>
    </w:p>
    <w:p w14:paraId="29F62F38" w14:textId="77777777" w:rsidR="006774CE" w:rsidRPr="006774CE" w:rsidRDefault="006774CE">
      <w:pPr>
        <w:numPr>
          <w:ilvl w:val="0"/>
          <w:numId w:val="224"/>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Inspector(s)</w:t>
      </w:r>
      <w:r w:rsidRPr="006774CE">
        <w:rPr>
          <w:rFonts w:eastAsia="Times New Roman" w:cs="Times New Roman"/>
          <w:kern w:val="0"/>
          <w:szCs w:val="24"/>
          <w14:ligatures w14:val="none"/>
        </w:rPr>
        <w:t>: _________________________</w:t>
      </w:r>
    </w:p>
    <w:p w14:paraId="647E4963" w14:textId="77777777" w:rsidR="006774CE" w:rsidRPr="006774CE" w:rsidRDefault="006774CE">
      <w:pPr>
        <w:numPr>
          <w:ilvl w:val="0"/>
          <w:numId w:val="224"/>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Site Name</w:t>
      </w:r>
      <w:r w:rsidRPr="006774CE">
        <w:rPr>
          <w:rFonts w:eastAsia="Times New Roman" w:cs="Times New Roman"/>
          <w:kern w:val="0"/>
          <w:szCs w:val="24"/>
          <w14:ligatures w14:val="none"/>
        </w:rPr>
        <w:t>: _________________________</w:t>
      </w:r>
    </w:p>
    <w:p w14:paraId="5BD25732" w14:textId="77777777" w:rsidR="006774CE" w:rsidRPr="006774CE" w:rsidRDefault="006774CE">
      <w:pPr>
        <w:numPr>
          <w:ilvl w:val="0"/>
          <w:numId w:val="224"/>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GPS Coordinates</w:t>
      </w:r>
      <w:r w:rsidRPr="006774CE">
        <w:rPr>
          <w:rFonts w:eastAsia="Times New Roman" w:cs="Times New Roman"/>
          <w:kern w:val="0"/>
          <w:szCs w:val="24"/>
          <w14:ligatures w14:val="none"/>
        </w:rPr>
        <w:t>: _________________________</w:t>
      </w:r>
    </w:p>
    <w:p w14:paraId="2F67F926" w14:textId="77777777" w:rsidR="006774CE" w:rsidRPr="006774CE" w:rsidRDefault="006774CE">
      <w:pPr>
        <w:numPr>
          <w:ilvl w:val="0"/>
          <w:numId w:val="224"/>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Weather Conditions</w:t>
      </w:r>
      <w:r w:rsidRPr="006774CE">
        <w:rPr>
          <w:rFonts w:eastAsia="Times New Roman" w:cs="Times New Roman"/>
          <w:kern w:val="0"/>
          <w:szCs w:val="24"/>
          <w14:ligatures w14:val="none"/>
        </w:rPr>
        <w:t>: _________________________</w:t>
      </w:r>
    </w:p>
    <w:p w14:paraId="42CDF46E" w14:textId="77777777" w:rsidR="006774CE" w:rsidRPr="006774CE" w:rsidRDefault="006774CE">
      <w:pPr>
        <w:numPr>
          <w:ilvl w:val="0"/>
          <w:numId w:val="224"/>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Land Tenure/Ownership</w:t>
      </w:r>
      <w:r w:rsidRPr="006774CE">
        <w:rPr>
          <w:rFonts w:eastAsia="Times New Roman" w:cs="Times New Roman"/>
          <w:kern w:val="0"/>
          <w:szCs w:val="24"/>
          <w14:ligatures w14:val="none"/>
        </w:rPr>
        <w:t>: _________________________</w:t>
      </w:r>
    </w:p>
    <w:p w14:paraId="722700B1" w14:textId="77777777" w:rsidR="006774CE" w:rsidRPr="006774CE" w:rsidRDefault="006774CE">
      <w:pPr>
        <w:numPr>
          <w:ilvl w:val="0"/>
          <w:numId w:val="224"/>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Aboriginal Consultation Conducted?</w:t>
      </w:r>
      <w:r w:rsidRPr="006774CE">
        <w:rPr>
          <w:rFonts w:eastAsia="Times New Roman" w:cs="Times New Roman"/>
          <w:kern w:val="0"/>
          <w:szCs w:val="24"/>
          <w14:ligatures w14:val="none"/>
        </w:rPr>
        <w:t xml:space="preserve">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Yes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No</w:t>
      </w:r>
    </w:p>
    <w:p w14:paraId="5D52733F" w14:textId="77777777" w:rsidR="006774CE" w:rsidRPr="006774CE" w:rsidRDefault="006774CE">
      <w:pPr>
        <w:numPr>
          <w:ilvl w:val="0"/>
          <w:numId w:val="224"/>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Traditional Owner Contact</w:t>
      </w:r>
      <w:r w:rsidRPr="006774CE">
        <w:rPr>
          <w:rFonts w:eastAsia="Times New Roman" w:cs="Times New Roman"/>
          <w:kern w:val="0"/>
          <w:szCs w:val="24"/>
          <w14:ligatures w14:val="none"/>
        </w:rPr>
        <w:t xml:space="preserve"> (if relevant): _________________________</w:t>
      </w:r>
    </w:p>
    <w:p w14:paraId="3F1C15EC" w14:textId="77777777" w:rsidR="006774CE" w:rsidRPr="006774CE" w:rsidRDefault="00000000" w:rsidP="006774C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B51EE90">
          <v:rect id="_x0000_i1032" style="width:0;height:1.5pt" o:hralign="center" o:hrstd="t" o:hr="t" fillcolor="#a0a0a0" stroked="f"/>
        </w:pict>
      </w:r>
    </w:p>
    <w:p w14:paraId="3381D700" w14:textId="77777777" w:rsidR="006774CE" w:rsidRPr="006774CE" w:rsidRDefault="006774CE" w:rsidP="006774CE">
      <w:pPr>
        <w:spacing w:before="100" w:beforeAutospacing="1" w:after="100" w:afterAutospacing="1" w:line="240" w:lineRule="auto"/>
        <w:outlineLvl w:val="2"/>
        <w:rPr>
          <w:rFonts w:eastAsia="Times New Roman" w:cs="Times New Roman"/>
          <w:b/>
          <w:bCs/>
          <w:kern w:val="0"/>
          <w:sz w:val="27"/>
          <w:szCs w:val="27"/>
          <w14:ligatures w14:val="none"/>
        </w:rPr>
      </w:pPr>
      <w:bookmarkStart w:id="23" w:name="_Toc204862317"/>
      <w:bookmarkStart w:id="24" w:name="_Toc230781078"/>
      <w:r w:rsidRPr="006774CE">
        <w:rPr>
          <w:rFonts w:ascii="Segoe UI Emoji" w:eastAsia="Times New Roman" w:hAnsi="Segoe UI Emoji" w:cs="Segoe UI Emoji"/>
          <w:b/>
          <w:bCs/>
          <w:kern w:val="0"/>
          <w:sz w:val="27"/>
          <w:szCs w:val="27"/>
          <w14:ligatures w14:val="none"/>
        </w:rPr>
        <w:t>🔍</w:t>
      </w:r>
      <w:r w:rsidRPr="006774CE">
        <w:rPr>
          <w:rFonts w:eastAsia="Times New Roman" w:cs="Times New Roman"/>
          <w:b/>
          <w:bCs/>
          <w:kern w:val="0"/>
          <w:sz w:val="27"/>
          <w:szCs w:val="27"/>
          <w14:ligatures w14:val="none"/>
        </w:rPr>
        <w:t xml:space="preserve"> 1. Preparation</w:t>
      </w:r>
      <w:bookmarkEnd w:id="23"/>
      <w:bookmarkEnd w:id="24"/>
    </w:p>
    <w:p w14:paraId="1721F3CB" w14:textId="77777777" w:rsidR="006774CE" w:rsidRPr="006774CE" w:rsidRDefault="006774CE" w:rsidP="006774CE">
      <w:pPr>
        <w:spacing w:before="100" w:beforeAutospacing="1" w:after="100" w:afterAutospacing="1"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Reviewed previous site reports</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Checked Natural Values Atlas (NVA)</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Consulted relevant vegetation maps (e.g. TASVEG)</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Contacted Aboriginal Heritage Tasmania or TAC (if required)</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Reviewed aerial images or satellite maps</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Safety plan and WHS checklist completed (Appendix D)</w:t>
      </w:r>
    </w:p>
    <w:p w14:paraId="0C926F97" w14:textId="77777777" w:rsidR="006774CE" w:rsidRPr="006774CE" w:rsidRDefault="00000000" w:rsidP="006774C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139FC47">
          <v:rect id="_x0000_i1033" style="width:0;height:1.5pt" o:hralign="center" o:hrstd="t" o:hr="t" fillcolor="#a0a0a0" stroked="f"/>
        </w:pict>
      </w:r>
    </w:p>
    <w:p w14:paraId="68CFBA36" w14:textId="77777777" w:rsidR="006774CE" w:rsidRPr="006774CE" w:rsidRDefault="006774CE" w:rsidP="006774CE">
      <w:pPr>
        <w:spacing w:before="100" w:beforeAutospacing="1" w:after="100" w:afterAutospacing="1" w:line="240" w:lineRule="auto"/>
        <w:outlineLvl w:val="2"/>
        <w:rPr>
          <w:rFonts w:eastAsia="Times New Roman" w:cs="Times New Roman"/>
          <w:b/>
          <w:bCs/>
          <w:kern w:val="0"/>
          <w:sz w:val="27"/>
          <w:szCs w:val="27"/>
          <w14:ligatures w14:val="none"/>
        </w:rPr>
      </w:pPr>
      <w:bookmarkStart w:id="25" w:name="_Toc204862318"/>
      <w:bookmarkStart w:id="26" w:name="_Toc230781079"/>
      <w:r w:rsidRPr="006774CE">
        <w:rPr>
          <w:rFonts w:ascii="Segoe UI Emoji" w:eastAsia="Times New Roman" w:hAnsi="Segoe UI Emoji" w:cs="Segoe UI Emoji"/>
          <w:b/>
          <w:bCs/>
          <w:kern w:val="0"/>
          <w:sz w:val="27"/>
          <w:szCs w:val="27"/>
          <w14:ligatures w14:val="none"/>
        </w:rPr>
        <w:t>🚶</w:t>
      </w:r>
      <w:r w:rsidRPr="006774CE">
        <w:rPr>
          <w:rFonts w:eastAsia="Times New Roman" w:cs="Times New Roman"/>
          <w:b/>
          <w:bCs/>
          <w:kern w:val="0"/>
          <w:sz w:val="27"/>
          <w:szCs w:val="27"/>
          <w14:ligatures w14:val="none"/>
        </w:rPr>
        <w:t xml:space="preserve"> 2. Walk and Observe</w:t>
      </w:r>
      <w:bookmarkEnd w:id="25"/>
      <w:bookmarkEnd w:id="26"/>
    </w:p>
    <w:p w14:paraId="042798F7" w14:textId="77777777" w:rsidR="006774CE" w:rsidRPr="006774CE" w:rsidRDefault="006774CE" w:rsidP="006774CE">
      <w:pPr>
        <w:spacing w:before="100" w:beforeAutospacing="1" w:after="100" w:afterAutospacing="1"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Slow, methodical walkthrough conducted</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Marked key features with GPS or flagging tape</w:t>
      </w:r>
      <w:r w:rsidRPr="006774CE">
        <w:rPr>
          <w:rFonts w:eastAsia="Times New Roman" w:cs="Times New Roman"/>
          <w:kern w:val="0"/>
          <w:szCs w:val="24"/>
          <w14:ligatures w14:val="none"/>
        </w:rPr>
        <w:br/>
      </w:r>
      <w:r w:rsidRPr="006774CE">
        <w:rPr>
          <w:rFonts w:eastAsia="Times New Roman" w:cs="Segoe UI Symbol"/>
          <w:kern w:val="0"/>
          <w:szCs w:val="24"/>
          <w14:ligatures w14:val="none"/>
        </w:rPr>
        <w:lastRenderedPageBreak/>
        <w:t>☐</w:t>
      </w:r>
      <w:r w:rsidRPr="006774CE">
        <w:rPr>
          <w:rFonts w:eastAsia="Times New Roman" w:cs="Times New Roman"/>
          <w:kern w:val="0"/>
          <w:szCs w:val="24"/>
          <w14:ligatures w14:val="none"/>
        </w:rPr>
        <w:t xml:space="preserve"> Noted plant communities and dominant species</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Identified signs of fauna (scats, tracks, burrows, calls)</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Observed signs of disturbance (e.g. erosion, weeds, fire damage, trampling)</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Noted cultural indicators (e.g. scar trees, middens, grinding stones)</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Took site photographs (labelled, geotagged if possible)</w:t>
      </w:r>
    </w:p>
    <w:p w14:paraId="7E23EC0E" w14:textId="77777777" w:rsidR="006774CE" w:rsidRPr="006774CE" w:rsidRDefault="00000000" w:rsidP="006774C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8901432">
          <v:rect id="_x0000_i1034" style="width:0;height:1.5pt" o:hralign="center" o:hrstd="t" o:hr="t" fillcolor="#a0a0a0" stroked="f"/>
        </w:pict>
      </w:r>
    </w:p>
    <w:p w14:paraId="4323DB5C" w14:textId="77777777" w:rsidR="006774CE" w:rsidRPr="006774CE" w:rsidRDefault="006774CE" w:rsidP="006774CE">
      <w:pPr>
        <w:spacing w:before="100" w:beforeAutospacing="1" w:after="100" w:afterAutospacing="1" w:line="240" w:lineRule="auto"/>
        <w:outlineLvl w:val="2"/>
        <w:rPr>
          <w:rFonts w:eastAsia="Times New Roman" w:cs="Times New Roman"/>
          <w:b/>
          <w:bCs/>
          <w:kern w:val="0"/>
          <w:sz w:val="27"/>
          <w:szCs w:val="27"/>
          <w14:ligatures w14:val="none"/>
        </w:rPr>
      </w:pPr>
      <w:bookmarkStart w:id="27" w:name="_Toc204862319"/>
      <w:bookmarkStart w:id="28" w:name="_Toc230781080"/>
      <w:r w:rsidRPr="006774CE">
        <w:rPr>
          <w:rFonts w:ascii="Segoe UI Emoji" w:eastAsia="Times New Roman" w:hAnsi="Segoe UI Emoji" w:cs="Segoe UI Emoji"/>
          <w:b/>
          <w:bCs/>
          <w:kern w:val="0"/>
          <w:sz w:val="27"/>
          <w:szCs w:val="27"/>
          <w14:ligatures w14:val="none"/>
        </w:rPr>
        <w:t>🧪</w:t>
      </w:r>
      <w:r w:rsidRPr="006774CE">
        <w:rPr>
          <w:rFonts w:eastAsia="Times New Roman" w:cs="Times New Roman"/>
          <w:b/>
          <w:bCs/>
          <w:kern w:val="0"/>
          <w:sz w:val="27"/>
          <w:szCs w:val="27"/>
          <w14:ligatures w14:val="none"/>
        </w:rPr>
        <w:t xml:space="preserve"> 3. Sample and Record</w:t>
      </w:r>
      <w:bookmarkEnd w:id="27"/>
      <w:bookmarkEnd w:id="28"/>
    </w:p>
    <w:p w14:paraId="51A31F14" w14:textId="77777777" w:rsidR="006774CE" w:rsidRPr="006774CE" w:rsidRDefault="006774CE" w:rsidP="006774CE">
      <w:pPr>
        <w:spacing w:before="100" w:beforeAutospacing="1" w:after="100" w:afterAutospacing="1"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Quadrat surveys conducted (attach datasheets)</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Species or plant samples collected for ID (linked to AHCPCM303)</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Soil/water tests (if required)</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Photographic log and sketches completed</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Noted any evidence of traditional land management (fire use, seasonal indicators)</w:t>
      </w:r>
    </w:p>
    <w:p w14:paraId="79EC271E" w14:textId="77777777" w:rsidR="006774CE" w:rsidRPr="006774CE" w:rsidRDefault="00000000" w:rsidP="006774C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A63AB4A">
          <v:rect id="_x0000_i1035" style="width:0;height:1.5pt" o:hralign="center" o:hrstd="t" o:hr="t" fillcolor="#a0a0a0" stroked="f"/>
        </w:pict>
      </w:r>
    </w:p>
    <w:p w14:paraId="73A59677" w14:textId="77777777" w:rsidR="006774CE" w:rsidRPr="006774CE" w:rsidRDefault="006774CE" w:rsidP="006774CE">
      <w:pPr>
        <w:spacing w:before="100" w:beforeAutospacing="1" w:after="100" w:afterAutospacing="1" w:line="240" w:lineRule="auto"/>
        <w:outlineLvl w:val="2"/>
        <w:rPr>
          <w:rFonts w:eastAsia="Times New Roman" w:cs="Times New Roman"/>
          <w:b/>
          <w:bCs/>
          <w:kern w:val="0"/>
          <w:sz w:val="27"/>
          <w:szCs w:val="27"/>
          <w14:ligatures w14:val="none"/>
        </w:rPr>
      </w:pPr>
      <w:bookmarkStart w:id="29" w:name="_Toc204862320"/>
      <w:bookmarkStart w:id="30" w:name="_Toc230781081"/>
      <w:r w:rsidRPr="006774CE">
        <w:rPr>
          <w:rFonts w:ascii="Segoe UI Emoji" w:eastAsia="Times New Roman" w:hAnsi="Segoe UI Emoji" w:cs="Segoe UI Emoji"/>
          <w:b/>
          <w:bCs/>
          <w:kern w:val="0"/>
          <w:sz w:val="27"/>
          <w:szCs w:val="27"/>
          <w14:ligatures w14:val="none"/>
        </w:rPr>
        <w:t>👥</w:t>
      </w:r>
      <w:r w:rsidRPr="006774CE">
        <w:rPr>
          <w:rFonts w:eastAsia="Times New Roman" w:cs="Times New Roman"/>
          <w:b/>
          <w:bCs/>
          <w:kern w:val="0"/>
          <w:sz w:val="27"/>
          <w:szCs w:val="27"/>
          <w14:ligatures w14:val="none"/>
        </w:rPr>
        <w:t xml:space="preserve"> 4. Consult and Report</w:t>
      </w:r>
      <w:bookmarkEnd w:id="29"/>
      <w:bookmarkEnd w:id="30"/>
    </w:p>
    <w:p w14:paraId="328A5B14" w14:textId="77777777" w:rsidR="006774CE" w:rsidRPr="006774CE" w:rsidRDefault="006774CE" w:rsidP="006774CE">
      <w:pPr>
        <w:spacing w:before="100" w:beforeAutospacing="1" w:after="100" w:afterAutospacing="1"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Shared findings with Traditional Owners or community reps</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Created a simple map of ecological and cultural values</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Outlined risks, values, and suggested actions in brief site report</w:t>
      </w:r>
      <w:r w:rsidRPr="006774CE">
        <w:rPr>
          <w:rFonts w:eastAsia="Times New Roman" w:cs="Times New Roman"/>
          <w:kern w:val="0"/>
          <w:szCs w:val="24"/>
          <w14:ligatures w14:val="none"/>
        </w:rPr>
        <w:br/>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Linked findings to future works (e.g. AHCECR310: Restoration)</w:t>
      </w:r>
    </w:p>
    <w:p w14:paraId="00D4CDE2" w14:textId="77777777" w:rsidR="006774CE" w:rsidRPr="006774CE" w:rsidRDefault="00000000" w:rsidP="006774C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CAF09A7">
          <v:rect id="_x0000_i1036" style="width:0;height:1.5pt" o:hralign="center" o:hrstd="t" o:hr="t" fillcolor="#a0a0a0" stroked="f"/>
        </w:pict>
      </w:r>
    </w:p>
    <w:p w14:paraId="7EEB12BE" w14:textId="77777777" w:rsidR="006774CE" w:rsidRPr="006774CE" w:rsidRDefault="006774CE" w:rsidP="006774CE">
      <w:pPr>
        <w:spacing w:before="100" w:beforeAutospacing="1" w:after="100" w:afterAutospacing="1" w:line="240" w:lineRule="auto"/>
        <w:outlineLvl w:val="1"/>
        <w:rPr>
          <w:rFonts w:eastAsia="Times New Roman" w:cs="Times New Roman"/>
          <w:b/>
          <w:bCs/>
          <w:kern w:val="0"/>
          <w:sz w:val="36"/>
          <w:szCs w:val="36"/>
          <w14:ligatures w14:val="none"/>
        </w:rPr>
      </w:pPr>
      <w:bookmarkStart w:id="31" w:name="_Toc204862321"/>
      <w:bookmarkStart w:id="32" w:name="_Toc230781082"/>
      <w:r w:rsidRPr="006774CE">
        <w:rPr>
          <w:rFonts w:ascii="Segoe UI Emoji" w:eastAsia="Times New Roman" w:hAnsi="Segoe UI Emoji" w:cs="Segoe UI Emoji"/>
          <w:b/>
          <w:bCs/>
          <w:kern w:val="0"/>
          <w:sz w:val="36"/>
          <w:szCs w:val="36"/>
          <w14:ligatures w14:val="none"/>
        </w:rPr>
        <w:t>🧾</w:t>
      </w:r>
      <w:r w:rsidRPr="006774CE">
        <w:rPr>
          <w:rFonts w:eastAsia="Times New Roman" w:cs="Times New Roman"/>
          <w:b/>
          <w:bCs/>
          <w:kern w:val="0"/>
          <w:sz w:val="36"/>
          <w:szCs w:val="36"/>
          <w14:ligatures w14:val="none"/>
        </w:rPr>
        <w:t xml:space="preserve"> </w:t>
      </w:r>
      <w:r w:rsidRPr="006774CE">
        <w:rPr>
          <w:rStyle w:val="Heading3Char"/>
          <w:sz w:val="36"/>
          <w:szCs w:val="36"/>
        </w:rPr>
        <w:t>Quadrat Survey Data Sheet</w:t>
      </w:r>
      <w:bookmarkEnd w:id="31"/>
      <w:bookmarkEnd w:id="32"/>
    </w:p>
    <w:p w14:paraId="1B3AF358" w14:textId="77777777" w:rsidR="006774CE" w:rsidRPr="006774CE" w:rsidRDefault="006774CE" w:rsidP="006774CE">
      <w:p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i/>
          <w:iCs/>
          <w:kern w:val="0"/>
          <w:szCs w:val="24"/>
          <w14:ligatures w14:val="none"/>
        </w:rPr>
        <w:t>Use multiple copies as needed for each quadrat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3194"/>
        <w:gridCol w:w="1795"/>
        <w:gridCol w:w="2062"/>
      </w:tblGrid>
      <w:tr w:rsidR="006774CE" w:rsidRPr="006774CE" w14:paraId="637B9EBB" w14:textId="77777777" w:rsidTr="006774CE">
        <w:trPr>
          <w:tblHeader/>
          <w:tblCellSpacing w:w="15" w:type="dxa"/>
        </w:trPr>
        <w:tc>
          <w:tcPr>
            <w:tcW w:w="0" w:type="auto"/>
            <w:vAlign w:val="center"/>
            <w:hideMark/>
          </w:tcPr>
          <w:p w14:paraId="3F9640C6" w14:textId="77777777" w:rsidR="006774CE" w:rsidRPr="006774CE" w:rsidRDefault="006774CE" w:rsidP="006774CE">
            <w:pPr>
              <w:spacing w:after="0" w:line="240" w:lineRule="auto"/>
              <w:jc w:val="center"/>
              <w:rPr>
                <w:rFonts w:eastAsia="Times New Roman" w:cs="Times New Roman"/>
                <w:b/>
                <w:bCs/>
                <w:kern w:val="0"/>
                <w:szCs w:val="24"/>
                <w14:ligatures w14:val="none"/>
              </w:rPr>
            </w:pPr>
            <w:r w:rsidRPr="006774CE">
              <w:rPr>
                <w:rFonts w:eastAsia="Times New Roman" w:cs="Times New Roman"/>
                <w:b/>
                <w:bCs/>
                <w:kern w:val="0"/>
                <w:szCs w:val="24"/>
                <w14:ligatures w14:val="none"/>
              </w:rPr>
              <w:t>Quadrat No.</w:t>
            </w:r>
          </w:p>
        </w:tc>
        <w:tc>
          <w:tcPr>
            <w:tcW w:w="0" w:type="auto"/>
            <w:vAlign w:val="center"/>
            <w:hideMark/>
          </w:tcPr>
          <w:p w14:paraId="023FC28D" w14:textId="77777777" w:rsidR="006774CE" w:rsidRPr="006774CE" w:rsidRDefault="006774CE" w:rsidP="006774CE">
            <w:pPr>
              <w:spacing w:after="0" w:line="240" w:lineRule="auto"/>
              <w:jc w:val="center"/>
              <w:rPr>
                <w:rFonts w:eastAsia="Times New Roman" w:cs="Times New Roman"/>
                <w:b/>
                <w:bCs/>
                <w:kern w:val="0"/>
                <w:szCs w:val="24"/>
                <w14:ligatures w14:val="none"/>
              </w:rPr>
            </w:pPr>
            <w:r w:rsidRPr="006774CE">
              <w:rPr>
                <w:rFonts w:eastAsia="Times New Roman" w:cs="Times New Roman"/>
                <w:b/>
                <w:bCs/>
                <w:kern w:val="0"/>
                <w:szCs w:val="24"/>
                <w14:ligatures w14:val="none"/>
              </w:rPr>
              <w:t>________</w:t>
            </w:r>
          </w:p>
        </w:tc>
        <w:tc>
          <w:tcPr>
            <w:tcW w:w="0" w:type="auto"/>
            <w:vAlign w:val="center"/>
            <w:hideMark/>
          </w:tcPr>
          <w:p w14:paraId="63174DCC" w14:textId="77777777" w:rsidR="006774CE" w:rsidRPr="006774CE" w:rsidRDefault="006774CE" w:rsidP="006774CE">
            <w:pPr>
              <w:spacing w:after="0" w:line="240" w:lineRule="auto"/>
              <w:jc w:val="center"/>
              <w:rPr>
                <w:rFonts w:eastAsia="Times New Roman" w:cs="Times New Roman"/>
                <w:b/>
                <w:bCs/>
                <w:kern w:val="0"/>
                <w:szCs w:val="24"/>
                <w14:ligatures w14:val="none"/>
              </w:rPr>
            </w:pPr>
            <w:r w:rsidRPr="006774CE">
              <w:rPr>
                <w:rFonts w:eastAsia="Times New Roman" w:cs="Times New Roman"/>
                <w:b/>
                <w:bCs/>
                <w:kern w:val="0"/>
                <w:szCs w:val="24"/>
                <w14:ligatures w14:val="none"/>
              </w:rPr>
              <w:t>Date: ______________</w:t>
            </w:r>
          </w:p>
        </w:tc>
        <w:tc>
          <w:tcPr>
            <w:tcW w:w="0" w:type="auto"/>
            <w:vAlign w:val="center"/>
            <w:hideMark/>
          </w:tcPr>
          <w:p w14:paraId="10107C42" w14:textId="77777777" w:rsidR="006774CE" w:rsidRPr="006774CE" w:rsidRDefault="006774CE" w:rsidP="006774CE">
            <w:pPr>
              <w:spacing w:after="0" w:line="240" w:lineRule="auto"/>
              <w:jc w:val="center"/>
              <w:rPr>
                <w:rFonts w:eastAsia="Times New Roman" w:cs="Times New Roman"/>
                <w:b/>
                <w:bCs/>
                <w:kern w:val="0"/>
                <w:szCs w:val="24"/>
                <w14:ligatures w14:val="none"/>
              </w:rPr>
            </w:pPr>
            <w:r w:rsidRPr="006774CE">
              <w:rPr>
                <w:rFonts w:eastAsia="Times New Roman" w:cs="Times New Roman"/>
                <w:b/>
                <w:bCs/>
                <w:kern w:val="0"/>
                <w:szCs w:val="24"/>
                <w14:ligatures w14:val="none"/>
              </w:rPr>
              <w:t>Observer: _______________</w:t>
            </w:r>
          </w:p>
        </w:tc>
      </w:tr>
      <w:tr w:rsidR="006774CE" w:rsidRPr="006774CE" w14:paraId="7E890049" w14:textId="77777777" w:rsidTr="006774CE">
        <w:trPr>
          <w:tblCellSpacing w:w="15" w:type="dxa"/>
        </w:trPr>
        <w:tc>
          <w:tcPr>
            <w:tcW w:w="0" w:type="auto"/>
            <w:vAlign w:val="center"/>
            <w:hideMark/>
          </w:tcPr>
          <w:p w14:paraId="188552F6"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GPS Coordinates</w:t>
            </w:r>
          </w:p>
        </w:tc>
        <w:tc>
          <w:tcPr>
            <w:tcW w:w="0" w:type="auto"/>
            <w:vAlign w:val="center"/>
            <w:hideMark/>
          </w:tcPr>
          <w:p w14:paraId="4DCC77D7"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Times New Roman"/>
                <w:kern w:val="0"/>
                <w:szCs w:val="24"/>
                <w14:ligatures w14:val="none"/>
              </w:rPr>
              <w:t>__________________________</w:t>
            </w:r>
          </w:p>
        </w:tc>
        <w:tc>
          <w:tcPr>
            <w:tcW w:w="0" w:type="auto"/>
            <w:vAlign w:val="center"/>
            <w:hideMark/>
          </w:tcPr>
          <w:p w14:paraId="381E5018" w14:textId="77777777" w:rsidR="006774CE" w:rsidRPr="006774CE" w:rsidRDefault="006774CE" w:rsidP="006774CE">
            <w:pPr>
              <w:spacing w:after="0" w:line="240" w:lineRule="auto"/>
              <w:rPr>
                <w:rFonts w:eastAsia="Times New Roman" w:cs="Times New Roman"/>
                <w:kern w:val="0"/>
                <w:szCs w:val="24"/>
                <w14:ligatures w14:val="none"/>
              </w:rPr>
            </w:pPr>
          </w:p>
        </w:tc>
        <w:tc>
          <w:tcPr>
            <w:tcW w:w="0" w:type="auto"/>
            <w:vAlign w:val="center"/>
            <w:hideMark/>
          </w:tcPr>
          <w:p w14:paraId="7DF36C27" w14:textId="77777777" w:rsidR="006774CE" w:rsidRPr="006774CE" w:rsidRDefault="006774CE" w:rsidP="006774CE">
            <w:pPr>
              <w:spacing w:after="0" w:line="240" w:lineRule="auto"/>
              <w:rPr>
                <w:rFonts w:eastAsia="Times New Roman" w:cs="Times New Roman"/>
                <w:kern w:val="0"/>
                <w:sz w:val="20"/>
                <w:szCs w:val="20"/>
                <w14:ligatures w14:val="none"/>
              </w:rPr>
            </w:pPr>
          </w:p>
        </w:tc>
      </w:tr>
      <w:tr w:rsidR="006774CE" w:rsidRPr="006774CE" w14:paraId="63B07157" w14:textId="77777777" w:rsidTr="006774CE">
        <w:trPr>
          <w:tblCellSpacing w:w="15" w:type="dxa"/>
        </w:trPr>
        <w:tc>
          <w:tcPr>
            <w:tcW w:w="0" w:type="auto"/>
            <w:vAlign w:val="center"/>
            <w:hideMark/>
          </w:tcPr>
          <w:p w14:paraId="68DCF4EA"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Quadrat Size</w:t>
            </w:r>
          </w:p>
        </w:tc>
        <w:tc>
          <w:tcPr>
            <w:tcW w:w="0" w:type="auto"/>
            <w:vAlign w:val="center"/>
            <w:hideMark/>
          </w:tcPr>
          <w:p w14:paraId="7FACB3B5"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1m²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5m²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10m²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Other: _____</w:t>
            </w:r>
          </w:p>
        </w:tc>
        <w:tc>
          <w:tcPr>
            <w:tcW w:w="0" w:type="auto"/>
            <w:vAlign w:val="center"/>
            <w:hideMark/>
          </w:tcPr>
          <w:p w14:paraId="1F772CE1" w14:textId="77777777" w:rsidR="006774CE" w:rsidRPr="006774CE" w:rsidRDefault="006774CE" w:rsidP="006774CE">
            <w:pPr>
              <w:spacing w:after="0" w:line="240" w:lineRule="auto"/>
              <w:rPr>
                <w:rFonts w:eastAsia="Times New Roman" w:cs="Times New Roman"/>
                <w:kern w:val="0"/>
                <w:szCs w:val="24"/>
                <w14:ligatures w14:val="none"/>
              </w:rPr>
            </w:pPr>
          </w:p>
        </w:tc>
        <w:tc>
          <w:tcPr>
            <w:tcW w:w="0" w:type="auto"/>
            <w:vAlign w:val="center"/>
            <w:hideMark/>
          </w:tcPr>
          <w:p w14:paraId="3A016C9C" w14:textId="77777777" w:rsidR="006774CE" w:rsidRPr="006774CE" w:rsidRDefault="006774CE" w:rsidP="006774CE">
            <w:pPr>
              <w:spacing w:after="0" w:line="240" w:lineRule="auto"/>
              <w:rPr>
                <w:rFonts w:eastAsia="Times New Roman" w:cs="Times New Roman"/>
                <w:kern w:val="0"/>
                <w:sz w:val="20"/>
                <w:szCs w:val="20"/>
                <w14:ligatures w14:val="none"/>
              </w:rPr>
            </w:pPr>
          </w:p>
        </w:tc>
      </w:tr>
      <w:tr w:rsidR="006774CE" w:rsidRPr="006774CE" w14:paraId="0EAE500A" w14:textId="77777777" w:rsidTr="006774CE">
        <w:trPr>
          <w:tblCellSpacing w:w="15" w:type="dxa"/>
        </w:trPr>
        <w:tc>
          <w:tcPr>
            <w:tcW w:w="0" w:type="auto"/>
            <w:vAlign w:val="center"/>
            <w:hideMark/>
          </w:tcPr>
          <w:p w14:paraId="02F8FA30"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Placement Type</w:t>
            </w:r>
          </w:p>
        </w:tc>
        <w:tc>
          <w:tcPr>
            <w:tcW w:w="0" w:type="auto"/>
            <w:vAlign w:val="center"/>
            <w:hideMark/>
          </w:tcPr>
          <w:p w14:paraId="24A2C647"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Random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Stratified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Systematic</w:t>
            </w:r>
          </w:p>
        </w:tc>
        <w:tc>
          <w:tcPr>
            <w:tcW w:w="0" w:type="auto"/>
            <w:vAlign w:val="center"/>
            <w:hideMark/>
          </w:tcPr>
          <w:p w14:paraId="139D462C" w14:textId="77777777" w:rsidR="006774CE" w:rsidRPr="006774CE" w:rsidRDefault="006774CE" w:rsidP="006774CE">
            <w:pPr>
              <w:spacing w:after="0" w:line="240" w:lineRule="auto"/>
              <w:rPr>
                <w:rFonts w:eastAsia="Times New Roman" w:cs="Times New Roman"/>
                <w:kern w:val="0"/>
                <w:szCs w:val="24"/>
                <w14:ligatures w14:val="none"/>
              </w:rPr>
            </w:pPr>
          </w:p>
        </w:tc>
        <w:tc>
          <w:tcPr>
            <w:tcW w:w="0" w:type="auto"/>
            <w:vAlign w:val="center"/>
            <w:hideMark/>
          </w:tcPr>
          <w:p w14:paraId="1399CF31" w14:textId="77777777" w:rsidR="006774CE" w:rsidRPr="006774CE" w:rsidRDefault="006774CE" w:rsidP="006774CE">
            <w:pPr>
              <w:spacing w:after="0" w:line="240" w:lineRule="auto"/>
              <w:rPr>
                <w:rFonts w:eastAsia="Times New Roman" w:cs="Times New Roman"/>
                <w:kern w:val="0"/>
                <w:sz w:val="20"/>
                <w:szCs w:val="20"/>
                <w14:ligatures w14:val="none"/>
              </w:rPr>
            </w:pPr>
          </w:p>
        </w:tc>
      </w:tr>
      <w:tr w:rsidR="006774CE" w:rsidRPr="006774CE" w14:paraId="4C589182" w14:textId="77777777" w:rsidTr="006774CE">
        <w:trPr>
          <w:tblCellSpacing w:w="15" w:type="dxa"/>
        </w:trPr>
        <w:tc>
          <w:tcPr>
            <w:tcW w:w="0" w:type="auto"/>
            <w:vAlign w:val="center"/>
            <w:hideMark/>
          </w:tcPr>
          <w:p w14:paraId="50413CD0"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Weather Conditions</w:t>
            </w:r>
          </w:p>
        </w:tc>
        <w:tc>
          <w:tcPr>
            <w:tcW w:w="0" w:type="auto"/>
            <w:vAlign w:val="center"/>
            <w:hideMark/>
          </w:tcPr>
          <w:p w14:paraId="71C6E5B4"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Times New Roman"/>
                <w:kern w:val="0"/>
                <w:szCs w:val="24"/>
                <w14:ligatures w14:val="none"/>
              </w:rPr>
              <w:t>__________________________</w:t>
            </w:r>
          </w:p>
        </w:tc>
        <w:tc>
          <w:tcPr>
            <w:tcW w:w="0" w:type="auto"/>
            <w:vAlign w:val="center"/>
            <w:hideMark/>
          </w:tcPr>
          <w:p w14:paraId="76672B0A" w14:textId="77777777" w:rsidR="006774CE" w:rsidRPr="006774CE" w:rsidRDefault="006774CE" w:rsidP="006774CE">
            <w:pPr>
              <w:spacing w:after="0" w:line="240" w:lineRule="auto"/>
              <w:rPr>
                <w:rFonts w:eastAsia="Times New Roman" w:cs="Times New Roman"/>
                <w:kern w:val="0"/>
                <w:szCs w:val="24"/>
                <w14:ligatures w14:val="none"/>
              </w:rPr>
            </w:pPr>
          </w:p>
        </w:tc>
        <w:tc>
          <w:tcPr>
            <w:tcW w:w="0" w:type="auto"/>
            <w:vAlign w:val="center"/>
            <w:hideMark/>
          </w:tcPr>
          <w:p w14:paraId="6EEB1A30" w14:textId="77777777" w:rsidR="006774CE" w:rsidRPr="006774CE" w:rsidRDefault="006774CE" w:rsidP="006774CE">
            <w:pPr>
              <w:spacing w:after="0" w:line="240" w:lineRule="auto"/>
              <w:rPr>
                <w:rFonts w:eastAsia="Times New Roman" w:cs="Times New Roman"/>
                <w:kern w:val="0"/>
                <w:sz w:val="20"/>
                <w:szCs w:val="20"/>
                <w14:ligatures w14:val="none"/>
              </w:rPr>
            </w:pPr>
          </w:p>
        </w:tc>
      </w:tr>
      <w:tr w:rsidR="006774CE" w:rsidRPr="006774CE" w14:paraId="17057BFF" w14:textId="77777777" w:rsidTr="006774CE">
        <w:trPr>
          <w:tblCellSpacing w:w="15" w:type="dxa"/>
        </w:trPr>
        <w:tc>
          <w:tcPr>
            <w:tcW w:w="0" w:type="auto"/>
            <w:vAlign w:val="center"/>
            <w:hideMark/>
          </w:tcPr>
          <w:p w14:paraId="7CD2FB9E"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Times New Roman"/>
                <w:b/>
                <w:bCs/>
                <w:kern w:val="0"/>
                <w:szCs w:val="24"/>
                <w14:ligatures w14:val="none"/>
              </w:rPr>
              <w:t>Vegetation Type / Community</w:t>
            </w:r>
          </w:p>
        </w:tc>
        <w:tc>
          <w:tcPr>
            <w:tcW w:w="0" w:type="auto"/>
            <w:vAlign w:val="center"/>
            <w:hideMark/>
          </w:tcPr>
          <w:p w14:paraId="450BE2F8"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Times New Roman"/>
                <w:kern w:val="0"/>
                <w:szCs w:val="24"/>
                <w14:ligatures w14:val="none"/>
              </w:rPr>
              <w:t>__________________________</w:t>
            </w:r>
          </w:p>
        </w:tc>
        <w:tc>
          <w:tcPr>
            <w:tcW w:w="0" w:type="auto"/>
            <w:vAlign w:val="center"/>
            <w:hideMark/>
          </w:tcPr>
          <w:p w14:paraId="740F269F" w14:textId="77777777" w:rsidR="006774CE" w:rsidRPr="006774CE" w:rsidRDefault="006774CE" w:rsidP="006774CE">
            <w:pPr>
              <w:spacing w:after="0" w:line="240" w:lineRule="auto"/>
              <w:rPr>
                <w:rFonts w:eastAsia="Times New Roman" w:cs="Times New Roman"/>
                <w:kern w:val="0"/>
                <w:szCs w:val="24"/>
                <w14:ligatures w14:val="none"/>
              </w:rPr>
            </w:pPr>
          </w:p>
        </w:tc>
        <w:tc>
          <w:tcPr>
            <w:tcW w:w="0" w:type="auto"/>
            <w:vAlign w:val="center"/>
            <w:hideMark/>
          </w:tcPr>
          <w:p w14:paraId="04499C80" w14:textId="77777777" w:rsidR="006774CE" w:rsidRPr="006774CE" w:rsidRDefault="006774CE" w:rsidP="006774CE">
            <w:pPr>
              <w:spacing w:after="0" w:line="240" w:lineRule="auto"/>
              <w:rPr>
                <w:rFonts w:eastAsia="Times New Roman" w:cs="Times New Roman"/>
                <w:kern w:val="0"/>
                <w:sz w:val="20"/>
                <w:szCs w:val="20"/>
                <w14:ligatures w14:val="none"/>
              </w:rPr>
            </w:pPr>
          </w:p>
        </w:tc>
      </w:tr>
    </w:tbl>
    <w:p w14:paraId="4872A088" w14:textId="77777777" w:rsidR="006774CE" w:rsidRPr="006774CE" w:rsidRDefault="00000000" w:rsidP="006774C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212285A">
          <v:rect id="_x0000_i1037" style="width:0;height:1.5pt" o:hralign="center" o:hrstd="t" o:hr="t" fillcolor="#a0a0a0" stroked="f"/>
        </w:pict>
      </w:r>
    </w:p>
    <w:p w14:paraId="70855267" w14:textId="77777777" w:rsidR="006774CE" w:rsidRPr="006774CE" w:rsidRDefault="006774CE" w:rsidP="006774CE">
      <w:pPr>
        <w:spacing w:before="100" w:beforeAutospacing="1" w:after="100" w:afterAutospacing="1" w:line="240" w:lineRule="auto"/>
        <w:outlineLvl w:val="2"/>
        <w:rPr>
          <w:rFonts w:eastAsia="Times New Roman" w:cs="Times New Roman"/>
          <w:b/>
          <w:bCs/>
          <w:kern w:val="0"/>
          <w:sz w:val="27"/>
          <w:szCs w:val="27"/>
          <w14:ligatures w14:val="none"/>
        </w:rPr>
      </w:pPr>
      <w:bookmarkStart w:id="33" w:name="_Toc204862322"/>
      <w:bookmarkStart w:id="34" w:name="_Toc230781083"/>
      <w:r w:rsidRPr="006774CE">
        <w:rPr>
          <w:rFonts w:ascii="Segoe UI Emoji" w:eastAsia="Times New Roman" w:hAnsi="Segoe UI Emoji" w:cs="Segoe UI Emoji"/>
          <w:b/>
          <w:bCs/>
          <w:kern w:val="0"/>
          <w:sz w:val="27"/>
          <w:szCs w:val="27"/>
          <w14:ligatures w14:val="none"/>
        </w:rPr>
        <w:t>🌿</w:t>
      </w:r>
      <w:r w:rsidRPr="006774CE">
        <w:rPr>
          <w:rFonts w:eastAsia="Times New Roman" w:cs="Times New Roman"/>
          <w:b/>
          <w:bCs/>
          <w:kern w:val="0"/>
          <w:sz w:val="27"/>
          <w:szCs w:val="27"/>
          <w14:ligatures w14:val="none"/>
        </w:rPr>
        <w:t xml:space="preserve"> Species and Cover Data</w:t>
      </w:r>
      <w:bookmarkEnd w:id="33"/>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072"/>
        <w:gridCol w:w="891"/>
        <w:gridCol w:w="1350"/>
        <w:gridCol w:w="3256"/>
      </w:tblGrid>
      <w:tr w:rsidR="006774CE" w:rsidRPr="006774CE" w14:paraId="63268F2C" w14:textId="77777777" w:rsidTr="006774CE">
        <w:trPr>
          <w:tblHeader/>
          <w:tblCellSpacing w:w="15" w:type="dxa"/>
        </w:trPr>
        <w:tc>
          <w:tcPr>
            <w:tcW w:w="0" w:type="auto"/>
            <w:vAlign w:val="center"/>
            <w:hideMark/>
          </w:tcPr>
          <w:p w14:paraId="45B720D2" w14:textId="77777777" w:rsidR="006774CE" w:rsidRPr="006774CE" w:rsidRDefault="006774CE" w:rsidP="006774CE">
            <w:pPr>
              <w:spacing w:after="0" w:line="240" w:lineRule="auto"/>
              <w:jc w:val="center"/>
              <w:rPr>
                <w:rFonts w:eastAsia="Times New Roman" w:cs="Times New Roman"/>
                <w:b/>
                <w:bCs/>
                <w:kern w:val="0"/>
                <w:szCs w:val="24"/>
                <w14:ligatures w14:val="none"/>
              </w:rPr>
            </w:pPr>
            <w:r w:rsidRPr="006774CE">
              <w:rPr>
                <w:rFonts w:eastAsia="Times New Roman" w:cs="Times New Roman"/>
                <w:b/>
                <w:bCs/>
                <w:kern w:val="0"/>
                <w:szCs w:val="24"/>
                <w14:ligatures w14:val="none"/>
              </w:rPr>
              <w:lastRenderedPageBreak/>
              <w:t>Species Name</w:t>
            </w:r>
          </w:p>
        </w:tc>
        <w:tc>
          <w:tcPr>
            <w:tcW w:w="0" w:type="auto"/>
            <w:vAlign w:val="center"/>
            <w:hideMark/>
          </w:tcPr>
          <w:p w14:paraId="1D72E53E" w14:textId="77777777" w:rsidR="006774CE" w:rsidRPr="006774CE" w:rsidRDefault="006774CE" w:rsidP="006774CE">
            <w:pPr>
              <w:spacing w:after="0" w:line="240" w:lineRule="auto"/>
              <w:jc w:val="center"/>
              <w:rPr>
                <w:rFonts w:eastAsia="Times New Roman" w:cs="Times New Roman"/>
                <w:b/>
                <w:bCs/>
                <w:kern w:val="0"/>
                <w:szCs w:val="24"/>
                <w14:ligatures w14:val="none"/>
              </w:rPr>
            </w:pPr>
            <w:r w:rsidRPr="006774CE">
              <w:rPr>
                <w:rFonts w:eastAsia="Times New Roman" w:cs="Times New Roman"/>
                <w:b/>
                <w:bCs/>
                <w:kern w:val="0"/>
                <w:szCs w:val="24"/>
                <w14:ligatures w14:val="none"/>
              </w:rPr>
              <w:t>Native / Introduced</w:t>
            </w:r>
          </w:p>
        </w:tc>
        <w:tc>
          <w:tcPr>
            <w:tcW w:w="0" w:type="auto"/>
            <w:vAlign w:val="center"/>
            <w:hideMark/>
          </w:tcPr>
          <w:p w14:paraId="5BD143E7" w14:textId="77777777" w:rsidR="006774CE" w:rsidRPr="006774CE" w:rsidRDefault="006774CE" w:rsidP="006774CE">
            <w:pPr>
              <w:spacing w:after="0" w:line="240" w:lineRule="auto"/>
              <w:jc w:val="center"/>
              <w:rPr>
                <w:rFonts w:eastAsia="Times New Roman" w:cs="Times New Roman"/>
                <w:b/>
                <w:bCs/>
                <w:kern w:val="0"/>
                <w:szCs w:val="24"/>
                <w14:ligatures w14:val="none"/>
              </w:rPr>
            </w:pPr>
            <w:r w:rsidRPr="006774CE">
              <w:rPr>
                <w:rFonts w:eastAsia="Times New Roman" w:cs="Times New Roman"/>
                <w:b/>
                <w:bCs/>
                <w:kern w:val="0"/>
                <w:szCs w:val="24"/>
                <w14:ligatures w14:val="none"/>
              </w:rPr>
              <w:t>% Cover</w:t>
            </w:r>
          </w:p>
        </w:tc>
        <w:tc>
          <w:tcPr>
            <w:tcW w:w="0" w:type="auto"/>
            <w:vAlign w:val="center"/>
            <w:hideMark/>
          </w:tcPr>
          <w:p w14:paraId="0626E098" w14:textId="77777777" w:rsidR="006774CE" w:rsidRPr="006774CE" w:rsidRDefault="006774CE" w:rsidP="006774CE">
            <w:pPr>
              <w:spacing w:after="0" w:line="240" w:lineRule="auto"/>
              <w:jc w:val="center"/>
              <w:rPr>
                <w:rFonts w:eastAsia="Times New Roman" w:cs="Times New Roman"/>
                <w:b/>
                <w:bCs/>
                <w:kern w:val="0"/>
                <w:szCs w:val="24"/>
                <w14:ligatures w14:val="none"/>
              </w:rPr>
            </w:pPr>
            <w:r w:rsidRPr="006774CE">
              <w:rPr>
                <w:rFonts w:eastAsia="Times New Roman" w:cs="Times New Roman"/>
                <w:b/>
                <w:bCs/>
                <w:kern w:val="0"/>
                <w:szCs w:val="24"/>
                <w14:ligatures w14:val="none"/>
              </w:rPr>
              <w:t>Growth Stage</w:t>
            </w:r>
          </w:p>
        </w:tc>
        <w:tc>
          <w:tcPr>
            <w:tcW w:w="0" w:type="auto"/>
            <w:vAlign w:val="center"/>
            <w:hideMark/>
          </w:tcPr>
          <w:p w14:paraId="1C82DB5F" w14:textId="77777777" w:rsidR="006774CE" w:rsidRPr="006774CE" w:rsidRDefault="006774CE" w:rsidP="006774CE">
            <w:pPr>
              <w:spacing w:after="0" w:line="240" w:lineRule="auto"/>
              <w:jc w:val="center"/>
              <w:rPr>
                <w:rFonts w:eastAsia="Times New Roman" w:cs="Times New Roman"/>
                <w:b/>
                <w:bCs/>
                <w:kern w:val="0"/>
                <w:szCs w:val="24"/>
                <w14:ligatures w14:val="none"/>
              </w:rPr>
            </w:pPr>
            <w:r w:rsidRPr="006774CE">
              <w:rPr>
                <w:rFonts w:eastAsia="Times New Roman" w:cs="Times New Roman"/>
                <w:b/>
                <w:bCs/>
                <w:kern w:val="0"/>
                <w:szCs w:val="24"/>
                <w14:ligatures w14:val="none"/>
              </w:rPr>
              <w:t>Signs of Stress (e.g. grazing, dieback)</w:t>
            </w:r>
          </w:p>
        </w:tc>
      </w:tr>
      <w:tr w:rsidR="006774CE" w:rsidRPr="006774CE" w14:paraId="10B62052" w14:textId="77777777" w:rsidTr="006774CE">
        <w:trPr>
          <w:tblCellSpacing w:w="15" w:type="dxa"/>
        </w:trPr>
        <w:tc>
          <w:tcPr>
            <w:tcW w:w="0" w:type="auto"/>
            <w:vAlign w:val="center"/>
            <w:hideMark/>
          </w:tcPr>
          <w:p w14:paraId="594F65A5" w14:textId="77777777" w:rsidR="006774CE" w:rsidRPr="006774CE" w:rsidRDefault="006774CE" w:rsidP="006774CE">
            <w:pPr>
              <w:spacing w:after="0" w:line="240" w:lineRule="auto"/>
              <w:jc w:val="center"/>
              <w:rPr>
                <w:rFonts w:eastAsia="Times New Roman" w:cs="Times New Roman"/>
                <w:b/>
                <w:bCs/>
                <w:kern w:val="0"/>
                <w:szCs w:val="24"/>
                <w14:ligatures w14:val="none"/>
              </w:rPr>
            </w:pPr>
          </w:p>
        </w:tc>
        <w:tc>
          <w:tcPr>
            <w:tcW w:w="0" w:type="auto"/>
            <w:vAlign w:val="center"/>
            <w:hideMark/>
          </w:tcPr>
          <w:p w14:paraId="55FB62E7"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Native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Introduced</w:t>
            </w:r>
          </w:p>
        </w:tc>
        <w:tc>
          <w:tcPr>
            <w:tcW w:w="0" w:type="auto"/>
            <w:vAlign w:val="center"/>
            <w:hideMark/>
          </w:tcPr>
          <w:p w14:paraId="280E0A57" w14:textId="77777777" w:rsidR="006774CE" w:rsidRPr="006774CE" w:rsidRDefault="006774CE" w:rsidP="006774CE">
            <w:pPr>
              <w:spacing w:after="0" w:line="240" w:lineRule="auto"/>
              <w:rPr>
                <w:rFonts w:eastAsia="Times New Roman" w:cs="Times New Roman"/>
                <w:kern w:val="0"/>
                <w:szCs w:val="24"/>
                <w14:ligatures w14:val="none"/>
              </w:rPr>
            </w:pPr>
          </w:p>
        </w:tc>
        <w:tc>
          <w:tcPr>
            <w:tcW w:w="0" w:type="auto"/>
            <w:vAlign w:val="center"/>
            <w:hideMark/>
          </w:tcPr>
          <w:p w14:paraId="3DAF7DF4" w14:textId="77777777" w:rsidR="006774CE" w:rsidRPr="006774CE" w:rsidRDefault="006774CE" w:rsidP="006774CE">
            <w:pPr>
              <w:spacing w:after="0" w:line="240" w:lineRule="auto"/>
              <w:rPr>
                <w:rFonts w:eastAsia="Times New Roman" w:cs="Times New Roman"/>
                <w:kern w:val="0"/>
                <w:sz w:val="20"/>
                <w:szCs w:val="20"/>
                <w14:ligatures w14:val="none"/>
              </w:rPr>
            </w:pPr>
          </w:p>
        </w:tc>
        <w:tc>
          <w:tcPr>
            <w:tcW w:w="0" w:type="auto"/>
            <w:vAlign w:val="center"/>
            <w:hideMark/>
          </w:tcPr>
          <w:p w14:paraId="107FC506" w14:textId="77777777" w:rsidR="006774CE" w:rsidRPr="006774CE" w:rsidRDefault="006774CE" w:rsidP="006774CE">
            <w:pPr>
              <w:spacing w:after="0" w:line="240" w:lineRule="auto"/>
              <w:rPr>
                <w:rFonts w:eastAsia="Times New Roman" w:cs="Times New Roman"/>
                <w:kern w:val="0"/>
                <w:sz w:val="20"/>
                <w:szCs w:val="20"/>
                <w14:ligatures w14:val="none"/>
              </w:rPr>
            </w:pPr>
          </w:p>
        </w:tc>
      </w:tr>
      <w:tr w:rsidR="006774CE" w:rsidRPr="006774CE" w14:paraId="005E1D57" w14:textId="77777777" w:rsidTr="006774CE">
        <w:trPr>
          <w:tblCellSpacing w:w="15" w:type="dxa"/>
        </w:trPr>
        <w:tc>
          <w:tcPr>
            <w:tcW w:w="0" w:type="auto"/>
            <w:vAlign w:val="center"/>
            <w:hideMark/>
          </w:tcPr>
          <w:p w14:paraId="3602928D" w14:textId="77777777" w:rsidR="006774CE" w:rsidRPr="006774CE" w:rsidRDefault="006774CE" w:rsidP="006774CE">
            <w:pPr>
              <w:spacing w:after="0" w:line="240" w:lineRule="auto"/>
              <w:rPr>
                <w:rFonts w:eastAsia="Times New Roman" w:cs="Times New Roman"/>
                <w:kern w:val="0"/>
                <w:sz w:val="20"/>
                <w:szCs w:val="20"/>
                <w14:ligatures w14:val="none"/>
              </w:rPr>
            </w:pPr>
          </w:p>
        </w:tc>
        <w:tc>
          <w:tcPr>
            <w:tcW w:w="0" w:type="auto"/>
            <w:vAlign w:val="center"/>
            <w:hideMark/>
          </w:tcPr>
          <w:p w14:paraId="1BBCFDDF"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Native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Introduced</w:t>
            </w:r>
          </w:p>
        </w:tc>
        <w:tc>
          <w:tcPr>
            <w:tcW w:w="0" w:type="auto"/>
            <w:vAlign w:val="center"/>
            <w:hideMark/>
          </w:tcPr>
          <w:p w14:paraId="3C6414E6" w14:textId="77777777" w:rsidR="006774CE" w:rsidRPr="006774CE" w:rsidRDefault="006774CE" w:rsidP="006774CE">
            <w:pPr>
              <w:spacing w:after="0" w:line="240" w:lineRule="auto"/>
              <w:rPr>
                <w:rFonts w:eastAsia="Times New Roman" w:cs="Times New Roman"/>
                <w:kern w:val="0"/>
                <w:szCs w:val="24"/>
                <w14:ligatures w14:val="none"/>
              </w:rPr>
            </w:pPr>
          </w:p>
        </w:tc>
        <w:tc>
          <w:tcPr>
            <w:tcW w:w="0" w:type="auto"/>
            <w:vAlign w:val="center"/>
            <w:hideMark/>
          </w:tcPr>
          <w:p w14:paraId="6682A0EE" w14:textId="77777777" w:rsidR="006774CE" w:rsidRPr="006774CE" w:rsidRDefault="006774CE" w:rsidP="006774CE">
            <w:pPr>
              <w:spacing w:after="0" w:line="240" w:lineRule="auto"/>
              <w:rPr>
                <w:rFonts w:eastAsia="Times New Roman" w:cs="Times New Roman"/>
                <w:kern w:val="0"/>
                <w:sz w:val="20"/>
                <w:szCs w:val="20"/>
                <w14:ligatures w14:val="none"/>
              </w:rPr>
            </w:pPr>
          </w:p>
        </w:tc>
        <w:tc>
          <w:tcPr>
            <w:tcW w:w="0" w:type="auto"/>
            <w:vAlign w:val="center"/>
            <w:hideMark/>
          </w:tcPr>
          <w:p w14:paraId="3C64C173" w14:textId="77777777" w:rsidR="006774CE" w:rsidRPr="006774CE" w:rsidRDefault="006774CE" w:rsidP="006774CE">
            <w:pPr>
              <w:spacing w:after="0" w:line="240" w:lineRule="auto"/>
              <w:rPr>
                <w:rFonts w:eastAsia="Times New Roman" w:cs="Times New Roman"/>
                <w:kern w:val="0"/>
                <w:sz w:val="20"/>
                <w:szCs w:val="20"/>
                <w14:ligatures w14:val="none"/>
              </w:rPr>
            </w:pPr>
          </w:p>
        </w:tc>
      </w:tr>
      <w:tr w:rsidR="006774CE" w:rsidRPr="006774CE" w14:paraId="607354E4" w14:textId="77777777" w:rsidTr="006774CE">
        <w:trPr>
          <w:tblCellSpacing w:w="15" w:type="dxa"/>
        </w:trPr>
        <w:tc>
          <w:tcPr>
            <w:tcW w:w="0" w:type="auto"/>
            <w:vAlign w:val="center"/>
            <w:hideMark/>
          </w:tcPr>
          <w:p w14:paraId="35984DCD" w14:textId="77777777" w:rsidR="006774CE" w:rsidRPr="006774CE" w:rsidRDefault="006774CE" w:rsidP="006774CE">
            <w:pPr>
              <w:spacing w:after="0" w:line="240" w:lineRule="auto"/>
              <w:rPr>
                <w:rFonts w:eastAsia="Times New Roman" w:cs="Times New Roman"/>
                <w:kern w:val="0"/>
                <w:sz w:val="20"/>
                <w:szCs w:val="20"/>
                <w14:ligatures w14:val="none"/>
              </w:rPr>
            </w:pPr>
          </w:p>
        </w:tc>
        <w:tc>
          <w:tcPr>
            <w:tcW w:w="0" w:type="auto"/>
            <w:vAlign w:val="center"/>
            <w:hideMark/>
          </w:tcPr>
          <w:p w14:paraId="2EED77FC"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Native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Introduced</w:t>
            </w:r>
          </w:p>
        </w:tc>
        <w:tc>
          <w:tcPr>
            <w:tcW w:w="0" w:type="auto"/>
            <w:vAlign w:val="center"/>
            <w:hideMark/>
          </w:tcPr>
          <w:p w14:paraId="6720BD7C" w14:textId="77777777" w:rsidR="006774CE" w:rsidRPr="006774CE" w:rsidRDefault="006774CE" w:rsidP="006774CE">
            <w:pPr>
              <w:spacing w:after="0" w:line="240" w:lineRule="auto"/>
              <w:rPr>
                <w:rFonts w:eastAsia="Times New Roman" w:cs="Times New Roman"/>
                <w:kern w:val="0"/>
                <w:szCs w:val="24"/>
                <w14:ligatures w14:val="none"/>
              </w:rPr>
            </w:pPr>
          </w:p>
        </w:tc>
        <w:tc>
          <w:tcPr>
            <w:tcW w:w="0" w:type="auto"/>
            <w:vAlign w:val="center"/>
            <w:hideMark/>
          </w:tcPr>
          <w:p w14:paraId="6E122E10" w14:textId="77777777" w:rsidR="006774CE" w:rsidRPr="006774CE" w:rsidRDefault="006774CE" w:rsidP="006774CE">
            <w:pPr>
              <w:spacing w:after="0" w:line="240" w:lineRule="auto"/>
              <w:rPr>
                <w:rFonts w:eastAsia="Times New Roman" w:cs="Times New Roman"/>
                <w:kern w:val="0"/>
                <w:sz w:val="20"/>
                <w:szCs w:val="20"/>
                <w14:ligatures w14:val="none"/>
              </w:rPr>
            </w:pPr>
          </w:p>
        </w:tc>
        <w:tc>
          <w:tcPr>
            <w:tcW w:w="0" w:type="auto"/>
            <w:vAlign w:val="center"/>
            <w:hideMark/>
          </w:tcPr>
          <w:p w14:paraId="4A7E0ADB" w14:textId="77777777" w:rsidR="006774CE" w:rsidRPr="006774CE" w:rsidRDefault="006774CE" w:rsidP="006774CE">
            <w:pPr>
              <w:spacing w:after="0" w:line="240" w:lineRule="auto"/>
              <w:rPr>
                <w:rFonts w:eastAsia="Times New Roman" w:cs="Times New Roman"/>
                <w:kern w:val="0"/>
                <w:sz w:val="20"/>
                <w:szCs w:val="20"/>
                <w14:ligatures w14:val="none"/>
              </w:rPr>
            </w:pPr>
          </w:p>
        </w:tc>
      </w:tr>
      <w:tr w:rsidR="006774CE" w:rsidRPr="006774CE" w14:paraId="59CAC2C3" w14:textId="77777777" w:rsidTr="006774CE">
        <w:trPr>
          <w:tblCellSpacing w:w="15" w:type="dxa"/>
        </w:trPr>
        <w:tc>
          <w:tcPr>
            <w:tcW w:w="0" w:type="auto"/>
            <w:vAlign w:val="center"/>
            <w:hideMark/>
          </w:tcPr>
          <w:p w14:paraId="438C86CB" w14:textId="77777777" w:rsidR="006774CE" w:rsidRPr="006774CE" w:rsidRDefault="006774CE" w:rsidP="006774CE">
            <w:pPr>
              <w:spacing w:after="0" w:line="240" w:lineRule="auto"/>
              <w:rPr>
                <w:rFonts w:eastAsia="Times New Roman" w:cs="Times New Roman"/>
                <w:kern w:val="0"/>
                <w:sz w:val="20"/>
                <w:szCs w:val="20"/>
                <w14:ligatures w14:val="none"/>
              </w:rPr>
            </w:pPr>
          </w:p>
        </w:tc>
        <w:tc>
          <w:tcPr>
            <w:tcW w:w="0" w:type="auto"/>
            <w:vAlign w:val="center"/>
            <w:hideMark/>
          </w:tcPr>
          <w:p w14:paraId="011BFD08"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Native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Introduced</w:t>
            </w:r>
          </w:p>
        </w:tc>
        <w:tc>
          <w:tcPr>
            <w:tcW w:w="0" w:type="auto"/>
            <w:vAlign w:val="center"/>
            <w:hideMark/>
          </w:tcPr>
          <w:p w14:paraId="29C6C2DF" w14:textId="77777777" w:rsidR="006774CE" w:rsidRPr="006774CE" w:rsidRDefault="006774CE" w:rsidP="006774CE">
            <w:pPr>
              <w:spacing w:after="0" w:line="240" w:lineRule="auto"/>
              <w:rPr>
                <w:rFonts w:eastAsia="Times New Roman" w:cs="Times New Roman"/>
                <w:kern w:val="0"/>
                <w:szCs w:val="24"/>
                <w14:ligatures w14:val="none"/>
              </w:rPr>
            </w:pPr>
          </w:p>
        </w:tc>
        <w:tc>
          <w:tcPr>
            <w:tcW w:w="0" w:type="auto"/>
            <w:vAlign w:val="center"/>
            <w:hideMark/>
          </w:tcPr>
          <w:p w14:paraId="492EA9DF" w14:textId="77777777" w:rsidR="006774CE" w:rsidRPr="006774CE" w:rsidRDefault="006774CE" w:rsidP="006774CE">
            <w:pPr>
              <w:spacing w:after="0" w:line="240" w:lineRule="auto"/>
              <w:rPr>
                <w:rFonts w:eastAsia="Times New Roman" w:cs="Times New Roman"/>
                <w:kern w:val="0"/>
                <w:sz w:val="20"/>
                <w:szCs w:val="20"/>
                <w14:ligatures w14:val="none"/>
              </w:rPr>
            </w:pPr>
          </w:p>
        </w:tc>
        <w:tc>
          <w:tcPr>
            <w:tcW w:w="0" w:type="auto"/>
            <w:vAlign w:val="center"/>
            <w:hideMark/>
          </w:tcPr>
          <w:p w14:paraId="1E37B295" w14:textId="77777777" w:rsidR="006774CE" w:rsidRPr="006774CE" w:rsidRDefault="006774CE" w:rsidP="006774CE">
            <w:pPr>
              <w:spacing w:after="0" w:line="240" w:lineRule="auto"/>
              <w:rPr>
                <w:rFonts w:eastAsia="Times New Roman" w:cs="Times New Roman"/>
                <w:kern w:val="0"/>
                <w:sz w:val="20"/>
                <w:szCs w:val="20"/>
                <w14:ligatures w14:val="none"/>
              </w:rPr>
            </w:pPr>
          </w:p>
        </w:tc>
      </w:tr>
      <w:tr w:rsidR="006774CE" w:rsidRPr="006774CE" w14:paraId="040333D5" w14:textId="77777777" w:rsidTr="006774CE">
        <w:trPr>
          <w:tblCellSpacing w:w="15" w:type="dxa"/>
        </w:trPr>
        <w:tc>
          <w:tcPr>
            <w:tcW w:w="0" w:type="auto"/>
            <w:vAlign w:val="center"/>
            <w:hideMark/>
          </w:tcPr>
          <w:p w14:paraId="529E9B5D" w14:textId="77777777" w:rsidR="006774CE" w:rsidRPr="006774CE" w:rsidRDefault="006774CE" w:rsidP="006774CE">
            <w:pPr>
              <w:spacing w:after="0" w:line="240" w:lineRule="auto"/>
              <w:rPr>
                <w:rFonts w:eastAsia="Times New Roman" w:cs="Times New Roman"/>
                <w:kern w:val="0"/>
                <w:sz w:val="20"/>
                <w:szCs w:val="20"/>
                <w14:ligatures w14:val="none"/>
              </w:rPr>
            </w:pPr>
          </w:p>
        </w:tc>
        <w:tc>
          <w:tcPr>
            <w:tcW w:w="0" w:type="auto"/>
            <w:vAlign w:val="center"/>
            <w:hideMark/>
          </w:tcPr>
          <w:p w14:paraId="29BB2789" w14:textId="77777777" w:rsidR="006774CE" w:rsidRPr="006774CE" w:rsidRDefault="006774CE" w:rsidP="006774CE">
            <w:pPr>
              <w:spacing w:after="0" w:line="240" w:lineRule="auto"/>
              <w:rPr>
                <w:rFonts w:eastAsia="Times New Roman" w:cs="Times New Roman"/>
                <w:kern w:val="0"/>
                <w:szCs w:val="24"/>
                <w14:ligatures w14:val="none"/>
              </w:rPr>
            </w:pP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Native </w:t>
            </w:r>
            <w:r w:rsidRPr="006774CE">
              <w:rPr>
                <w:rFonts w:eastAsia="Times New Roman" w:cs="Segoe UI Symbol"/>
                <w:kern w:val="0"/>
                <w:szCs w:val="24"/>
                <w14:ligatures w14:val="none"/>
              </w:rPr>
              <w:t>☐</w:t>
            </w:r>
            <w:r w:rsidRPr="006774CE">
              <w:rPr>
                <w:rFonts w:eastAsia="Times New Roman" w:cs="Times New Roman"/>
                <w:kern w:val="0"/>
                <w:szCs w:val="24"/>
                <w14:ligatures w14:val="none"/>
              </w:rPr>
              <w:t xml:space="preserve"> Introduced</w:t>
            </w:r>
          </w:p>
        </w:tc>
        <w:tc>
          <w:tcPr>
            <w:tcW w:w="0" w:type="auto"/>
            <w:vAlign w:val="center"/>
            <w:hideMark/>
          </w:tcPr>
          <w:p w14:paraId="0BE88A11" w14:textId="77777777" w:rsidR="006774CE" w:rsidRPr="006774CE" w:rsidRDefault="006774CE" w:rsidP="006774CE">
            <w:pPr>
              <w:spacing w:after="0" w:line="240" w:lineRule="auto"/>
              <w:rPr>
                <w:rFonts w:eastAsia="Times New Roman" w:cs="Times New Roman"/>
                <w:kern w:val="0"/>
                <w:szCs w:val="24"/>
                <w14:ligatures w14:val="none"/>
              </w:rPr>
            </w:pPr>
          </w:p>
        </w:tc>
        <w:tc>
          <w:tcPr>
            <w:tcW w:w="0" w:type="auto"/>
            <w:vAlign w:val="center"/>
            <w:hideMark/>
          </w:tcPr>
          <w:p w14:paraId="730552BD" w14:textId="77777777" w:rsidR="006774CE" w:rsidRPr="006774CE" w:rsidRDefault="006774CE" w:rsidP="006774CE">
            <w:pPr>
              <w:spacing w:after="0" w:line="240" w:lineRule="auto"/>
              <w:rPr>
                <w:rFonts w:eastAsia="Times New Roman" w:cs="Times New Roman"/>
                <w:kern w:val="0"/>
                <w:sz w:val="20"/>
                <w:szCs w:val="20"/>
                <w14:ligatures w14:val="none"/>
              </w:rPr>
            </w:pPr>
          </w:p>
        </w:tc>
        <w:tc>
          <w:tcPr>
            <w:tcW w:w="0" w:type="auto"/>
            <w:vAlign w:val="center"/>
            <w:hideMark/>
          </w:tcPr>
          <w:p w14:paraId="2E440F14" w14:textId="77777777" w:rsidR="006774CE" w:rsidRPr="006774CE" w:rsidRDefault="006774CE" w:rsidP="006774CE">
            <w:pPr>
              <w:spacing w:after="0" w:line="240" w:lineRule="auto"/>
              <w:rPr>
                <w:rFonts w:eastAsia="Times New Roman" w:cs="Times New Roman"/>
                <w:kern w:val="0"/>
                <w:sz w:val="20"/>
                <w:szCs w:val="20"/>
                <w14:ligatures w14:val="none"/>
              </w:rPr>
            </w:pPr>
          </w:p>
        </w:tc>
      </w:tr>
    </w:tbl>
    <w:p w14:paraId="09E82363" w14:textId="77777777" w:rsidR="006774CE" w:rsidRPr="006774CE" w:rsidRDefault="00000000" w:rsidP="006774C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DA2F8FC">
          <v:rect id="_x0000_i1038" style="width:0;height:1.5pt" o:hralign="center" o:hrstd="t" o:hr="t" fillcolor="#a0a0a0" stroked="f"/>
        </w:pict>
      </w:r>
    </w:p>
    <w:p w14:paraId="29A23880" w14:textId="77777777" w:rsidR="006774CE" w:rsidRPr="006774CE" w:rsidRDefault="006774CE" w:rsidP="006774CE">
      <w:pPr>
        <w:spacing w:before="100" w:beforeAutospacing="1" w:after="100" w:afterAutospacing="1" w:line="240" w:lineRule="auto"/>
        <w:outlineLvl w:val="2"/>
        <w:rPr>
          <w:rFonts w:eastAsia="Times New Roman" w:cs="Times New Roman"/>
          <w:b/>
          <w:bCs/>
          <w:kern w:val="0"/>
          <w:sz w:val="27"/>
          <w:szCs w:val="27"/>
          <w14:ligatures w14:val="none"/>
        </w:rPr>
      </w:pPr>
      <w:bookmarkStart w:id="35" w:name="_Toc204862323"/>
      <w:bookmarkStart w:id="36" w:name="_Toc230781084"/>
      <w:r w:rsidRPr="006774CE">
        <w:rPr>
          <w:rFonts w:ascii="Segoe UI Emoji" w:eastAsia="Times New Roman" w:hAnsi="Segoe UI Emoji" w:cs="Segoe UI Emoji"/>
          <w:b/>
          <w:bCs/>
          <w:kern w:val="0"/>
          <w:sz w:val="27"/>
          <w:szCs w:val="27"/>
          <w14:ligatures w14:val="none"/>
        </w:rPr>
        <w:t>🦘</w:t>
      </w:r>
      <w:r w:rsidRPr="006774CE">
        <w:rPr>
          <w:rFonts w:eastAsia="Times New Roman" w:cs="Times New Roman"/>
          <w:b/>
          <w:bCs/>
          <w:kern w:val="0"/>
          <w:sz w:val="27"/>
          <w:szCs w:val="27"/>
          <w14:ligatures w14:val="none"/>
        </w:rPr>
        <w:t xml:space="preserve"> Additional Notes</w:t>
      </w:r>
      <w:bookmarkEnd w:id="35"/>
      <w:bookmarkEnd w:id="36"/>
    </w:p>
    <w:p w14:paraId="4F5E4E6E" w14:textId="77777777" w:rsidR="006774CE" w:rsidRPr="006774CE" w:rsidRDefault="006774CE">
      <w:pPr>
        <w:numPr>
          <w:ilvl w:val="0"/>
          <w:numId w:val="225"/>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kern w:val="0"/>
          <w:szCs w:val="24"/>
          <w14:ligatures w14:val="none"/>
        </w:rPr>
        <w:t>Fauna signs (e.g. tracks, nests, scats): ___________________________</w:t>
      </w:r>
    </w:p>
    <w:p w14:paraId="6FF3BA2F" w14:textId="77777777" w:rsidR="006774CE" w:rsidRPr="006774CE" w:rsidRDefault="006774CE">
      <w:pPr>
        <w:numPr>
          <w:ilvl w:val="0"/>
          <w:numId w:val="225"/>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kern w:val="0"/>
          <w:szCs w:val="24"/>
          <w14:ligatures w14:val="none"/>
        </w:rPr>
        <w:t>Disturbance observed (e.g. trampling, fire, weeds): ___________________________</w:t>
      </w:r>
    </w:p>
    <w:p w14:paraId="743A9050" w14:textId="77777777" w:rsidR="006774CE" w:rsidRPr="006774CE" w:rsidRDefault="006774CE">
      <w:pPr>
        <w:numPr>
          <w:ilvl w:val="0"/>
          <w:numId w:val="225"/>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kern w:val="0"/>
          <w:szCs w:val="24"/>
          <w14:ligatures w14:val="none"/>
        </w:rPr>
        <w:t>Cultural values nearby (if any): ___________________________</w:t>
      </w:r>
    </w:p>
    <w:p w14:paraId="05BF34FE" w14:textId="77777777" w:rsidR="006774CE" w:rsidRPr="006774CE" w:rsidRDefault="006774CE">
      <w:pPr>
        <w:numPr>
          <w:ilvl w:val="0"/>
          <w:numId w:val="225"/>
        </w:numPr>
        <w:spacing w:before="100" w:beforeAutospacing="1" w:after="100" w:afterAutospacing="1" w:line="240" w:lineRule="auto"/>
        <w:rPr>
          <w:rFonts w:eastAsia="Times New Roman" w:cs="Times New Roman"/>
          <w:kern w:val="0"/>
          <w:szCs w:val="24"/>
          <w14:ligatures w14:val="none"/>
        </w:rPr>
      </w:pPr>
      <w:r w:rsidRPr="006774CE">
        <w:rPr>
          <w:rFonts w:eastAsia="Times New Roman" w:cs="Times New Roman"/>
          <w:kern w:val="0"/>
          <w:szCs w:val="24"/>
          <w14:ligatures w14:val="none"/>
        </w:rPr>
        <w:t>Photos taken (numbers/files): ___________________________</w:t>
      </w:r>
    </w:p>
    <w:p w14:paraId="1360A55B" w14:textId="77777777" w:rsidR="006774CE" w:rsidRPr="006774CE" w:rsidRDefault="00000000" w:rsidP="006774CE">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3036B1CA">
          <v:rect id="_x0000_i1039" style="width:0;height:1.5pt" o:hralign="center" o:hrstd="t" o:hr="t" fillcolor="#a0a0a0" stroked="f"/>
        </w:pict>
      </w:r>
    </w:p>
    <w:p w14:paraId="59F53C01" w14:textId="77777777" w:rsidR="001F6B30" w:rsidRPr="006B4522" w:rsidRDefault="001F6B30" w:rsidP="006B4522">
      <w:pPr>
        <w:pStyle w:val="Heading2"/>
        <w:rPr>
          <w:lang w:eastAsia="en-US" w:bidi="ar-SA"/>
        </w:rPr>
      </w:pPr>
      <w:bookmarkStart w:id="37" w:name="_Toc204862324"/>
      <w:bookmarkStart w:id="38" w:name="_Toc230781085"/>
      <w:r w:rsidRPr="006B4522">
        <w:rPr>
          <w:lang w:eastAsia="en-US" w:bidi="ar-SA"/>
        </w:rPr>
        <w:t>1.2 Consultation with Traditional Landowners</w:t>
      </w:r>
      <w:bookmarkEnd w:id="37"/>
      <w:bookmarkEnd w:id="38"/>
    </w:p>
    <w:p w14:paraId="1214E512" w14:textId="77777777" w:rsidR="003F2F13" w:rsidRPr="006B4522" w:rsidRDefault="003F2F13" w:rsidP="003F2F1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When conducting an ecological or cultural site inspection in Australia—particularly in Tasmania—consulting with Traditional Landowners is essential. The Tasmanian Aboriginal community holds deep connections to Country and possesses knowledge systems that pre-date European settlement by tens of thousands of years. Recognising this is not only a legal and ethical responsibility, but also a key component of conducting meaningful and respectful land management under </w:t>
      </w:r>
      <w:r w:rsidRPr="006B4522">
        <w:rPr>
          <w:rFonts w:eastAsia="Times New Roman" w:cs="Times New Roman"/>
          <w:b/>
          <w:bCs/>
          <w:kern w:val="0"/>
          <w:szCs w:val="24"/>
          <w14:ligatures w14:val="none"/>
        </w:rPr>
        <w:t>AHCECR309 – Conduct an ecological and cultural site inspection prior to works</w:t>
      </w:r>
      <w:r w:rsidRPr="006B4522">
        <w:rPr>
          <w:rFonts w:eastAsia="Times New Roman" w:cs="Times New Roman"/>
          <w:kern w:val="0"/>
          <w:szCs w:val="24"/>
          <w14:ligatures w14:val="none"/>
        </w:rPr>
        <w:t>.</w:t>
      </w:r>
    </w:p>
    <w:p w14:paraId="46A4A9F9" w14:textId="77777777" w:rsidR="003F2F13" w:rsidRPr="006B4522" w:rsidRDefault="003F2F13" w:rsidP="003F2F13">
      <w:pPr>
        <w:spacing w:before="100" w:beforeAutospacing="1" w:after="100" w:afterAutospacing="1" w:line="240" w:lineRule="auto"/>
        <w:outlineLvl w:val="2"/>
        <w:rPr>
          <w:rFonts w:eastAsia="Times New Roman" w:cs="Times New Roman"/>
          <w:b/>
          <w:bCs/>
          <w:kern w:val="0"/>
          <w:sz w:val="27"/>
          <w:szCs w:val="27"/>
          <w14:ligatures w14:val="none"/>
        </w:rPr>
      </w:pPr>
      <w:bookmarkStart w:id="39" w:name="_Toc204862325"/>
      <w:bookmarkStart w:id="40" w:name="_Toc230781086"/>
      <w:r w:rsidRPr="006B4522">
        <w:rPr>
          <w:rFonts w:eastAsia="Times New Roman" w:cs="Times New Roman"/>
          <w:b/>
          <w:bCs/>
          <w:kern w:val="0"/>
          <w:sz w:val="27"/>
          <w:szCs w:val="27"/>
          <w14:ligatures w14:val="none"/>
        </w:rPr>
        <w:t>Why Consultation Matters</w:t>
      </w:r>
      <w:bookmarkEnd w:id="39"/>
      <w:bookmarkEnd w:id="40"/>
    </w:p>
    <w:p w14:paraId="36198568" w14:textId="77777777" w:rsidR="003F2F13" w:rsidRPr="006B4522" w:rsidRDefault="003F2F13" w:rsidP="003F2F1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Consulting with Aboriginal communities ensures cultural sensitivity, supports self-determination, and helps protect significant sites that may not be visible or recorded on public maps. It also allows for the respectful integration of </w:t>
      </w:r>
      <w:r w:rsidRPr="006B4522">
        <w:rPr>
          <w:rFonts w:eastAsia="Times New Roman" w:cs="Times New Roman"/>
          <w:b/>
          <w:bCs/>
          <w:kern w:val="0"/>
          <w:szCs w:val="24"/>
          <w14:ligatures w14:val="none"/>
        </w:rPr>
        <w:t>Traditional Ecological Knowledge (TEK)</w:t>
      </w:r>
      <w:r w:rsidRPr="006B4522">
        <w:rPr>
          <w:rFonts w:eastAsia="Times New Roman" w:cs="Times New Roman"/>
          <w:kern w:val="0"/>
          <w:szCs w:val="24"/>
          <w14:ligatures w14:val="none"/>
        </w:rPr>
        <w:t>, which includes valuable insights about seasonal indicators, fire regimes, plant uses, and animal behaviours.</w:t>
      </w:r>
    </w:p>
    <w:p w14:paraId="0C1FB95B" w14:textId="77777777" w:rsidR="003F2F13" w:rsidRPr="006B4522" w:rsidRDefault="003F2F13" w:rsidP="003F2F13">
      <w:pPr>
        <w:spacing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Example</w:t>
      </w:r>
      <w:r w:rsidRPr="006B4522">
        <w:rPr>
          <w:rFonts w:eastAsia="Times New Roman" w:cs="Times New Roman"/>
          <w:kern w:val="0"/>
          <w:szCs w:val="24"/>
          <w14:ligatures w14:val="none"/>
        </w:rPr>
        <w:t>: During a revegetation project near Risdon Cove, early consultation with TAC Elders revealed the presence of a women’s cultural site and native yam (</w:t>
      </w:r>
      <w:proofErr w:type="spellStart"/>
      <w:r w:rsidRPr="006B4522">
        <w:rPr>
          <w:rFonts w:eastAsia="Times New Roman" w:cs="Times New Roman"/>
          <w:i/>
          <w:iCs/>
          <w:kern w:val="0"/>
          <w:szCs w:val="24"/>
          <w14:ligatures w14:val="none"/>
        </w:rPr>
        <w:t>Microseris</w:t>
      </w:r>
      <w:proofErr w:type="spellEnd"/>
      <w:r w:rsidRPr="006B4522">
        <w:rPr>
          <w:rFonts w:eastAsia="Times New Roman" w:cs="Times New Roman"/>
          <w:i/>
          <w:iCs/>
          <w:kern w:val="0"/>
          <w:szCs w:val="24"/>
          <w14:ligatures w14:val="none"/>
        </w:rPr>
        <w:t xml:space="preserve"> lanceolata</w:t>
      </w:r>
      <w:r w:rsidRPr="006B4522">
        <w:rPr>
          <w:rFonts w:eastAsia="Times New Roman" w:cs="Times New Roman"/>
          <w:kern w:val="0"/>
          <w:szCs w:val="24"/>
          <w14:ligatures w14:val="none"/>
        </w:rPr>
        <w:t>) patches. The project plan was adapted to avoid disturbing these areas and to include cultural plantings supported by the local community.</w:t>
      </w:r>
    </w:p>
    <w:p w14:paraId="381691FB" w14:textId="77777777" w:rsidR="003F2F13" w:rsidRPr="006B4522" w:rsidRDefault="00000000" w:rsidP="003F2F13">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40B7DC0C">
          <v:rect id="_x0000_i1040" style="width:0;height:1.5pt" o:hralign="center" o:hrstd="t" o:hr="t" fillcolor="#a0a0a0" stroked="f"/>
        </w:pict>
      </w:r>
    </w:p>
    <w:p w14:paraId="54EB0D52" w14:textId="77777777" w:rsidR="003F2F13" w:rsidRPr="006B4522" w:rsidRDefault="003F2F13" w:rsidP="003F2F13">
      <w:pPr>
        <w:spacing w:before="100" w:beforeAutospacing="1" w:after="100" w:afterAutospacing="1" w:line="240" w:lineRule="auto"/>
        <w:outlineLvl w:val="2"/>
        <w:rPr>
          <w:rFonts w:eastAsia="Times New Roman" w:cs="Times New Roman"/>
          <w:b/>
          <w:bCs/>
          <w:kern w:val="0"/>
          <w:sz w:val="27"/>
          <w:szCs w:val="27"/>
          <w14:ligatures w14:val="none"/>
        </w:rPr>
      </w:pPr>
      <w:bookmarkStart w:id="41" w:name="_Toc204862326"/>
      <w:bookmarkStart w:id="42" w:name="_Toc230781087"/>
      <w:r w:rsidRPr="006B4522">
        <w:rPr>
          <w:rFonts w:eastAsia="Times New Roman" w:cs="Times New Roman"/>
          <w:b/>
          <w:bCs/>
          <w:kern w:val="0"/>
          <w:sz w:val="27"/>
          <w:szCs w:val="27"/>
          <w14:ligatures w14:val="none"/>
        </w:rPr>
        <w:t>Steps for Effective Consultation</w:t>
      </w:r>
      <w:bookmarkEnd w:id="41"/>
      <w:bookmarkEnd w:id="42"/>
    </w:p>
    <w:p w14:paraId="586AD309" w14:textId="77777777" w:rsidR="003F2F13" w:rsidRPr="006B4522" w:rsidRDefault="003F2F13" w:rsidP="003F2F1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Vocational learners can follow this process when preparing for or conducting a site inspection: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6703"/>
      </w:tblGrid>
      <w:tr w:rsidR="003F2F13" w:rsidRPr="006B4522" w14:paraId="4B2C38CA" w14:textId="77777777" w:rsidTr="003F2F13">
        <w:trPr>
          <w:tblHeader/>
          <w:tblCellSpacing w:w="15" w:type="dxa"/>
        </w:trPr>
        <w:tc>
          <w:tcPr>
            <w:tcW w:w="0" w:type="auto"/>
            <w:vAlign w:val="center"/>
            <w:hideMark/>
          </w:tcPr>
          <w:p w14:paraId="152EEEB7" w14:textId="77777777" w:rsidR="003F2F13" w:rsidRPr="006B4522" w:rsidRDefault="003F2F13" w:rsidP="003F2F13">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Step</w:t>
            </w:r>
          </w:p>
        </w:tc>
        <w:tc>
          <w:tcPr>
            <w:tcW w:w="0" w:type="auto"/>
            <w:vAlign w:val="center"/>
            <w:hideMark/>
          </w:tcPr>
          <w:p w14:paraId="4488B247" w14:textId="77777777" w:rsidR="003F2F13" w:rsidRPr="006B4522" w:rsidRDefault="003F2F13" w:rsidP="003F2F13">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Description</w:t>
            </w:r>
          </w:p>
        </w:tc>
      </w:tr>
      <w:tr w:rsidR="003F2F13" w:rsidRPr="006B4522" w14:paraId="02CA505A" w14:textId="77777777" w:rsidTr="003F2F13">
        <w:trPr>
          <w:tblCellSpacing w:w="15" w:type="dxa"/>
        </w:trPr>
        <w:tc>
          <w:tcPr>
            <w:tcW w:w="0" w:type="auto"/>
            <w:vAlign w:val="center"/>
            <w:hideMark/>
          </w:tcPr>
          <w:p w14:paraId="7A8B85E8" w14:textId="77777777" w:rsidR="003F2F13" w:rsidRPr="006B4522" w:rsidRDefault="003F2F13" w:rsidP="003F2F1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1. </w:t>
            </w:r>
            <w:r w:rsidRPr="006B4522">
              <w:rPr>
                <w:rFonts w:eastAsia="Times New Roman" w:cs="Times New Roman"/>
                <w:b/>
                <w:bCs/>
                <w:kern w:val="0"/>
                <w:szCs w:val="24"/>
                <w14:ligatures w14:val="none"/>
              </w:rPr>
              <w:t>Identify Stakeholders Early</w:t>
            </w:r>
          </w:p>
        </w:tc>
        <w:tc>
          <w:tcPr>
            <w:tcW w:w="0" w:type="auto"/>
            <w:vAlign w:val="center"/>
            <w:hideMark/>
          </w:tcPr>
          <w:p w14:paraId="559CFE08" w14:textId="2AF45FF0" w:rsidR="003F2F13" w:rsidRPr="006B4522" w:rsidRDefault="003F2F13" w:rsidP="003F2F1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Contact organisations such as the </w:t>
            </w:r>
            <w:hyperlink r:id="rId13" w:history="1">
              <w:r w:rsidRPr="006B4522">
                <w:rPr>
                  <w:rFonts w:eastAsia="Times New Roman" w:cs="Times New Roman"/>
                  <w:color w:val="0000FF"/>
                  <w:kern w:val="0"/>
                  <w:szCs w:val="24"/>
                  <w:u w:val="single"/>
                  <w14:ligatures w14:val="none"/>
                </w:rPr>
                <w:t>Tasmanian Aboriginal Centre (TAC)</w:t>
              </w:r>
            </w:hyperlink>
            <w:r w:rsidRPr="006B4522">
              <w:rPr>
                <w:rFonts w:eastAsia="Times New Roman" w:cs="Times New Roman"/>
                <w:kern w:val="0"/>
                <w:szCs w:val="24"/>
                <w14:ligatures w14:val="none"/>
              </w:rPr>
              <w:t xml:space="preserve"> or local Aboriginal Land Councils. Seek to understand whose Country the work will take place on.</w:t>
            </w:r>
          </w:p>
        </w:tc>
      </w:tr>
      <w:tr w:rsidR="003F2F13" w:rsidRPr="006B4522" w14:paraId="32A921D9" w14:textId="77777777" w:rsidTr="003F2F13">
        <w:trPr>
          <w:tblCellSpacing w:w="15" w:type="dxa"/>
        </w:trPr>
        <w:tc>
          <w:tcPr>
            <w:tcW w:w="0" w:type="auto"/>
            <w:vAlign w:val="center"/>
            <w:hideMark/>
          </w:tcPr>
          <w:p w14:paraId="26793F33" w14:textId="77777777" w:rsidR="003F2F13" w:rsidRPr="006B4522" w:rsidRDefault="003F2F13" w:rsidP="003F2F1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2. </w:t>
            </w:r>
            <w:r w:rsidRPr="006B4522">
              <w:rPr>
                <w:rFonts w:eastAsia="Times New Roman" w:cs="Times New Roman"/>
                <w:b/>
                <w:bCs/>
                <w:kern w:val="0"/>
                <w:szCs w:val="24"/>
                <w14:ligatures w14:val="none"/>
              </w:rPr>
              <w:t>Plan for Engagement</w:t>
            </w:r>
          </w:p>
        </w:tc>
        <w:tc>
          <w:tcPr>
            <w:tcW w:w="0" w:type="auto"/>
            <w:vAlign w:val="center"/>
            <w:hideMark/>
          </w:tcPr>
          <w:p w14:paraId="147A4B58" w14:textId="77777777" w:rsidR="003F2F13" w:rsidRPr="006B4522" w:rsidRDefault="003F2F13" w:rsidP="003F2F1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Allow sufficient time for consultation before inspections or works begin. Be clear about the project’s scope, potential impact, and timelines.</w:t>
            </w:r>
          </w:p>
        </w:tc>
      </w:tr>
      <w:tr w:rsidR="003F2F13" w:rsidRPr="006B4522" w14:paraId="17F77635" w14:textId="77777777" w:rsidTr="003F2F13">
        <w:trPr>
          <w:tblCellSpacing w:w="15" w:type="dxa"/>
        </w:trPr>
        <w:tc>
          <w:tcPr>
            <w:tcW w:w="0" w:type="auto"/>
            <w:vAlign w:val="center"/>
            <w:hideMark/>
          </w:tcPr>
          <w:p w14:paraId="1D84421F" w14:textId="77777777" w:rsidR="003F2F13" w:rsidRPr="006B4522" w:rsidRDefault="003F2F13" w:rsidP="003F2F1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3. </w:t>
            </w:r>
            <w:r w:rsidRPr="006B4522">
              <w:rPr>
                <w:rFonts w:eastAsia="Times New Roman" w:cs="Times New Roman"/>
                <w:b/>
                <w:bCs/>
                <w:kern w:val="0"/>
                <w:szCs w:val="24"/>
                <w14:ligatures w14:val="none"/>
              </w:rPr>
              <w:t>Respect Protocols</w:t>
            </w:r>
          </w:p>
        </w:tc>
        <w:tc>
          <w:tcPr>
            <w:tcW w:w="0" w:type="auto"/>
            <w:vAlign w:val="center"/>
            <w:hideMark/>
          </w:tcPr>
          <w:p w14:paraId="75E97341" w14:textId="77777777" w:rsidR="003F2F13" w:rsidRPr="006B4522" w:rsidRDefault="003F2F13" w:rsidP="003F2F1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Request meetings through formal channels. Use respectful language (e.g. “Country”, “Elder”) and listen actively. Seek permission before recording or sharing any cultural information.</w:t>
            </w:r>
          </w:p>
        </w:tc>
      </w:tr>
      <w:tr w:rsidR="003F2F13" w:rsidRPr="006B4522" w14:paraId="6EE80424" w14:textId="77777777" w:rsidTr="003F2F13">
        <w:trPr>
          <w:tblCellSpacing w:w="15" w:type="dxa"/>
        </w:trPr>
        <w:tc>
          <w:tcPr>
            <w:tcW w:w="0" w:type="auto"/>
            <w:vAlign w:val="center"/>
            <w:hideMark/>
          </w:tcPr>
          <w:p w14:paraId="0B7E90D2" w14:textId="77777777" w:rsidR="003F2F13" w:rsidRPr="006B4522" w:rsidRDefault="003F2F13" w:rsidP="003F2F1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4. </w:t>
            </w:r>
            <w:r w:rsidRPr="006B4522">
              <w:rPr>
                <w:rFonts w:eastAsia="Times New Roman" w:cs="Times New Roman"/>
                <w:b/>
                <w:bCs/>
                <w:kern w:val="0"/>
                <w:szCs w:val="24"/>
                <w14:ligatures w14:val="none"/>
              </w:rPr>
              <w:t>Acknowledge and Integrate TEK</w:t>
            </w:r>
          </w:p>
        </w:tc>
        <w:tc>
          <w:tcPr>
            <w:tcW w:w="0" w:type="auto"/>
            <w:vAlign w:val="center"/>
            <w:hideMark/>
          </w:tcPr>
          <w:p w14:paraId="1186794C" w14:textId="77777777" w:rsidR="003F2F13" w:rsidRPr="006B4522" w:rsidRDefault="003F2F13" w:rsidP="003F2F1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Where appropriate and approved, incorporate traditional knowledge into site assessments, such as seasonal burning practices, cultural plant species, and natural indicators.</w:t>
            </w:r>
          </w:p>
        </w:tc>
      </w:tr>
      <w:tr w:rsidR="003F2F13" w:rsidRPr="006B4522" w14:paraId="6AAF7289" w14:textId="77777777" w:rsidTr="003F2F13">
        <w:trPr>
          <w:tblCellSpacing w:w="15" w:type="dxa"/>
        </w:trPr>
        <w:tc>
          <w:tcPr>
            <w:tcW w:w="0" w:type="auto"/>
            <w:vAlign w:val="center"/>
            <w:hideMark/>
          </w:tcPr>
          <w:p w14:paraId="55F3C75F" w14:textId="77777777" w:rsidR="003F2F13" w:rsidRPr="006B4522" w:rsidRDefault="003F2F13" w:rsidP="003F2F1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5. </w:t>
            </w:r>
            <w:r w:rsidRPr="006B4522">
              <w:rPr>
                <w:rFonts w:eastAsia="Times New Roman" w:cs="Times New Roman"/>
                <w:b/>
                <w:bCs/>
                <w:kern w:val="0"/>
                <w:szCs w:val="24"/>
                <w14:ligatures w14:val="none"/>
              </w:rPr>
              <w:t>Document and Report Respectfully</w:t>
            </w:r>
          </w:p>
        </w:tc>
        <w:tc>
          <w:tcPr>
            <w:tcW w:w="0" w:type="auto"/>
            <w:vAlign w:val="center"/>
            <w:hideMark/>
          </w:tcPr>
          <w:p w14:paraId="04346FBE" w14:textId="77777777" w:rsidR="003F2F13" w:rsidRPr="006B4522" w:rsidRDefault="003F2F13" w:rsidP="003F2F1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Include consultation outcomes in reports, ensuring cultural data is treated with care. Always credit Aboriginal contributions appropriately.</w:t>
            </w:r>
          </w:p>
        </w:tc>
      </w:tr>
    </w:tbl>
    <w:p w14:paraId="67C9D98B" w14:textId="77777777" w:rsidR="003F2F13" w:rsidRPr="006B4522" w:rsidRDefault="003F2F13" w:rsidP="003F2F13">
      <w:pPr>
        <w:spacing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Tip</w:t>
      </w:r>
      <w:r w:rsidRPr="006B4522">
        <w:rPr>
          <w:rFonts w:eastAsia="Times New Roman" w:cs="Times New Roman"/>
          <w:kern w:val="0"/>
          <w:szCs w:val="24"/>
          <w14:ligatures w14:val="none"/>
        </w:rPr>
        <w:t>: Never assume cultural values are limited to mapped sites—many places hold intangible or unrecorded significance.</w:t>
      </w:r>
    </w:p>
    <w:p w14:paraId="45AB994A" w14:textId="77777777" w:rsidR="003F2F13" w:rsidRPr="006B4522" w:rsidRDefault="00000000" w:rsidP="003F2F1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8819A23">
          <v:rect id="_x0000_i1041" style="width:0;height:1.5pt" o:hralign="center" o:hrstd="t" o:hr="t" fillcolor="#a0a0a0" stroked="f"/>
        </w:pict>
      </w:r>
    </w:p>
    <w:p w14:paraId="63248605" w14:textId="77777777" w:rsidR="003F2F13" w:rsidRPr="006B4522" w:rsidRDefault="003F2F13" w:rsidP="003F2F13">
      <w:pPr>
        <w:spacing w:before="100" w:beforeAutospacing="1" w:after="100" w:afterAutospacing="1" w:line="240" w:lineRule="auto"/>
        <w:outlineLvl w:val="2"/>
        <w:rPr>
          <w:rFonts w:eastAsia="Times New Roman" w:cs="Times New Roman"/>
          <w:b/>
          <w:bCs/>
          <w:kern w:val="0"/>
          <w:sz w:val="27"/>
          <w:szCs w:val="27"/>
          <w14:ligatures w14:val="none"/>
        </w:rPr>
      </w:pPr>
      <w:bookmarkStart w:id="43" w:name="_Toc204862327"/>
      <w:bookmarkStart w:id="44" w:name="_Toc230781088"/>
      <w:r w:rsidRPr="006B4522">
        <w:rPr>
          <w:rFonts w:eastAsia="Times New Roman" w:cs="Times New Roman"/>
          <w:b/>
          <w:bCs/>
          <w:kern w:val="0"/>
          <w:sz w:val="27"/>
          <w:szCs w:val="27"/>
          <w14:ligatures w14:val="none"/>
        </w:rPr>
        <w:t>Traditional Ecological Knowledge (TEK) in Practice</w:t>
      </w:r>
      <w:bookmarkEnd w:id="43"/>
      <w:bookmarkEnd w:id="44"/>
    </w:p>
    <w:p w14:paraId="0B365B5D" w14:textId="77777777" w:rsidR="003F2F13" w:rsidRPr="006B4522" w:rsidRDefault="003F2F13" w:rsidP="003F2F1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TEK complements scientific approaches by offering long-term perspectives on ecological changes. For example, Aboriginal fire-stick farming (cool burns) has shaped Tasmania’s grasslands and maintained habitat mosaics for species like the </w:t>
      </w:r>
      <w:r w:rsidRPr="006B4522">
        <w:rPr>
          <w:rFonts w:eastAsia="Times New Roman" w:cs="Times New Roman"/>
          <w:b/>
          <w:bCs/>
          <w:kern w:val="0"/>
          <w:szCs w:val="24"/>
          <w14:ligatures w14:val="none"/>
        </w:rPr>
        <w:t>eastern barred bandicoot (</w:t>
      </w:r>
      <w:proofErr w:type="spellStart"/>
      <w:r w:rsidRPr="006B4522">
        <w:rPr>
          <w:rFonts w:eastAsia="Times New Roman" w:cs="Times New Roman"/>
          <w:b/>
          <w:bCs/>
          <w:kern w:val="0"/>
          <w:szCs w:val="24"/>
          <w14:ligatures w14:val="none"/>
        </w:rPr>
        <w:t>Perameles</w:t>
      </w:r>
      <w:proofErr w:type="spellEnd"/>
      <w:r w:rsidRPr="006B4522">
        <w:rPr>
          <w:rFonts w:eastAsia="Times New Roman" w:cs="Times New Roman"/>
          <w:b/>
          <w:bCs/>
          <w:kern w:val="0"/>
          <w:szCs w:val="24"/>
          <w14:ligatures w14:val="none"/>
        </w:rPr>
        <w:t xml:space="preserve"> gunnii)</w:t>
      </w:r>
      <w:r w:rsidRPr="006B4522">
        <w:rPr>
          <w:rFonts w:eastAsia="Times New Roman" w:cs="Times New Roman"/>
          <w:kern w:val="0"/>
          <w:szCs w:val="24"/>
          <w14:ligatures w14:val="none"/>
        </w:rPr>
        <w:t>. Incorporating this knowledge can improve outcomes in weed management, erosion control, and biodiversity recovery.</w:t>
      </w:r>
    </w:p>
    <w:p w14:paraId="3F5BC7B1" w14:textId="77777777" w:rsidR="003F2F13" w:rsidRPr="006B4522" w:rsidRDefault="003F2F13" w:rsidP="003F2F1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Examples of TEK use in site inspections</w:t>
      </w:r>
      <w:r w:rsidRPr="006B4522">
        <w:rPr>
          <w:rFonts w:eastAsia="Times New Roman" w:cs="Times New Roman"/>
          <w:kern w:val="0"/>
          <w:szCs w:val="24"/>
          <w14:ligatures w14:val="none"/>
        </w:rPr>
        <w:t>:</w:t>
      </w:r>
    </w:p>
    <w:p w14:paraId="3F08A106" w14:textId="77777777" w:rsidR="003F2F13" w:rsidRPr="006B4522" w:rsidRDefault="003F2F13">
      <w:pPr>
        <w:numPr>
          <w:ilvl w:val="0"/>
          <w:numId w:val="2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Identifying seasonal signs for animal movements or seed collection (e.g. when </w:t>
      </w:r>
      <w:r w:rsidRPr="006B4522">
        <w:rPr>
          <w:rFonts w:eastAsia="Times New Roman" w:cs="Times New Roman"/>
          <w:i/>
          <w:iCs/>
          <w:kern w:val="0"/>
          <w:szCs w:val="24"/>
          <w14:ligatures w14:val="none"/>
        </w:rPr>
        <w:t>Banksia marginata</w:t>
      </w:r>
      <w:r w:rsidRPr="006B4522">
        <w:rPr>
          <w:rFonts w:eastAsia="Times New Roman" w:cs="Times New Roman"/>
          <w:kern w:val="0"/>
          <w:szCs w:val="24"/>
          <w14:ligatures w14:val="none"/>
        </w:rPr>
        <w:t xml:space="preserve"> starts to flower)</w:t>
      </w:r>
    </w:p>
    <w:p w14:paraId="49164735" w14:textId="77777777" w:rsidR="003F2F13" w:rsidRPr="006B4522" w:rsidRDefault="003F2F13">
      <w:pPr>
        <w:numPr>
          <w:ilvl w:val="0"/>
          <w:numId w:val="2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Recognising culturally important species like </w:t>
      </w:r>
      <w:r w:rsidRPr="006B4522">
        <w:rPr>
          <w:rFonts w:eastAsia="Times New Roman" w:cs="Times New Roman"/>
          <w:i/>
          <w:iCs/>
          <w:kern w:val="0"/>
          <w:szCs w:val="24"/>
          <w14:ligatures w14:val="none"/>
        </w:rPr>
        <w:t xml:space="preserve">Melaleuca </w:t>
      </w:r>
      <w:proofErr w:type="spellStart"/>
      <w:r w:rsidRPr="006B4522">
        <w:rPr>
          <w:rFonts w:eastAsia="Times New Roman" w:cs="Times New Roman"/>
          <w:i/>
          <w:iCs/>
          <w:kern w:val="0"/>
          <w:szCs w:val="24"/>
          <w14:ligatures w14:val="none"/>
        </w:rPr>
        <w:t>ericifolia</w:t>
      </w:r>
      <w:proofErr w:type="spellEnd"/>
      <w:r w:rsidRPr="006B4522">
        <w:rPr>
          <w:rFonts w:eastAsia="Times New Roman" w:cs="Times New Roman"/>
          <w:kern w:val="0"/>
          <w:szCs w:val="24"/>
          <w14:ligatures w14:val="none"/>
        </w:rPr>
        <w:t xml:space="preserve"> (used in traditional medicine)</w:t>
      </w:r>
    </w:p>
    <w:p w14:paraId="76B6A8E6" w14:textId="77777777" w:rsidR="003F2F13" w:rsidRPr="006B4522" w:rsidRDefault="003F2F13">
      <w:pPr>
        <w:numPr>
          <w:ilvl w:val="0"/>
          <w:numId w:val="2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Mapping songlines or story-based landscape features that align with ecological boundaries</w:t>
      </w:r>
    </w:p>
    <w:p w14:paraId="587A67EE" w14:textId="77777777" w:rsidR="003F2F13" w:rsidRPr="006B4522" w:rsidRDefault="00000000" w:rsidP="003F2F13">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4F03327D">
          <v:rect id="_x0000_i1042" style="width:0;height:1.5pt" o:hralign="center" o:hrstd="t" o:hr="t" fillcolor="#a0a0a0" stroked="f"/>
        </w:pict>
      </w:r>
    </w:p>
    <w:p w14:paraId="6AF1F059" w14:textId="77777777" w:rsidR="003F2F13" w:rsidRPr="006B4522" w:rsidRDefault="003F2F13" w:rsidP="003F2F13">
      <w:pPr>
        <w:spacing w:before="100" w:beforeAutospacing="1" w:after="100" w:afterAutospacing="1" w:line="240" w:lineRule="auto"/>
        <w:outlineLvl w:val="2"/>
        <w:rPr>
          <w:rFonts w:eastAsia="Times New Roman" w:cs="Times New Roman"/>
          <w:b/>
          <w:bCs/>
          <w:kern w:val="0"/>
          <w:sz w:val="27"/>
          <w:szCs w:val="27"/>
          <w14:ligatures w14:val="none"/>
        </w:rPr>
      </w:pPr>
      <w:bookmarkStart w:id="45" w:name="_Toc204862328"/>
      <w:bookmarkStart w:id="46" w:name="_Toc230781089"/>
      <w:r w:rsidRPr="006B4522">
        <w:rPr>
          <w:rFonts w:eastAsia="Times New Roman" w:cs="Times New Roman"/>
          <w:b/>
          <w:bCs/>
          <w:kern w:val="0"/>
          <w:sz w:val="27"/>
          <w:szCs w:val="27"/>
          <w14:ligatures w14:val="none"/>
        </w:rPr>
        <w:t>Cultural Protocols and Safety</w:t>
      </w:r>
      <w:bookmarkEnd w:id="45"/>
      <w:bookmarkEnd w:id="46"/>
    </w:p>
    <w:p w14:paraId="5E9E6CD5" w14:textId="77777777" w:rsidR="003F2F13" w:rsidRPr="006B4522" w:rsidRDefault="003F2F13" w:rsidP="003F2F1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Always follow cultural safety guidelines during site visits. This includes:</w:t>
      </w:r>
    </w:p>
    <w:p w14:paraId="7EC213CC" w14:textId="77777777" w:rsidR="003F2F13" w:rsidRPr="006B4522" w:rsidRDefault="003F2F13">
      <w:pPr>
        <w:numPr>
          <w:ilvl w:val="0"/>
          <w:numId w:val="2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Avoiding</w:t>
      </w:r>
      <w:r w:rsidRPr="006B4522">
        <w:rPr>
          <w:rFonts w:eastAsia="Times New Roman" w:cs="Times New Roman"/>
          <w:kern w:val="0"/>
          <w:szCs w:val="24"/>
          <w14:ligatures w14:val="none"/>
        </w:rPr>
        <w:t xml:space="preserve"> culturally restricted areas unless explicit permission is given</w:t>
      </w:r>
    </w:p>
    <w:p w14:paraId="767E72F1" w14:textId="77777777" w:rsidR="003F2F13" w:rsidRPr="006B4522" w:rsidRDefault="003F2F13">
      <w:pPr>
        <w:numPr>
          <w:ilvl w:val="0"/>
          <w:numId w:val="2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Walking gently on Country</w:t>
      </w:r>
      <w:r w:rsidRPr="006B4522">
        <w:rPr>
          <w:rFonts w:eastAsia="Times New Roman" w:cs="Times New Roman"/>
          <w:kern w:val="0"/>
          <w:szCs w:val="24"/>
          <w14:ligatures w14:val="none"/>
        </w:rPr>
        <w:t>—some sites are spiritually significant even if there are no physical markers</w:t>
      </w:r>
    </w:p>
    <w:p w14:paraId="6C0C6EE0" w14:textId="77777777" w:rsidR="003F2F13" w:rsidRPr="006B4522" w:rsidRDefault="003F2F13">
      <w:pPr>
        <w:numPr>
          <w:ilvl w:val="0"/>
          <w:numId w:val="2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Seeking guidance</w:t>
      </w:r>
      <w:r w:rsidRPr="006B4522">
        <w:rPr>
          <w:rFonts w:eastAsia="Times New Roman" w:cs="Times New Roman"/>
          <w:kern w:val="0"/>
          <w:szCs w:val="24"/>
          <w14:ligatures w14:val="none"/>
        </w:rPr>
        <w:t xml:space="preserve"> before collecting flora/fauna data on Aboriginal land</w:t>
      </w:r>
    </w:p>
    <w:p w14:paraId="340673CC" w14:textId="77777777" w:rsidR="003F2F13" w:rsidRPr="006B4522" w:rsidRDefault="003F2F13" w:rsidP="003F2F13">
      <w:pPr>
        <w:spacing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Example</w:t>
      </w:r>
      <w:r w:rsidRPr="006B4522">
        <w:rPr>
          <w:rFonts w:eastAsia="Times New Roman" w:cs="Times New Roman"/>
          <w:kern w:val="0"/>
          <w:szCs w:val="24"/>
          <w14:ligatures w14:val="none"/>
        </w:rPr>
        <w:t>: A class conducting a field trip near Bruny Island worked with TAC representatives to learn about the cultural significance of shell middens and were advised to adjust sampling locations to avoid disturbance.</w:t>
      </w:r>
    </w:p>
    <w:p w14:paraId="76952CA7" w14:textId="77777777" w:rsidR="003F2F13" w:rsidRPr="006B4522" w:rsidRDefault="00000000" w:rsidP="003F2F1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8B4D654">
          <v:rect id="_x0000_i1043" style="width:0;height:1.5pt" o:hralign="center" o:hrstd="t" o:hr="t" fillcolor="#a0a0a0" stroked="f"/>
        </w:pict>
      </w:r>
    </w:p>
    <w:p w14:paraId="53DEF0D0" w14:textId="77777777" w:rsidR="003F2F13" w:rsidRPr="006B4522" w:rsidRDefault="003F2F13" w:rsidP="003F2F13">
      <w:pPr>
        <w:spacing w:before="100" w:beforeAutospacing="1" w:after="100" w:afterAutospacing="1" w:line="240" w:lineRule="auto"/>
        <w:outlineLvl w:val="2"/>
        <w:rPr>
          <w:rFonts w:eastAsia="Times New Roman" w:cs="Times New Roman"/>
          <w:b/>
          <w:bCs/>
          <w:kern w:val="0"/>
          <w:sz w:val="27"/>
          <w:szCs w:val="27"/>
          <w14:ligatures w14:val="none"/>
        </w:rPr>
      </w:pPr>
      <w:bookmarkStart w:id="47" w:name="_Toc204862329"/>
      <w:bookmarkStart w:id="48" w:name="_Toc230781090"/>
      <w:r w:rsidRPr="006B4522">
        <w:rPr>
          <w:rFonts w:eastAsia="Times New Roman" w:cs="Times New Roman"/>
          <w:b/>
          <w:bCs/>
          <w:kern w:val="0"/>
          <w:sz w:val="27"/>
          <w:szCs w:val="27"/>
          <w14:ligatures w14:val="none"/>
        </w:rPr>
        <w:t>Links to Further Information and Legislation</w:t>
      </w:r>
      <w:bookmarkEnd w:id="47"/>
      <w:bookmarkEnd w:id="48"/>
    </w:p>
    <w:p w14:paraId="2AC93601" w14:textId="77777777" w:rsidR="003F2F13" w:rsidRPr="006B4522" w:rsidRDefault="003F2F13" w:rsidP="003F2F1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To support meaningful consultation, learners should familiarise themselves with key frameworks:</w:t>
      </w:r>
    </w:p>
    <w:p w14:paraId="0429810F" w14:textId="40473CEA" w:rsidR="003F2F13" w:rsidRPr="006B4522" w:rsidRDefault="003F2F13">
      <w:pPr>
        <w:numPr>
          <w:ilvl w:val="0"/>
          <w:numId w:val="29"/>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14" w:history="1">
        <w:r w:rsidRPr="006B4522">
          <w:rPr>
            <w:rFonts w:eastAsia="Times New Roman" w:cs="Times New Roman"/>
            <w:color w:val="0000FF"/>
            <w:kern w:val="0"/>
            <w:szCs w:val="24"/>
            <w:u w:val="single"/>
            <w14:ligatures w14:val="none"/>
          </w:rPr>
          <w:t>Tasmanian Aboriginal Centre (TAC)</w:t>
        </w:r>
      </w:hyperlink>
    </w:p>
    <w:p w14:paraId="4748D4DF" w14:textId="692A0FEB" w:rsidR="003F2F13" w:rsidRPr="006B4522" w:rsidRDefault="003F2F13">
      <w:pPr>
        <w:numPr>
          <w:ilvl w:val="0"/>
          <w:numId w:val="29"/>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15" w:history="1">
        <w:r w:rsidRPr="006B4522">
          <w:rPr>
            <w:rFonts w:eastAsia="Times New Roman" w:cs="Times New Roman"/>
            <w:color w:val="0000FF"/>
            <w:kern w:val="0"/>
            <w:szCs w:val="24"/>
            <w:u w:val="single"/>
            <w14:ligatures w14:val="none"/>
          </w:rPr>
          <w:t>Aboriginal Heritage Tasmania</w:t>
        </w:r>
      </w:hyperlink>
    </w:p>
    <w:p w14:paraId="501B403C" w14:textId="728AEAD9" w:rsidR="003F2F13" w:rsidRPr="006B4522" w:rsidRDefault="003F2F13">
      <w:pPr>
        <w:numPr>
          <w:ilvl w:val="0"/>
          <w:numId w:val="29"/>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16" w:history="1">
        <w:r w:rsidRPr="006B4522">
          <w:rPr>
            <w:rFonts w:eastAsia="Times New Roman" w:cs="Times New Roman"/>
            <w:color w:val="0000FF"/>
            <w:kern w:val="0"/>
            <w:szCs w:val="24"/>
            <w:u w:val="single"/>
            <w14:ligatures w14:val="none"/>
          </w:rPr>
          <w:t>Aboriginal Heritage Act 1975 (Tas)</w:t>
        </w:r>
      </w:hyperlink>
    </w:p>
    <w:p w14:paraId="407C13BD" w14:textId="50B32FCF" w:rsidR="003F2F13" w:rsidRPr="006B4522" w:rsidRDefault="003F2F13">
      <w:pPr>
        <w:numPr>
          <w:ilvl w:val="0"/>
          <w:numId w:val="29"/>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17" w:history="1">
        <w:r w:rsidRPr="006B4522">
          <w:rPr>
            <w:rFonts w:eastAsia="Times New Roman" w:cs="Times New Roman"/>
            <w:color w:val="0000FF"/>
            <w:kern w:val="0"/>
            <w:szCs w:val="24"/>
            <w:u w:val="single"/>
            <w14:ligatures w14:val="none"/>
          </w:rPr>
          <w:t>Aboriginal and Torres Strait Islander Heritage Protection Act 1984 (Cth)</w:t>
        </w:r>
      </w:hyperlink>
    </w:p>
    <w:p w14:paraId="730E209C" w14:textId="77777777" w:rsidR="003F2F13" w:rsidRPr="006B4522" w:rsidRDefault="00000000" w:rsidP="003F2F1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C8F2417">
          <v:rect id="_x0000_i1044" style="width:0;height:1.5pt" o:hralign="center" o:hrstd="t" o:hr="t" fillcolor="#a0a0a0" stroked="f"/>
        </w:pict>
      </w:r>
    </w:p>
    <w:p w14:paraId="0005F08B" w14:textId="77777777" w:rsidR="003F2F13" w:rsidRPr="006B4522" w:rsidRDefault="003F2F13" w:rsidP="003F2F13">
      <w:pPr>
        <w:spacing w:before="100" w:beforeAutospacing="1" w:after="100" w:afterAutospacing="1" w:line="240" w:lineRule="auto"/>
        <w:outlineLvl w:val="2"/>
        <w:rPr>
          <w:rFonts w:eastAsia="Times New Roman" w:cs="Times New Roman"/>
          <w:b/>
          <w:bCs/>
          <w:kern w:val="0"/>
          <w:sz w:val="27"/>
          <w:szCs w:val="27"/>
          <w14:ligatures w14:val="none"/>
        </w:rPr>
      </w:pPr>
      <w:bookmarkStart w:id="49" w:name="_Toc204862330"/>
      <w:bookmarkStart w:id="50" w:name="_Toc230781091"/>
      <w:r w:rsidRPr="006B4522">
        <w:rPr>
          <w:rFonts w:eastAsia="Times New Roman" w:cs="Times New Roman"/>
          <w:b/>
          <w:bCs/>
          <w:kern w:val="0"/>
          <w:sz w:val="27"/>
          <w:szCs w:val="27"/>
          <w14:ligatures w14:val="none"/>
        </w:rPr>
        <w:t>Alignment with Other Units</w:t>
      </w:r>
      <w:bookmarkEnd w:id="49"/>
      <w:bookmarkEnd w:id="50"/>
    </w:p>
    <w:p w14:paraId="7EE9BF50" w14:textId="77777777" w:rsidR="003F2F13" w:rsidRPr="006B4522" w:rsidRDefault="003F2F13" w:rsidP="003F2F1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Consultation activities also connect with these Certificate III units:</w:t>
      </w:r>
    </w:p>
    <w:p w14:paraId="685D5074" w14:textId="77777777" w:rsidR="003F2F13" w:rsidRPr="006B4522" w:rsidRDefault="003F2F13">
      <w:pPr>
        <w:numPr>
          <w:ilvl w:val="0"/>
          <w:numId w:val="3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AHCWHS301 – Contribute to WHS processes</w:t>
      </w:r>
      <w:r w:rsidRPr="006B4522">
        <w:rPr>
          <w:rFonts w:eastAsia="Times New Roman" w:cs="Times New Roman"/>
          <w:kern w:val="0"/>
          <w:szCs w:val="24"/>
          <w14:ligatures w14:val="none"/>
        </w:rPr>
        <w:t>: Ensuring respectful, safe cultural engagement during site visits</w:t>
      </w:r>
    </w:p>
    <w:p w14:paraId="5EE46B99" w14:textId="77777777" w:rsidR="003F2F13" w:rsidRPr="006B4522" w:rsidRDefault="003F2F13">
      <w:pPr>
        <w:numPr>
          <w:ilvl w:val="0"/>
          <w:numId w:val="3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AHCWRK312 – Provide information on environmental issues</w:t>
      </w:r>
      <w:r w:rsidRPr="006B4522">
        <w:rPr>
          <w:rFonts w:eastAsia="Times New Roman" w:cs="Times New Roman"/>
          <w:kern w:val="0"/>
          <w:szCs w:val="24"/>
          <w14:ligatures w14:val="none"/>
        </w:rPr>
        <w:t>: Communicating Aboriginal perspectives with cultural integrity</w:t>
      </w:r>
    </w:p>
    <w:p w14:paraId="7C00B747" w14:textId="77777777" w:rsidR="003F2F13" w:rsidRPr="006B4522" w:rsidRDefault="003F2F13">
      <w:pPr>
        <w:numPr>
          <w:ilvl w:val="0"/>
          <w:numId w:val="3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AHCECR310 – Implement ecological restoration works</w:t>
      </w:r>
      <w:r w:rsidRPr="006B4522">
        <w:rPr>
          <w:rFonts w:eastAsia="Times New Roman" w:cs="Times New Roman"/>
          <w:kern w:val="0"/>
          <w:szCs w:val="24"/>
          <w14:ligatures w14:val="none"/>
        </w:rPr>
        <w:t>: Adjusting implementation based on cultural site constraints</w:t>
      </w:r>
    </w:p>
    <w:p w14:paraId="428411CF" w14:textId="77777777" w:rsidR="003F2F13" w:rsidRPr="006B4522" w:rsidRDefault="00000000" w:rsidP="003F2F1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A685C72">
          <v:rect id="_x0000_i1045" style="width:0;height:1.5pt" o:hralign="center" o:hrstd="t" o:hr="t" fillcolor="#a0a0a0" stroked="f"/>
        </w:pict>
      </w:r>
    </w:p>
    <w:p w14:paraId="3B6395FF" w14:textId="77777777" w:rsidR="001F6B30" w:rsidRPr="006B4522" w:rsidRDefault="001F6B30" w:rsidP="006B4522">
      <w:pPr>
        <w:pStyle w:val="Heading2"/>
        <w:rPr>
          <w:lang w:eastAsia="en-US" w:bidi="ar-SA"/>
        </w:rPr>
      </w:pPr>
      <w:bookmarkStart w:id="51" w:name="_Toc204862331"/>
      <w:bookmarkStart w:id="52" w:name="_Toc230781092"/>
      <w:r w:rsidRPr="006B4522">
        <w:rPr>
          <w:lang w:eastAsia="en-US" w:bidi="ar-SA"/>
        </w:rPr>
        <w:t>1.3 Site Research Requirements</w:t>
      </w:r>
      <w:bookmarkEnd w:id="51"/>
      <w:bookmarkEnd w:id="52"/>
    </w:p>
    <w:p w14:paraId="3A0AEE9F" w14:textId="77777777" w:rsidR="00650656" w:rsidRPr="006B4522" w:rsidRDefault="00650656" w:rsidP="0065065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Before setting foot on a site, thorough research helps you prepare for a safe, respectful, and effective inspection. It reduces risks, saves time in the field, and ensures that </w:t>
      </w:r>
      <w:r w:rsidRPr="006B4522">
        <w:rPr>
          <w:rFonts w:eastAsia="Times New Roman" w:cs="Times New Roman"/>
          <w:kern w:val="0"/>
          <w:szCs w:val="24"/>
          <w14:ligatures w14:val="none"/>
        </w:rPr>
        <w:lastRenderedPageBreak/>
        <w:t xml:space="preserve">ecological and cultural values are recognised and protected from the outset. For learners studying </w:t>
      </w:r>
      <w:r w:rsidRPr="006B4522">
        <w:rPr>
          <w:rFonts w:eastAsia="Times New Roman" w:cs="Times New Roman"/>
          <w:b/>
          <w:bCs/>
          <w:kern w:val="0"/>
          <w:szCs w:val="24"/>
          <w14:ligatures w14:val="none"/>
        </w:rPr>
        <w:t>AHCECR309</w:t>
      </w:r>
      <w:r w:rsidRPr="006B4522">
        <w:rPr>
          <w:rFonts w:eastAsia="Times New Roman" w:cs="Times New Roman"/>
          <w:kern w:val="0"/>
          <w:szCs w:val="24"/>
          <w14:ligatures w14:val="none"/>
        </w:rPr>
        <w:t>, pre-field research is a core skill that supports accurate data collection, respectful engagement with Traditional Owners, and compliance with environmental legislation.</w:t>
      </w:r>
    </w:p>
    <w:p w14:paraId="5071166A" w14:textId="77777777" w:rsidR="00650656" w:rsidRPr="006B4522" w:rsidRDefault="00000000" w:rsidP="0065065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64A8F2D">
          <v:rect id="_x0000_i1046" style="width:0;height:1.5pt" o:hralign="center" o:hrstd="t" o:hr="t" fillcolor="#a0a0a0" stroked="f"/>
        </w:pict>
      </w:r>
    </w:p>
    <w:p w14:paraId="1D75B362" w14:textId="77777777" w:rsidR="00650656" w:rsidRPr="006B4522" w:rsidRDefault="00650656" w:rsidP="00650656">
      <w:pPr>
        <w:spacing w:before="100" w:beforeAutospacing="1" w:after="100" w:afterAutospacing="1" w:line="240" w:lineRule="auto"/>
        <w:outlineLvl w:val="2"/>
        <w:rPr>
          <w:rFonts w:eastAsia="Times New Roman" w:cs="Times New Roman"/>
          <w:b/>
          <w:bCs/>
          <w:kern w:val="0"/>
          <w:sz w:val="27"/>
          <w:szCs w:val="27"/>
          <w14:ligatures w14:val="none"/>
        </w:rPr>
      </w:pPr>
      <w:bookmarkStart w:id="53" w:name="_Toc204862332"/>
      <w:bookmarkStart w:id="54" w:name="_Toc230781093"/>
      <w:r w:rsidRPr="006B4522">
        <w:rPr>
          <w:rFonts w:eastAsia="Times New Roman" w:cs="Times New Roman"/>
          <w:b/>
          <w:bCs/>
          <w:kern w:val="0"/>
          <w:sz w:val="27"/>
          <w:szCs w:val="27"/>
          <w14:ligatures w14:val="none"/>
        </w:rPr>
        <w:t>Why Site Research is Important</w:t>
      </w:r>
      <w:bookmarkEnd w:id="53"/>
      <w:bookmarkEnd w:id="54"/>
    </w:p>
    <w:p w14:paraId="476F6608" w14:textId="77777777" w:rsidR="00650656" w:rsidRPr="006B4522" w:rsidRDefault="00650656" w:rsidP="0065065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Good site research provides context about the landscape you're entering. This includes understanding:</w:t>
      </w:r>
    </w:p>
    <w:p w14:paraId="17AA19ED" w14:textId="77777777" w:rsidR="00650656" w:rsidRPr="006B4522" w:rsidRDefault="00650656">
      <w:pPr>
        <w:numPr>
          <w:ilvl w:val="0"/>
          <w:numId w:val="3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What native plants and animals might be present</w:t>
      </w:r>
    </w:p>
    <w:p w14:paraId="73B1447A" w14:textId="77777777" w:rsidR="00650656" w:rsidRPr="006B4522" w:rsidRDefault="00650656">
      <w:pPr>
        <w:numPr>
          <w:ilvl w:val="0"/>
          <w:numId w:val="3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Whether any threatened species or habitats exist</w:t>
      </w:r>
    </w:p>
    <w:p w14:paraId="729D030A" w14:textId="77777777" w:rsidR="00650656" w:rsidRPr="006B4522" w:rsidRDefault="00650656">
      <w:pPr>
        <w:numPr>
          <w:ilvl w:val="0"/>
          <w:numId w:val="3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Which areas are culturally sensitive</w:t>
      </w:r>
    </w:p>
    <w:p w14:paraId="0C8A8741" w14:textId="77777777" w:rsidR="00650656" w:rsidRPr="006B4522" w:rsidRDefault="00650656">
      <w:pPr>
        <w:numPr>
          <w:ilvl w:val="0"/>
          <w:numId w:val="3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Whether there are existing management plans, land use restrictions, or site hazards</w:t>
      </w:r>
    </w:p>
    <w:p w14:paraId="39737C64" w14:textId="77777777" w:rsidR="00650656" w:rsidRPr="006B4522" w:rsidRDefault="00650656" w:rsidP="00650656">
      <w:pPr>
        <w:spacing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Example</w:t>
      </w:r>
      <w:r w:rsidRPr="006B4522">
        <w:rPr>
          <w:rFonts w:eastAsia="Times New Roman" w:cs="Times New Roman"/>
          <w:kern w:val="0"/>
          <w:szCs w:val="24"/>
          <w14:ligatures w14:val="none"/>
        </w:rPr>
        <w:t xml:space="preserve">: Before inspecting a coastal site near Orford, research using </w:t>
      </w:r>
      <w:proofErr w:type="spellStart"/>
      <w:r w:rsidRPr="006B4522">
        <w:rPr>
          <w:rFonts w:eastAsia="Times New Roman" w:cs="Times New Roman"/>
          <w:kern w:val="0"/>
          <w:szCs w:val="24"/>
          <w14:ligatures w14:val="none"/>
        </w:rPr>
        <w:t>LISTmap</w:t>
      </w:r>
      <w:proofErr w:type="spellEnd"/>
      <w:r w:rsidRPr="006B4522">
        <w:rPr>
          <w:rFonts w:eastAsia="Times New Roman" w:cs="Times New Roman"/>
          <w:kern w:val="0"/>
          <w:szCs w:val="24"/>
          <w14:ligatures w14:val="none"/>
        </w:rPr>
        <w:t xml:space="preserve"> and the Natural Values Atlas revealed the area included known habitat for </w:t>
      </w:r>
      <w:r w:rsidRPr="006B4522">
        <w:rPr>
          <w:rFonts w:eastAsia="Times New Roman" w:cs="Times New Roman"/>
          <w:i/>
          <w:iCs/>
          <w:kern w:val="0"/>
          <w:szCs w:val="24"/>
          <w14:ligatures w14:val="none"/>
        </w:rPr>
        <w:t xml:space="preserve">Euphrasia </w:t>
      </w:r>
      <w:proofErr w:type="spellStart"/>
      <w:r w:rsidRPr="006B4522">
        <w:rPr>
          <w:rFonts w:eastAsia="Times New Roman" w:cs="Times New Roman"/>
          <w:i/>
          <w:iCs/>
          <w:kern w:val="0"/>
          <w:szCs w:val="24"/>
          <w14:ligatures w14:val="none"/>
        </w:rPr>
        <w:t>amphisysepala</w:t>
      </w:r>
      <w:proofErr w:type="spellEnd"/>
      <w:r w:rsidRPr="006B4522">
        <w:rPr>
          <w:rFonts w:eastAsia="Times New Roman" w:cs="Times New Roman"/>
          <w:kern w:val="0"/>
          <w:szCs w:val="24"/>
          <w14:ligatures w14:val="none"/>
        </w:rPr>
        <w:t>, a rare eyebright species. This flagged the need for careful ground-based flora surveys and discussion with NRE Tasmania before planning any ground disturbance.</w:t>
      </w:r>
    </w:p>
    <w:p w14:paraId="1E77CF83" w14:textId="77777777" w:rsidR="00650656" w:rsidRPr="006B4522" w:rsidRDefault="00000000" w:rsidP="0065065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563B1A0">
          <v:rect id="_x0000_i1047" style="width:0;height:1.5pt" o:hralign="center" o:hrstd="t" o:hr="t" fillcolor="#a0a0a0" stroked="f"/>
        </w:pict>
      </w:r>
    </w:p>
    <w:p w14:paraId="75609D7E" w14:textId="77777777" w:rsidR="00650656" w:rsidRPr="006B4522" w:rsidRDefault="00650656" w:rsidP="00650656">
      <w:pPr>
        <w:spacing w:before="100" w:beforeAutospacing="1" w:after="100" w:afterAutospacing="1" w:line="240" w:lineRule="auto"/>
        <w:outlineLvl w:val="2"/>
        <w:rPr>
          <w:rFonts w:eastAsia="Times New Roman" w:cs="Times New Roman"/>
          <w:b/>
          <w:bCs/>
          <w:kern w:val="0"/>
          <w:sz w:val="27"/>
          <w:szCs w:val="27"/>
          <w14:ligatures w14:val="none"/>
        </w:rPr>
      </w:pPr>
      <w:bookmarkStart w:id="55" w:name="_Toc204862333"/>
      <w:bookmarkStart w:id="56" w:name="_Toc230781094"/>
      <w:r w:rsidRPr="006B4522">
        <w:rPr>
          <w:rFonts w:eastAsia="Times New Roman" w:cs="Times New Roman"/>
          <w:b/>
          <w:bCs/>
          <w:kern w:val="0"/>
          <w:sz w:val="27"/>
          <w:szCs w:val="27"/>
          <w14:ligatures w14:val="none"/>
        </w:rPr>
        <w:t>Key Research Sources</w:t>
      </w:r>
      <w:bookmarkEnd w:id="55"/>
      <w:bookmarkEnd w:id="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741"/>
        <w:gridCol w:w="3150"/>
      </w:tblGrid>
      <w:tr w:rsidR="00650656" w:rsidRPr="006B4522" w14:paraId="5532D71C" w14:textId="77777777" w:rsidTr="00650656">
        <w:trPr>
          <w:tblHeader/>
          <w:tblCellSpacing w:w="15" w:type="dxa"/>
        </w:trPr>
        <w:tc>
          <w:tcPr>
            <w:tcW w:w="0" w:type="auto"/>
            <w:vAlign w:val="center"/>
            <w:hideMark/>
          </w:tcPr>
          <w:p w14:paraId="1686E0DD" w14:textId="77777777" w:rsidR="00650656" w:rsidRPr="006B4522" w:rsidRDefault="00650656" w:rsidP="00650656">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Source</w:t>
            </w:r>
          </w:p>
        </w:tc>
        <w:tc>
          <w:tcPr>
            <w:tcW w:w="0" w:type="auto"/>
            <w:vAlign w:val="center"/>
            <w:hideMark/>
          </w:tcPr>
          <w:p w14:paraId="4F6D3BF3" w14:textId="77777777" w:rsidR="00650656" w:rsidRPr="006B4522" w:rsidRDefault="00650656" w:rsidP="00650656">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Purpose</w:t>
            </w:r>
          </w:p>
        </w:tc>
        <w:tc>
          <w:tcPr>
            <w:tcW w:w="0" w:type="auto"/>
            <w:vAlign w:val="center"/>
            <w:hideMark/>
          </w:tcPr>
          <w:p w14:paraId="2CA1C5ED" w14:textId="77777777" w:rsidR="00650656" w:rsidRPr="006B4522" w:rsidRDefault="00650656" w:rsidP="00650656">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Link</w:t>
            </w:r>
          </w:p>
        </w:tc>
      </w:tr>
      <w:tr w:rsidR="00650656" w:rsidRPr="006B4522" w14:paraId="4740694B" w14:textId="77777777" w:rsidTr="00650656">
        <w:trPr>
          <w:tblCellSpacing w:w="15" w:type="dxa"/>
        </w:trPr>
        <w:tc>
          <w:tcPr>
            <w:tcW w:w="0" w:type="auto"/>
            <w:vAlign w:val="center"/>
            <w:hideMark/>
          </w:tcPr>
          <w:p w14:paraId="1A7327FD" w14:textId="77777777" w:rsidR="00650656" w:rsidRPr="006B4522" w:rsidRDefault="00650656" w:rsidP="0065065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Tasmanian Natural Values Atlas (NVA)</w:t>
            </w:r>
          </w:p>
        </w:tc>
        <w:tc>
          <w:tcPr>
            <w:tcW w:w="0" w:type="auto"/>
            <w:vAlign w:val="center"/>
            <w:hideMark/>
          </w:tcPr>
          <w:p w14:paraId="4ED1CE14" w14:textId="77777777" w:rsidR="00650656" w:rsidRPr="006B4522" w:rsidRDefault="00650656" w:rsidP="0065065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Check records of threatened species, vegetation communities, and natural values</w:t>
            </w:r>
          </w:p>
        </w:tc>
        <w:tc>
          <w:tcPr>
            <w:tcW w:w="0" w:type="auto"/>
            <w:vAlign w:val="center"/>
            <w:hideMark/>
          </w:tcPr>
          <w:p w14:paraId="61DBC5CE" w14:textId="348F5A67" w:rsidR="00650656" w:rsidRPr="006B4522" w:rsidRDefault="00650656" w:rsidP="00650656">
            <w:pPr>
              <w:spacing w:after="0" w:line="240" w:lineRule="auto"/>
              <w:rPr>
                <w:rFonts w:eastAsia="Times New Roman" w:cs="Times New Roman"/>
                <w:kern w:val="0"/>
                <w:szCs w:val="24"/>
                <w14:ligatures w14:val="none"/>
              </w:rPr>
            </w:pPr>
            <w:hyperlink r:id="rId18" w:history="1">
              <w:r w:rsidRPr="006B4522">
                <w:rPr>
                  <w:rFonts w:eastAsia="Times New Roman" w:cs="Times New Roman"/>
                  <w:color w:val="0000FF"/>
                  <w:kern w:val="0"/>
                  <w:szCs w:val="24"/>
                  <w:u w:val="single"/>
                  <w14:ligatures w14:val="none"/>
                </w:rPr>
                <w:t>naturalvaluesatlas.tas.gov.au</w:t>
              </w:r>
            </w:hyperlink>
          </w:p>
        </w:tc>
      </w:tr>
      <w:tr w:rsidR="00650656" w:rsidRPr="006B4522" w14:paraId="5AB815A7" w14:textId="77777777" w:rsidTr="00650656">
        <w:trPr>
          <w:tblCellSpacing w:w="15" w:type="dxa"/>
        </w:trPr>
        <w:tc>
          <w:tcPr>
            <w:tcW w:w="0" w:type="auto"/>
            <w:vAlign w:val="center"/>
            <w:hideMark/>
          </w:tcPr>
          <w:p w14:paraId="0D144CF3" w14:textId="77777777" w:rsidR="00650656" w:rsidRPr="006B4522" w:rsidRDefault="00650656" w:rsidP="00650656">
            <w:pPr>
              <w:spacing w:after="0" w:line="240" w:lineRule="auto"/>
              <w:rPr>
                <w:rFonts w:eastAsia="Times New Roman" w:cs="Times New Roman"/>
                <w:kern w:val="0"/>
                <w:szCs w:val="24"/>
                <w14:ligatures w14:val="none"/>
              </w:rPr>
            </w:pPr>
            <w:proofErr w:type="spellStart"/>
            <w:r w:rsidRPr="006B4522">
              <w:rPr>
                <w:rFonts w:eastAsia="Times New Roman" w:cs="Times New Roman"/>
                <w:b/>
                <w:bCs/>
                <w:kern w:val="0"/>
                <w:szCs w:val="24"/>
                <w14:ligatures w14:val="none"/>
              </w:rPr>
              <w:t>LISTmap</w:t>
            </w:r>
            <w:proofErr w:type="spellEnd"/>
          </w:p>
        </w:tc>
        <w:tc>
          <w:tcPr>
            <w:tcW w:w="0" w:type="auto"/>
            <w:vAlign w:val="center"/>
            <w:hideMark/>
          </w:tcPr>
          <w:p w14:paraId="5ED8AC90" w14:textId="77777777" w:rsidR="00650656" w:rsidRPr="006B4522" w:rsidRDefault="00650656" w:rsidP="0065065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Access interactive maps showing vegetation, tenure, land zoning, waterways, and fire history</w:t>
            </w:r>
          </w:p>
        </w:tc>
        <w:tc>
          <w:tcPr>
            <w:tcW w:w="0" w:type="auto"/>
            <w:vAlign w:val="center"/>
            <w:hideMark/>
          </w:tcPr>
          <w:p w14:paraId="3961098C" w14:textId="62CEF737" w:rsidR="00650656" w:rsidRPr="006B4522" w:rsidRDefault="00650656" w:rsidP="00650656">
            <w:pPr>
              <w:spacing w:after="0" w:line="240" w:lineRule="auto"/>
              <w:rPr>
                <w:rFonts w:eastAsia="Times New Roman" w:cs="Times New Roman"/>
                <w:kern w:val="0"/>
                <w:szCs w:val="24"/>
                <w14:ligatures w14:val="none"/>
              </w:rPr>
            </w:pPr>
            <w:hyperlink r:id="rId19" w:history="1">
              <w:r w:rsidRPr="006B4522">
                <w:rPr>
                  <w:rFonts w:eastAsia="Times New Roman" w:cs="Times New Roman"/>
                  <w:color w:val="0000FF"/>
                  <w:kern w:val="0"/>
                  <w:szCs w:val="24"/>
                  <w:u w:val="single"/>
                  <w14:ligatures w14:val="none"/>
                </w:rPr>
                <w:t>maps.thelist.tas.gov.au</w:t>
              </w:r>
            </w:hyperlink>
          </w:p>
        </w:tc>
      </w:tr>
      <w:tr w:rsidR="00650656" w:rsidRPr="006B4522" w14:paraId="34EAE0E9" w14:textId="77777777" w:rsidTr="00650656">
        <w:trPr>
          <w:tblCellSpacing w:w="15" w:type="dxa"/>
        </w:trPr>
        <w:tc>
          <w:tcPr>
            <w:tcW w:w="0" w:type="auto"/>
            <w:vAlign w:val="center"/>
            <w:hideMark/>
          </w:tcPr>
          <w:p w14:paraId="632380AE" w14:textId="77777777" w:rsidR="00650656" w:rsidRPr="006B4522" w:rsidRDefault="00650656" w:rsidP="0065065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Aboriginal Heritage Tasmania</w:t>
            </w:r>
          </w:p>
        </w:tc>
        <w:tc>
          <w:tcPr>
            <w:tcW w:w="0" w:type="auto"/>
            <w:vAlign w:val="center"/>
            <w:hideMark/>
          </w:tcPr>
          <w:p w14:paraId="640C8B52" w14:textId="77777777" w:rsidR="00650656" w:rsidRPr="006B4522" w:rsidRDefault="00650656" w:rsidP="0065065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Search the Aboriginal Heritage Register or request a cultural heritage assessment</w:t>
            </w:r>
          </w:p>
        </w:tc>
        <w:tc>
          <w:tcPr>
            <w:tcW w:w="0" w:type="auto"/>
            <w:vAlign w:val="center"/>
            <w:hideMark/>
          </w:tcPr>
          <w:p w14:paraId="5049A925" w14:textId="3D0F147B" w:rsidR="00650656" w:rsidRPr="006B4522" w:rsidRDefault="00650656" w:rsidP="00650656">
            <w:pPr>
              <w:spacing w:after="0" w:line="240" w:lineRule="auto"/>
              <w:rPr>
                <w:rFonts w:eastAsia="Times New Roman" w:cs="Times New Roman"/>
                <w:kern w:val="0"/>
                <w:szCs w:val="24"/>
                <w14:ligatures w14:val="none"/>
              </w:rPr>
            </w:pPr>
            <w:hyperlink r:id="rId20" w:history="1">
              <w:r w:rsidRPr="006B4522">
                <w:rPr>
                  <w:rFonts w:eastAsia="Times New Roman" w:cs="Times New Roman"/>
                  <w:color w:val="0000FF"/>
                  <w:kern w:val="0"/>
                  <w:szCs w:val="24"/>
                  <w:u w:val="single"/>
                  <w14:ligatures w14:val="none"/>
                </w:rPr>
                <w:t>aboriginalheritage.tas.gov.au</w:t>
              </w:r>
            </w:hyperlink>
          </w:p>
        </w:tc>
      </w:tr>
      <w:tr w:rsidR="00650656" w:rsidRPr="006B4522" w14:paraId="4A247CEA" w14:textId="77777777" w:rsidTr="00650656">
        <w:trPr>
          <w:tblCellSpacing w:w="15" w:type="dxa"/>
        </w:trPr>
        <w:tc>
          <w:tcPr>
            <w:tcW w:w="0" w:type="auto"/>
            <w:vAlign w:val="center"/>
            <w:hideMark/>
          </w:tcPr>
          <w:p w14:paraId="31C316C6" w14:textId="77777777" w:rsidR="00650656" w:rsidRPr="006B4522" w:rsidRDefault="00650656" w:rsidP="0065065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EPBC Act Protected Matters Search Tool</w:t>
            </w:r>
          </w:p>
        </w:tc>
        <w:tc>
          <w:tcPr>
            <w:tcW w:w="0" w:type="auto"/>
            <w:vAlign w:val="center"/>
            <w:hideMark/>
          </w:tcPr>
          <w:p w14:paraId="244D7263" w14:textId="77777777" w:rsidR="00650656" w:rsidRPr="006B4522" w:rsidRDefault="00650656" w:rsidP="0065065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Find matters of national environmental significance (e.g. listed species)</w:t>
            </w:r>
          </w:p>
        </w:tc>
        <w:tc>
          <w:tcPr>
            <w:tcW w:w="0" w:type="auto"/>
            <w:vAlign w:val="center"/>
            <w:hideMark/>
          </w:tcPr>
          <w:p w14:paraId="4A2A0C3E" w14:textId="157028E5" w:rsidR="00650656" w:rsidRPr="006B4522" w:rsidRDefault="00650656" w:rsidP="00650656">
            <w:pPr>
              <w:spacing w:after="0" w:line="240" w:lineRule="auto"/>
              <w:rPr>
                <w:rFonts w:eastAsia="Times New Roman" w:cs="Times New Roman"/>
                <w:kern w:val="0"/>
                <w:szCs w:val="24"/>
                <w14:ligatures w14:val="none"/>
              </w:rPr>
            </w:pPr>
            <w:hyperlink r:id="rId21" w:history="1">
              <w:r w:rsidRPr="006B4522">
                <w:rPr>
                  <w:rFonts w:eastAsia="Times New Roman" w:cs="Times New Roman"/>
                  <w:color w:val="0000FF"/>
                  <w:kern w:val="0"/>
                  <w:szCs w:val="24"/>
                  <w:u w:val="single"/>
                  <w14:ligatures w14:val="none"/>
                </w:rPr>
                <w:t>pmst.awe.gov.au</w:t>
              </w:r>
            </w:hyperlink>
          </w:p>
        </w:tc>
      </w:tr>
      <w:tr w:rsidR="00650656" w:rsidRPr="006B4522" w14:paraId="1902B286" w14:textId="77777777" w:rsidTr="00650656">
        <w:trPr>
          <w:tblCellSpacing w:w="15" w:type="dxa"/>
        </w:trPr>
        <w:tc>
          <w:tcPr>
            <w:tcW w:w="0" w:type="auto"/>
            <w:vAlign w:val="center"/>
            <w:hideMark/>
          </w:tcPr>
          <w:p w14:paraId="74D90767" w14:textId="77777777" w:rsidR="00650656" w:rsidRPr="006B4522" w:rsidRDefault="00650656" w:rsidP="0065065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Tasmanian Planning Scheme</w:t>
            </w:r>
          </w:p>
        </w:tc>
        <w:tc>
          <w:tcPr>
            <w:tcW w:w="0" w:type="auto"/>
            <w:vAlign w:val="center"/>
            <w:hideMark/>
          </w:tcPr>
          <w:p w14:paraId="44FDF7EC" w14:textId="77777777" w:rsidR="00650656" w:rsidRPr="006B4522" w:rsidRDefault="00650656" w:rsidP="0065065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Understand planning zones, overlays, and restrictions</w:t>
            </w:r>
          </w:p>
        </w:tc>
        <w:tc>
          <w:tcPr>
            <w:tcW w:w="0" w:type="auto"/>
            <w:vAlign w:val="center"/>
            <w:hideMark/>
          </w:tcPr>
          <w:p w14:paraId="5E1CFC2A" w14:textId="706A4DCA" w:rsidR="00650656" w:rsidRPr="006B4522" w:rsidRDefault="00650656" w:rsidP="00650656">
            <w:pPr>
              <w:spacing w:after="0" w:line="240" w:lineRule="auto"/>
              <w:rPr>
                <w:rFonts w:eastAsia="Times New Roman" w:cs="Times New Roman"/>
                <w:kern w:val="0"/>
                <w:szCs w:val="24"/>
                <w14:ligatures w14:val="none"/>
              </w:rPr>
            </w:pPr>
            <w:hyperlink r:id="rId22" w:history="1">
              <w:r w:rsidRPr="006B4522">
                <w:rPr>
                  <w:rFonts w:eastAsia="Times New Roman" w:cs="Times New Roman"/>
                  <w:color w:val="0000FF"/>
                  <w:kern w:val="0"/>
                  <w:szCs w:val="24"/>
                  <w:u w:val="single"/>
                  <w14:ligatures w14:val="none"/>
                </w:rPr>
                <w:t>iplan.tas.gov.au</w:t>
              </w:r>
            </w:hyperlink>
          </w:p>
        </w:tc>
      </w:tr>
    </w:tbl>
    <w:p w14:paraId="17877B4D" w14:textId="77777777" w:rsidR="00650656" w:rsidRPr="006B4522" w:rsidRDefault="00000000" w:rsidP="0065065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CA21FC3">
          <v:rect id="_x0000_i1048" style="width:0;height:1.5pt" o:hralign="center" o:hrstd="t" o:hr="t" fillcolor="#a0a0a0" stroked="f"/>
        </w:pict>
      </w:r>
    </w:p>
    <w:p w14:paraId="4391EA6D" w14:textId="77777777" w:rsidR="00650656" w:rsidRPr="006B4522" w:rsidRDefault="00650656" w:rsidP="00650656">
      <w:pPr>
        <w:spacing w:before="100" w:beforeAutospacing="1" w:after="100" w:afterAutospacing="1" w:line="240" w:lineRule="auto"/>
        <w:outlineLvl w:val="2"/>
        <w:rPr>
          <w:rFonts w:eastAsia="Times New Roman" w:cs="Times New Roman"/>
          <w:b/>
          <w:bCs/>
          <w:kern w:val="0"/>
          <w:sz w:val="27"/>
          <w:szCs w:val="27"/>
          <w14:ligatures w14:val="none"/>
        </w:rPr>
      </w:pPr>
      <w:bookmarkStart w:id="57" w:name="_Toc204862334"/>
      <w:bookmarkStart w:id="58" w:name="_Toc230781095"/>
      <w:r w:rsidRPr="006B4522">
        <w:rPr>
          <w:rFonts w:eastAsia="Times New Roman" w:cs="Times New Roman"/>
          <w:b/>
          <w:bCs/>
          <w:kern w:val="0"/>
          <w:sz w:val="27"/>
          <w:szCs w:val="27"/>
          <w14:ligatures w14:val="none"/>
        </w:rPr>
        <w:lastRenderedPageBreak/>
        <w:t>Step-by-Step: How to Research a Site</w:t>
      </w:r>
      <w:bookmarkEnd w:id="57"/>
      <w:bookmarkEnd w:id="58"/>
    </w:p>
    <w:p w14:paraId="4FDB2CF1" w14:textId="77777777" w:rsidR="00650656" w:rsidRPr="006B4522" w:rsidRDefault="00650656" w:rsidP="0065065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Here’s a simple workflow vocational learners can follow before a field visit:</w:t>
      </w:r>
    </w:p>
    <w:p w14:paraId="2657EF1F" w14:textId="77777777" w:rsidR="00650656" w:rsidRPr="006B4522" w:rsidRDefault="00650656">
      <w:pPr>
        <w:numPr>
          <w:ilvl w:val="0"/>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Locate the Site</w:t>
      </w:r>
    </w:p>
    <w:p w14:paraId="167D3C60"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Use a property map, GPS coordinates, or title reference</w:t>
      </w:r>
    </w:p>
    <w:p w14:paraId="5D81E69F"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Look it up on </w:t>
      </w:r>
      <w:proofErr w:type="spellStart"/>
      <w:r w:rsidRPr="006B4522">
        <w:rPr>
          <w:rFonts w:eastAsia="Times New Roman" w:cs="Times New Roman"/>
          <w:kern w:val="0"/>
          <w:szCs w:val="24"/>
          <w14:ligatures w14:val="none"/>
        </w:rPr>
        <w:t>LISTmap</w:t>
      </w:r>
      <w:proofErr w:type="spellEnd"/>
      <w:r w:rsidRPr="006B4522">
        <w:rPr>
          <w:rFonts w:eastAsia="Times New Roman" w:cs="Times New Roman"/>
          <w:kern w:val="0"/>
          <w:szCs w:val="24"/>
          <w14:ligatures w14:val="none"/>
        </w:rPr>
        <w:t xml:space="preserve"> and download base maps (topography, roads, aerial imagery)</w:t>
      </w:r>
    </w:p>
    <w:p w14:paraId="5B7940FF" w14:textId="77777777" w:rsidR="00650656" w:rsidRPr="006B4522" w:rsidRDefault="00650656">
      <w:pPr>
        <w:numPr>
          <w:ilvl w:val="0"/>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Check for Ecological Values</w:t>
      </w:r>
    </w:p>
    <w:p w14:paraId="55BF4B4E"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Use the Natural Values Atlas to search for rare or threatened species in the area</w:t>
      </w:r>
    </w:p>
    <w:p w14:paraId="26B8D2EB"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Check which vegetation communities are likely to be present (e.g. Eucalyptus ovata forest)</w:t>
      </w:r>
    </w:p>
    <w:p w14:paraId="1B804436" w14:textId="77777777" w:rsidR="00650656" w:rsidRPr="006B4522" w:rsidRDefault="00650656">
      <w:pPr>
        <w:numPr>
          <w:ilvl w:val="0"/>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Identify Cultural Values</w:t>
      </w:r>
    </w:p>
    <w:p w14:paraId="22C57FFF"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Contact Aboriginal Heritage Tasmania or the </w:t>
      </w:r>
      <w:r w:rsidRPr="006B4522">
        <w:rPr>
          <w:rFonts w:eastAsia="Times New Roman" w:cs="Times New Roman"/>
          <w:b/>
          <w:bCs/>
          <w:kern w:val="0"/>
          <w:szCs w:val="24"/>
          <w14:ligatures w14:val="none"/>
        </w:rPr>
        <w:t>Tasmanian Aboriginal Centre (TAC)</w:t>
      </w:r>
      <w:r w:rsidRPr="006B4522">
        <w:rPr>
          <w:rFonts w:eastAsia="Times New Roman" w:cs="Times New Roman"/>
          <w:kern w:val="0"/>
          <w:szCs w:val="24"/>
          <w14:ligatures w14:val="none"/>
        </w:rPr>
        <w:t xml:space="preserve"> early</w:t>
      </w:r>
    </w:p>
    <w:p w14:paraId="0DCC0BD8"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Ask whether the area falls within a known cultural landscape or has potential heritage features</w:t>
      </w:r>
    </w:p>
    <w:p w14:paraId="67EF0567"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Respect cultural protocols if access or research is restricted</w:t>
      </w:r>
    </w:p>
    <w:p w14:paraId="57AF3980" w14:textId="77777777" w:rsidR="00650656" w:rsidRPr="006B4522" w:rsidRDefault="00650656">
      <w:pPr>
        <w:numPr>
          <w:ilvl w:val="0"/>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Review Historical Use</w:t>
      </w:r>
    </w:p>
    <w:p w14:paraId="783DD1B7"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Look for old aerial imagery, historical land use maps, or local council records</w:t>
      </w:r>
    </w:p>
    <w:p w14:paraId="76A36119"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Consider past activities like grazing, mining, clearing, or dumping</w:t>
      </w:r>
    </w:p>
    <w:p w14:paraId="74D0F397" w14:textId="77777777" w:rsidR="00650656" w:rsidRPr="006B4522" w:rsidRDefault="00650656">
      <w:pPr>
        <w:numPr>
          <w:ilvl w:val="0"/>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Check Legal Frameworks</w:t>
      </w:r>
    </w:p>
    <w:p w14:paraId="0F1DDD45"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Is the site protected under state or federal laws?</w:t>
      </w:r>
    </w:p>
    <w:p w14:paraId="07BE6BD3" w14:textId="77777777" w:rsidR="00650656" w:rsidRPr="006B4522" w:rsidRDefault="00650656">
      <w:pPr>
        <w:numPr>
          <w:ilvl w:val="1"/>
          <w:numId w:val="3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Review obligations under the </w:t>
      </w:r>
      <w:r w:rsidRPr="006B4522">
        <w:rPr>
          <w:rFonts w:eastAsia="Times New Roman" w:cs="Times New Roman"/>
          <w:b/>
          <w:bCs/>
          <w:kern w:val="0"/>
          <w:szCs w:val="24"/>
          <w14:ligatures w14:val="none"/>
        </w:rPr>
        <w:t>EPBC Act</w:t>
      </w:r>
      <w:r w:rsidRPr="006B4522">
        <w:rPr>
          <w:rFonts w:eastAsia="Times New Roman" w:cs="Times New Roman"/>
          <w:kern w:val="0"/>
          <w:szCs w:val="24"/>
          <w14:ligatures w14:val="none"/>
        </w:rPr>
        <w:t xml:space="preserve">, </w:t>
      </w:r>
      <w:r w:rsidRPr="006B4522">
        <w:rPr>
          <w:rFonts w:eastAsia="Times New Roman" w:cs="Times New Roman"/>
          <w:b/>
          <w:bCs/>
          <w:kern w:val="0"/>
          <w:szCs w:val="24"/>
          <w14:ligatures w14:val="none"/>
        </w:rPr>
        <w:t>Aboriginal Heritage Act 1975 (Tas)</w:t>
      </w:r>
      <w:r w:rsidRPr="006B4522">
        <w:rPr>
          <w:rFonts w:eastAsia="Times New Roman" w:cs="Times New Roman"/>
          <w:kern w:val="0"/>
          <w:szCs w:val="24"/>
          <w14:ligatures w14:val="none"/>
        </w:rPr>
        <w:t xml:space="preserve">, and </w:t>
      </w:r>
      <w:r w:rsidRPr="006B4522">
        <w:rPr>
          <w:rFonts w:eastAsia="Times New Roman" w:cs="Times New Roman"/>
          <w:b/>
          <w:bCs/>
          <w:kern w:val="0"/>
          <w:szCs w:val="24"/>
          <w14:ligatures w14:val="none"/>
        </w:rPr>
        <w:t>Nature Conservation Act 2002 (Tas)</w:t>
      </w:r>
    </w:p>
    <w:p w14:paraId="2F3B2345" w14:textId="77777777" w:rsidR="00650656" w:rsidRPr="006B4522" w:rsidRDefault="00000000" w:rsidP="0065065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2A97778">
          <v:rect id="_x0000_i1049" style="width:0;height:1.5pt" o:hralign="center" o:hrstd="t" o:hr="t" fillcolor="#a0a0a0" stroked="f"/>
        </w:pict>
      </w:r>
    </w:p>
    <w:p w14:paraId="0AC4C897" w14:textId="77777777" w:rsidR="00650656" w:rsidRPr="006B4522" w:rsidRDefault="00650656" w:rsidP="00650656">
      <w:pPr>
        <w:spacing w:before="100" w:beforeAutospacing="1" w:after="100" w:afterAutospacing="1" w:line="240" w:lineRule="auto"/>
        <w:outlineLvl w:val="2"/>
        <w:rPr>
          <w:rFonts w:eastAsia="Times New Roman" w:cs="Times New Roman"/>
          <w:b/>
          <w:bCs/>
          <w:kern w:val="0"/>
          <w:sz w:val="27"/>
          <w:szCs w:val="27"/>
          <w14:ligatures w14:val="none"/>
        </w:rPr>
      </w:pPr>
      <w:bookmarkStart w:id="59" w:name="_Toc204862335"/>
      <w:bookmarkStart w:id="60" w:name="_Toc230781096"/>
      <w:r w:rsidRPr="006B4522">
        <w:rPr>
          <w:rFonts w:eastAsia="Times New Roman" w:cs="Times New Roman"/>
          <w:b/>
          <w:bCs/>
          <w:kern w:val="0"/>
          <w:sz w:val="27"/>
          <w:szCs w:val="27"/>
          <w14:ligatures w14:val="none"/>
        </w:rPr>
        <w:t>Integrating Traditional Ecological Knowledge (TEK)</w:t>
      </w:r>
      <w:bookmarkEnd w:id="59"/>
      <w:bookmarkEnd w:id="60"/>
    </w:p>
    <w:p w14:paraId="3A4FF703" w14:textId="77777777" w:rsidR="00650656" w:rsidRPr="006B4522" w:rsidRDefault="00650656" w:rsidP="0065065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Site research should not rely solely on Western science. </w:t>
      </w:r>
      <w:r w:rsidRPr="006B4522">
        <w:rPr>
          <w:rFonts w:eastAsia="Times New Roman" w:cs="Times New Roman"/>
          <w:b/>
          <w:bCs/>
          <w:kern w:val="0"/>
          <w:szCs w:val="24"/>
          <w14:ligatures w14:val="none"/>
        </w:rPr>
        <w:t>Traditional Ecological Knowledge (TEK)</w:t>
      </w:r>
      <w:r w:rsidRPr="006B4522">
        <w:rPr>
          <w:rFonts w:eastAsia="Times New Roman" w:cs="Times New Roman"/>
          <w:kern w:val="0"/>
          <w:szCs w:val="24"/>
          <w14:ligatures w14:val="none"/>
        </w:rPr>
        <w:t>, held by Tasmanian Aboriginal people, offers long-term, place-based understanding of landscapes, including seasonal signs, sustainable harvest practices, and fire regimes.</w:t>
      </w:r>
    </w:p>
    <w:p w14:paraId="28C403BC" w14:textId="77777777" w:rsidR="00650656" w:rsidRPr="006B4522" w:rsidRDefault="00650656" w:rsidP="00650656">
      <w:pPr>
        <w:spacing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Example</w:t>
      </w:r>
      <w:r w:rsidRPr="006B4522">
        <w:rPr>
          <w:rFonts w:eastAsia="Times New Roman" w:cs="Times New Roman"/>
          <w:kern w:val="0"/>
          <w:szCs w:val="24"/>
          <w14:ligatures w14:val="none"/>
        </w:rPr>
        <w:t xml:space="preserve">: Prior to a bushland assessment in the Midlands, consultation with TAC Elders provided insights into traditional patch burning cycles. This information was cross-referenced with vegetation age data from </w:t>
      </w:r>
      <w:proofErr w:type="spellStart"/>
      <w:r w:rsidRPr="006B4522">
        <w:rPr>
          <w:rFonts w:eastAsia="Times New Roman" w:cs="Times New Roman"/>
          <w:kern w:val="0"/>
          <w:szCs w:val="24"/>
          <w14:ligatures w14:val="none"/>
        </w:rPr>
        <w:t>LISTmap</w:t>
      </w:r>
      <w:proofErr w:type="spellEnd"/>
      <w:r w:rsidRPr="006B4522">
        <w:rPr>
          <w:rFonts w:eastAsia="Times New Roman" w:cs="Times New Roman"/>
          <w:kern w:val="0"/>
          <w:szCs w:val="24"/>
          <w14:ligatures w14:val="none"/>
        </w:rPr>
        <w:t>, supporting more culturally informed fire risk analysis.</w:t>
      </w:r>
    </w:p>
    <w:p w14:paraId="02D00E61" w14:textId="77777777" w:rsidR="00650656" w:rsidRPr="006B4522" w:rsidRDefault="00650656" w:rsidP="0065065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Tips for learners</w:t>
      </w:r>
      <w:r w:rsidRPr="006B4522">
        <w:rPr>
          <w:rFonts w:eastAsia="Times New Roman" w:cs="Times New Roman"/>
          <w:kern w:val="0"/>
          <w:szCs w:val="24"/>
          <w14:ligatures w14:val="none"/>
        </w:rPr>
        <w:t>:</w:t>
      </w:r>
    </w:p>
    <w:p w14:paraId="02C452DE" w14:textId="77777777" w:rsidR="00650656" w:rsidRPr="006B4522" w:rsidRDefault="00650656">
      <w:pPr>
        <w:numPr>
          <w:ilvl w:val="0"/>
          <w:numId w:val="3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Include TEK in your site summary </w:t>
      </w:r>
      <w:r w:rsidRPr="006B4522">
        <w:rPr>
          <w:rFonts w:eastAsia="Times New Roman" w:cs="Times New Roman"/>
          <w:i/>
          <w:iCs/>
          <w:kern w:val="0"/>
          <w:szCs w:val="24"/>
          <w14:ligatures w14:val="none"/>
        </w:rPr>
        <w:t>only</w:t>
      </w:r>
      <w:r w:rsidRPr="006B4522">
        <w:rPr>
          <w:rFonts w:eastAsia="Times New Roman" w:cs="Times New Roman"/>
          <w:kern w:val="0"/>
          <w:szCs w:val="24"/>
          <w14:ligatures w14:val="none"/>
        </w:rPr>
        <w:t xml:space="preserve"> if it has been shared with permission</w:t>
      </w:r>
    </w:p>
    <w:p w14:paraId="40ABC7E5" w14:textId="77777777" w:rsidR="00650656" w:rsidRPr="006B4522" w:rsidRDefault="00650656">
      <w:pPr>
        <w:numPr>
          <w:ilvl w:val="0"/>
          <w:numId w:val="3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Use respectful language and always credit contributions from Aboriginal people or groups</w:t>
      </w:r>
    </w:p>
    <w:p w14:paraId="19208457" w14:textId="77777777" w:rsidR="00650656" w:rsidRPr="006B4522" w:rsidRDefault="00000000" w:rsidP="00650656">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6A592BB4">
          <v:rect id="_x0000_i1050" style="width:0;height:1.5pt" o:hralign="center" o:hrstd="t" o:hr="t" fillcolor="#a0a0a0" stroked="f"/>
        </w:pict>
      </w:r>
    </w:p>
    <w:p w14:paraId="0F81BBE0" w14:textId="77777777" w:rsidR="00650656" w:rsidRPr="006B4522" w:rsidRDefault="00650656" w:rsidP="00650656">
      <w:pPr>
        <w:spacing w:before="100" w:beforeAutospacing="1" w:after="100" w:afterAutospacing="1" w:line="240" w:lineRule="auto"/>
        <w:outlineLvl w:val="2"/>
        <w:rPr>
          <w:rFonts w:eastAsia="Times New Roman" w:cs="Times New Roman"/>
          <w:b/>
          <w:bCs/>
          <w:kern w:val="0"/>
          <w:sz w:val="27"/>
          <w:szCs w:val="27"/>
          <w14:ligatures w14:val="none"/>
        </w:rPr>
      </w:pPr>
      <w:bookmarkStart w:id="61" w:name="_Toc204862336"/>
      <w:bookmarkStart w:id="62" w:name="_Toc230781097"/>
      <w:r w:rsidRPr="006B4522">
        <w:rPr>
          <w:rFonts w:eastAsia="Times New Roman" w:cs="Times New Roman"/>
          <w:b/>
          <w:bCs/>
          <w:kern w:val="0"/>
          <w:sz w:val="27"/>
          <w:szCs w:val="27"/>
          <w14:ligatures w14:val="none"/>
        </w:rPr>
        <w:t>Linking to Other Sections of the Guide</w:t>
      </w:r>
      <w:bookmarkEnd w:id="61"/>
      <w:bookmarkEnd w:id="62"/>
    </w:p>
    <w:p w14:paraId="7F1131AD" w14:textId="77777777" w:rsidR="00650656" w:rsidRPr="006B4522" w:rsidRDefault="00650656" w:rsidP="0065065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Thorough site research underpins several other sections of your inspection and report:</w:t>
      </w:r>
    </w:p>
    <w:p w14:paraId="51ABA79E" w14:textId="77777777" w:rsidR="00650656" w:rsidRPr="006B4522" w:rsidRDefault="00650656">
      <w:pPr>
        <w:numPr>
          <w:ilvl w:val="0"/>
          <w:numId w:val="3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Section 1.1 – Purpose of the Site Inspection</w:t>
      </w:r>
      <w:r w:rsidRPr="006B4522">
        <w:rPr>
          <w:rFonts w:eastAsia="Times New Roman" w:cs="Times New Roman"/>
          <w:kern w:val="0"/>
          <w:szCs w:val="24"/>
          <w14:ligatures w14:val="none"/>
        </w:rPr>
        <w:t>: Your research defines what to look for and why</w:t>
      </w:r>
    </w:p>
    <w:p w14:paraId="414A3649" w14:textId="77777777" w:rsidR="00650656" w:rsidRPr="006B4522" w:rsidRDefault="00650656">
      <w:pPr>
        <w:numPr>
          <w:ilvl w:val="0"/>
          <w:numId w:val="3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Section 1.2 – Consultation with Traditional Landowners</w:t>
      </w:r>
      <w:r w:rsidRPr="006B4522">
        <w:rPr>
          <w:rFonts w:eastAsia="Times New Roman" w:cs="Times New Roman"/>
          <w:kern w:val="0"/>
          <w:szCs w:val="24"/>
          <w14:ligatures w14:val="none"/>
        </w:rPr>
        <w:t>: Identifying who to contact and what cultural factors are present</w:t>
      </w:r>
    </w:p>
    <w:p w14:paraId="571158D9" w14:textId="77777777" w:rsidR="00650656" w:rsidRPr="006B4522" w:rsidRDefault="00650656">
      <w:pPr>
        <w:numPr>
          <w:ilvl w:val="0"/>
          <w:numId w:val="3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Section 2.1 – Field Survey Methods</w:t>
      </w:r>
      <w:r w:rsidRPr="006B4522">
        <w:rPr>
          <w:rFonts w:eastAsia="Times New Roman" w:cs="Times New Roman"/>
          <w:kern w:val="0"/>
          <w:szCs w:val="24"/>
          <w14:ligatures w14:val="none"/>
        </w:rPr>
        <w:t>: Determines which methods are appropriate (e.g. is a quadrat survey suitable, or is cultural exclusion required?)</w:t>
      </w:r>
    </w:p>
    <w:p w14:paraId="4F8A5DDD" w14:textId="77777777" w:rsidR="00650656" w:rsidRPr="006B4522" w:rsidRDefault="00000000" w:rsidP="0065065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9EE94FE">
          <v:rect id="_x0000_i1051" style="width:0;height:1.5pt" o:hralign="center" o:hrstd="t" o:hr="t" fillcolor="#a0a0a0" stroked="f"/>
        </w:pict>
      </w:r>
    </w:p>
    <w:p w14:paraId="0A3FC9BF" w14:textId="77777777" w:rsidR="00650656" w:rsidRPr="006B4522" w:rsidRDefault="00650656" w:rsidP="00650656">
      <w:pPr>
        <w:spacing w:before="100" w:beforeAutospacing="1" w:after="100" w:afterAutospacing="1" w:line="240" w:lineRule="auto"/>
        <w:outlineLvl w:val="2"/>
        <w:rPr>
          <w:rFonts w:eastAsia="Times New Roman" w:cs="Times New Roman"/>
          <w:b/>
          <w:bCs/>
          <w:kern w:val="0"/>
          <w:sz w:val="27"/>
          <w:szCs w:val="27"/>
          <w14:ligatures w14:val="none"/>
        </w:rPr>
      </w:pPr>
      <w:bookmarkStart w:id="63" w:name="_Toc204862337"/>
      <w:bookmarkStart w:id="64" w:name="_Toc230781098"/>
      <w:r w:rsidRPr="006B4522">
        <w:rPr>
          <w:rFonts w:eastAsia="Times New Roman" w:cs="Times New Roman"/>
          <w:b/>
          <w:bCs/>
          <w:kern w:val="0"/>
          <w:sz w:val="27"/>
          <w:szCs w:val="27"/>
          <w14:ligatures w14:val="none"/>
        </w:rPr>
        <w:t>Summary: What to Include in Your Pre-Field Research Notes</w:t>
      </w:r>
      <w:bookmarkEnd w:id="63"/>
      <w:bookmarkEnd w:id="64"/>
    </w:p>
    <w:p w14:paraId="4C2B4B6D" w14:textId="77777777" w:rsidR="00650656" w:rsidRPr="006B4522" w:rsidRDefault="00650656" w:rsidP="0065065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Before heading into the field, your notes should include:</w:t>
      </w:r>
    </w:p>
    <w:p w14:paraId="33F9606D" w14:textId="77777777" w:rsidR="00650656" w:rsidRPr="006B4522" w:rsidRDefault="00650656">
      <w:pPr>
        <w:numPr>
          <w:ilvl w:val="0"/>
          <w:numId w:val="35"/>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Site location details (maps, GPS, access points)</w:t>
      </w:r>
    </w:p>
    <w:p w14:paraId="00F5088C" w14:textId="77777777" w:rsidR="00650656" w:rsidRPr="006B4522" w:rsidRDefault="00650656">
      <w:pPr>
        <w:numPr>
          <w:ilvl w:val="0"/>
          <w:numId w:val="35"/>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Known ecological values (species, vegetation types, sensitive areas)</w:t>
      </w:r>
    </w:p>
    <w:p w14:paraId="53559942" w14:textId="77777777" w:rsidR="00650656" w:rsidRPr="006B4522" w:rsidRDefault="00650656">
      <w:pPr>
        <w:numPr>
          <w:ilvl w:val="0"/>
          <w:numId w:val="35"/>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Cultural considerations (contacts made, potential heritage values)</w:t>
      </w:r>
    </w:p>
    <w:p w14:paraId="15E54DE0" w14:textId="77777777" w:rsidR="00650656" w:rsidRPr="006B4522" w:rsidRDefault="00650656">
      <w:pPr>
        <w:numPr>
          <w:ilvl w:val="0"/>
          <w:numId w:val="35"/>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Legal and planning constraints (e.g. protected zones or permits required)</w:t>
      </w:r>
    </w:p>
    <w:p w14:paraId="18E9419A" w14:textId="77777777" w:rsidR="00650656" w:rsidRPr="006B4522" w:rsidRDefault="00650656">
      <w:pPr>
        <w:numPr>
          <w:ilvl w:val="0"/>
          <w:numId w:val="35"/>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Questions to investigate further on site (e.g. Is that area eroded due to past clearing?)</w:t>
      </w:r>
    </w:p>
    <w:p w14:paraId="47865F67" w14:textId="77777777" w:rsidR="00650656" w:rsidRPr="006B4522" w:rsidRDefault="00000000" w:rsidP="0065065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0D6D719">
          <v:rect id="_x0000_i1052" style="width:0;height:1.5pt" o:hralign="center" o:hrstd="t" o:hr="t" fillcolor="#a0a0a0" stroked="f"/>
        </w:pict>
      </w:r>
    </w:p>
    <w:p w14:paraId="584D42AE" w14:textId="77777777" w:rsidR="001F6B30" w:rsidRPr="006B4522" w:rsidRDefault="001F6B30" w:rsidP="006B4522">
      <w:pPr>
        <w:pStyle w:val="Heading2"/>
        <w:rPr>
          <w:lang w:eastAsia="en-US" w:bidi="ar-SA"/>
        </w:rPr>
      </w:pPr>
      <w:bookmarkStart w:id="65" w:name="_Toc204862338"/>
      <w:bookmarkStart w:id="66" w:name="_Toc230781099"/>
      <w:r w:rsidRPr="006B4522">
        <w:rPr>
          <w:lang w:eastAsia="en-US" w:bidi="ar-SA"/>
        </w:rPr>
        <w:t>1.4 Identifying Land Use and Zoning</w:t>
      </w:r>
      <w:bookmarkEnd w:id="65"/>
      <w:bookmarkEnd w:id="66"/>
    </w:p>
    <w:p w14:paraId="2EE85F40" w14:textId="77777777" w:rsidR="00A26CA6" w:rsidRPr="006B4522" w:rsidRDefault="00A26CA6" w:rsidP="00A26CA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Understanding both </w:t>
      </w:r>
      <w:r w:rsidRPr="006B4522">
        <w:rPr>
          <w:rFonts w:eastAsia="Times New Roman" w:cs="Times New Roman"/>
          <w:b/>
          <w:bCs/>
          <w:kern w:val="0"/>
          <w:szCs w:val="24"/>
          <w14:ligatures w14:val="none"/>
        </w:rPr>
        <w:t>current and historical land use</w:t>
      </w:r>
      <w:r w:rsidRPr="006B4522">
        <w:rPr>
          <w:rFonts w:eastAsia="Times New Roman" w:cs="Times New Roman"/>
          <w:kern w:val="0"/>
          <w:szCs w:val="24"/>
          <w14:ligatures w14:val="none"/>
        </w:rPr>
        <w:t xml:space="preserve"> is essential for planning and conducting an ecological and cultural site inspection. Land use affects the condition of vegetation, the presence of native species, and the potential risks or conflicts associated with conservation or restoration. In Tasmania, land use is formally managed through </w:t>
      </w:r>
      <w:r w:rsidRPr="006B4522">
        <w:rPr>
          <w:rFonts w:eastAsia="Times New Roman" w:cs="Times New Roman"/>
          <w:b/>
          <w:bCs/>
          <w:kern w:val="0"/>
          <w:szCs w:val="24"/>
          <w14:ligatures w14:val="none"/>
        </w:rPr>
        <w:t>zoning under the Tasmanian Planning Scheme</w:t>
      </w:r>
      <w:r w:rsidRPr="006B4522">
        <w:rPr>
          <w:rFonts w:eastAsia="Times New Roman" w:cs="Times New Roman"/>
          <w:kern w:val="0"/>
          <w:szCs w:val="24"/>
          <w14:ligatures w14:val="none"/>
        </w:rPr>
        <w:t>, which dictates what activities are allowed on a parcel of land.</w:t>
      </w:r>
    </w:p>
    <w:p w14:paraId="239ADB71" w14:textId="77777777" w:rsidR="00A26CA6" w:rsidRPr="006B4522" w:rsidRDefault="00A26CA6" w:rsidP="00A26CA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As a learner undertaking </w:t>
      </w:r>
      <w:r w:rsidRPr="006B4522">
        <w:rPr>
          <w:rFonts w:eastAsia="Times New Roman" w:cs="Times New Roman"/>
          <w:b/>
          <w:bCs/>
          <w:kern w:val="0"/>
          <w:szCs w:val="24"/>
          <w14:ligatures w14:val="none"/>
        </w:rPr>
        <w:t>AHCECR309 – Conduct an ecological and cultural site inspection prior to works</w:t>
      </w:r>
      <w:r w:rsidRPr="006B4522">
        <w:rPr>
          <w:rFonts w:eastAsia="Times New Roman" w:cs="Times New Roman"/>
          <w:kern w:val="0"/>
          <w:szCs w:val="24"/>
          <w14:ligatures w14:val="none"/>
        </w:rPr>
        <w:t>, developing a working knowledge of local land use categories and how they influence ecosystem health and cultural integrity is a key outcome.</w:t>
      </w:r>
    </w:p>
    <w:p w14:paraId="06E13294" w14:textId="77777777" w:rsidR="00A26CA6" w:rsidRPr="006B4522" w:rsidRDefault="00000000" w:rsidP="00A26CA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232AC17">
          <v:rect id="_x0000_i1053" style="width:0;height:1.5pt" o:hralign="center" o:hrstd="t" o:hr="t" fillcolor="#a0a0a0" stroked="f"/>
        </w:pict>
      </w:r>
    </w:p>
    <w:p w14:paraId="085E17E8" w14:textId="77777777" w:rsidR="00A26CA6" w:rsidRPr="006B4522" w:rsidRDefault="00A26CA6" w:rsidP="00A26CA6">
      <w:pPr>
        <w:spacing w:before="100" w:beforeAutospacing="1" w:after="100" w:afterAutospacing="1" w:line="240" w:lineRule="auto"/>
        <w:outlineLvl w:val="2"/>
        <w:rPr>
          <w:rFonts w:eastAsia="Times New Roman" w:cs="Times New Roman"/>
          <w:b/>
          <w:bCs/>
          <w:kern w:val="0"/>
          <w:sz w:val="27"/>
          <w:szCs w:val="27"/>
          <w14:ligatures w14:val="none"/>
        </w:rPr>
      </w:pPr>
      <w:bookmarkStart w:id="67" w:name="_Toc204862339"/>
      <w:bookmarkStart w:id="68" w:name="_Toc230781100"/>
      <w:r w:rsidRPr="006B4522">
        <w:rPr>
          <w:rFonts w:eastAsia="Times New Roman" w:cs="Times New Roman"/>
          <w:b/>
          <w:bCs/>
          <w:kern w:val="0"/>
          <w:sz w:val="27"/>
          <w:szCs w:val="27"/>
          <w14:ligatures w14:val="none"/>
        </w:rPr>
        <w:t>Zoning Types in Tasmania and What They Mean</w:t>
      </w:r>
      <w:bookmarkEnd w:id="67"/>
      <w:bookmarkEnd w:id="68"/>
    </w:p>
    <w:p w14:paraId="1CC7E557" w14:textId="77777777" w:rsidR="00A26CA6" w:rsidRPr="006B4522" w:rsidRDefault="00A26CA6" w:rsidP="00A26CA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lastRenderedPageBreak/>
        <w:t xml:space="preserve">The Tasmanian Planning Scheme groups land into different </w:t>
      </w:r>
      <w:r w:rsidRPr="006B4522">
        <w:rPr>
          <w:rFonts w:eastAsia="Times New Roman" w:cs="Times New Roman"/>
          <w:b/>
          <w:bCs/>
          <w:kern w:val="0"/>
          <w:szCs w:val="24"/>
          <w14:ligatures w14:val="none"/>
        </w:rPr>
        <w:t>zones and overlays</w:t>
      </w:r>
      <w:r w:rsidRPr="006B4522">
        <w:rPr>
          <w:rFonts w:eastAsia="Times New Roman" w:cs="Times New Roman"/>
          <w:kern w:val="0"/>
          <w:szCs w:val="24"/>
          <w14:ligatures w14:val="none"/>
        </w:rPr>
        <w:t>. Each has implications for site inspections: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3166"/>
        <w:gridCol w:w="3483"/>
      </w:tblGrid>
      <w:tr w:rsidR="00A26CA6" w:rsidRPr="006B4522" w14:paraId="5A541097" w14:textId="77777777" w:rsidTr="00A26CA6">
        <w:trPr>
          <w:tblHeader/>
          <w:tblCellSpacing w:w="15" w:type="dxa"/>
        </w:trPr>
        <w:tc>
          <w:tcPr>
            <w:tcW w:w="0" w:type="auto"/>
            <w:vAlign w:val="center"/>
            <w:hideMark/>
          </w:tcPr>
          <w:p w14:paraId="3BB60E14" w14:textId="77777777" w:rsidR="00A26CA6" w:rsidRPr="006B4522" w:rsidRDefault="00A26CA6" w:rsidP="00A26CA6">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Zoning Type</w:t>
            </w:r>
          </w:p>
        </w:tc>
        <w:tc>
          <w:tcPr>
            <w:tcW w:w="0" w:type="auto"/>
            <w:vAlign w:val="center"/>
            <w:hideMark/>
          </w:tcPr>
          <w:p w14:paraId="5246D614" w14:textId="77777777" w:rsidR="00A26CA6" w:rsidRPr="006B4522" w:rsidRDefault="00A26CA6" w:rsidP="00A26CA6">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Key Features</w:t>
            </w:r>
          </w:p>
        </w:tc>
        <w:tc>
          <w:tcPr>
            <w:tcW w:w="0" w:type="auto"/>
            <w:vAlign w:val="center"/>
            <w:hideMark/>
          </w:tcPr>
          <w:p w14:paraId="028F9BAE" w14:textId="77777777" w:rsidR="00A26CA6" w:rsidRPr="006B4522" w:rsidRDefault="00A26CA6" w:rsidP="00A26CA6">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Implications for Site Inspection</w:t>
            </w:r>
          </w:p>
        </w:tc>
      </w:tr>
      <w:tr w:rsidR="00A26CA6" w:rsidRPr="006B4522" w14:paraId="3D6B9ABA" w14:textId="77777777" w:rsidTr="00A26CA6">
        <w:trPr>
          <w:tblCellSpacing w:w="15" w:type="dxa"/>
        </w:trPr>
        <w:tc>
          <w:tcPr>
            <w:tcW w:w="0" w:type="auto"/>
            <w:vAlign w:val="center"/>
            <w:hideMark/>
          </w:tcPr>
          <w:p w14:paraId="660D5B67"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Environmental Management Zone</w:t>
            </w:r>
          </w:p>
        </w:tc>
        <w:tc>
          <w:tcPr>
            <w:tcW w:w="0" w:type="auto"/>
            <w:vAlign w:val="center"/>
            <w:hideMark/>
          </w:tcPr>
          <w:p w14:paraId="29787A80"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Includes conservation areas, nature reserves, and parks</w:t>
            </w:r>
          </w:p>
        </w:tc>
        <w:tc>
          <w:tcPr>
            <w:tcW w:w="0" w:type="auto"/>
            <w:vAlign w:val="center"/>
            <w:hideMark/>
          </w:tcPr>
          <w:p w14:paraId="0E00528D"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Likely to contain sensitive or protected habitats; strict regulations apply</w:t>
            </w:r>
          </w:p>
        </w:tc>
      </w:tr>
      <w:tr w:rsidR="00A26CA6" w:rsidRPr="006B4522" w14:paraId="2A9E4D48" w14:textId="77777777" w:rsidTr="00A26CA6">
        <w:trPr>
          <w:tblCellSpacing w:w="15" w:type="dxa"/>
        </w:trPr>
        <w:tc>
          <w:tcPr>
            <w:tcW w:w="0" w:type="auto"/>
            <w:vAlign w:val="center"/>
            <w:hideMark/>
          </w:tcPr>
          <w:p w14:paraId="641BB18D"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Agricultural Zone</w:t>
            </w:r>
          </w:p>
        </w:tc>
        <w:tc>
          <w:tcPr>
            <w:tcW w:w="0" w:type="auto"/>
            <w:vAlign w:val="center"/>
            <w:hideMark/>
          </w:tcPr>
          <w:p w14:paraId="15776237"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Used for cropping, grazing, or plantation forestry</w:t>
            </w:r>
          </w:p>
        </w:tc>
        <w:tc>
          <w:tcPr>
            <w:tcW w:w="0" w:type="auto"/>
            <w:vAlign w:val="center"/>
            <w:hideMark/>
          </w:tcPr>
          <w:p w14:paraId="1FFF925A"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May show signs of degradation, chemical use, or habitat loss</w:t>
            </w:r>
          </w:p>
        </w:tc>
      </w:tr>
      <w:tr w:rsidR="00A26CA6" w:rsidRPr="006B4522" w14:paraId="2AA007B7" w14:textId="77777777" w:rsidTr="00A26CA6">
        <w:trPr>
          <w:tblCellSpacing w:w="15" w:type="dxa"/>
        </w:trPr>
        <w:tc>
          <w:tcPr>
            <w:tcW w:w="0" w:type="auto"/>
            <w:vAlign w:val="center"/>
            <w:hideMark/>
          </w:tcPr>
          <w:p w14:paraId="16077AAE"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Urban Mixed Use / Residential</w:t>
            </w:r>
          </w:p>
        </w:tc>
        <w:tc>
          <w:tcPr>
            <w:tcW w:w="0" w:type="auto"/>
            <w:vAlign w:val="center"/>
            <w:hideMark/>
          </w:tcPr>
          <w:p w14:paraId="37FA2F8A"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Includes suburbs, town centres, and future development areas</w:t>
            </w:r>
          </w:p>
        </w:tc>
        <w:tc>
          <w:tcPr>
            <w:tcW w:w="0" w:type="auto"/>
            <w:vAlign w:val="center"/>
            <w:hideMark/>
          </w:tcPr>
          <w:p w14:paraId="13FEA22B"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Remnant vegetation and wildlife corridors may be at risk</w:t>
            </w:r>
          </w:p>
        </w:tc>
      </w:tr>
      <w:tr w:rsidR="00A26CA6" w:rsidRPr="006B4522" w14:paraId="0E77608C" w14:textId="77777777" w:rsidTr="00A26CA6">
        <w:trPr>
          <w:tblCellSpacing w:w="15" w:type="dxa"/>
        </w:trPr>
        <w:tc>
          <w:tcPr>
            <w:tcW w:w="0" w:type="auto"/>
            <w:vAlign w:val="center"/>
            <w:hideMark/>
          </w:tcPr>
          <w:p w14:paraId="5854C4E1"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Utilities and Infrastructure</w:t>
            </w:r>
          </w:p>
        </w:tc>
        <w:tc>
          <w:tcPr>
            <w:tcW w:w="0" w:type="auto"/>
            <w:vAlign w:val="center"/>
            <w:hideMark/>
          </w:tcPr>
          <w:p w14:paraId="4711DDEE"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Dams, pipelines, roads, or energy corridors</w:t>
            </w:r>
          </w:p>
        </w:tc>
        <w:tc>
          <w:tcPr>
            <w:tcW w:w="0" w:type="auto"/>
            <w:vAlign w:val="center"/>
            <w:hideMark/>
          </w:tcPr>
          <w:p w14:paraId="137BC669" w14:textId="77777777" w:rsidR="00A26CA6" w:rsidRPr="006B4522" w:rsidRDefault="00A26CA6" w:rsidP="00A26CA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May disturb local fauna, water quality, or fragment habitats</w:t>
            </w:r>
          </w:p>
        </w:tc>
      </w:tr>
    </w:tbl>
    <w:p w14:paraId="14BF8965" w14:textId="17579305" w:rsidR="00A26CA6" w:rsidRPr="006B4522" w:rsidRDefault="00A26CA6" w:rsidP="00A26CA6">
      <w:pPr>
        <w:spacing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23" w:history="1">
        <w:r w:rsidRPr="006B4522">
          <w:rPr>
            <w:rFonts w:eastAsia="Times New Roman" w:cs="Times New Roman"/>
            <w:color w:val="0000FF"/>
            <w:kern w:val="0"/>
            <w:szCs w:val="24"/>
            <w:u w:val="single"/>
            <w14:ligatures w14:val="none"/>
          </w:rPr>
          <w:t>Use LISTmap to explore land use zoning across Tasmania</w:t>
        </w:r>
      </w:hyperlink>
    </w:p>
    <w:p w14:paraId="13069374" w14:textId="77777777" w:rsidR="00A26CA6" w:rsidRPr="006B4522" w:rsidRDefault="00000000" w:rsidP="00A26CA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D00A625">
          <v:rect id="_x0000_i1054" style="width:0;height:1.5pt" o:hralign="center" o:hrstd="t" o:hr="t" fillcolor="#a0a0a0" stroked="f"/>
        </w:pict>
      </w:r>
    </w:p>
    <w:p w14:paraId="7E537F9C" w14:textId="77777777" w:rsidR="00A26CA6" w:rsidRPr="006B4522" w:rsidRDefault="00A26CA6" w:rsidP="00A26CA6">
      <w:pPr>
        <w:spacing w:before="100" w:beforeAutospacing="1" w:after="100" w:afterAutospacing="1" w:line="240" w:lineRule="auto"/>
        <w:outlineLvl w:val="2"/>
        <w:rPr>
          <w:rFonts w:eastAsia="Times New Roman" w:cs="Times New Roman"/>
          <w:b/>
          <w:bCs/>
          <w:kern w:val="0"/>
          <w:sz w:val="27"/>
          <w:szCs w:val="27"/>
          <w14:ligatures w14:val="none"/>
        </w:rPr>
      </w:pPr>
      <w:bookmarkStart w:id="69" w:name="_Toc204862340"/>
      <w:bookmarkStart w:id="70" w:name="_Toc230781101"/>
      <w:r w:rsidRPr="006B4522">
        <w:rPr>
          <w:rFonts w:eastAsia="Times New Roman" w:cs="Times New Roman"/>
          <w:b/>
          <w:bCs/>
          <w:kern w:val="0"/>
          <w:sz w:val="27"/>
          <w:szCs w:val="27"/>
          <w14:ligatures w14:val="none"/>
        </w:rPr>
        <w:t>How to Research Land Use and Zoning</w:t>
      </w:r>
      <w:bookmarkEnd w:id="69"/>
      <w:bookmarkEnd w:id="70"/>
    </w:p>
    <w:p w14:paraId="645385E5" w14:textId="77777777" w:rsidR="00A26CA6" w:rsidRPr="006B4522" w:rsidRDefault="00A26CA6" w:rsidP="00A26CA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Vocational learners can use </w:t>
      </w:r>
      <w:proofErr w:type="spellStart"/>
      <w:r w:rsidRPr="006B4522">
        <w:rPr>
          <w:rFonts w:eastAsia="Times New Roman" w:cs="Times New Roman"/>
          <w:b/>
          <w:bCs/>
          <w:kern w:val="0"/>
          <w:szCs w:val="24"/>
          <w14:ligatures w14:val="none"/>
        </w:rPr>
        <w:t>LISTmap</w:t>
      </w:r>
      <w:proofErr w:type="spellEnd"/>
      <w:r w:rsidRPr="006B4522">
        <w:rPr>
          <w:rFonts w:eastAsia="Times New Roman" w:cs="Times New Roman"/>
          <w:kern w:val="0"/>
          <w:szCs w:val="24"/>
          <w14:ligatures w14:val="none"/>
        </w:rPr>
        <w:t xml:space="preserve">, </w:t>
      </w:r>
      <w:r w:rsidRPr="006B4522">
        <w:rPr>
          <w:rFonts w:eastAsia="Times New Roman" w:cs="Times New Roman"/>
          <w:b/>
          <w:bCs/>
          <w:kern w:val="0"/>
          <w:szCs w:val="24"/>
          <w14:ligatures w14:val="none"/>
        </w:rPr>
        <w:t>council planning maps</w:t>
      </w:r>
      <w:r w:rsidRPr="006B4522">
        <w:rPr>
          <w:rFonts w:eastAsia="Times New Roman" w:cs="Times New Roman"/>
          <w:kern w:val="0"/>
          <w:szCs w:val="24"/>
          <w14:ligatures w14:val="none"/>
        </w:rPr>
        <w:t xml:space="preserve">, and </w:t>
      </w:r>
      <w:r w:rsidRPr="006B4522">
        <w:rPr>
          <w:rFonts w:eastAsia="Times New Roman" w:cs="Times New Roman"/>
          <w:b/>
          <w:bCs/>
          <w:kern w:val="0"/>
          <w:szCs w:val="24"/>
          <w14:ligatures w14:val="none"/>
        </w:rPr>
        <w:t>property title records</w:t>
      </w:r>
      <w:r w:rsidRPr="006B4522">
        <w:rPr>
          <w:rFonts w:eastAsia="Times New Roman" w:cs="Times New Roman"/>
          <w:kern w:val="0"/>
          <w:szCs w:val="24"/>
          <w14:ligatures w14:val="none"/>
        </w:rPr>
        <w:t xml:space="preserve"> to investigate land use and zoning prior to fieldwork:</w:t>
      </w:r>
    </w:p>
    <w:p w14:paraId="734496B4" w14:textId="77777777" w:rsidR="00A26CA6" w:rsidRPr="006B4522" w:rsidRDefault="00A26CA6" w:rsidP="00A26CA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Step-by-step method:</w:t>
      </w:r>
    </w:p>
    <w:p w14:paraId="2956628A" w14:textId="77777777" w:rsidR="00A26CA6" w:rsidRPr="006B4522" w:rsidRDefault="00A26CA6">
      <w:pPr>
        <w:numPr>
          <w:ilvl w:val="0"/>
          <w:numId w:val="3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 xml:space="preserve">Open </w:t>
      </w:r>
      <w:proofErr w:type="spellStart"/>
      <w:r w:rsidRPr="006B4522">
        <w:rPr>
          <w:rFonts w:eastAsia="Times New Roman" w:cs="Times New Roman"/>
          <w:b/>
          <w:bCs/>
          <w:kern w:val="0"/>
          <w:szCs w:val="24"/>
          <w14:ligatures w14:val="none"/>
        </w:rPr>
        <w:t>LISTmap</w:t>
      </w:r>
      <w:proofErr w:type="spellEnd"/>
    </w:p>
    <w:p w14:paraId="720F1861" w14:textId="77777777" w:rsidR="00A26CA6" w:rsidRPr="006B4522" w:rsidRDefault="00A26CA6">
      <w:pPr>
        <w:numPr>
          <w:ilvl w:val="1"/>
          <w:numId w:val="3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Navigate to the </w:t>
      </w:r>
      <w:r w:rsidRPr="006B4522">
        <w:rPr>
          <w:rFonts w:eastAsia="Times New Roman" w:cs="Times New Roman"/>
          <w:i/>
          <w:iCs/>
          <w:kern w:val="0"/>
          <w:szCs w:val="24"/>
          <w14:ligatures w14:val="none"/>
        </w:rPr>
        <w:t>"Planning Zones"</w:t>
      </w:r>
      <w:r w:rsidRPr="006B4522">
        <w:rPr>
          <w:rFonts w:eastAsia="Times New Roman" w:cs="Times New Roman"/>
          <w:kern w:val="0"/>
          <w:szCs w:val="24"/>
          <w14:ligatures w14:val="none"/>
        </w:rPr>
        <w:t xml:space="preserve"> layer.</w:t>
      </w:r>
    </w:p>
    <w:p w14:paraId="48272FAF" w14:textId="77777777" w:rsidR="00A26CA6" w:rsidRPr="006B4522" w:rsidRDefault="00A26CA6">
      <w:pPr>
        <w:numPr>
          <w:ilvl w:val="1"/>
          <w:numId w:val="3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Search by address, coordinates, or title reference.</w:t>
      </w:r>
    </w:p>
    <w:p w14:paraId="225D1C86" w14:textId="77777777" w:rsidR="00A26CA6" w:rsidRPr="006B4522" w:rsidRDefault="00A26CA6">
      <w:pPr>
        <w:numPr>
          <w:ilvl w:val="0"/>
          <w:numId w:val="3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Review Overlays</w:t>
      </w:r>
    </w:p>
    <w:p w14:paraId="691C1340" w14:textId="77777777" w:rsidR="00A26CA6" w:rsidRPr="006B4522" w:rsidRDefault="00A26CA6">
      <w:pPr>
        <w:numPr>
          <w:ilvl w:val="1"/>
          <w:numId w:val="3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Look for overlays indicating heritage protection, scenic values, or biodiversity priorities.</w:t>
      </w:r>
    </w:p>
    <w:p w14:paraId="751B5E88" w14:textId="77777777" w:rsidR="00A26CA6" w:rsidRPr="006B4522" w:rsidRDefault="00A26CA6">
      <w:pPr>
        <w:numPr>
          <w:ilvl w:val="0"/>
          <w:numId w:val="3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Check Development Applications</w:t>
      </w:r>
    </w:p>
    <w:p w14:paraId="360670E8" w14:textId="77777777" w:rsidR="00A26CA6" w:rsidRPr="006B4522" w:rsidRDefault="00A26CA6">
      <w:pPr>
        <w:numPr>
          <w:ilvl w:val="1"/>
          <w:numId w:val="3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Visit your local council's planning portal to see if there are current development proposals near your inspection site.</w:t>
      </w:r>
    </w:p>
    <w:p w14:paraId="30264488" w14:textId="77777777" w:rsidR="00A26CA6" w:rsidRPr="006B4522" w:rsidRDefault="00A26CA6">
      <w:pPr>
        <w:numPr>
          <w:ilvl w:val="0"/>
          <w:numId w:val="3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Note Historical Use</w:t>
      </w:r>
    </w:p>
    <w:p w14:paraId="471FDD7D" w14:textId="77777777" w:rsidR="00A26CA6" w:rsidRPr="006B4522" w:rsidRDefault="00A26CA6">
      <w:pPr>
        <w:numPr>
          <w:ilvl w:val="1"/>
          <w:numId w:val="3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Use old maps or aerial photos to detect changes over time (e.g. cleared paddocks, former industrial sites, abandoned orchards).</w:t>
      </w:r>
    </w:p>
    <w:p w14:paraId="2C80D436" w14:textId="77777777" w:rsidR="00A26CA6" w:rsidRPr="006B4522" w:rsidRDefault="00A26CA6" w:rsidP="00A26CA6">
      <w:pPr>
        <w:spacing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Example</w:t>
      </w:r>
      <w:r w:rsidRPr="006B4522">
        <w:rPr>
          <w:rFonts w:eastAsia="Times New Roman" w:cs="Times New Roman"/>
          <w:kern w:val="0"/>
          <w:szCs w:val="24"/>
          <w14:ligatures w14:val="none"/>
        </w:rPr>
        <w:t xml:space="preserve">: A student inspecting land on the urban fringe of Kingston used zoning layers to determine that a gully containing </w:t>
      </w:r>
      <w:r w:rsidRPr="006B4522">
        <w:rPr>
          <w:rFonts w:eastAsia="Times New Roman" w:cs="Times New Roman"/>
          <w:i/>
          <w:iCs/>
          <w:kern w:val="0"/>
          <w:szCs w:val="24"/>
          <w14:ligatures w14:val="none"/>
        </w:rPr>
        <w:t>Eucalyptus ovata</w:t>
      </w:r>
      <w:r w:rsidRPr="006B4522">
        <w:rPr>
          <w:rFonts w:eastAsia="Times New Roman" w:cs="Times New Roman"/>
          <w:kern w:val="0"/>
          <w:szCs w:val="24"/>
          <w14:ligatures w14:val="none"/>
        </w:rPr>
        <w:t xml:space="preserve"> forest was within a future development overlay. This flagged the need to assess habitat quality and recommend retention of native corridors before any construction commenced.</w:t>
      </w:r>
    </w:p>
    <w:p w14:paraId="6559E040" w14:textId="77777777" w:rsidR="00A26CA6" w:rsidRPr="006B4522" w:rsidRDefault="00000000" w:rsidP="00A26CA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CF2829D">
          <v:rect id="_x0000_i1055" style="width:0;height:1.5pt" o:hralign="center" o:hrstd="t" o:hr="t" fillcolor="#a0a0a0" stroked="f"/>
        </w:pict>
      </w:r>
    </w:p>
    <w:p w14:paraId="43FCDFC6" w14:textId="77777777" w:rsidR="00A26CA6" w:rsidRPr="006B4522" w:rsidRDefault="00A26CA6" w:rsidP="00A26CA6">
      <w:pPr>
        <w:spacing w:before="100" w:beforeAutospacing="1" w:after="100" w:afterAutospacing="1" w:line="240" w:lineRule="auto"/>
        <w:outlineLvl w:val="2"/>
        <w:rPr>
          <w:rFonts w:eastAsia="Times New Roman" w:cs="Times New Roman"/>
          <w:b/>
          <w:bCs/>
          <w:kern w:val="0"/>
          <w:sz w:val="27"/>
          <w:szCs w:val="27"/>
          <w14:ligatures w14:val="none"/>
        </w:rPr>
      </w:pPr>
      <w:bookmarkStart w:id="71" w:name="_Toc204862341"/>
      <w:bookmarkStart w:id="72" w:name="_Toc230781102"/>
      <w:r w:rsidRPr="006B4522">
        <w:rPr>
          <w:rFonts w:eastAsia="Times New Roman" w:cs="Times New Roman"/>
          <w:b/>
          <w:bCs/>
          <w:kern w:val="0"/>
          <w:sz w:val="27"/>
          <w:szCs w:val="27"/>
          <w14:ligatures w14:val="none"/>
        </w:rPr>
        <w:lastRenderedPageBreak/>
        <w:t>Considering Cultural Land Use and TEK</w:t>
      </w:r>
      <w:bookmarkEnd w:id="71"/>
      <w:bookmarkEnd w:id="72"/>
    </w:p>
    <w:p w14:paraId="572197AE" w14:textId="77777777" w:rsidR="00A26CA6" w:rsidRPr="006B4522" w:rsidRDefault="00A26CA6" w:rsidP="00A26CA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Zoning maps often overlook </w:t>
      </w:r>
      <w:r w:rsidRPr="006B4522">
        <w:rPr>
          <w:rFonts w:eastAsia="Times New Roman" w:cs="Times New Roman"/>
          <w:b/>
          <w:bCs/>
          <w:kern w:val="0"/>
          <w:szCs w:val="24"/>
          <w14:ligatures w14:val="none"/>
        </w:rPr>
        <w:t>Aboriginal land use and cultural values</w:t>
      </w:r>
      <w:r w:rsidRPr="006B4522">
        <w:rPr>
          <w:rFonts w:eastAsia="Times New Roman" w:cs="Times New Roman"/>
          <w:kern w:val="0"/>
          <w:szCs w:val="24"/>
          <w14:ligatures w14:val="none"/>
        </w:rPr>
        <w:t xml:space="preserve">, which may not be visible on standard maps. This makes early consultation with Traditional Owners, such as the </w:t>
      </w:r>
      <w:r w:rsidRPr="006B4522">
        <w:rPr>
          <w:rFonts w:eastAsia="Times New Roman" w:cs="Times New Roman"/>
          <w:b/>
          <w:bCs/>
          <w:kern w:val="0"/>
          <w:szCs w:val="24"/>
          <w14:ligatures w14:val="none"/>
        </w:rPr>
        <w:t>Tasmanian Aboriginal Centre (TAC)</w:t>
      </w:r>
      <w:r w:rsidRPr="006B4522">
        <w:rPr>
          <w:rFonts w:eastAsia="Times New Roman" w:cs="Times New Roman"/>
          <w:kern w:val="0"/>
          <w:szCs w:val="24"/>
          <w14:ligatures w14:val="none"/>
        </w:rPr>
        <w:t>, a vital step.</w:t>
      </w:r>
    </w:p>
    <w:p w14:paraId="3EC4C581" w14:textId="77777777" w:rsidR="00A26CA6" w:rsidRPr="006B4522" w:rsidRDefault="00A26CA6" w:rsidP="00A26CA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Traditional land uses can include:</w:t>
      </w:r>
    </w:p>
    <w:p w14:paraId="1DD9B0CB" w14:textId="77777777" w:rsidR="00A26CA6" w:rsidRPr="006B4522" w:rsidRDefault="00A26CA6">
      <w:pPr>
        <w:numPr>
          <w:ilvl w:val="0"/>
          <w:numId w:val="3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Seasonal movement routes based on animal migration (e.g. </w:t>
      </w:r>
      <w:r w:rsidRPr="006B4522">
        <w:rPr>
          <w:rFonts w:eastAsia="Times New Roman" w:cs="Times New Roman"/>
          <w:i/>
          <w:iCs/>
          <w:kern w:val="0"/>
          <w:szCs w:val="24"/>
          <w14:ligatures w14:val="none"/>
        </w:rPr>
        <w:t>muttonbirding</w:t>
      </w:r>
      <w:r w:rsidRPr="006B4522">
        <w:rPr>
          <w:rFonts w:eastAsia="Times New Roman" w:cs="Times New Roman"/>
          <w:kern w:val="0"/>
          <w:szCs w:val="24"/>
          <w14:ligatures w14:val="none"/>
        </w:rPr>
        <w:t>)</w:t>
      </w:r>
    </w:p>
    <w:p w14:paraId="436027CC" w14:textId="77777777" w:rsidR="00A26CA6" w:rsidRPr="006B4522" w:rsidRDefault="00A26CA6">
      <w:pPr>
        <w:numPr>
          <w:ilvl w:val="0"/>
          <w:numId w:val="3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Sites used for gathering plants like </w:t>
      </w:r>
      <w:r w:rsidRPr="006B4522">
        <w:rPr>
          <w:rFonts w:eastAsia="Times New Roman" w:cs="Times New Roman"/>
          <w:i/>
          <w:iCs/>
          <w:kern w:val="0"/>
          <w:szCs w:val="24"/>
          <w14:ligatures w14:val="none"/>
        </w:rPr>
        <w:t>Pteridium esculentum</w:t>
      </w:r>
      <w:r w:rsidRPr="006B4522">
        <w:rPr>
          <w:rFonts w:eastAsia="Times New Roman" w:cs="Times New Roman"/>
          <w:kern w:val="0"/>
          <w:szCs w:val="24"/>
          <w14:ligatures w14:val="none"/>
        </w:rPr>
        <w:t xml:space="preserve"> (bracken) or </w:t>
      </w:r>
      <w:r w:rsidRPr="006B4522">
        <w:rPr>
          <w:rFonts w:eastAsia="Times New Roman" w:cs="Times New Roman"/>
          <w:i/>
          <w:iCs/>
          <w:kern w:val="0"/>
          <w:szCs w:val="24"/>
          <w14:ligatures w14:val="none"/>
        </w:rPr>
        <w:t xml:space="preserve">Dianella </w:t>
      </w:r>
      <w:proofErr w:type="spellStart"/>
      <w:r w:rsidRPr="006B4522">
        <w:rPr>
          <w:rFonts w:eastAsia="Times New Roman" w:cs="Times New Roman"/>
          <w:i/>
          <w:iCs/>
          <w:kern w:val="0"/>
          <w:szCs w:val="24"/>
          <w14:ligatures w14:val="none"/>
        </w:rPr>
        <w:t>tasmanica</w:t>
      </w:r>
      <w:proofErr w:type="spellEnd"/>
      <w:r w:rsidRPr="006B4522">
        <w:rPr>
          <w:rFonts w:eastAsia="Times New Roman" w:cs="Times New Roman"/>
          <w:kern w:val="0"/>
          <w:szCs w:val="24"/>
          <w14:ligatures w14:val="none"/>
        </w:rPr>
        <w:t xml:space="preserve"> (used for fibre)</w:t>
      </w:r>
    </w:p>
    <w:p w14:paraId="5AE3A4F5" w14:textId="77777777" w:rsidR="00A26CA6" w:rsidRPr="006B4522" w:rsidRDefault="00A26CA6">
      <w:pPr>
        <w:numPr>
          <w:ilvl w:val="0"/>
          <w:numId w:val="3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Cultural fire practices that shaped grassland ecosystems</w:t>
      </w:r>
    </w:p>
    <w:p w14:paraId="6A3C41C3" w14:textId="77777777" w:rsidR="00A26CA6" w:rsidRPr="006B4522" w:rsidRDefault="00A26CA6" w:rsidP="00A26CA6">
      <w:pPr>
        <w:spacing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Case study</w:t>
      </w:r>
      <w:r w:rsidRPr="006B4522">
        <w:rPr>
          <w:rFonts w:eastAsia="Times New Roman" w:cs="Times New Roman"/>
          <w:kern w:val="0"/>
          <w:szCs w:val="24"/>
          <w14:ligatures w14:val="none"/>
        </w:rPr>
        <w:t>: On land zoned for agriculture near Lake Sorell, an Elder from the TAC shared that the area was historically used for harvesting native root vegetables. Though not listed on any heritage register, this knowledge prompted the inclusion of a cultural exclusion zone in the inspection report.</w:t>
      </w:r>
    </w:p>
    <w:p w14:paraId="24B3D239" w14:textId="77777777" w:rsidR="00A26CA6" w:rsidRPr="006B4522" w:rsidRDefault="00000000" w:rsidP="00A26CA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E89A6D4">
          <v:rect id="_x0000_i1056" style="width:0;height:1.5pt" o:hralign="center" o:hrstd="t" o:hr="t" fillcolor="#a0a0a0" stroked="f"/>
        </w:pict>
      </w:r>
    </w:p>
    <w:p w14:paraId="21949C44" w14:textId="77777777" w:rsidR="00A26CA6" w:rsidRPr="006B4522" w:rsidRDefault="00A26CA6" w:rsidP="00A26CA6">
      <w:pPr>
        <w:spacing w:before="100" w:beforeAutospacing="1" w:after="100" w:afterAutospacing="1" w:line="240" w:lineRule="auto"/>
        <w:outlineLvl w:val="2"/>
        <w:rPr>
          <w:rFonts w:eastAsia="Times New Roman" w:cs="Times New Roman"/>
          <w:b/>
          <w:bCs/>
          <w:kern w:val="0"/>
          <w:sz w:val="27"/>
          <w:szCs w:val="27"/>
          <w14:ligatures w14:val="none"/>
        </w:rPr>
      </w:pPr>
      <w:bookmarkStart w:id="73" w:name="_Toc204862342"/>
      <w:bookmarkStart w:id="74" w:name="_Toc230781103"/>
      <w:r w:rsidRPr="006B4522">
        <w:rPr>
          <w:rFonts w:eastAsia="Times New Roman" w:cs="Times New Roman"/>
          <w:b/>
          <w:bCs/>
          <w:kern w:val="0"/>
          <w:sz w:val="27"/>
          <w:szCs w:val="27"/>
          <w14:ligatures w14:val="none"/>
        </w:rPr>
        <w:t>Zoning and Conservation Priorities</w:t>
      </w:r>
      <w:bookmarkEnd w:id="73"/>
      <w:bookmarkEnd w:id="74"/>
    </w:p>
    <w:p w14:paraId="5D3BA216" w14:textId="77777777" w:rsidR="00A26CA6" w:rsidRPr="006B4522" w:rsidRDefault="00A26CA6" w:rsidP="00A26CA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In some areas, conservation goals may overlap or conflict with zoning designations. For example:</w:t>
      </w:r>
    </w:p>
    <w:p w14:paraId="53C60779" w14:textId="77777777" w:rsidR="00A26CA6" w:rsidRPr="006B4522" w:rsidRDefault="00A26CA6">
      <w:pPr>
        <w:numPr>
          <w:ilvl w:val="0"/>
          <w:numId w:val="3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A site zoned for </w:t>
      </w:r>
      <w:r w:rsidRPr="006B4522">
        <w:rPr>
          <w:rFonts w:eastAsia="Times New Roman" w:cs="Times New Roman"/>
          <w:b/>
          <w:bCs/>
          <w:kern w:val="0"/>
          <w:szCs w:val="24"/>
          <w14:ligatures w14:val="none"/>
        </w:rPr>
        <w:t>agriculture</w:t>
      </w:r>
      <w:r w:rsidRPr="006B4522">
        <w:rPr>
          <w:rFonts w:eastAsia="Times New Roman" w:cs="Times New Roman"/>
          <w:kern w:val="0"/>
          <w:szCs w:val="24"/>
          <w14:ligatures w14:val="none"/>
        </w:rPr>
        <w:t xml:space="preserve"> may still support threatened species, such as </w:t>
      </w:r>
      <w:proofErr w:type="spellStart"/>
      <w:r w:rsidRPr="006B4522">
        <w:rPr>
          <w:rFonts w:eastAsia="Times New Roman" w:cs="Times New Roman"/>
          <w:i/>
          <w:iCs/>
          <w:kern w:val="0"/>
          <w:szCs w:val="24"/>
          <w14:ligatures w14:val="none"/>
        </w:rPr>
        <w:t>Astacopsis</w:t>
      </w:r>
      <w:proofErr w:type="spellEnd"/>
      <w:r w:rsidRPr="006B4522">
        <w:rPr>
          <w:rFonts w:eastAsia="Times New Roman" w:cs="Times New Roman"/>
          <w:i/>
          <w:iCs/>
          <w:kern w:val="0"/>
          <w:szCs w:val="24"/>
          <w14:ligatures w14:val="none"/>
        </w:rPr>
        <w:t xml:space="preserve"> gouldi</w:t>
      </w:r>
      <w:r w:rsidRPr="006B4522">
        <w:rPr>
          <w:rFonts w:eastAsia="Times New Roman" w:cs="Times New Roman"/>
          <w:kern w:val="0"/>
          <w:szCs w:val="24"/>
          <w14:ligatures w14:val="none"/>
        </w:rPr>
        <w:t xml:space="preserve"> (giant freshwater crayfish), especially along riparian zones.</w:t>
      </w:r>
    </w:p>
    <w:p w14:paraId="6F1992DB" w14:textId="77777777" w:rsidR="00A26CA6" w:rsidRPr="006B4522" w:rsidRDefault="00A26CA6">
      <w:pPr>
        <w:numPr>
          <w:ilvl w:val="0"/>
          <w:numId w:val="3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A site zoned for </w:t>
      </w:r>
      <w:r w:rsidRPr="006B4522">
        <w:rPr>
          <w:rFonts w:eastAsia="Times New Roman" w:cs="Times New Roman"/>
          <w:b/>
          <w:bCs/>
          <w:kern w:val="0"/>
          <w:szCs w:val="24"/>
          <w14:ligatures w14:val="none"/>
        </w:rPr>
        <w:t>residential expansion</w:t>
      </w:r>
      <w:r w:rsidRPr="006B4522">
        <w:rPr>
          <w:rFonts w:eastAsia="Times New Roman" w:cs="Times New Roman"/>
          <w:kern w:val="0"/>
          <w:szCs w:val="24"/>
          <w14:ligatures w14:val="none"/>
        </w:rPr>
        <w:t xml:space="preserve"> might contain remnant bushland that connects habitat for </w:t>
      </w:r>
      <w:r w:rsidRPr="006B4522">
        <w:rPr>
          <w:rFonts w:eastAsia="Times New Roman" w:cs="Times New Roman"/>
          <w:i/>
          <w:iCs/>
          <w:kern w:val="0"/>
          <w:szCs w:val="24"/>
          <w14:ligatures w14:val="none"/>
        </w:rPr>
        <w:t>Eastern quolls</w:t>
      </w:r>
      <w:r w:rsidRPr="006B4522">
        <w:rPr>
          <w:rFonts w:eastAsia="Times New Roman" w:cs="Times New Roman"/>
          <w:kern w:val="0"/>
          <w:szCs w:val="24"/>
          <w14:ligatures w14:val="none"/>
        </w:rPr>
        <w:t xml:space="preserve"> and </w:t>
      </w:r>
      <w:r w:rsidRPr="006B4522">
        <w:rPr>
          <w:rFonts w:eastAsia="Times New Roman" w:cs="Times New Roman"/>
          <w:i/>
          <w:iCs/>
          <w:kern w:val="0"/>
          <w:szCs w:val="24"/>
          <w14:ligatures w14:val="none"/>
        </w:rPr>
        <w:t>masked owls</w:t>
      </w:r>
      <w:r w:rsidRPr="006B4522">
        <w:rPr>
          <w:rFonts w:eastAsia="Times New Roman" w:cs="Times New Roman"/>
          <w:kern w:val="0"/>
          <w:szCs w:val="24"/>
          <w14:ligatures w14:val="none"/>
        </w:rPr>
        <w:t>.</w:t>
      </w:r>
    </w:p>
    <w:p w14:paraId="4323DCF6" w14:textId="77777777" w:rsidR="00A26CA6" w:rsidRPr="006B4522" w:rsidRDefault="00A26CA6" w:rsidP="00A26CA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In these cases, learners conducting inspections can play a role in advocating for retention or protection of key ecological and cultural values through their reporting.</w:t>
      </w:r>
    </w:p>
    <w:p w14:paraId="51E09784" w14:textId="77777777" w:rsidR="00A26CA6" w:rsidRPr="006B4522" w:rsidRDefault="00000000" w:rsidP="00A26CA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1D1D087">
          <v:rect id="_x0000_i1057" style="width:0;height:1.5pt" o:hralign="center" o:hrstd="t" o:hr="t" fillcolor="#a0a0a0" stroked="f"/>
        </w:pict>
      </w:r>
    </w:p>
    <w:p w14:paraId="30218E1A" w14:textId="77777777" w:rsidR="00A26CA6" w:rsidRPr="006B4522" w:rsidRDefault="00A26CA6" w:rsidP="00A26CA6">
      <w:pPr>
        <w:spacing w:before="100" w:beforeAutospacing="1" w:after="100" w:afterAutospacing="1" w:line="240" w:lineRule="auto"/>
        <w:outlineLvl w:val="2"/>
        <w:rPr>
          <w:rFonts w:eastAsia="Times New Roman" w:cs="Times New Roman"/>
          <w:b/>
          <w:bCs/>
          <w:kern w:val="0"/>
          <w:sz w:val="27"/>
          <w:szCs w:val="27"/>
          <w14:ligatures w14:val="none"/>
        </w:rPr>
      </w:pPr>
      <w:bookmarkStart w:id="75" w:name="_Toc204862343"/>
      <w:bookmarkStart w:id="76" w:name="_Toc230781104"/>
      <w:r w:rsidRPr="006B4522">
        <w:rPr>
          <w:rFonts w:eastAsia="Times New Roman" w:cs="Times New Roman"/>
          <w:b/>
          <w:bCs/>
          <w:kern w:val="0"/>
          <w:sz w:val="27"/>
          <w:szCs w:val="27"/>
          <w14:ligatures w14:val="none"/>
        </w:rPr>
        <w:t>Useful Tools and Resources</w:t>
      </w:r>
      <w:bookmarkEnd w:id="75"/>
      <w:bookmarkEnd w:id="76"/>
    </w:p>
    <w:p w14:paraId="12554B8C" w14:textId="15452D35" w:rsidR="00A26CA6" w:rsidRPr="006B4522" w:rsidRDefault="00A26CA6">
      <w:pPr>
        <w:numPr>
          <w:ilvl w:val="0"/>
          <w:numId w:val="39"/>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24" w:history="1">
        <w:r w:rsidRPr="006B4522">
          <w:rPr>
            <w:rFonts w:eastAsia="Times New Roman" w:cs="Times New Roman"/>
            <w:color w:val="0000FF"/>
            <w:kern w:val="0"/>
            <w:szCs w:val="24"/>
            <w:u w:val="single"/>
            <w14:ligatures w14:val="none"/>
          </w:rPr>
          <w:t>LISTmap</w:t>
        </w:r>
      </w:hyperlink>
      <w:r w:rsidRPr="006B4522">
        <w:rPr>
          <w:rFonts w:eastAsia="Times New Roman" w:cs="Times New Roman"/>
          <w:kern w:val="0"/>
          <w:szCs w:val="24"/>
          <w14:ligatures w14:val="none"/>
        </w:rPr>
        <w:t xml:space="preserve"> – Explore zoning, overlays, vegetation, and tenure</w:t>
      </w:r>
    </w:p>
    <w:p w14:paraId="6D3FF400" w14:textId="5BA653CD" w:rsidR="00A26CA6" w:rsidRPr="006B4522" w:rsidRDefault="00A26CA6">
      <w:pPr>
        <w:numPr>
          <w:ilvl w:val="0"/>
          <w:numId w:val="39"/>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25" w:history="1">
        <w:r w:rsidRPr="006B4522">
          <w:rPr>
            <w:rFonts w:eastAsia="Times New Roman" w:cs="Times New Roman"/>
            <w:color w:val="0000FF"/>
            <w:kern w:val="0"/>
            <w:szCs w:val="24"/>
            <w:u w:val="single"/>
            <w14:ligatures w14:val="none"/>
          </w:rPr>
          <w:t>Tasmanian Planning Commission</w:t>
        </w:r>
      </w:hyperlink>
      <w:r w:rsidRPr="006B4522">
        <w:rPr>
          <w:rFonts w:eastAsia="Times New Roman" w:cs="Times New Roman"/>
          <w:kern w:val="0"/>
          <w:szCs w:val="24"/>
          <w14:ligatures w14:val="none"/>
        </w:rPr>
        <w:t xml:space="preserve"> – Access local planning schemes and reports</w:t>
      </w:r>
    </w:p>
    <w:p w14:paraId="4980A267" w14:textId="217F4C54" w:rsidR="00A26CA6" w:rsidRPr="006B4522" w:rsidRDefault="00A26CA6">
      <w:pPr>
        <w:numPr>
          <w:ilvl w:val="0"/>
          <w:numId w:val="39"/>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26" w:history="1">
        <w:r w:rsidRPr="006B4522">
          <w:rPr>
            <w:rFonts w:eastAsia="Times New Roman" w:cs="Times New Roman"/>
            <w:color w:val="0000FF"/>
            <w:kern w:val="0"/>
            <w:szCs w:val="24"/>
            <w:u w:val="single"/>
            <w14:ligatures w14:val="none"/>
          </w:rPr>
          <w:t>Aboriginal Heritage Tasmania</w:t>
        </w:r>
      </w:hyperlink>
      <w:r w:rsidRPr="006B4522">
        <w:rPr>
          <w:rFonts w:eastAsia="Times New Roman" w:cs="Times New Roman"/>
          <w:kern w:val="0"/>
          <w:szCs w:val="24"/>
          <w14:ligatures w14:val="none"/>
        </w:rPr>
        <w:t xml:space="preserve"> – Cultural site records and assessment guidelines</w:t>
      </w:r>
    </w:p>
    <w:p w14:paraId="66E333BD" w14:textId="33690EDD" w:rsidR="00A26CA6" w:rsidRPr="006B4522" w:rsidRDefault="00A26CA6">
      <w:pPr>
        <w:numPr>
          <w:ilvl w:val="0"/>
          <w:numId w:val="39"/>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27" w:history="1">
        <w:r w:rsidRPr="006B4522">
          <w:rPr>
            <w:rFonts w:eastAsia="Times New Roman" w:cs="Times New Roman"/>
            <w:color w:val="0000FF"/>
            <w:kern w:val="0"/>
            <w:szCs w:val="24"/>
            <w:u w:val="single"/>
            <w14:ligatures w14:val="none"/>
          </w:rPr>
          <w:t>Natural Values Atlas</w:t>
        </w:r>
      </w:hyperlink>
      <w:r w:rsidRPr="006B4522">
        <w:rPr>
          <w:rFonts w:eastAsia="Times New Roman" w:cs="Times New Roman"/>
          <w:kern w:val="0"/>
          <w:szCs w:val="24"/>
          <w14:ligatures w14:val="none"/>
        </w:rPr>
        <w:t xml:space="preserve"> – Check for ecological values that may not be reflected in zoning</w:t>
      </w:r>
    </w:p>
    <w:p w14:paraId="3544D033" w14:textId="77777777" w:rsidR="00A26CA6" w:rsidRPr="006B4522" w:rsidRDefault="00000000" w:rsidP="00A26CA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939D01E">
          <v:rect id="_x0000_i1058" style="width:0;height:1.5pt" o:hralign="center" o:hrstd="t" o:hr="t" fillcolor="#a0a0a0" stroked="f"/>
        </w:pict>
      </w:r>
    </w:p>
    <w:p w14:paraId="2BF3F5A4" w14:textId="77777777" w:rsidR="00A26CA6" w:rsidRPr="006B4522" w:rsidRDefault="00A26CA6" w:rsidP="00A26CA6">
      <w:pPr>
        <w:spacing w:before="100" w:beforeAutospacing="1" w:after="100" w:afterAutospacing="1" w:line="240" w:lineRule="auto"/>
        <w:outlineLvl w:val="2"/>
        <w:rPr>
          <w:rFonts w:eastAsia="Times New Roman" w:cs="Times New Roman"/>
          <w:b/>
          <w:bCs/>
          <w:kern w:val="0"/>
          <w:sz w:val="27"/>
          <w:szCs w:val="27"/>
          <w14:ligatures w14:val="none"/>
        </w:rPr>
      </w:pPr>
      <w:bookmarkStart w:id="77" w:name="_Toc204862344"/>
      <w:bookmarkStart w:id="78" w:name="_Toc230781105"/>
      <w:r w:rsidRPr="006B4522">
        <w:rPr>
          <w:rFonts w:eastAsia="Times New Roman" w:cs="Times New Roman"/>
          <w:b/>
          <w:bCs/>
          <w:kern w:val="0"/>
          <w:sz w:val="27"/>
          <w:szCs w:val="27"/>
          <w14:ligatures w14:val="none"/>
        </w:rPr>
        <w:lastRenderedPageBreak/>
        <w:t>Links to Other Guide Sections</w:t>
      </w:r>
      <w:bookmarkEnd w:id="77"/>
      <w:bookmarkEnd w:id="78"/>
    </w:p>
    <w:p w14:paraId="4923687F" w14:textId="77777777" w:rsidR="00A26CA6" w:rsidRPr="006B4522" w:rsidRDefault="00A26CA6" w:rsidP="00A26CA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Understanding zoning supports:</w:t>
      </w:r>
    </w:p>
    <w:p w14:paraId="6E6CBAC2" w14:textId="77777777" w:rsidR="00A26CA6" w:rsidRPr="006B4522" w:rsidRDefault="00A26CA6">
      <w:pPr>
        <w:numPr>
          <w:ilvl w:val="0"/>
          <w:numId w:val="4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Section 1.1 – Purpose of Site Inspection</w:t>
      </w:r>
      <w:r w:rsidRPr="006B4522">
        <w:rPr>
          <w:rFonts w:eastAsia="Times New Roman" w:cs="Times New Roman"/>
          <w:kern w:val="0"/>
          <w:szCs w:val="24"/>
          <w14:ligatures w14:val="none"/>
        </w:rPr>
        <w:t>: Clarifies why land use and zoning affect your goals</w:t>
      </w:r>
    </w:p>
    <w:p w14:paraId="5C459086" w14:textId="77777777" w:rsidR="00A26CA6" w:rsidRPr="006B4522" w:rsidRDefault="00A26CA6">
      <w:pPr>
        <w:numPr>
          <w:ilvl w:val="0"/>
          <w:numId w:val="4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Section 1.3 – Site Research Requirements</w:t>
      </w:r>
      <w:r w:rsidRPr="006B4522">
        <w:rPr>
          <w:rFonts w:eastAsia="Times New Roman" w:cs="Times New Roman"/>
          <w:kern w:val="0"/>
          <w:szCs w:val="24"/>
          <w14:ligatures w14:val="none"/>
        </w:rPr>
        <w:t>: Zoning is a key component of background research</w:t>
      </w:r>
    </w:p>
    <w:p w14:paraId="73C63BD2" w14:textId="77777777" w:rsidR="00A26CA6" w:rsidRPr="006B4522" w:rsidRDefault="00A26CA6">
      <w:pPr>
        <w:numPr>
          <w:ilvl w:val="0"/>
          <w:numId w:val="4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Section 2.2 – Risk Assessment</w:t>
      </w:r>
      <w:r w:rsidRPr="006B4522">
        <w:rPr>
          <w:rFonts w:eastAsia="Times New Roman" w:cs="Times New Roman"/>
          <w:kern w:val="0"/>
          <w:szCs w:val="24"/>
          <w14:ligatures w14:val="none"/>
        </w:rPr>
        <w:t>: Identifies potential conflicts between land use and conservation or cultural protection</w:t>
      </w:r>
    </w:p>
    <w:p w14:paraId="16F1CAA6" w14:textId="77777777" w:rsidR="00A26CA6" w:rsidRPr="006B4522" w:rsidRDefault="00000000" w:rsidP="00A26CA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9F1D927">
          <v:rect id="_x0000_i1059" style="width:0;height:1.5pt" o:hralign="center" o:hrstd="t" o:hr="t" fillcolor="#a0a0a0" stroked="f"/>
        </w:pict>
      </w:r>
    </w:p>
    <w:p w14:paraId="33B00FCC" w14:textId="77777777" w:rsidR="001F6B30" w:rsidRPr="006B4522" w:rsidRDefault="001F6B30" w:rsidP="006B4522">
      <w:pPr>
        <w:pStyle w:val="Heading2"/>
        <w:rPr>
          <w:lang w:eastAsia="en-US" w:bidi="ar-SA"/>
        </w:rPr>
      </w:pPr>
      <w:bookmarkStart w:id="79" w:name="_Toc204862345"/>
      <w:bookmarkStart w:id="80" w:name="_Toc230781106"/>
      <w:r w:rsidRPr="006B4522">
        <w:rPr>
          <w:lang w:eastAsia="en-US" w:bidi="ar-SA"/>
        </w:rPr>
        <w:t>1.5 Permits and Permissions</w:t>
      </w:r>
      <w:bookmarkEnd w:id="79"/>
      <w:bookmarkEnd w:id="80"/>
    </w:p>
    <w:p w14:paraId="3BF0D686"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Before undertaking an ecological or cultural site inspection, it is essential to check which </w:t>
      </w:r>
      <w:r w:rsidRPr="006B4522">
        <w:rPr>
          <w:rFonts w:eastAsia="Times New Roman" w:cs="Times New Roman"/>
          <w:b/>
          <w:bCs/>
          <w:kern w:val="0"/>
          <w:szCs w:val="24"/>
          <w14:ligatures w14:val="none"/>
        </w:rPr>
        <w:t>permits and permissions</w:t>
      </w:r>
      <w:r w:rsidRPr="006B4522">
        <w:rPr>
          <w:rFonts w:eastAsia="Times New Roman" w:cs="Times New Roman"/>
          <w:kern w:val="0"/>
          <w:szCs w:val="24"/>
          <w14:ligatures w14:val="none"/>
        </w:rPr>
        <w:t xml:space="preserve"> are required. Whether you’re entering public reserves, private land, or Aboriginal heritage sites, failing to obtain the correct authorisations can result in legal penalties and risk damage to sensitive values. As part of </w:t>
      </w:r>
      <w:r w:rsidRPr="006B4522">
        <w:rPr>
          <w:rFonts w:eastAsia="Times New Roman" w:cs="Times New Roman"/>
          <w:b/>
          <w:bCs/>
          <w:kern w:val="0"/>
          <w:szCs w:val="24"/>
          <w14:ligatures w14:val="none"/>
        </w:rPr>
        <w:t>AHCECR309</w:t>
      </w:r>
      <w:r w:rsidRPr="006B4522">
        <w:rPr>
          <w:rFonts w:eastAsia="Times New Roman" w:cs="Times New Roman"/>
          <w:kern w:val="0"/>
          <w:szCs w:val="24"/>
          <w14:ligatures w14:val="none"/>
        </w:rPr>
        <w:t>, learners must understand how to identify relevant authorities, apply for permits, and engage respectfully with landowners and Traditional Custodians.</w:t>
      </w:r>
    </w:p>
    <w:p w14:paraId="2162AE8B" w14:textId="77777777" w:rsidR="000F7C7F" w:rsidRPr="006B4522" w:rsidRDefault="00000000" w:rsidP="000F7C7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9B812AE">
          <v:rect id="_x0000_i1060" style="width:0;height:1.5pt" o:hralign="center" o:hrstd="t" o:hr="t" fillcolor="#a0a0a0" stroked="f"/>
        </w:pict>
      </w:r>
    </w:p>
    <w:p w14:paraId="61CED87F" w14:textId="77777777" w:rsidR="000F7C7F" w:rsidRPr="006B4522" w:rsidRDefault="000F7C7F" w:rsidP="000F7C7F">
      <w:pPr>
        <w:spacing w:before="100" w:beforeAutospacing="1" w:after="100" w:afterAutospacing="1" w:line="240" w:lineRule="auto"/>
        <w:outlineLvl w:val="2"/>
        <w:rPr>
          <w:rFonts w:eastAsia="Times New Roman" w:cs="Times New Roman"/>
          <w:b/>
          <w:bCs/>
          <w:kern w:val="0"/>
          <w:sz w:val="27"/>
          <w:szCs w:val="27"/>
          <w14:ligatures w14:val="none"/>
        </w:rPr>
      </w:pPr>
      <w:bookmarkStart w:id="81" w:name="_Toc204862346"/>
      <w:bookmarkStart w:id="82" w:name="_Toc230781107"/>
      <w:r w:rsidRPr="006B4522">
        <w:rPr>
          <w:rFonts w:eastAsia="Times New Roman" w:cs="Times New Roman"/>
          <w:b/>
          <w:bCs/>
          <w:kern w:val="0"/>
          <w:sz w:val="27"/>
          <w:szCs w:val="27"/>
          <w14:ligatures w14:val="none"/>
        </w:rPr>
        <w:t>Types of Permits You May Need</w:t>
      </w:r>
      <w:bookmarkEnd w:id="81"/>
      <w:bookmarkEnd w:id="82"/>
    </w:p>
    <w:p w14:paraId="57545D59"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Different activities and site types require different forms of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7"/>
        <w:gridCol w:w="2135"/>
        <w:gridCol w:w="3034"/>
      </w:tblGrid>
      <w:tr w:rsidR="000F7C7F" w:rsidRPr="006B4522" w14:paraId="32EB3568" w14:textId="77777777" w:rsidTr="000F7C7F">
        <w:trPr>
          <w:tblHeader/>
          <w:tblCellSpacing w:w="15" w:type="dxa"/>
        </w:trPr>
        <w:tc>
          <w:tcPr>
            <w:tcW w:w="0" w:type="auto"/>
            <w:vAlign w:val="center"/>
            <w:hideMark/>
          </w:tcPr>
          <w:p w14:paraId="5A8DF7AC" w14:textId="77777777" w:rsidR="000F7C7F" w:rsidRPr="006B4522" w:rsidRDefault="000F7C7F" w:rsidP="000F7C7F">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Activity</w:t>
            </w:r>
          </w:p>
        </w:tc>
        <w:tc>
          <w:tcPr>
            <w:tcW w:w="0" w:type="auto"/>
            <w:vAlign w:val="center"/>
            <w:hideMark/>
          </w:tcPr>
          <w:p w14:paraId="1363613F" w14:textId="77777777" w:rsidR="000F7C7F" w:rsidRPr="006B4522" w:rsidRDefault="000F7C7F" w:rsidP="000F7C7F">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Potential Permit Required</w:t>
            </w:r>
          </w:p>
        </w:tc>
        <w:tc>
          <w:tcPr>
            <w:tcW w:w="0" w:type="auto"/>
            <w:vAlign w:val="center"/>
            <w:hideMark/>
          </w:tcPr>
          <w:p w14:paraId="6696669B" w14:textId="77777777" w:rsidR="000F7C7F" w:rsidRPr="006B4522" w:rsidRDefault="000F7C7F" w:rsidP="000F7C7F">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Responsible Body</w:t>
            </w:r>
          </w:p>
        </w:tc>
      </w:tr>
      <w:tr w:rsidR="000F7C7F" w:rsidRPr="006B4522" w14:paraId="5C40AF8D" w14:textId="77777777" w:rsidTr="000F7C7F">
        <w:trPr>
          <w:tblCellSpacing w:w="15" w:type="dxa"/>
        </w:trPr>
        <w:tc>
          <w:tcPr>
            <w:tcW w:w="0" w:type="auto"/>
            <w:vAlign w:val="center"/>
            <w:hideMark/>
          </w:tcPr>
          <w:p w14:paraId="046C9C3E"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Accessing a </w:t>
            </w:r>
            <w:r w:rsidRPr="006B4522">
              <w:rPr>
                <w:rFonts w:eastAsia="Times New Roman" w:cs="Times New Roman"/>
                <w:b/>
                <w:bCs/>
                <w:kern w:val="0"/>
                <w:szCs w:val="24"/>
                <w14:ligatures w14:val="none"/>
              </w:rPr>
              <w:t>National Park</w:t>
            </w:r>
            <w:r w:rsidRPr="006B4522">
              <w:rPr>
                <w:rFonts w:eastAsia="Times New Roman" w:cs="Times New Roman"/>
                <w:kern w:val="0"/>
                <w:szCs w:val="24"/>
                <w14:ligatures w14:val="none"/>
              </w:rPr>
              <w:t xml:space="preserve"> or Nature Reserve</w:t>
            </w:r>
          </w:p>
        </w:tc>
        <w:tc>
          <w:tcPr>
            <w:tcW w:w="0" w:type="auto"/>
            <w:vAlign w:val="center"/>
            <w:hideMark/>
          </w:tcPr>
          <w:p w14:paraId="55B2B89C"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Entry or Research Permit</w:t>
            </w:r>
          </w:p>
        </w:tc>
        <w:tc>
          <w:tcPr>
            <w:tcW w:w="0" w:type="auto"/>
            <w:vAlign w:val="center"/>
            <w:hideMark/>
          </w:tcPr>
          <w:p w14:paraId="44611A74"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Parks and Wildlife Service (NRE Tasmania)</w:t>
            </w:r>
          </w:p>
        </w:tc>
      </w:tr>
      <w:tr w:rsidR="000F7C7F" w:rsidRPr="006B4522" w14:paraId="4734005D" w14:textId="77777777" w:rsidTr="000F7C7F">
        <w:trPr>
          <w:tblCellSpacing w:w="15" w:type="dxa"/>
        </w:trPr>
        <w:tc>
          <w:tcPr>
            <w:tcW w:w="0" w:type="auto"/>
            <w:vAlign w:val="center"/>
            <w:hideMark/>
          </w:tcPr>
          <w:p w14:paraId="389BA524"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Collecting </w:t>
            </w:r>
            <w:r w:rsidRPr="006B4522">
              <w:rPr>
                <w:rFonts w:eastAsia="Times New Roman" w:cs="Times New Roman"/>
                <w:b/>
                <w:bCs/>
                <w:kern w:val="0"/>
                <w:szCs w:val="24"/>
                <w14:ligatures w14:val="none"/>
              </w:rPr>
              <w:t>flora or fauna data</w:t>
            </w:r>
            <w:r w:rsidRPr="006B4522">
              <w:rPr>
                <w:rFonts w:eastAsia="Times New Roman" w:cs="Times New Roman"/>
                <w:kern w:val="0"/>
                <w:szCs w:val="24"/>
                <w14:ligatures w14:val="none"/>
              </w:rPr>
              <w:t>, especially for threatened species</w:t>
            </w:r>
          </w:p>
        </w:tc>
        <w:tc>
          <w:tcPr>
            <w:tcW w:w="0" w:type="auto"/>
            <w:vAlign w:val="center"/>
            <w:hideMark/>
          </w:tcPr>
          <w:p w14:paraId="461B25A7"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Scientific or fauna permit</w:t>
            </w:r>
          </w:p>
        </w:tc>
        <w:tc>
          <w:tcPr>
            <w:tcW w:w="0" w:type="auto"/>
            <w:vAlign w:val="center"/>
            <w:hideMark/>
          </w:tcPr>
          <w:p w14:paraId="1A804DC3"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NRE Tasmania – Threatened Species Section</w:t>
            </w:r>
          </w:p>
        </w:tc>
      </w:tr>
      <w:tr w:rsidR="000F7C7F" w:rsidRPr="006B4522" w14:paraId="6665D108" w14:textId="77777777" w:rsidTr="000F7C7F">
        <w:trPr>
          <w:tblCellSpacing w:w="15" w:type="dxa"/>
        </w:trPr>
        <w:tc>
          <w:tcPr>
            <w:tcW w:w="0" w:type="auto"/>
            <w:vAlign w:val="center"/>
            <w:hideMark/>
          </w:tcPr>
          <w:p w14:paraId="30FED76A"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Conducting a </w:t>
            </w:r>
            <w:r w:rsidRPr="006B4522">
              <w:rPr>
                <w:rFonts w:eastAsia="Times New Roman" w:cs="Times New Roman"/>
                <w:b/>
                <w:bCs/>
                <w:kern w:val="0"/>
                <w:szCs w:val="24"/>
                <w14:ligatures w14:val="none"/>
              </w:rPr>
              <w:t>cultural heritage assessment</w:t>
            </w:r>
          </w:p>
        </w:tc>
        <w:tc>
          <w:tcPr>
            <w:tcW w:w="0" w:type="auto"/>
            <w:vAlign w:val="center"/>
            <w:hideMark/>
          </w:tcPr>
          <w:p w14:paraId="3B9AB900"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Aboriginal Heritage Permit</w:t>
            </w:r>
          </w:p>
        </w:tc>
        <w:tc>
          <w:tcPr>
            <w:tcW w:w="0" w:type="auto"/>
            <w:vAlign w:val="center"/>
            <w:hideMark/>
          </w:tcPr>
          <w:p w14:paraId="39B81762"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Aboriginal Heritage Tasmania</w:t>
            </w:r>
          </w:p>
        </w:tc>
      </w:tr>
      <w:tr w:rsidR="000F7C7F" w:rsidRPr="006B4522" w14:paraId="6259211F" w14:textId="77777777" w:rsidTr="000F7C7F">
        <w:trPr>
          <w:tblCellSpacing w:w="15" w:type="dxa"/>
        </w:trPr>
        <w:tc>
          <w:tcPr>
            <w:tcW w:w="0" w:type="auto"/>
            <w:vAlign w:val="center"/>
            <w:hideMark/>
          </w:tcPr>
          <w:p w14:paraId="6B111637"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Accessing </w:t>
            </w:r>
            <w:r w:rsidRPr="006B4522">
              <w:rPr>
                <w:rFonts w:eastAsia="Times New Roman" w:cs="Times New Roman"/>
                <w:b/>
                <w:bCs/>
                <w:kern w:val="0"/>
                <w:szCs w:val="24"/>
                <w14:ligatures w14:val="none"/>
              </w:rPr>
              <w:t>private land</w:t>
            </w:r>
          </w:p>
        </w:tc>
        <w:tc>
          <w:tcPr>
            <w:tcW w:w="0" w:type="auto"/>
            <w:vAlign w:val="center"/>
            <w:hideMark/>
          </w:tcPr>
          <w:p w14:paraId="098E34EB"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Written landholder permission</w:t>
            </w:r>
          </w:p>
        </w:tc>
        <w:tc>
          <w:tcPr>
            <w:tcW w:w="0" w:type="auto"/>
            <w:vAlign w:val="center"/>
            <w:hideMark/>
          </w:tcPr>
          <w:p w14:paraId="2F90D571"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Private landholder or leaseholder</w:t>
            </w:r>
          </w:p>
        </w:tc>
      </w:tr>
      <w:tr w:rsidR="000F7C7F" w:rsidRPr="006B4522" w14:paraId="51F7CFAA" w14:textId="77777777" w:rsidTr="000F7C7F">
        <w:trPr>
          <w:tblCellSpacing w:w="15" w:type="dxa"/>
        </w:trPr>
        <w:tc>
          <w:tcPr>
            <w:tcW w:w="0" w:type="auto"/>
            <w:vAlign w:val="center"/>
            <w:hideMark/>
          </w:tcPr>
          <w:p w14:paraId="105890A2"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Working on </w:t>
            </w:r>
            <w:r w:rsidRPr="006B4522">
              <w:rPr>
                <w:rFonts w:eastAsia="Times New Roman" w:cs="Times New Roman"/>
                <w:b/>
                <w:bCs/>
                <w:kern w:val="0"/>
                <w:szCs w:val="24"/>
                <w14:ligatures w14:val="none"/>
              </w:rPr>
              <w:t>council-managed land</w:t>
            </w:r>
            <w:r w:rsidRPr="006B4522">
              <w:rPr>
                <w:rFonts w:eastAsia="Times New Roman" w:cs="Times New Roman"/>
                <w:kern w:val="0"/>
                <w:szCs w:val="24"/>
                <w14:ligatures w14:val="none"/>
              </w:rPr>
              <w:t xml:space="preserve"> or road reserves</w:t>
            </w:r>
          </w:p>
        </w:tc>
        <w:tc>
          <w:tcPr>
            <w:tcW w:w="0" w:type="auto"/>
            <w:vAlign w:val="center"/>
            <w:hideMark/>
          </w:tcPr>
          <w:p w14:paraId="30B15FAF"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Works or access permit</w:t>
            </w:r>
          </w:p>
        </w:tc>
        <w:tc>
          <w:tcPr>
            <w:tcW w:w="0" w:type="auto"/>
            <w:vAlign w:val="center"/>
            <w:hideMark/>
          </w:tcPr>
          <w:p w14:paraId="1FB08555" w14:textId="77777777" w:rsidR="000F7C7F" w:rsidRPr="006B4522" w:rsidRDefault="000F7C7F" w:rsidP="000F7C7F">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Local council</w:t>
            </w:r>
          </w:p>
        </w:tc>
      </w:tr>
    </w:tbl>
    <w:p w14:paraId="2AE69908" w14:textId="2C809222" w:rsidR="000F7C7F" w:rsidRPr="006B4522" w:rsidRDefault="000F7C7F" w:rsidP="000F7C7F">
      <w:pPr>
        <w:spacing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28" w:history="1">
        <w:r w:rsidRPr="006B4522">
          <w:rPr>
            <w:rFonts w:eastAsia="Times New Roman" w:cs="Times New Roman"/>
            <w:color w:val="0000FF"/>
            <w:kern w:val="0"/>
            <w:szCs w:val="24"/>
            <w:u w:val="single"/>
            <w14:ligatures w14:val="none"/>
          </w:rPr>
          <w:t>Permit application forms – NRE Tasmania</w:t>
        </w:r>
      </w:hyperlink>
    </w:p>
    <w:p w14:paraId="6B898D70" w14:textId="77777777" w:rsidR="000F7C7F" w:rsidRPr="006B4522" w:rsidRDefault="00000000" w:rsidP="000F7C7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5B1497E">
          <v:rect id="_x0000_i1061" style="width:0;height:1.5pt" o:hralign="center" o:hrstd="t" o:hr="t" fillcolor="#a0a0a0" stroked="f"/>
        </w:pict>
      </w:r>
    </w:p>
    <w:p w14:paraId="1703F11C" w14:textId="77777777" w:rsidR="000F7C7F" w:rsidRPr="006B4522" w:rsidRDefault="000F7C7F" w:rsidP="000F7C7F">
      <w:pPr>
        <w:spacing w:before="100" w:beforeAutospacing="1" w:after="100" w:afterAutospacing="1" w:line="240" w:lineRule="auto"/>
        <w:outlineLvl w:val="2"/>
        <w:rPr>
          <w:rFonts w:eastAsia="Times New Roman" w:cs="Times New Roman"/>
          <w:b/>
          <w:bCs/>
          <w:kern w:val="0"/>
          <w:sz w:val="27"/>
          <w:szCs w:val="27"/>
          <w14:ligatures w14:val="none"/>
        </w:rPr>
      </w:pPr>
      <w:bookmarkStart w:id="83" w:name="_Toc204862347"/>
      <w:bookmarkStart w:id="84" w:name="_Toc230781108"/>
      <w:r w:rsidRPr="006B4522">
        <w:rPr>
          <w:rFonts w:eastAsia="Times New Roman" w:cs="Times New Roman"/>
          <w:b/>
          <w:bCs/>
          <w:kern w:val="0"/>
          <w:sz w:val="27"/>
          <w:szCs w:val="27"/>
          <w14:ligatures w14:val="none"/>
        </w:rPr>
        <w:lastRenderedPageBreak/>
        <w:t>How to Obtain the Right Permissions</w:t>
      </w:r>
      <w:bookmarkEnd w:id="83"/>
      <w:bookmarkEnd w:id="84"/>
    </w:p>
    <w:p w14:paraId="0D45768C"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Vocational learners can follow this simple process to identify and apply for permits:</w:t>
      </w:r>
    </w:p>
    <w:p w14:paraId="3CE19541"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Step 1: Know What You'll Be Doing</w:t>
      </w:r>
    </w:p>
    <w:p w14:paraId="3527A186" w14:textId="77777777" w:rsidR="000F7C7F" w:rsidRPr="006B4522" w:rsidRDefault="000F7C7F">
      <w:pPr>
        <w:numPr>
          <w:ilvl w:val="0"/>
          <w:numId w:val="4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Will you be taking photographs only, or collecting plant samples?</w:t>
      </w:r>
    </w:p>
    <w:p w14:paraId="4C6C7363" w14:textId="77777777" w:rsidR="000F7C7F" w:rsidRPr="006B4522" w:rsidRDefault="000F7C7F">
      <w:pPr>
        <w:numPr>
          <w:ilvl w:val="0"/>
          <w:numId w:val="4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Are you entering a park, reserve, or Aboriginal site?</w:t>
      </w:r>
    </w:p>
    <w:p w14:paraId="77937168"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Step 2: Identify Land Ownership and Tenure</w:t>
      </w:r>
    </w:p>
    <w:p w14:paraId="6E7297D1" w14:textId="77777777" w:rsidR="000F7C7F" w:rsidRPr="006B4522" w:rsidRDefault="000F7C7F">
      <w:pPr>
        <w:numPr>
          <w:ilvl w:val="0"/>
          <w:numId w:val="4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Use </w:t>
      </w:r>
      <w:proofErr w:type="spellStart"/>
      <w:r w:rsidRPr="006B4522">
        <w:rPr>
          <w:rFonts w:eastAsia="Times New Roman" w:cs="Times New Roman"/>
          <w:kern w:val="0"/>
          <w:szCs w:val="24"/>
          <w14:ligatures w14:val="none"/>
        </w:rPr>
        <w:t>LISTmap</w:t>
      </w:r>
      <w:proofErr w:type="spellEnd"/>
      <w:r w:rsidRPr="006B4522">
        <w:rPr>
          <w:rFonts w:eastAsia="Times New Roman" w:cs="Times New Roman"/>
          <w:kern w:val="0"/>
          <w:szCs w:val="24"/>
          <w14:ligatures w14:val="none"/>
        </w:rPr>
        <w:t xml:space="preserve"> to check whether the land is Crown, private, reserved, or </w:t>
      </w:r>
      <w:proofErr w:type="gramStart"/>
      <w:r w:rsidRPr="006B4522">
        <w:rPr>
          <w:rFonts w:eastAsia="Times New Roman" w:cs="Times New Roman"/>
          <w:kern w:val="0"/>
          <w:szCs w:val="24"/>
          <w14:ligatures w14:val="none"/>
        </w:rPr>
        <w:t>council-managed</w:t>
      </w:r>
      <w:proofErr w:type="gramEnd"/>
      <w:r w:rsidRPr="006B4522">
        <w:rPr>
          <w:rFonts w:eastAsia="Times New Roman" w:cs="Times New Roman"/>
          <w:kern w:val="0"/>
          <w:szCs w:val="24"/>
          <w14:ligatures w14:val="none"/>
        </w:rPr>
        <w:t>.</w:t>
      </w:r>
    </w:p>
    <w:p w14:paraId="3D3722A3"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Step 3: Contact the Right Agency or Landholder</w:t>
      </w:r>
    </w:p>
    <w:p w14:paraId="0738AED8" w14:textId="77777777" w:rsidR="000F7C7F" w:rsidRPr="006B4522" w:rsidRDefault="000F7C7F">
      <w:pPr>
        <w:numPr>
          <w:ilvl w:val="0"/>
          <w:numId w:val="4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If in doubt, start with </w:t>
      </w:r>
      <w:r w:rsidRPr="006B4522">
        <w:rPr>
          <w:rFonts w:eastAsia="Times New Roman" w:cs="Times New Roman"/>
          <w:b/>
          <w:bCs/>
          <w:kern w:val="0"/>
          <w:szCs w:val="24"/>
          <w14:ligatures w14:val="none"/>
        </w:rPr>
        <w:t>NRE Tasmania</w:t>
      </w:r>
      <w:r w:rsidRPr="006B4522">
        <w:rPr>
          <w:rFonts w:eastAsia="Times New Roman" w:cs="Times New Roman"/>
          <w:kern w:val="0"/>
          <w:szCs w:val="24"/>
          <w14:ligatures w14:val="none"/>
        </w:rPr>
        <w:t xml:space="preserve"> for environmental sites or </w:t>
      </w:r>
      <w:r w:rsidRPr="006B4522">
        <w:rPr>
          <w:rFonts w:eastAsia="Times New Roman" w:cs="Times New Roman"/>
          <w:b/>
          <w:bCs/>
          <w:kern w:val="0"/>
          <w:szCs w:val="24"/>
          <w14:ligatures w14:val="none"/>
        </w:rPr>
        <w:t>Aboriginal Heritage Tasmania</w:t>
      </w:r>
      <w:r w:rsidRPr="006B4522">
        <w:rPr>
          <w:rFonts w:eastAsia="Times New Roman" w:cs="Times New Roman"/>
          <w:kern w:val="0"/>
          <w:szCs w:val="24"/>
          <w14:ligatures w14:val="none"/>
        </w:rPr>
        <w:t xml:space="preserve"> for culturally significant areas.</w:t>
      </w:r>
    </w:p>
    <w:p w14:paraId="24984FF7" w14:textId="77777777" w:rsidR="000F7C7F" w:rsidRPr="006B4522" w:rsidRDefault="000F7C7F">
      <w:pPr>
        <w:numPr>
          <w:ilvl w:val="0"/>
          <w:numId w:val="4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For local reserves, road verges, or urban fringe bushland, contact your </w:t>
      </w:r>
      <w:r w:rsidRPr="006B4522">
        <w:rPr>
          <w:rFonts w:eastAsia="Times New Roman" w:cs="Times New Roman"/>
          <w:b/>
          <w:bCs/>
          <w:kern w:val="0"/>
          <w:szCs w:val="24"/>
          <w14:ligatures w14:val="none"/>
        </w:rPr>
        <w:t>local council’s environment or planning team</w:t>
      </w:r>
      <w:r w:rsidRPr="006B4522">
        <w:rPr>
          <w:rFonts w:eastAsia="Times New Roman" w:cs="Times New Roman"/>
          <w:kern w:val="0"/>
          <w:szCs w:val="24"/>
          <w14:ligatures w14:val="none"/>
        </w:rPr>
        <w:t>.</w:t>
      </w:r>
    </w:p>
    <w:p w14:paraId="024072C1"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Step 4: Complete the Application</w:t>
      </w:r>
    </w:p>
    <w:p w14:paraId="7D7EF62E" w14:textId="77777777" w:rsidR="000F7C7F" w:rsidRPr="006B4522" w:rsidRDefault="000F7C7F">
      <w:pPr>
        <w:numPr>
          <w:ilvl w:val="0"/>
          <w:numId w:val="4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Fill out all required forms (some may require a description of methods, dates, and risk assessments).</w:t>
      </w:r>
    </w:p>
    <w:p w14:paraId="0AB73907" w14:textId="77777777" w:rsidR="000F7C7F" w:rsidRPr="006B4522" w:rsidRDefault="000F7C7F">
      <w:pPr>
        <w:numPr>
          <w:ilvl w:val="0"/>
          <w:numId w:val="4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Submit the application well ahead of your field visit—some permits can take 2–6 weeks for approval.</w:t>
      </w:r>
    </w:p>
    <w:p w14:paraId="321384C1" w14:textId="77777777" w:rsidR="000F7C7F" w:rsidRPr="006B4522" w:rsidRDefault="00000000" w:rsidP="000F7C7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D5D4E07">
          <v:rect id="_x0000_i1062" style="width:0;height:1.5pt" o:hralign="center" o:hrstd="t" o:hr="t" fillcolor="#a0a0a0" stroked="f"/>
        </w:pict>
      </w:r>
    </w:p>
    <w:p w14:paraId="31D8B755" w14:textId="77777777" w:rsidR="000F7C7F" w:rsidRPr="006B4522" w:rsidRDefault="000F7C7F" w:rsidP="000F7C7F">
      <w:pPr>
        <w:spacing w:before="100" w:beforeAutospacing="1" w:after="100" w:afterAutospacing="1" w:line="240" w:lineRule="auto"/>
        <w:outlineLvl w:val="2"/>
        <w:rPr>
          <w:rFonts w:eastAsia="Times New Roman" w:cs="Times New Roman"/>
          <w:b/>
          <w:bCs/>
          <w:kern w:val="0"/>
          <w:sz w:val="27"/>
          <w:szCs w:val="27"/>
          <w14:ligatures w14:val="none"/>
        </w:rPr>
      </w:pPr>
      <w:bookmarkStart w:id="85" w:name="_Toc204862348"/>
      <w:bookmarkStart w:id="86" w:name="_Toc230781109"/>
      <w:r w:rsidRPr="006B4522">
        <w:rPr>
          <w:rFonts w:eastAsia="Times New Roman" w:cs="Times New Roman"/>
          <w:b/>
          <w:bCs/>
          <w:kern w:val="0"/>
          <w:sz w:val="27"/>
          <w:szCs w:val="27"/>
          <w14:ligatures w14:val="none"/>
        </w:rPr>
        <w:t>Cultural Sensitivity and Aboriginal Land Permissions</w:t>
      </w:r>
      <w:bookmarkEnd w:id="85"/>
      <w:bookmarkEnd w:id="86"/>
    </w:p>
    <w:p w14:paraId="61FDFBD6"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If you plan to visit areas of Aboriginal cultural significance—registered or unregistered—you must consult early with Traditional Owners. In Tasmania, this may include contacting:</w:t>
      </w:r>
    </w:p>
    <w:p w14:paraId="67B33747" w14:textId="77777777" w:rsidR="000F7C7F" w:rsidRPr="006B4522" w:rsidRDefault="000F7C7F">
      <w:pPr>
        <w:numPr>
          <w:ilvl w:val="0"/>
          <w:numId w:val="45"/>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Aboriginal Heritage Tasmania</w:t>
      </w:r>
      <w:r w:rsidRPr="006B4522">
        <w:rPr>
          <w:rFonts w:eastAsia="Times New Roman" w:cs="Times New Roman"/>
          <w:kern w:val="0"/>
          <w:szCs w:val="24"/>
          <w14:ligatures w14:val="none"/>
        </w:rPr>
        <w:t xml:space="preserve"> for site registration or impact assessment information</w:t>
      </w:r>
    </w:p>
    <w:p w14:paraId="615C8644" w14:textId="77777777" w:rsidR="000F7C7F" w:rsidRPr="006B4522" w:rsidRDefault="000F7C7F">
      <w:pPr>
        <w:numPr>
          <w:ilvl w:val="0"/>
          <w:numId w:val="45"/>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The </w:t>
      </w:r>
      <w:r w:rsidRPr="006B4522">
        <w:rPr>
          <w:rFonts w:eastAsia="Times New Roman" w:cs="Times New Roman"/>
          <w:b/>
          <w:bCs/>
          <w:kern w:val="0"/>
          <w:szCs w:val="24"/>
          <w14:ligatures w14:val="none"/>
        </w:rPr>
        <w:t>Tasmanian Aboriginal Centre (TAC)</w:t>
      </w:r>
      <w:r w:rsidRPr="006B4522">
        <w:rPr>
          <w:rFonts w:eastAsia="Times New Roman" w:cs="Times New Roman"/>
          <w:kern w:val="0"/>
          <w:szCs w:val="24"/>
          <w14:ligatures w14:val="none"/>
        </w:rPr>
        <w:t xml:space="preserve"> or relevant Aboriginal Land Council for cultural consultation</w:t>
      </w:r>
    </w:p>
    <w:p w14:paraId="3597D8FD" w14:textId="77777777" w:rsidR="000F7C7F" w:rsidRPr="006B4522" w:rsidRDefault="000F7C7F" w:rsidP="000F7C7F">
      <w:pPr>
        <w:spacing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Case Study</w:t>
      </w:r>
      <w:r w:rsidRPr="006B4522">
        <w:rPr>
          <w:rFonts w:eastAsia="Times New Roman" w:cs="Times New Roman"/>
          <w:kern w:val="0"/>
          <w:szCs w:val="24"/>
          <w14:ligatures w14:val="none"/>
        </w:rPr>
        <w:t xml:space="preserve">: A student team preparing to survey a coastal bushland area near Cape Portland used </w:t>
      </w:r>
      <w:proofErr w:type="spellStart"/>
      <w:r w:rsidRPr="006B4522">
        <w:rPr>
          <w:rFonts w:eastAsia="Times New Roman" w:cs="Times New Roman"/>
          <w:kern w:val="0"/>
          <w:szCs w:val="24"/>
          <w14:ligatures w14:val="none"/>
        </w:rPr>
        <w:t>LISTmap</w:t>
      </w:r>
      <w:proofErr w:type="spellEnd"/>
      <w:r w:rsidRPr="006B4522">
        <w:rPr>
          <w:rFonts w:eastAsia="Times New Roman" w:cs="Times New Roman"/>
          <w:kern w:val="0"/>
          <w:szCs w:val="24"/>
          <w14:ligatures w14:val="none"/>
        </w:rPr>
        <w:t xml:space="preserve"> and discovered part of the site was Crown land with a mapped Aboriginal heritage overlay. They contacted </w:t>
      </w:r>
      <w:r w:rsidRPr="006B4522">
        <w:rPr>
          <w:rFonts w:eastAsia="Times New Roman" w:cs="Times New Roman"/>
          <w:b/>
          <w:bCs/>
          <w:kern w:val="0"/>
          <w:szCs w:val="24"/>
          <w14:ligatures w14:val="none"/>
        </w:rPr>
        <w:t>Aboriginal Heritage Tasmania</w:t>
      </w:r>
      <w:r w:rsidRPr="006B4522">
        <w:rPr>
          <w:rFonts w:eastAsia="Times New Roman" w:cs="Times New Roman"/>
          <w:kern w:val="0"/>
          <w:szCs w:val="24"/>
          <w14:ligatures w14:val="none"/>
        </w:rPr>
        <w:t xml:space="preserve">, who advised the group to avoid ground disturbance and arranged a meeting with local Elders. The consultation not only provided cultural </w:t>
      </w:r>
      <w:proofErr w:type="gramStart"/>
      <w:r w:rsidRPr="006B4522">
        <w:rPr>
          <w:rFonts w:eastAsia="Times New Roman" w:cs="Times New Roman"/>
          <w:kern w:val="0"/>
          <w:szCs w:val="24"/>
          <w14:ligatures w14:val="none"/>
        </w:rPr>
        <w:t>context, but</w:t>
      </w:r>
      <w:proofErr w:type="gramEnd"/>
      <w:r w:rsidRPr="006B4522">
        <w:rPr>
          <w:rFonts w:eastAsia="Times New Roman" w:cs="Times New Roman"/>
          <w:kern w:val="0"/>
          <w:szCs w:val="24"/>
          <w14:ligatures w14:val="none"/>
        </w:rPr>
        <w:t xml:space="preserve"> also added TEK insights about </w:t>
      </w:r>
      <w:proofErr w:type="spellStart"/>
      <w:r w:rsidRPr="006B4522">
        <w:rPr>
          <w:rFonts w:eastAsia="Times New Roman" w:cs="Times New Roman"/>
          <w:i/>
          <w:iCs/>
          <w:kern w:val="0"/>
          <w:szCs w:val="24"/>
          <w14:ligatures w14:val="none"/>
        </w:rPr>
        <w:t>Murnong</w:t>
      </w:r>
      <w:proofErr w:type="spellEnd"/>
      <w:r w:rsidRPr="006B4522">
        <w:rPr>
          <w:rFonts w:eastAsia="Times New Roman" w:cs="Times New Roman"/>
          <w:kern w:val="0"/>
          <w:szCs w:val="24"/>
          <w14:ligatures w14:val="none"/>
        </w:rPr>
        <w:t xml:space="preserve"> (yam daisy) locations once cultivated in the area.</w:t>
      </w:r>
    </w:p>
    <w:p w14:paraId="1D6C262C" w14:textId="77777777" w:rsidR="000F7C7F" w:rsidRPr="006B4522" w:rsidRDefault="00000000" w:rsidP="000F7C7F">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6F8721B4">
          <v:rect id="_x0000_i1063" style="width:0;height:1.5pt" o:hralign="center" o:hrstd="t" o:hr="t" fillcolor="#a0a0a0" stroked="f"/>
        </w:pict>
      </w:r>
    </w:p>
    <w:p w14:paraId="59012BAB" w14:textId="77777777" w:rsidR="000F7C7F" w:rsidRPr="006B4522" w:rsidRDefault="000F7C7F" w:rsidP="000F7C7F">
      <w:pPr>
        <w:spacing w:before="100" w:beforeAutospacing="1" w:after="100" w:afterAutospacing="1" w:line="240" w:lineRule="auto"/>
        <w:outlineLvl w:val="2"/>
        <w:rPr>
          <w:rFonts w:eastAsia="Times New Roman" w:cs="Times New Roman"/>
          <w:b/>
          <w:bCs/>
          <w:kern w:val="0"/>
          <w:sz w:val="27"/>
          <w:szCs w:val="27"/>
          <w14:ligatures w14:val="none"/>
        </w:rPr>
      </w:pPr>
      <w:bookmarkStart w:id="87" w:name="_Toc204862349"/>
      <w:bookmarkStart w:id="88" w:name="_Toc230781110"/>
      <w:r w:rsidRPr="006B4522">
        <w:rPr>
          <w:rFonts w:eastAsia="Times New Roman" w:cs="Times New Roman"/>
          <w:b/>
          <w:bCs/>
          <w:kern w:val="0"/>
          <w:sz w:val="27"/>
          <w:szCs w:val="27"/>
          <w14:ligatures w14:val="none"/>
        </w:rPr>
        <w:t>Special Considerations for Threatened Species</w:t>
      </w:r>
      <w:bookmarkEnd w:id="87"/>
      <w:bookmarkEnd w:id="88"/>
    </w:p>
    <w:p w14:paraId="1CF5161E"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If your inspection involves:</w:t>
      </w:r>
    </w:p>
    <w:p w14:paraId="015E2BF5" w14:textId="77777777" w:rsidR="000F7C7F" w:rsidRPr="006B4522" w:rsidRDefault="000F7C7F">
      <w:pPr>
        <w:numPr>
          <w:ilvl w:val="0"/>
          <w:numId w:val="4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entering habitat for </w:t>
      </w:r>
      <w:r w:rsidRPr="006B4522">
        <w:rPr>
          <w:rFonts w:eastAsia="Times New Roman" w:cs="Times New Roman"/>
          <w:b/>
          <w:bCs/>
          <w:kern w:val="0"/>
          <w:szCs w:val="24"/>
          <w14:ligatures w14:val="none"/>
        </w:rPr>
        <w:t>threatened flora or fauna</w:t>
      </w:r>
    </w:p>
    <w:p w14:paraId="14C90C2E" w14:textId="77777777" w:rsidR="000F7C7F" w:rsidRPr="006B4522" w:rsidRDefault="000F7C7F">
      <w:pPr>
        <w:numPr>
          <w:ilvl w:val="0"/>
          <w:numId w:val="4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placing traps or camera equipment</w:t>
      </w:r>
    </w:p>
    <w:p w14:paraId="7FE500B3" w14:textId="77777777" w:rsidR="000F7C7F" w:rsidRPr="006B4522" w:rsidRDefault="000F7C7F">
      <w:pPr>
        <w:numPr>
          <w:ilvl w:val="0"/>
          <w:numId w:val="4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collecting samples or disturbing soil</w:t>
      </w:r>
    </w:p>
    <w:p w14:paraId="0F58BD04"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...you may need a </w:t>
      </w:r>
      <w:r w:rsidRPr="006B4522">
        <w:rPr>
          <w:rFonts w:eastAsia="Times New Roman" w:cs="Times New Roman"/>
          <w:b/>
          <w:bCs/>
          <w:kern w:val="0"/>
          <w:szCs w:val="24"/>
          <w14:ligatures w14:val="none"/>
        </w:rPr>
        <w:t>Threatened Species Permit</w:t>
      </w:r>
      <w:r w:rsidRPr="006B4522">
        <w:rPr>
          <w:rFonts w:eastAsia="Times New Roman" w:cs="Times New Roman"/>
          <w:kern w:val="0"/>
          <w:szCs w:val="24"/>
          <w14:ligatures w14:val="none"/>
        </w:rPr>
        <w:t xml:space="preserve"> under the </w:t>
      </w:r>
      <w:r w:rsidRPr="006B4522">
        <w:rPr>
          <w:rFonts w:eastAsia="Times New Roman" w:cs="Times New Roman"/>
          <w:i/>
          <w:iCs/>
          <w:kern w:val="0"/>
          <w:szCs w:val="24"/>
          <w14:ligatures w14:val="none"/>
        </w:rPr>
        <w:t>Threatened Species Protection Act 1995 (Tas)</w:t>
      </w:r>
      <w:r w:rsidRPr="006B4522">
        <w:rPr>
          <w:rFonts w:eastAsia="Times New Roman" w:cs="Times New Roman"/>
          <w:kern w:val="0"/>
          <w:szCs w:val="24"/>
          <w14:ligatures w14:val="none"/>
        </w:rPr>
        <w:t>.</w:t>
      </w:r>
    </w:p>
    <w:p w14:paraId="5A580690"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For example, a quadrat survey in </w:t>
      </w:r>
      <w:r w:rsidRPr="006B4522">
        <w:rPr>
          <w:rFonts w:eastAsia="Times New Roman" w:cs="Times New Roman"/>
          <w:i/>
          <w:iCs/>
          <w:kern w:val="0"/>
          <w:szCs w:val="24"/>
          <w14:ligatures w14:val="none"/>
        </w:rPr>
        <w:t>Eucalyptus amygdalina</w:t>
      </w:r>
      <w:r w:rsidRPr="006B4522">
        <w:rPr>
          <w:rFonts w:eastAsia="Times New Roman" w:cs="Times New Roman"/>
          <w:kern w:val="0"/>
          <w:szCs w:val="24"/>
          <w14:ligatures w14:val="none"/>
        </w:rPr>
        <w:t xml:space="preserve"> woodland where </w:t>
      </w:r>
      <w:r w:rsidRPr="006B4522">
        <w:rPr>
          <w:rFonts w:eastAsia="Times New Roman" w:cs="Times New Roman"/>
          <w:b/>
          <w:bCs/>
          <w:kern w:val="0"/>
          <w:szCs w:val="24"/>
          <w14:ligatures w14:val="none"/>
        </w:rPr>
        <w:t>eastern barred bandicoots (</w:t>
      </w:r>
      <w:proofErr w:type="spellStart"/>
      <w:r w:rsidRPr="006B4522">
        <w:rPr>
          <w:rFonts w:eastAsia="Times New Roman" w:cs="Times New Roman"/>
          <w:b/>
          <w:bCs/>
          <w:kern w:val="0"/>
          <w:szCs w:val="24"/>
          <w14:ligatures w14:val="none"/>
        </w:rPr>
        <w:t>Perameles</w:t>
      </w:r>
      <w:proofErr w:type="spellEnd"/>
      <w:r w:rsidRPr="006B4522">
        <w:rPr>
          <w:rFonts w:eastAsia="Times New Roman" w:cs="Times New Roman"/>
          <w:b/>
          <w:bCs/>
          <w:kern w:val="0"/>
          <w:szCs w:val="24"/>
          <w14:ligatures w14:val="none"/>
        </w:rPr>
        <w:t xml:space="preserve"> gunnii)</w:t>
      </w:r>
      <w:r w:rsidRPr="006B4522">
        <w:rPr>
          <w:rFonts w:eastAsia="Times New Roman" w:cs="Times New Roman"/>
          <w:kern w:val="0"/>
          <w:szCs w:val="24"/>
          <w14:ligatures w14:val="none"/>
        </w:rPr>
        <w:t xml:space="preserve"> are known to occur would require caution and potentially a fauna permit if monitoring techniques include capture or tagging.</w:t>
      </w:r>
    </w:p>
    <w:p w14:paraId="7E00A06B" w14:textId="77777777" w:rsidR="000F7C7F" w:rsidRPr="006B4522" w:rsidRDefault="00000000" w:rsidP="000F7C7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E24FB51">
          <v:rect id="_x0000_i1064" style="width:0;height:1.5pt" o:hralign="center" o:hrstd="t" o:hr="t" fillcolor="#a0a0a0" stroked="f"/>
        </w:pict>
      </w:r>
    </w:p>
    <w:p w14:paraId="79172E77" w14:textId="77777777" w:rsidR="000F7C7F" w:rsidRPr="006B4522" w:rsidRDefault="000F7C7F" w:rsidP="000F7C7F">
      <w:pPr>
        <w:spacing w:before="100" w:beforeAutospacing="1" w:after="100" w:afterAutospacing="1" w:line="240" w:lineRule="auto"/>
        <w:outlineLvl w:val="2"/>
        <w:rPr>
          <w:rFonts w:eastAsia="Times New Roman" w:cs="Times New Roman"/>
          <w:b/>
          <w:bCs/>
          <w:kern w:val="0"/>
          <w:sz w:val="27"/>
          <w:szCs w:val="27"/>
          <w14:ligatures w14:val="none"/>
        </w:rPr>
      </w:pPr>
      <w:bookmarkStart w:id="89" w:name="_Toc204862350"/>
      <w:bookmarkStart w:id="90" w:name="_Toc230781111"/>
      <w:r w:rsidRPr="006B4522">
        <w:rPr>
          <w:rFonts w:eastAsia="Times New Roman" w:cs="Times New Roman"/>
          <w:b/>
          <w:bCs/>
          <w:kern w:val="0"/>
          <w:sz w:val="27"/>
          <w:szCs w:val="27"/>
          <w14:ligatures w14:val="none"/>
        </w:rPr>
        <w:t>Helpful Links and Resources</w:t>
      </w:r>
      <w:bookmarkEnd w:id="89"/>
      <w:bookmarkEnd w:id="90"/>
    </w:p>
    <w:p w14:paraId="095E8657" w14:textId="6561540C" w:rsidR="000F7C7F" w:rsidRPr="006B4522" w:rsidRDefault="000F7C7F">
      <w:pPr>
        <w:numPr>
          <w:ilvl w:val="0"/>
          <w:numId w:val="47"/>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29" w:history="1">
        <w:r w:rsidRPr="006B4522">
          <w:rPr>
            <w:rFonts w:eastAsia="Times New Roman" w:cs="Times New Roman"/>
            <w:color w:val="0000FF"/>
            <w:kern w:val="0"/>
            <w:szCs w:val="24"/>
            <w:u w:val="single"/>
            <w14:ligatures w14:val="none"/>
          </w:rPr>
          <w:t>NRE Tasmania – Scientific Permits</w:t>
        </w:r>
      </w:hyperlink>
    </w:p>
    <w:p w14:paraId="0A547BDE" w14:textId="411CE2CA" w:rsidR="000F7C7F" w:rsidRPr="006B4522" w:rsidRDefault="000F7C7F">
      <w:pPr>
        <w:numPr>
          <w:ilvl w:val="0"/>
          <w:numId w:val="47"/>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30" w:history="1">
        <w:r w:rsidRPr="006B4522">
          <w:rPr>
            <w:rFonts w:eastAsia="Times New Roman" w:cs="Times New Roman"/>
            <w:color w:val="0000FF"/>
            <w:kern w:val="0"/>
            <w:szCs w:val="24"/>
            <w:u w:val="single"/>
            <w14:ligatures w14:val="none"/>
          </w:rPr>
          <w:t>Aboriginal Heritage Tasmania – Permit Info</w:t>
        </w:r>
      </w:hyperlink>
    </w:p>
    <w:p w14:paraId="6620B954" w14:textId="6EB64A56" w:rsidR="000F7C7F" w:rsidRPr="006B4522" w:rsidRDefault="000F7C7F">
      <w:pPr>
        <w:numPr>
          <w:ilvl w:val="0"/>
          <w:numId w:val="47"/>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31" w:history="1">
        <w:r w:rsidRPr="006B4522">
          <w:rPr>
            <w:rFonts w:eastAsia="Times New Roman" w:cs="Times New Roman"/>
            <w:color w:val="0000FF"/>
            <w:kern w:val="0"/>
            <w:szCs w:val="24"/>
            <w:u w:val="single"/>
            <w14:ligatures w14:val="none"/>
          </w:rPr>
          <w:t>Natural Values Atlas</w:t>
        </w:r>
      </w:hyperlink>
      <w:r w:rsidRPr="006B4522">
        <w:rPr>
          <w:rFonts w:eastAsia="Times New Roman" w:cs="Times New Roman"/>
          <w:kern w:val="0"/>
          <w:szCs w:val="24"/>
          <w14:ligatures w14:val="none"/>
        </w:rPr>
        <w:t xml:space="preserve"> – check for listed species and communities</w:t>
      </w:r>
    </w:p>
    <w:p w14:paraId="1072C8E0" w14:textId="015E6A95" w:rsidR="000F7C7F" w:rsidRPr="006B4522" w:rsidRDefault="000F7C7F">
      <w:pPr>
        <w:numPr>
          <w:ilvl w:val="0"/>
          <w:numId w:val="47"/>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32" w:history="1">
        <w:r w:rsidRPr="006B4522">
          <w:rPr>
            <w:rFonts w:eastAsia="Times New Roman" w:cs="Times New Roman"/>
            <w:color w:val="0000FF"/>
            <w:kern w:val="0"/>
            <w:szCs w:val="24"/>
            <w:u w:val="single"/>
            <w14:ligatures w14:val="none"/>
          </w:rPr>
          <w:t>LISTmap</w:t>
        </w:r>
      </w:hyperlink>
      <w:r w:rsidRPr="006B4522">
        <w:rPr>
          <w:rFonts w:eastAsia="Times New Roman" w:cs="Times New Roman"/>
          <w:kern w:val="0"/>
          <w:szCs w:val="24"/>
          <w14:ligatures w14:val="none"/>
        </w:rPr>
        <w:t xml:space="preserve"> – determine land tenure and planning overlays</w:t>
      </w:r>
    </w:p>
    <w:p w14:paraId="1E90E86F" w14:textId="094D59D6" w:rsidR="000F7C7F" w:rsidRPr="006B4522" w:rsidRDefault="000F7C7F">
      <w:pPr>
        <w:numPr>
          <w:ilvl w:val="0"/>
          <w:numId w:val="47"/>
        </w:num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33" w:history="1">
        <w:r w:rsidRPr="006B4522">
          <w:rPr>
            <w:rFonts w:eastAsia="Times New Roman" w:cs="Times New Roman"/>
            <w:color w:val="0000FF"/>
            <w:kern w:val="0"/>
            <w:szCs w:val="24"/>
            <w:u w:val="single"/>
            <w14:ligatures w14:val="none"/>
          </w:rPr>
          <w:t>Environment Protection and Biodiversity Conservation (EPBC) Act Referrals</w:t>
        </w:r>
      </w:hyperlink>
      <w:r w:rsidRPr="006B4522">
        <w:rPr>
          <w:rFonts w:eastAsia="Times New Roman" w:cs="Times New Roman"/>
          <w:kern w:val="0"/>
          <w:szCs w:val="24"/>
          <w14:ligatures w14:val="none"/>
        </w:rPr>
        <w:t xml:space="preserve"> – for nationally significant matters</w:t>
      </w:r>
    </w:p>
    <w:p w14:paraId="3831A080" w14:textId="77777777" w:rsidR="000F7C7F" w:rsidRPr="006B4522" w:rsidRDefault="00000000" w:rsidP="000F7C7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BCA0EE4">
          <v:rect id="_x0000_i1065" style="width:0;height:1.5pt" o:hralign="center" o:hrstd="t" o:hr="t" fillcolor="#a0a0a0" stroked="f"/>
        </w:pict>
      </w:r>
    </w:p>
    <w:p w14:paraId="62E70E7D" w14:textId="77777777" w:rsidR="000F7C7F" w:rsidRPr="006B4522" w:rsidRDefault="000F7C7F" w:rsidP="000F7C7F">
      <w:pPr>
        <w:spacing w:before="100" w:beforeAutospacing="1" w:after="100" w:afterAutospacing="1" w:line="240" w:lineRule="auto"/>
        <w:outlineLvl w:val="2"/>
        <w:rPr>
          <w:rFonts w:eastAsia="Times New Roman" w:cs="Times New Roman"/>
          <w:b/>
          <w:bCs/>
          <w:kern w:val="0"/>
          <w:sz w:val="27"/>
          <w:szCs w:val="27"/>
          <w14:ligatures w14:val="none"/>
        </w:rPr>
      </w:pPr>
      <w:bookmarkStart w:id="91" w:name="_Toc204862351"/>
      <w:bookmarkStart w:id="92" w:name="_Toc230781112"/>
      <w:r w:rsidRPr="006B4522">
        <w:rPr>
          <w:rFonts w:eastAsia="Times New Roman" w:cs="Times New Roman"/>
          <w:b/>
          <w:bCs/>
          <w:kern w:val="0"/>
          <w:sz w:val="27"/>
          <w:szCs w:val="27"/>
          <w14:ligatures w14:val="none"/>
        </w:rPr>
        <w:t>Connections to Other Guide Sections</w:t>
      </w:r>
      <w:bookmarkEnd w:id="91"/>
      <w:bookmarkEnd w:id="92"/>
    </w:p>
    <w:p w14:paraId="5523AFE5" w14:textId="77777777" w:rsidR="000F7C7F" w:rsidRPr="006B4522" w:rsidRDefault="000F7C7F" w:rsidP="000F7C7F">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This section links directly to:</w:t>
      </w:r>
    </w:p>
    <w:p w14:paraId="551FBFE7" w14:textId="77777777" w:rsidR="000F7C7F" w:rsidRPr="006B4522" w:rsidRDefault="000F7C7F">
      <w:pPr>
        <w:numPr>
          <w:ilvl w:val="0"/>
          <w:numId w:val="4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Section 1.1 – Purpose of the Site Inspection</w:t>
      </w:r>
      <w:r w:rsidRPr="006B4522">
        <w:rPr>
          <w:rFonts w:eastAsia="Times New Roman" w:cs="Times New Roman"/>
          <w:kern w:val="0"/>
          <w:szCs w:val="24"/>
          <w14:ligatures w14:val="none"/>
        </w:rPr>
        <w:t>: Knowing your inspection scope helps identify what permits are needed</w:t>
      </w:r>
    </w:p>
    <w:p w14:paraId="3E11E758" w14:textId="77777777" w:rsidR="000F7C7F" w:rsidRPr="006B4522" w:rsidRDefault="000F7C7F">
      <w:pPr>
        <w:numPr>
          <w:ilvl w:val="0"/>
          <w:numId w:val="4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Section 1.2 – Consultation with Traditional Landowners</w:t>
      </w:r>
      <w:r w:rsidRPr="006B4522">
        <w:rPr>
          <w:rFonts w:eastAsia="Times New Roman" w:cs="Times New Roman"/>
          <w:kern w:val="0"/>
          <w:szCs w:val="24"/>
          <w14:ligatures w14:val="none"/>
        </w:rPr>
        <w:t>: Aboriginal consultation must happen early and respectfully</w:t>
      </w:r>
    </w:p>
    <w:p w14:paraId="4FE5006C" w14:textId="77777777" w:rsidR="000F7C7F" w:rsidRPr="006B4522" w:rsidRDefault="000F7C7F">
      <w:pPr>
        <w:numPr>
          <w:ilvl w:val="0"/>
          <w:numId w:val="4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Section 2.1 – Field Survey Methods</w:t>
      </w:r>
      <w:r w:rsidRPr="006B4522">
        <w:rPr>
          <w:rFonts w:eastAsia="Times New Roman" w:cs="Times New Roman"/>
          <w:kern w:val="0"/>
          <w:szCs w:val="24"/>
          <w14:ligatures w14:val="none"/>
        </w:rPr>
        <w:t>: Some methods (e.g. pitfall trapping, vegetation clearing) require additional permits</w:t>
      </w:r>
    </w:p>
    <w:p w14:paraId="1F4E06D4" w14:textId="77777777" w:rsidR="000F7C7F" w:rsidRPr="006B4522" w:rsidRDefault="00000000" w:rsidP="000F7C7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1AA3111">
          <v:rect id="_x0000_i1066" style="width:0;height:1.5pt" o:hralign="center" o:hrstd="t" o:hr="t" fillcolor="#a0a0a0" stroked="f"/>
        </w:pict>
      </w:r>
    </w:p>
    <w:p w14:paraId="0F68B375" w14:textId="77777777" w:rsidR="000F7C7F" w:rsidRPr="006B4522" w:rsidRDefault="000F7C7F" w:rsidP="000F7C7F">
      <w:pPr>
        <w:spacing w:before="100" w:beforeAutospacing="1" w:after="100" w:afterAutospacing="1" w:line="240" w:lineRule="auto"/>
        <w:rPr>
          <w:rFonts w:eastAsia="Times New Roman" w:cs="Times New Roman"/>
          <w:color w:val="EE0000"/>
          <w:kern w:val="0"/>
          <w:szCs w:val="24"/>
          <w14:ligatures w14:val="none"/>
        </w:rPr>
      </w:pPr>
      <w:r w:rsidRPr="006B4522">
        <w:rPr>
          <w:rFonts w:eastAsia="Times New Roman" w:cs="Times New Roman"/>
          <w:color w:val="EE0000"/>
          <w:kern w:val="0"/>
          <w:szCs w:val="24"/>
          <w14:ligatures w14:val="none"/>
        </w:rPr>
        <w:lastRenderedPageBreak/>
        <w:t xml:space="preserve">Would you like a </w:t>
      </w:r>
      <w:r w:rsidRPr="006B4522">
        <w:rPr>
          <w:rFonts w:eastAsia="Times New Roman" w:cs="Times New Roman"/>
          <w:b/>
          <w:bCs/>
          <w:color w:val="EE0000"/>
          <w:kern w:val="0"/>
          <w:szCs w:val="24"/>
          <w14:ligatures w14:val="none"/>
        </w:rPr>
        <w:t>printable permit tracking log</w:t>
      </w:r>
      <w:r w:rsidRPr="006B4522">
        <w:rPr>
          <w:rFonts w:eastAsia="Times New Roman" w:cs="Times New Roman"/>
          <w:color w:val="EE0000"/>
          <w:kern w:val="0"/>
          <w:szCs w:val="24"/>
          <w14:ligatures w14:val="none"/>
        </w:rPr>
        <w:t xml:space="preserve">, editable </w:t>
      </w:r>
      <w:r w:rsidRPr="006B4522">
        <w:rPr>
          <w:rFonts w:eastAsia="Times New Roman" w:cs="Times New Roman"/>
          <w:b/>
          <w:bCs/>
          <w:color w:val="EE0000"/>
          <w:kern w:val="0"/>
          <w:szCs w:val="24"/>
          <w14:ligatures w14:val="none"/>
        </w:rPr>
        <w:t>permit request email template</w:t>
      </w:r>
      <w:r w:rsidRPr="006B4522">
        <w:rPr>
          <w:rFonts w:eastAsia="Times New Roman" w:cs="Times New Roman"/>
          <w:color w:val="EE0000"/>
          <w:kern w:val="0"/>
          <w:szCs w:val="24"/>
          <w14:ligatures w14:val="none"/>
        </w:rPr>
        <w:t xml:space="preserve">, or a </w:t>
      </w:r>
      <w:r w:rsidRPr="006B4522">
        <w:rPr>
          <w:rFonts w:eastAsia="Times New Roman" w:cs="Times New Roman"/>
          <w:b/>
          <w:bCs/>
          <w:color w:val="EE0000"/>
          <w:kern w:val="0"/>
          <w:szCs w:val="24"/>
          <w14:ligatures w14:val="none"/>
        </w:rPr>
        <w:t>permit requirement checklist by activity type</w:t>
      </w:r>
      <w:r w:rsidRPr="006B4522">
        <w:rPr>
          <w:rFonts w:eastAsia="Times New Roman" w:cs="Times New Roman"/>
          <w:color w:val="EE0000"/>
          <w:kern w:val="0"/>
          <w:szCs w:val="24"/>
          <w14:ligatures w14:val="none"/>
        </w:rPr>
        <w:t xml:space="preserve"> for classroom or field use?</w:t>
      </w:r>
    </w:p>
    <w:p w14:paraId="48AEC814" w14:textId="56A6D424" w:rsidR="001F6B30" w:rsidRPr="006B4522" w:rsidRDefault="001F6B30" w:rsidP="001F6B30">
      <w:pPr>
        <w:rPr>
          <w:rFonts w:eastAsia="Aptos" w:cs="Cordia New"/>
          <w:szCs w:val="24"/>
          <w:lang w:eastAsia="en-US" w:bidi="ar-SA"/>
        </w:rPr>
      </w:pPr>
    </w:p>
    <w:p w14:paraId="743E75CA" w14:textId="77777777" w:rsidR="001F6B30" w:rsidRPr="006B4522" w:rsidRDefault="001F6B30" w:rsidP="001C4FFD">
      <w:pPr>
        <w:pStyle w:val="Heading2"/>
        <w:rPr>
          <w:lang w:eastAsia="en-US" w:bidi="ar-SA"/>
        </w:rPr>
      </w:pPr>
      <w:bookmarkStart w:id="93" w:name="_Toc204862352"/>
      <w:bookmarkStart w:id="94" w:name="_Toc230781113"/>
      <w:r w:rsidRPr="006B4522">
        <w:rPr>
          <w:lang w:eastAsia="en-US" w:bidi="ar-SA"/>
        </w:rPr>
        <w:t>1.6 Safety and Risk Management</w:t>
      </w:r>
      <w:bookmarkEnd w:id="93"/>
      <w:bookmarkEnd w:id="94"/>
    </w:p>
    <w:p w14:paraId="76A13002" w14:textId="77777777" w:rsidR="00A90B1C" w:rsidRPr="006B4522" w:rsidRDefault="00A90B1C" w:rsidP="00A90B1C">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Ensuring safety during a site inspection is vital. This includes not only personal safety but also safeguarding sensitive ecological and cultural areas. In line with AHCECR309, effective risk management planning should be conducted </w:t>
      </w:r>
      <w:r w:rsidRPr="006B4522">
        <w:rPr>
          <w:rFonts w:eastAsia="Times New Roman" w:cs="Times New Roman"/>
          <w:i/>
          <w:iCs/>
          <w:kern w:val="0"/>
          <w:szCs w:val="24"/>
          <w14:ligatures w14:val="none"/>
        </w:rPr>
        <w:t>prior to works</w:t>
      </w:r>
      <w:r w:rsidRPr="006B4522">
        <w:rPr>
          <w:rFonts w:eastAsia="Times New Roman" w:cs="Times New Roman"/>
          <w:kern w:val="0"/>
          <w:szCs w:val="24"/>
          <w14:ligatures w14:val="none"/>
        </w:rPr>
        <w:t>, and reviewed regularly as conditions change.</w:t>
      </w:r>
    </w:p>
    <w:p w14:paraId="20BBAE52" w14:textId="77777777" w:rsidR="00A90B1C" w:rsidRPr="006B4522" w:rsidRDefault="00000000" w:rsidP="00A90B1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C3F88D7">
          <v:rect id="_x0000_i1067" style="width:0;height:1.5pt" o:hralign="center" o:hrstd="t" o:hr="t" fillcolor="#a0a0a0" stroked="f"/>
        </w:pict>
      </w:r>
    </w:p>
    <w:p w14:paraId="5B1B415A" w14:textId="77777777" w:rsidR="00A90B1C" w:rsidRPr="006B4522" w:rsidRDefault="00A90B1C" w:rsidP="00A90B1C">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Risk Assessments and Hazard Identification</w:t>
      </w:r>
    </w:p>
    <w:p w14:paraId="3FA6F110" w14:textId="77777777" w:rsidR="00A90B1C" w:rsidRPr="006B4522" w:rsidRDefault="00A90B1C" w:rsidP="00A90B1C">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A comprehensive </w:t>
      </w:r>
      <w:r w:rsidRPr="006B4522">
        <w:rPr>
          <w:rFonts w:eastAsia="Times New Roman" w:cs="Times New Roman"/>
          <w:b/>
          <w:bCs/>
          <w:kern w:val="0"/>
          <w:szCs w:val="24"/>
          <w14:ligatures w14:val="none"/>
        </w:rPr>
        <w:t>risk assessment</w:t>
      </w:r>
      <w:r w:rsidRPr="006B4522">
        <w:rPr>
          <w:rFonts w:eastAsia="Times New Roman" w:cs="Times New Roman"/>
          <w:kern w:val="0"/>
          <w:szCs w:val="24"/>
          <w14:ligatures w14:val="none"/>
        </w:rPr>
        <w:t xml:space="preserve"> should be completed before entering the site. This includes:</w:t>
      </w:r>
    </w:p>
    <w:p w14:paraId="027AC4B7" w14:textId="77777777" w:rsidR="00A90B1C" w:rsidRPr="006B4522" w:rsidRDefault="00A90B1C">
      <w:pPr>
        <w:numPr>
          <w:ilvl w:val="0"/>
          <w:numId w:val="4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Environmental hazards</w:t>
      </w:r>
      <w:r w:rsidRPr="006B4522">
        <w:rPr>
          <w:rFonts w:eastAsia="Times New Roman" w:cs="Times New Roman"/>
          <w:kern w:val="0"/>
          <w:szCs w:val="24"/>
          <w14:ligatures w14:val="none"/>
        </w:rPr>
        <w:t xml:space="preserve">: Look out for snakes (e.g. </w:t>
      </w:r>
      <w:proofErr w:type="spellStart"/>
      <w:r w:rsidRPr="006B4522">
        <w:rPr>
          <w:rFonts w:eastAsia="Times New Roman" w:cs="Times New Roman"/>
          <w:i/>
          <w:iCs/>
          <w:kern w:val="0"/>
          <w:szCs w:val="24"/>
          <w14:ligatures w14:val="none"/>
        </w:rPr>
        <w:t>Notechis</w:t>
      </w:r>
      <w:proofErr w:type="spellEnd"/>
      <w:r w:rsidRPr="006B4522">
        <w:rPr>
          <w:rFonts w:eastAsia="Times New Roman" w:cs="Times New Roman"/>
          <w:i/>
          <w:iCs/>
          <w:kern w:val="0"/>
          <w:szCs w:val="24"/>
          <w14:ligatures w14:val="none"/>
        </w:rPr>
        <w:t xml:space="preserve"> scutatus</w:t>
      </w:r>
      <w:r w:rsidRPr="006B4522">
        <w:rPr>
          <w:rFonts w:eastAsia="Times New Roman" w:cs="Times New Roman"/>
          <w:kern w:val="0"/>
          <w:szCs w:val="24"/>
          <w14:ligatures w14:val="none"/>
        </w:rPr>
        <w:t xml:space="preserve"> – tiger snake), ticks, or stinging insects, particularly in warmer months. In wetter regions such as the </w:t>
      </w:r>
      <w:proofErr w:type="spellStart"/>
      <w:r w:rsidRPr="006B4522">
        <w:rPr>
          <w:rFonts w:eastAsia="Times New Roman" w:cs="Times New Roman"/>
          <w:kern w:val="0"/>
          <w:szCs w:val="24"/>
          <w14:ligatures w14:val="none"/>
        </w:rPr>
        <w:t>Tarkine</w:t>
      </w:r>
      <w:proofErr w:type="spellEnd"/>
      <w:r w:rsidRPr="006B4522">
        <w:rPr>
          <w:rFonts w:eastAsia="Times New Roman" w:cs="Times New Roman"/>
          <w:kern w:val="0"/>
          <w:szCs w:val="24"/>
          <w14:ligatures w14:val="none"/>
        </w:rPr>
        <w:t>, slippery logs and unstable soils are a common risk.</w:t>
      </w:r>
    </w:p>
    <w:p w14:paraId="3AD9420D" w14:textId="77777777" w:rsidR="00A90B1C" w:rsidRPr="006B4522" w:rsidRDefault="00A90B1C">
      <w:pPr>
        <w:numPr>
          <w:ilvl w:val="0"/>
          <w:numId w:val="4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Terrain hazards</w:t>
      </w:r>
      <w:r w:rsidRPr="006B4522">
        <w:rPr>
          <w:rFonts w:eastAsia="Times New Roman" w:cs="Times New Roman"/>
          <w:kern w:val="0"/>
          <w:szCs w:val="24"/>
          <w14:ligatures w14:val="none"/>
        </w:rPr>
        <w:t>: Hazards may include steep slopes, fast-flowing creeks, or areas with unstable rock or landslip risk. Accessing alpine or remote areas like Mount Field National Park can require specialist planning and navigation.</w:t>
      </w:r>
    </w:p>
    <w:p w14:paraId="3BC7AE96" w14:textId="77777777" w:rsidR="00A90B1C" w:rsidRPr="006B4522" w:rsidRDefault="00A90B1C">
      <w:pPr>
        <w:numPr>
          <w:ilvl w:val="0"/>
          <w:numId w:val="4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Weather conditions</w:t>
      </w:r>
      <w:r w:rsidRPr="006B4522">
        <w:rPr>
          <w:rFonts w:eastAsia="Times New Roman" w:cs="Times New Roman"/>
          <w:kern w:val="0"/>
          <w:szCs w:val="24"/>
          <w14:ligatures w14:val="none"/>
        </w:rPr>
        <w:t xml:space="preserve">: Tasmanian conditions can change rapidly. Even in summer, snow or high winds can pose risks at high elevations. Always check the </w:t>
      </w:r>
      <w:r w:rsidRPr="006B4522">
        <w:rPr>
          <w:rFonts w:eastAsia="Times New Roman" w:cs="Times New Roman"/>
          <w:b/>
          <w:bCs/>
          <w:kern w:val="0"/>
          <w:szCs w:val="24"/>
          <w14:ligatures w14:val="none"/>
        </w:rPr>
        <w:t>Bureau of Meteorology Tasmania forecast</w:t>
      </w:r>
      <w:r w:rsidRPr="006B4522">
        <w:rPr>
          <w:rFonts w:eastAsia="Times New Roman" w:cs="Times New Roman"/>
          <w:kern w:val="0"/>
          <w:szCs w:val="24"/>
          <w14:ligatures w14:val="none"/>
        </w:rPr>
        <w:t xml:space="preserve"> before fieldwork.</w:t>
      </w:r>
    </w:p>
    <w:p w14:paraId="7681945E" w14:textId="77777777" w:rsidR="00A90B1C" w:rsidRPr="006B4522" w:rsidRDefault="00A90B1C">
      <w:pPr>
        <w:numPr>
          <w:ilvl w:val="0"/>
          <w:numId w:val="4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Fatigue and hydration</w:t>
      </w:r>
      <w:r w:rsidRPr="006B4522">
        <w:rPr>
          <w:rFonts w:eastAsia="Times New Roman" w:cs="Times New Roman"/>
          <w:kern w:val="0"/>
          <w:szCs w:val="24"/>
          <w14:ligatures w14:val="none"/>
        </w:rPr>
        <w:t>: Long hikes or difficult terrain can result in fatigue. Ensure field team members have access to water, breaks, and a method of communication (e.g. UHF radio or personal locator beacon).</w:t>
      </w:r>
    </w:p>
    <w:p w14:paraId="6425DF38" w14:textId="6F5E5412" w:rsidR="00A90B1C" w:rsidRPr="006B4522" w:rsidRDefault="00A90B1C" w:rsidP="00A90B1C">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34" w:history="1">
        <w:r w:rsidRPr="006B4522">
          <w:rPr>
            <w:rFonts w:eastAsia="Times New Roman" w:cs="Times New Roman"/>
            <w:color w:val="0000FF"/>
            <w:kern w:val="0"/>
            <w:szCs w:val="24"/>
            <w:u w:val="single"/>
            <w14:ligatures w14:val="none"/>
          </w:rPr>
          <w:t>BOM Tasmania</w:t>
        </w:r>
      </w:hyperlink>
    </w:p>
    <w:p w14:paraId="1BF157F7" w14:textId="77777777" w:rsidR="00A90B1C" w:rsidRPr="006B4522" w:rsidRDefault="00000000" w:rsidP="00A90B1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C718A94">
          <v:rect id="_x0000_i1068" style="width:0;height:1.5pt" o:hralign="center" o:hrstd="t" o:hr="t" fillcolor="#a0a0a0" stroked="f"/>
        </w:pict>
      </w:r>
    </w:p>
    <w:p w14:paraId="14C8526F" w14:textId="77777777" w:rsidR="00A90B1C" w:rsidRPr="006B4522" w:rsidRDefault="00A90B1C" w:rsidP="00A90B1C">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Site-Specific Safety Protocols</w:t>
      </w:r>
    </w:p>
    <w:p w14:paraId="640F2C89" w14:textId="77777777" w:rsidR="00A90B1C" w:rsidRPr="006B4522" w:rsidRDefault="00A90B1C" w:rsidP="00A90B1C">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Different site types require different precautions: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3511"/>
        <w:gridCol w:w="3496"/>
      </w:tblGrid>
      <w:tr w:rsidR="00A90B1C" w:rsidRPr="006B4522" w14:paraId="6567C4CA" w14:textId="77777777" w:rsidTr="00A90B1C">
        <w:trPr>
          <w:tblHeader/>
          <w:tblCellSpacing w:w="15" w:type="dxa"/>
        </w:trPr>
        <w:tc>
          <w:tcPr>
            <w:tcW w:w="0" w:type="auto"/>
            <w:vAlign w:val="center"/>
            <w:hideMark/>
          </w:tcPr>
          <w:p w14:paraId="352C7729" w14:textId="77777777" w:rsidR="00A90B1C" w:rsidRPr="006B4522" w:rsidRDefault="00A90B1C" w:rsidP="00A90B1C">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Site Type</w:t>
            </w:r>
          </w:p>
        </w:tc>
        <w:tc>
          <w:tcPr>
            <w:tcW w:w="0" w:type="auto"/>
            <w:vAlign w:val="center"/>
            <w:hideMark/>
          </w:tcPr>
          <w:p w14:paraId="05E42F3F" w14:textId="77777777" w:rsidR="00A90B1C" w:rsidRPr="006B4522" w:rsidRDefault="00A90B1C" w:rsidP="00A90B1C">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Key Hazards</w:t>
            </w:r>
          </w:p>
        </w:tc>
        <w:tc>
          <w:tcPr>
            <w:tcW w:w="0" w:type="auto"/>
            <w:vAlign w:val="center"/>
            <w:hideMark/>
          </w:tcPr>
          <w:p w14:paraId="1DF54514" w14:textId="77777777" w:rsidR="00A90B1C" w:rsidRPr="006B4522" w:rsidRDefault="00A90B1C" w:rsidP="00A90B1C">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Safety Tips</w:t>
            </w:r>
          </w:p>
        </w:tc>
      </w:tr>
      <w:tr w:rsidR="00A90B1C" w:rsidRPr="006B4522" w14:paraId="2D5855FB" w14:textId="77777777" w:rsidTr="00A90B1C">
        <w:trPr>
          <w:tblCellSpacing w:w="15" w:type="dxa"/>
        </w:trPr>
        <w:tc>
          <w:tcPr>
            <w:tcW w:w="0" w:type="auto"/>
            <w:vAlign w:val="center"/>
            <w:hideMark/>
          </w:tcPr>
          <w:p w14:paraId="58F55FE2"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Coastal dune systems</w:t>
            </w:r>
          </w:p>
        </w:tc>
        <w:tc>
          <w:tcPr>
            <w:tcW w:w="0" w:type="auto"/>
            <w:vAlign w:val="center"/>
            <w:hideMark/>
          </w:tcPr>
          <w:p w14:paraId="586C4D86"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Sharp vegetation, hidden holes, sand collapse</w:t>
            </w:r>
          </w:p>
        </w:tc>
        <w:tc>
          <w:tcPr>
            <w:tcW w:w="0" w:type="auto"/>
            <w:vAlign w:val="center"/>
            <w:hideMark/>
          </w:tcPr>
          <w:p w14:paraId="4DE6E126"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Wear ankle-supporting boots, mark paths</w:t>
            </w:r>
          </w:p>
        </w:tc>
      </w:tr>
      <w:tr w:rsidR="00A90B1C" w:rsidRPr="006B4522" w14:paraId="2597C017" w14:textId="77777777" w:rsidTr="00A90B1C">
        <w:trPr>
          <w:tblCellSpacing w:w="15" w:type="dxa"/>
        </w:trPr>
        <w:tc>
          <w:tcPr>
            <w:tcW w:w="0" w:type="auto"/>
            <w:vAlign w:val="center"/>
            <w:hideMark/>
          </w:tcPr>
          <w:p w14:paraId="30E75C98"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Temperate rainforest</w:t>
            </w:r>
          </w:p>
        </w:tc>
        <w:tc>
          <w:tcPr>
            <w:tcW w:w="0" w:type="auto"/>
            <w:vAlign w:val="center"/>
            <w:hideMark/>
          </w:tcPr>
          <w:p w14:paraId="36D807F7"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Leech exposure, dense understorey</w:t>
            </w:r>
          </w:p>
        </w:tc>
        <w:tc>
          <w:tcPr>
            <w:tcW w:w="0" w:type="auto"/>
            <w:vAlign w:val="center"/>
            <w:hideMark/>
          </w:tcPr>
          <w:p w14:paraId="18B652EB"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Wear gaiters, use mapped routes</w:t>
            </w:r>
          </w:p>
        </w:tc>
      </w:tr>
      <w:tr w:rsidR="00A90B1C" w:rsidRPr="006B4522" w14:paraId="1CD07436" w14:textId="77777777" w:rsidTr="00A90B1C">
        <w:trPr>
          <w:tblCellSpacing w:w="15" w:type="dxa"/>
        </w:trPr>
        <w:tc>
          <w:tcPr>
            <w:tcW w:w="0" w:type="auto"/>
            <w:vAlign w:val="center"/>
            <w:hideMark/>
          </w:tcPr>
          <w:p w14:paraId="49B0E71B"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lastRenderedPageBreak/>
              <w:t>Aboriginal cultural sites</w:t>
            </w:r>
          </w:p>
        </w:tc>
        <w:tc>
          <w:tcPr>
            <w:tcW w:w="0" w:type="auto"/>
            <w:vAlign w:val="center"/>
            <w:hideMark/>
          </w:tcPr>
          <w:p w14:paraId="229ECBDB"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Sacred or restricted access areas</w:t>
            </w:r>
          </w:p>
        </w:tc>
        <w:tc>
          <w:tcPr>
            <w:tcW w:w="0" w:type="auto"/>
            <w:vAlign w:val="center"/>
            <w:hideMark/>
          </w:tcPr>
          <w:p w14:paraId="40FF4A41"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Consult with Traditional Owners before entry</w:t>
            </w:r>
          </w:p>
        </w:tc>
      </w:tr>
      <w:tr w:rsidR="00A90B1C" w:rsidRPr="006B4522" w14:paraId="7FEA3E91" w14:textId="77777777" w:rsidTr="00A90B1C">
        <w:trPr>
          <w:tblCellSpacing w:w="15" w:type="dxa"/>
        </w:trPr>
        <w:tc>
          <w:tcPr>
            <w:tcW w:w="0" w:type="auto"/>
            <w:vAlign w:val="center"/>
            <w:hideMark/>
          </w:tcPr>
          <w:p w14:paraId="0406F1DF"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Urban fringe bushland</w:t>
            </w:r>
          </w:p>
        </w:tc>
        <w:tc>
          <w:tcPr>
            <w:tcW w:w="0" w:type="auto"/>
            <w:vAlign w:val="center"/>
            <w:hideMark/>
          </w:tcPr>
          <w:p w14:paraId="1979989C"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Interference from human activity</w:t>
            </w:r>
          </w:p>
        </w:tc>
        <w:tc>
          <w:tcPr>
            <w:tcW w:w="0" w:type="auto"/>
            <w:vAlign w:val="center"/>
            <w:hideMark/>
          </w:tcPr>
          <w:p w14:paraId="68E04CAC" w14:textId="77777777" w:rsidR="00A90B1C" w:rsidRPr="006B4522" w:rsidRDefault="00A90B1C" w:rsidP="00A90B1C">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Monitor surroundings, liaise with Council</w:t>
            </w:r>
          </w:p>
        </w:tc>
      </w:tr>
    </w:tbl>
    <w:p w14:paraId="586F49F1" w14:textId="77777777" w:rsidR="00A90B1C" w:rsidRPr="006B4522" w:rsidRDefault="00A90B1C" w:rsidP="00A90B1C">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Before visiting </w:t>
      </w:r>
      <w:r w:rsidRPr="006B4522">
        <w:rPr>
          <w:rFonts w:eastAsia="Times New Roman" w:cs="Times New Roman"/>
          <w:b/>
          <w:bCs/>
          <w:kern w:val="0"/>
          <w:szCs w:val="24"/>
          <w14:ligatures w14:val="none"/>
        </w:rPr>
        <w:t>cultural heritage sites</w:t>
      </w:r>
      <w:r w:rsidRPr="006B4522">
        <w:rPr>
          <w:rFonts w:eastAsia="Times New Roman" w:cs="Times New Roman"/>
          <w:kern w:val="0"/>
          <w:szCs w:val="24"/>
          <w14:ligatures w14:val="none"/>
        </w:rPr>
        <w:t xml:space="preserve">, consult with the </w:t>
      </w:r>
      <w:r w:rsidRPr="006B4522">
        <w:rPr>
          <w:rFonts w:eastAsia="Times New Roman" w:cs="Times New Roman"/>
          <w:b/>
          <w:bCs/>
          <w:kern w:val="0"/>
          <w:szCs w:val="24"/>
          <w14:ligatures w14:val="none"/>
        </w:rPr>
        <w:t>Tasmanian Aboriginal Centre (TAC)</w:t>
      </w:r>
      <w:r w:rsidRPr="006B4522">
        <w:rPr>
          <w:rFonts w:eastAsia="Times New Roman" w:cs="Times New Roman"/>
          <w:kern w:val="0"/>
          <w:szCs w:val="24"/>
          <w14:ligatures w14:val="none"/>
        </w:rPr>
        <w:t xml:space="preserve"> or local Aboriginal Land Council to determine culturally safe practices. Avoid disturbing midden sites, scar trees, or ceremonial areas. These places may be marked on cultural heritage maps or require on-site advice.</w:t>
      </w:r>
    </w:p>
    <w:p w14:paraId="407499C3" w14:textId="77777777" w:rsidR="00A90B1C" w:rsidRPr="006B4522" w:rsidRDefault="00000000" w:rsidP="00A90B1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ADE2DF4">
          <v:rect id="_x0000_i1069" style="width:0;height:1.5pt" o:hralign="center" o:hrstd="t" o:hr="t" fillcolor="#a0a0a0" stroked="f"/>
        </w:pict>
      </w:r>
    </w:p>
    <w:p w14:paraId="543BA74E" w14:textId="77777777" w:rsidR="00A90B1C" w:rsidRPr="006B4522" w:rsidRDefault="00A90B1C" w:rsidP="00A90B1C">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Practical Example: Conducting a Quadrat Survey Safely</w:t>
      </w:r>
    </w:p>
    <w:p w14:paraId="0F8E3088" w14:textId="77777777" w:rsidR="00A90B1C" w:rsidRPr="006B4522" w:rsidRDefault="00A90B1C" w:rsidP="00A90B1C">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 quadrat survey is a common ecological technique used to assess vegetation cover or species presence in a defined area. Here's how to carry one out safely:</w:t>
      </w:r>
    </w:p>
    <w:p w14:paraId="5CE89909" w14:textId="77777777" w:rsidR="00A90B1C" w:rsidRPr="006B4522" w:rsidRDefault="00A90B1C">
      <w:pPr>
        <w:numPr>
          <w:ilvl w:val="0"/>
          <w:numId w:val="5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Plan entry and exit routes</w:t>
      </w:r>
      <w:r w:rsidRPr="006B4522">
        <w:rPr>
          <w:rFonts w:eastAsia="Times New Roman" w:cs="Times New Roman"/>
          <w:kern w:val="0"/>
          <w:szCs w:val="24"/>
          <w14:ligatures w14:val="none"/>
        </w:rPr>
        <w:t>: Ensure everyone knows the terrain and can navigate back.</w:t>
      </w:r>
    </w:p>
    <w:p w14:paraId="6243E0FC" w14:textId="77777777" w:rsidR="00A90B1C" w:rsidRPr="006B4522" w:rsidRDefault="00A90B1C">
      <w:pPr>
        <w:numPr>
          <w:ilvl w:val="0"/>
          <w:numId w:val="5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Brief the team</w:t>
      </w:r>
      <w:r w:rsidRPr="006B4522">
        <w:rPr>
          <w:rFonts w:eastAsia="Times New Roman" w:cs="Times New Roman"/>
          <w:kern w:val="0"/>
          <w:szCs w:val="24"/>
          <w14:ligatures w14:val="none"/>
        </w:rPr>
        <w:t>: Assign roles and go over safety points before entering the quadrat zone.</w:t>
      </w:r>
    </w:p>
    <w:p w14:paraId="611B00E8" w14:textId="77777777" w:rsidR="00A90B1C" w:rsidRPr="006B4522" w:rsidRDefault="00A90B1C">
      <w:pPr>
        <w:numPr>
          <w:ilvl w:val="0"/>
          <w:numId w:val="5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Check the ground</w:t>
      </w:r>
      <w:r w:rsidRPr="006B4522">
        <w:rPr>
          <w:rFonts w:eastAsia="Times New Roman" w:cs="Times New Roman"/>
          <w:kern w:val="0"/>
          <w:szCs w:val="24"/>
          <w14:ligatures w14:val="none"/>
        </w:rPr>
        <w:t>: Before placing the quadrat frame, check for nests, animal burrows, or sharp vegetation.</w:t>
      </w:r>
    </w:p>
    <w:p w14:paraId="63FEAA8E" w14:textId="77777777" w:rsidR="00A90B1C" w:rsidRPr="006B4522" w:rsidRDefault="00A90B1C">
      <w:pPr>
        <w:numPr>
          <w:ilvl w:val="0"/>
          <w:numId w:val="5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Protect yourself and the site</w:t>
      </w:r>
      <w:r w:rsidRPr="006B4522">
        <w:rPr>
          <w:rFonts w:eastAsia="Times New Roman" w:cs="Times New Roman"/>
          <w:kern w:val="0"/>
          <w:szCs w:val="24"/>
          <w14:ligatures w14:val="none"/>
        </w:rPr>
        <w:t>: Use gloves when handling vegetation and avoid trampling sensitive flora.</w:t>
      </w:r>
    </w:p>
    <w:p w14:paraId="3BE20777" w14:textId="77777777" w:rsidR="00A90B1C" w:rsidRPr="006B4522" w:rsidRDefault="00A90B1C">
      <w:pPr>
        <w:numPr>
          <w:ilvl w:val="0"/>
          <w:numId w:val="5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Record data efficiently</w:t>
      </w:r>
      <w:r w:rsidRPr="006B4522">
        <w:rPr>
          <w:rFonts w:eastAsia="Times New Roman" w:cs="Times New Roman"/>
          <w:kern w:val="0"/>
          <w:szCs w:val="24"/>
          <w14:ligatures w14:val="none"/>
        </w:rPr>
        <w:t>: Use waterproof notebooks or digital tools to minimise time spent exposed in the field.</w:t>
      </w:r>
    </w:p>
    <w:p w14:paraId="69454010" w14:textId="77777777" w:rsidR="00A90B1C" w:rsidRPr="006B4522" w:rsidRDefault="00000000" w:rsidP="00A90B1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895A97C">
          <v:rect id="_x0000_i1070" style="width:0;height:1.5pt" o:hralign="center" o:hrstd="t" o:hr="t" fillcolor="#a0a0a0" stroked="f"/>
        </w:pict>
      </w:r>
    </w:p>
    <w:p w14:paraId="20B78BDE" w14:textId="77777777" w:rsidR="00A90B1C" w:rsidRPr="006B4522" w:rsidRDefault="00A90B1C" w:rsidP="00A90B1C">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Respecting Ecological and Cultural Values</w:t>
      </w:r>
    </w:p>
    <w:p w14:paraId="3C7D8643" w14:textId="77777777" w:rsidR="00A90B1C" w:rsidRPr="006B4522" w:rsidRDefault="00A90B1C" w:rsidP="00A90B1C">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Field activities must avoid damaging sensitive habitats or species. For example, </w:t>
      </w:r>
      <w:proofErr w:type="spellStart"/>
      <w:r w:rsidRPr="006B4522">
        <w:rPr>
          <w:rFonts w:eastAsia="Times New Roman" w:cs="Times New Roman"/>
          <w:b/>
          <w:bCs/>
          <w:kern w:val="0"/>
          <w:szCs w:val="24"/>
          <w14:ligatures w14:val="none"/>
        </w:rPr>
        <w:t>buttongrass</w:t>
      </w:r>
      <w:proofErr w:type="spellEnd"/>
      <w:r w:rsidRPr="006B4522">
        <w:rPr>
          <w:rFonts w:eastAsia="Times New Roman" w:cs="Times New Roman"/>
          <w:b/>
          <w:bCs/>
          <w:kern w:val="0"/>
          <w:szCs w:val="24"/>
          <w14:ligatures w14:val="none"/>
        </w:rPr>
        <w:t xml:space="preserve"> moorlands</w:t>
      </w:r>
      <w:r w:rsidRPr="006B4522">
        <w:rPr>
          <w:rFonts w:eastAsia="Times New Roman" w:cs="Times New Roman"/>
          <w:kern w:val="0"/>
          <w:szCs w:val="24"/>
          <w14:ligatures w14:val="none"/>
        </w:rPr>
        <w:t xml:space="preserve"> are easily compacted and slow to regenerate. Stay on established tracks where possible. If surveying threatened species such as </w:t>
      </w:r>
      <w:r w:rsidRPr="006B4522">
        <w:rPr>
          <w:rFonts w:eastAsia="Times New Roman" w:cs="Times New Roman"/>
          <w:i/>
          <w:iCs/>
          <w:kern w:val="0"/>
          <w:szCs w:val="24"/>
          <w14:ligatures w14:val="none"/>
        </w:rPr>
        <w:t xml:space="preserve">Epacris </w:t>
      </w:r>
      <w:proofErr w:type="spellStart"/>
      <w:r w:rsidRPr="006B4522">
        <w:rPr>
          <w:rFonts w:eastAsia="Times New Roman" w:cs="Times New Roman"/>
          <w:i/>
          <w:iCs/>
          <w:kern w:val="0"/>
          <w:szCs w:val="24"/>
          <w14:ligatures w14:val="none"/>
        </w:rPr>
        <w:t>barbata</w:t>
      </w:r>
      <w:proofErr w:type="spellEnd"/>
      <w:r w:rsidRPr="006B4522">
        <w:rPr>
          <w:rFonts w:eastAsia="Times New Roman" w:cs="Times New Roman"/>
          <w:kern w:val="0"/>
          <w:szCs w:val="24"/>
          <w14:ligatures w14:val="none"/>
        </w:rPr>
        <w:t xml:space="preserve"> or </w:t>
      </w:r>
      <w:r w:rsidRPr="006B4522">
        <w:rPr>
          <w:rFonts w:eastAsia="Times New Roman" w:cs="Times New Roman"/>
          <w:i/>
          <w:iCs/>
          <w:kern w:val="0"/>
          <w:szCs w:val="24"/>
          <w14:ligatures w14:val="none"/>
        </w:rPr>
        <w:t>Swainsona recta</w:t>
      </w:r>
      <w:r w:rsidRPr="006B4522">
        <w:rPr>
          <w:rFonts w:eastAsia="Times New Roman" w:cs="Times New Roman"/>
          <w:kern w:val="0"/>
          <w:szCs w:val="24"/>
          <w14:ligatures w14:val="none"/>
        </w:rPr>
        <w:t>, use non-invasive techniques and notify NRE Tasmania if sightings are made.</w:t>
      </w:r>
    </w:p>
    <w:p w14:paraId="36947E2D" w14:textId="77777777" w:rsidR="00A90B1C" w:rsidRPr="006B4522" w:rsidRDefault="00A90B1C" w:rsidP="00A90B1C">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Cultural values</w:t>
      </w:r>
      <w:r w:rsidRPr="006B4522">
        <w:rPr>
          <w:rFonts w:eastAsia="Times New Roman" w:cs="Times New Roman"/>
          <w:kern w:val="0"/>
          <w:szCs w:val="24"/>
          <w14:ligatures w14:val="none"/>
        </w:rPr>
        <w:t xml:space="preserve"> must also be integrated into planning. Traditional Ecological Knowledge (TEK) can inform where not to walk, what plants not to disturb, and when certain activities are culturally inappropriate (e.g. during mourning periods or cultural ceremonies).</w:t>
      </w:r>
    </w:p>
    <w:p w14:paraId="79B942E9" w14:textId="77777777" w:rsidR="00A90B1C" w:rsidRPr="006B4522" w:rsidRDefault="00A90B1C" w:rsidP="00A90B1C">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Refer to Section 1.5: </w:t>
      </w:r>
      <w:r w:rsidRPr="006B4522">
        <w:rPr>
          <w:rFonts w:eastAsia="Times New Roman" w:cs="Times New Roman"/>
          <w:i/>
          <w:iCs/>
          <w:kern w:val="0"/>
          <w:szCs w:val="24"/>
          <w14:ligatures w14:val="none"/>
        </w:rPr>
        <w:t>Permits and Permissions</w:t>
      </w:r>
      <w:r w:rsidRPr="006B4522">
        <w:rPr>
          <w:rFonts w:eastAsia="Times New Roman" w:cs="Times New Roman"/>
          <w:kern w:val="0"/>
          <w:szCs w:val="24"/>
          <w14:ligatures w14:val="none"/>
        </w:rPr>
        <w:t xml:space="preserve"> for information on consulting with Aboriginal stakeholders and securing appropriate approvals.</w:t>
      </w:r>
    </w:p>
    <w:p w14:paraId="5348D82F" w14:textId="77777777" w:rsidR="00A90B1C" w:rsidRPr="006B4522" w:rsidRDefault="00000000" w:rsidP="00A90B1C">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7093A43B">
          <v:rect id="_x0000_i1071" style="width:0;height:1.5pt" o:hralign="center" o:hrstd="t" o:hr="t" fillcolor="#a0a0a0" stroked="f"/>
        </w:pict>
      </w:r>
    </w:p>
    <w:p w14:paraId="2C9A6083" w14:textId="77777777" w:rsidR="00A90B1C" w:rsidRPr="006B4522" w:rsidRDefault="00A90B1C" w:rsidP="00A90B1C">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Tools and Resources</w:t>
      </w:r>
    </w:p>
    <w:p w14:paraId="39754879" w14:textId="00D95CC3" w:rsidR="00A90B1C" w:rsidRPr="006B4522" w:rsidRDefault="00A90B1C">
      <w:pPr>
        <w:numPr>
          <w:ilvl w:val="0"/>
          <w:numId w:val="5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Safe Work Australia – Fieldwork Safety Guide</w:t>
      </w:r>
      <w:r w:rsidRPr="006B4522">
        <w:rPr>
          <w:rFonts w:eastAsia="Times New Roman" w:cs="Times New Roman"/>
          <w:kern w:val="0"/>
          <w:szCs w:val="24"/>
          <w14:ligatures w14:val="none"/>
        </w:rPr>
        <w:t xml:space="preserve">: </w:t>
      </w:r>
      <w:hyperlink r:id="rId35" w:history="1">
        <w:r w:rsidRPr="006B4522">
          <w:rPr>
            <w:rFonts w:eastAsia="Times New Roman" w:cs="Times New Roman"/>
            <w:color w:val="0000FF"/>
            <w:kern w:val="0"/>
            <w:szCs w:val="24"/>
            <w:u w:val="single"/>
            <w14:ligatures w14:val="none"/>
          </w:rPr>
          <w:t>https://www.safeworkaustralia.gov.au</w:t>
        </w:r>
      </w:hyperlink>
    </w:p>
    <w:p w14:paraId="636A1D5A" w14:textId="7BF935B0" w:rsidR="00A90B1C" w:rsidRPr="006B4522" w:rsidRDefault="00A90B1C">
      <w:pPr>
        <w:numPr>
          <w:ilvl w:val="0"/>
          <w:numId w:val="5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Tasmanian Natural Values Atlas</w:t>
      </w:r>
      <w:r w:rsidRPr="006B4522">
        <w:rPr>
          <w:rFonts w:eastAsia="Times New Roman" w:cs="Times New Roman"/>
          <w:kern w:val="0"/>
          <w:szCs w:val="24"/>
          <w14:ligatures w14:val="none"/>
        </w:rPr>
        <w:t>: Search for known flora, fauna, or sensitive ecological communities at your site.</w:t>
      </w:r>
      <w:r w:rsidRPr="006B4522">
        <w:rPr>
          <w:rFonts w:eastAsia="Times New Roman" w:cs="Times New Roman"/>
          <w:kern w:val="0"/>
          <w:szCs w:val="24"/>
          <w14:ligatures w14:val="none"/>
        </w:rPr>
        <w:br/>
      </w: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36" w:history="1">
        <w:r w:rsidRPr="006B4522">
          <w:rPr>
            <w:rFonts w:eastAsia="Times New Roman" w:cs="Times New Roman"/>
            <w:color w:val="0000FF"/>
            <w:kern w:val="0"/>
            <w:szCs w:val="24"/>
            <w:u w:val="single"/>
            <w14:ligatures w14:val="none"/>
          </w:rPr>
          <w:t>https://www.naturalvaluesatlas.tas.gov.au/</w:t>
        </w:r>
      </w:hyperlink>
    </w:p>
    <w:p w14:paraId="78F4E5E6" w14:textId="2D872E12" w:rsidR="00A90B1C" w:rsidRPr="006B4522" w:rsidRDefault="00A90B1C">
      <w:pPr>
        <w:numPr>
          <w:ilvl w:val="0"/>
          <w:numId w:val="5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Tasmanian Aboriginal Centre (TAC)</w:t>
      </w:r>
      <w:r w:rsidRPr="006B4522">
        <w:rPr>
          <w:rFonts w:eastAsia="Times New Roman" w:cs="Times New Roman"/>
          <w:kern w:val="0"/>
          <w:szCs w:val="24"/>
          <w14:ligatures w14:val="none"/>
        </w:rPr>
        <w:t>: For protocols around Aboriginal land and cultural site protection.</w:t>
      </w:r>
      <w:r w:rsidRPr="006B4522">
        <w:rPr>
          <w:rFonts w:eastAsia="Times New Roman" w:cs="Times New Roman"/>
          <w:kern w:val="0"/>
          <w:szCs w:val="24"/>
          <w14:ligatures w14:val="none"/>
        </w:rPr>
        <w:br/>
      </w: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hyperlink r:id="rId37" w:history="1">
        <w:r w:rsidRPr="006B4522">
          <w:rPr>
            <w:rFonts w:eastAsia="Times New Roman" w:cs="Times New Roman"/>
            <w:color w:val="0000FF"/>
            <w:kern w:val="0"/>
            <w:szCs w:val="24"/>
            <w:u w:val="single"/>
            <w14:ligatures w14:val="none"/>
          </w:rPr>
          <w:t>https://tacinc.com.au</w:t>
        </w:r>
      </w:hyperlink>
    </w:p>
    <w:p w14:paraId="6624B172" w14:textId="77777777" w:rsidR="00A90B1C" w:rsidRPr="006B4522" w:rsidRDefault="00000000" w:rsidP="00A90B1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B104F63">
          <v:rect id="_x0000_i1072" style="width:0;height:1.5pt" o:hralign="center" o:hrstd="t" o:hr="t" fillcolor="#a0a0a0" stroked="f"/>
        </w:pict>
      </w:r>
    </w:p>
    <w:p w14:paraId="28B85D39" w14:textId="77777777" w:rsidR="00A90B1C" w:rsidRPr="006B4522" w:rsidRDefault="00A90B1C" w:rsidP="00A90B1C">
      <w:pPr>
        <w:spacing w:before="100" w:beforeAutospacing="1" w:after="100" w:afterAutospacing="1" w:line="240" w:lineRule="auto"/>
        <w:outlineLvl w:val="2"/>
        <w:rPr>
          <w:rFonts w:eastAsia="Times New Roman" w:cs="Times New Roman"/>
          <w:b/>
          <w:bCs/>
          <w:kern w:val="0"/>
          <w:sz w:val="27"/>
          <w:szCs w:val="27"/>
          <w14:ligatures w14:val="none"/>
        </w:rPr>
      </w:pPr>
      <w:bookmarkStart w:id="95" w:name="_Toc204862353"/>
      <w:bookmarkStart w:id="96" w:name="_Toc230781114"/>
      <w:r w:rsidRPr="006B4522">
        <w:rPr>
          <w:rFonts w:eastAsia="Times New Roman" w:cs="Times New Roman"/>
          <w:b/>
          <w:bCs/>
          <w:kern w:val="0"/>
          <w:sz w:val="27"/>
          <w:szCs w:val="27"/>
          <w14:ligatures w14:val="none"/>
        </w:rPr>
        <w:t>Summary</w:t>
      </w:r>
      <w:bookmarkEnd w:id="95"/>
      <w:bookmarkEnd w:id="96"/>
    </w:p>
    <w:p w14:paraId="43DD2262" w14:textId="77777777" w:rsidR="00A90B1C" w:rsidRPr="006B4522" w:rsidRDefault="00A90B1C" w:rsidP="00A90B1C">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Good safety and risk management practices do more than protect people — they safeguard cultural heritage and the natural environment. Align your work with best practice by conducting pre-visit risk assessments, respecting cultural protocols, and staying informed about environmental conditions. This is central to your responsibilities under </w:t>
      </w:r>
      <w:r w:rsidRPr="006B4522">
        <w:rPr>
          <w:rFonts w:eastAsia="Times New Roman" w:cs="Times New Roman"/>
          <w:b/>
          <w:bCs/>
          <w:kern w:val="0"/>
          <w:szCs w:val="24"/>
          <w14:ligatures w14:val="none"/>
        </w:rPr>
        <w:t>AHCECR309</w:t>
      </w:r>
      <w:r w:rsidRPr="006B4522">
        <w:rPr>
          <w:rFonts w:eastAsia="Times New Roman" w:cs="Times New Roman"/>
          <w:kern w:val="0"/>
          <w:szCs w:val="24"/>
          <w14:ligatures w14:val="none"/>
        </w:rPr>
        <w:t xml:space="preserve"> and contributes to ethical, professional conduct in the conservation field.</w:t>
      </w:r>
    </w:p>
    <w:p w14:paraId="157CD8CE" w14:textId="77777777" w:rsidR="00A90B1C" w:rsidRPr="006B4522" w:rsidRDefault="00000000" w:rsidP="00A90B1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BC26ECA">
          <v:rect id="_x0000_i1073" style="width:0;height:1.5pt" o:hralign="center" o:hrstd="t" o:hr="t" fillcolor="#a0a0a0" stroked="f"/>
        </w:pict>
      </w:r>
    </w:p>
    <w:p w14:paraId="533E13ED" w14:textId="77777777" w:rsidR="001F6B30" w:rsidRPr="006B4522" w:rsidRDefault="001F6B30" w:rsidP="006B4522">
      <w:pPr>
        <w:pStyle w:val="Heading2"/>
        <w:rPr>
          <w:lang w:eastAsia="en-US" w:bidi="ar-SA"/>
        </w:rPr>
      </w:pPr>
      <w:bookmarkStart w:id="97" w:name="_Toc204862354"/>
      <w:bookmarkStart w:id="98" w:name="_Toc230781115"/>
      <w:r w:rsidRPr="006B4522">
        <w:rPr>
          <w:lang w:eastAsia="en-US" w:bidi="ar-SA"/>
        </w:rPr>
        <w:t>1.7 Tools and Equipment</w:t>
      </w:r>
      <w:bookmarkEnd w:id="97"/>
      <w:bookmarkEnd w:id="98"/>
    </w:p>
    <w:p w14:paraId="3F18D77E"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Planning the right tools and equipment is essential for safe, respectful, and efficient site inspections. The correct tools not only support accurate data collection but also help ensure minimal disturbance to ecological and cultural values.</w:t>
      </w:r>
    </w:p>
    <w:p w14:paraId="370FD424" w14:textId="77777777" w:rsidR="002F05D6" w:rsidRPr="006B4522" w:rsidRDefault="002F05D6" w:rsidP="002F05D6">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Commonly Used Field Equipment</w:t>
      </w:r>
    </w:p>
    <w:p w14:paraId="754A3AF9"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Field equipment should be selected based on the site type, its accessibility, and the objectives of the inspection. Commonly used tools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5934"/>
      </w:tblGrid>
      <w:tr w:rsidR="002F05D6" w:rsidRPr="006B4522" w14:paraId="72FFECB2" w14:textId="77777777" w:rsidTr="002F05D6">
        <w:trPr>
          <w:tblHeader/>
          <w:tblCellSpacing w:w="15" w:type="dxa"/>
        </w:trPr>
        <w:tc>
          <w:tcPr>
            <w:tcW w:w="0" w:type="auto"/>
            <w:vAlign w:val="center"/>
            <w:hideMark/>
          </w:tcPr>
          <w:p w14:paraId="3BC550C1" w14:textId="77777777" w:rsidR="002F05D6" w:rsidRPr="006B4522" w:rsidRDefault="002F05D6" w:rsidP="002F05D6">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Tool/Equipment</w:t>
            </w:r>
          </w:p>
        </w:tc>
        <w:tc>
          <w:tcPr>
            <w:tcW w:w="0" w:type="auto"/>
            <w:vAlign w:val="center"/>
            <w:hideMark/>
          </w:tcPr>
          <w:p w14:paraId="1BB7BDFA" w14:textId="77777777" w:rsidR="002F05D6" w:rsidRPr="006B4522" w:rsidRDefault="002F05D6" w:rsidP="002F05D6">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Purpose</w:t>
            </w:r>
          </w:p>
        </w:tc>
      </w:tr>
      <w:tr w:rsidR="002F05D6" w:rsidRPr="006B4522" w14:paraId="07F4D0B2" w14:textId="77777777" w:rsidTr="002F05D6">
        <w:trPr>
          <w:tblCellSpacing w:w="15" w:type="dxa"/>
        </w:trPr>
        <w:tc>
          <w:tcPr>
            <w:tcW w:w="0" w:type="auto"/>
            <w:vAlign w:val="center"/>
            <w:hideMark/>
          </w:tcPr>
          <w:p w14:paraId="5F285070"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GPS devices</w:t>
            </w:r>
          </w:p>
        </w:tc>
        <w:tc>
          <w:tcPr>
            <w:tcW w:w="0" w:type="auto"/>
            <w:vAlign w:val="center"/>
            <w:hideMark/>
          </w:tcPr>
          <w:p w14:paraId="28A2C88F"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Record geospatial data on species, habitats, and cultural sites.</w:t>
            </w:r>
          </w:p>
        </w:tc>
      </w:tr>
      <w:tr w:rsidR="002F05D6" w:rsidRPr="006B4522" w14:paraId="1C13B666" w14:textId="77777777" w:rsidTr="002F05D6">
        <w:trPr>
          <w:tblCellSpacing w:w="15" w:type="dxa"/>
        </w:trPr>
        <w:tc>
          <w:tcPr>
            <w:tcW w:w="0" w:type="auto"/>
            <w:vAlign w:val="center"/>
            <w:hideMark/>
          </w:tcPr>
          <w:p w14:paraId="55F6FFB9"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Cameras (DSLR/smartphone)</w:t>
            </w:r>
          </w:p>
        </w:tc>
        <w:tc>
          <w:tcPr>
            <w:tcW w:w="0" w:type="auto"/>
            <w:vAlign w:val="center"/>
            <w:hideMark/>
          </w:tcPr>
          <w:p w14:paraId="7FBD4BD9"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Capture images of flora, fauna, landforms, damage, or cultural artefacts.</w:t>
            </w:r>
          </w:p>
        </w:tc>
      </w:tr>
      <w:tr w:rsidR="002F05D6" w:rsidRPr="006B4522" w14:paraId="69277CC3" w14:textId="77777777" w:rsidTr="002F05D6">
        <w:trPr>
          <w:tblCellSpacing w:w="15" w:type="dxa"/>
        </w:trPr>
        <w:tc>
          <w:tcPr>
            <w:tcW w:w="0" w:type="auto"/>
            <w:vAlign w:val="center"/>
            <w:hideMark/>
          </w:tcPr>
          <w:p w14:paraId="3B49368E"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Soil augers/samplers</w:t>
            </w:r>
          </w:p>
        </w:tc>
        <w:tc>
          <w:tcPr>
            <w:tcW w:w="0" w:type="auto"/>
            <w:vAlign w:val="center"/>
            <w:hideMark/>
          </w:tcPr>
          <w:p w14:paraId="02BEB4B7"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Extract soil profiles to assess composition, compaction, or contamination.</w:t>
            </w:r>
          </w:p>
        </w:tc>
      </w:tr>
      <w:tr w:rsidR="002F05D6" w:rsidRPr="006B4522" w14:paraId="48CD9C37" w14:textId="77777777" w:rsidTr="002F05D6">
        <w:trPr>
          <w:tblCellSpacing w:w="15" w:type="dxa"/>
        </w:trPr>
        <w:tc>
          <w:tcPr>
            <w:tcW w:w="0" w:type="auto"/>
            <w:vAlign w:val="center"/>
            <w:hideMark/>
          </w:tcPr>
          <w:p w14:paraId="2AEA2C18"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Water testing kits</w:t>
            </w:r>
          </w:p>
        </w:tc>
        <w:tc>
          <w:tcPr>
            <w:tcW w:w="0" w:type="auto"/>
            <w:vAlign w:val="center"/>
            <w:hideMark/>
          </w:tcPr>
          <w:p w14:paraId="74AA6ABC"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Measure pH, salinity, turbidity, and contaminants in aquatic ecosystems.</w:t>
            </w:r>
          </w:p>
        </w:tc>
      </w:tr>
      <w:tr w:rsidR="002F05D6" w:rsidRPr="006B4522" w14:paraId="0F8F9C85" w14:textId="77777777" w:rsidTr="002F05D6">
        <w:trPr>
          <w:tblCellSpacing w:w="15" w:type="dxa"/>
        </w:trPr>
        <w:tc>
          <w:tcPr>
            <w:tcW w:w="0" w:type="auto"/>
            <w:vAlign w:val="center"/>
            <w:hideMark/>
          </w:tcPr>
          <w:p w14:paraId="12EED5CE"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lastRenderedPageBreak/>
              <w:t>Quadrat frames</w:t>
            </w:r>
          </w:p>
        </w:tc>
        <w:tc>
          <w:tcPr>
            <w:tcW w:w="0" w:type="auto"/>
            <w:vAlign w:val="center"/>
            <w:hideMark/>
          </w:tcPr>
          <w:p w14:paraId="6F8D01EC"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Measure vegetation cover and species richness in standardised areas.</w:t>
            </w:r>
          </w:p>
        </w:tc>
      </w:tr>
      <w:tr w:rsidR="002F05D6" w:rsidRPr="006B4522" w14:paraId="751699DA" w14:textId="77777777" w:rsidTr="002F05D6">
        <w:trPr>
          <w:tblCellSpacing w:w="15" w:type="dxa"/>
        </w:trPr>
        <w:tc>
          <w:tcPr>
            <w:tcW w:w="0" w:type="auto"/>
            <w:vAlign w:val="center"/>
            <w:hideMark/>
          </w:tcPr>
          <w:p w14:paraId="13744F72"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Measuring tapes &amp; clinometers</w:t>
            </w:r>
          </w:p>
        </w:tc>
        <w:tc>
          <w:tcPr>
            <w:tcW w:w="0" w:type="auto"/>
            <w:vAlign w:val="center"/>
            <w:hideMark/>
          </w:tcPr>
          <w:p w14:paraId="70187392"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Assess tree height, slope angle, or distance between key features.</w:t>
            </w:r>
          </w:p>
        </w:tc>
      </w:tr>
      <w:tr w:rsidR="002F05D6" w:rsidRPr="006B4522" w14:paraId="5B3617B7" w14:textId="77777777" w:rsidTr="002F05D6">
        <w:trPr>
          <w:tblCellSpacing w:w="15" w:type="dxa"/>
        </w:trPr>
        <w:tc>
          <w:tcPr>
            <w:tcW w:w="0" w:type="auto"/>
            <w:vAlign w:val="center"/>
            <w:hideMark/>
          </w:tcPr>
          <w:p w14:paraId="7F193D19"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Species ID field guides/apps</w:t>
            </w:r>
          </w:p>
        </w:tc>
        <w:tc>
          <w:tcPr>
            <w:tcW w:w="0" w:type="auto"/>
            <w:vAlign w:val="center"/>
            <w:hideMark/>
          </w:tcPr>
          <w:p w14:paraId="0649E07F"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Identify native and invasive species. Examples: </w:t>
            </w:r>
            <w:proofErr w:type="spellStart"/>
            <w:r w:rsidRPr="006B4522">
              <w:rPr>
                <w:rFonts w:eastAsia="Times New Roman" w:cs="Times New Roman"/>
                <w:i/>
                <w:iCs/>
                <w:kern w:val="0"/>
                <w:szCs w:val="24"/>
                <w14:ligatures w14:val="none"/>
              </w:rPr>
              <w:t>FrogID</w:t>
            </w:r>
            <w:proofErr w:type="spellEnd"/>
            <w:r w:rsidRPr="006B4522">
              <w:rPr>
                <w:rFonts w:eastAsia="Times New Roman" w:cs="Times New Roman"/>
                <w:kern w:val="0"/>
                <w:szCs w:val="24"/>
                <w14:ligatures w14:val="none"/>
              </w:rPr>
              <w:t xml:space="preserve">, </w:t>
            </w:r>
            <w:proofErr w:type="spellStart"/>
            <w:r w:rsidRPr="006B4522">
              <w:rPr>
                <w:rFonts w:eastAsia="Times New Roman" w:cs="Times New Roman"/>
                <w:i/>
                <w:iCs/>
                <w:kern w:val="0"/>
                <w:szCs w:val="24"/>
                <w14:ligatures w14:val="none"/>
              </w:rPr>
              <w:t>TasFlora</w:t>
            </w:r>
            <w:proofErr w:type="spellEnd"/>
            <w:r w:rsidRPr="006B4522">
              <w:rPr>
                <w:rFonts w:eastAsia="Times New Roman" w:cs="Times New Roman"/>
                <w:kern w:val="0"/>
                <w:szCs w:val="24"/>
                <w14:ligatures w14:val="none"/>
              </w:rPr>
              <w:t>.</w:t>
            </w:r>
          </w:p>
        </w:tc>
      </w:tr>
      <w:tr w:rsidR="002F05D6" w:rsidRPr="006B4522" w14:paraId="56B5231F" w14:textId="77777777" w:rsidTr="002F05D6">
        <w:trPr>
          <w:tblCellSpacing w:w="15" w:type="dxa"/>
        </w:trPr>
        <w:tc>
          <w:tcPr>
            <w:tcW w:w="0" w:type="auto"/>
            <w:vAlign w:val="center"/>
            <w:hideMark/>
          </w:tcPr>
          <w:p w14:paraId="4538AE6F"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Data recording sheets/apps</w:t>
            </w:r>
          </w:p>
        </w:tc>
        <w:tc>
          <w:tcPr>
            <w:tcW w:w="0" w:type="auto"/>
            <w:vAlign w:val="center"/>
            <w:hideMark/>
          </w:tcPr>
          <w:p w14:paraId="2A88A1D5" w14:textId="77777777" w:rsidR="002F05D6" w:rsidRPr="006B4522" w:rsidRDefault="002F05D6" w:rsidP="002F05D6">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Log observations systematically (e.g. species count, location, condition).</w:t>
            </w:r>
          </w:p>
        </w:tc>
      </w:tr>
    </w:tbl>
    <w:p w14:paraId="7E1145AF"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Where appropriate, digital devices such as tablets with data collection apps (e.g. </w:t>
      </w:r>
      <w:r w:rsidRPr="006B4522">
        <w:rPr>
          <w:rFonts w:eastAsia="Times New Roman" w:cs="Times New Roman"/>
          <w:i/>
          <w:iCs/>
          <w:kern w:val="0"/>
          <w:szCs w:val="24"/>
          <w14:ligatures w14:val="none"/>
        </w:rPr>
        <w:t>Fulcrum</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Survey123</w:t>
      </w:r>
      <w:r w:rsidRPr="006B4522">
        <w:rPr>
          <w:rFonts w:eastAsia="Times New Roman" w:cs="Times New Roman"/>
          <w:kern w:val="0"/>
          <w:szCs w:val="24"/>
          <w14:ligatures w14:val="none"/>
        </w:rPr>
        <w:t>) can speed up the process and ensure standardised records.</w:t>
      </w:r>
    </w:p>
    <w:p w14:paraId="77AB3A37" w14:textId="77777777" w:rsidR="002F05D6" w:rsidRPr="006B4522" w:rsidRDefault="002F05D6" w:rsidP="002F05D6">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Methodology Example: Conducting a Quadrat Survey</w:t>
      </w:r>
    </w:p>
    <w:p w14:paraId="7EE542B1"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 quadrat is a square frame (commonly 1x1m or 2x2m) used to assess vegetation within a defined area. Here's how to conduct a basic quadrat survey:</w:t>
      </w:r>
    </w:p>
    <w:p w14:paraId="3C3C841A" w14:textId="77777777" w:rsidR="002F05D6" w:rsidRPr="006B4522" w:rsidRDefault="002F05D6">
      <w:pPr>
        <w:numPr>
          <w:ilvl w:val="0"/>
          <w:numId w:val="5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Select site locations</w:t>
      </w:r>
      <w:r w:rsidRPr="006B4522">
        <w:rPr>
          <w:rFonts w:eastAsia="Times New Roman" w:cs="Times New Roman"/>
          <w:kern w:val="0"/>
          <w:szCs w:val="24"/>
          <w14:ligatures w14:val="none"/>
        </w:rPr>
        <w:t xml:space="preserve"> using a random or stratified sampling method.</w:t>
      </w:r>
    </w:p>
    <w:p w14:paraId="78A4A066" w14:textId="77777777" w:rsidR="002F05D6" w:rsidRPr="006B4522" w:rsidRDefault="002F05D6">
      <w:pPr>
        <w:numPr>
          <w:ilvl w:val="0"/>
          <w:numId w:val="5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Place the quadrat frame</w:t>
      </w:r>
      <w:r w:rsidRPr="006B4522">
        <w:rPr>
          <w:rFonts w:eastAsia="Times New Roman" w:cs="Times New Roman"/>
          <w:kern w:val="0"/>
          <w:szCs w:val="24"/>
          <w14:ligatures w14:val="none"/>
        </w:rPr>
        <w:t xml:space="preserve"> flat on the ground, avoiding disturbances to vegetation.</w:t>
      </w:r>
    </w:p>
    <w:p w14:paraId="5EAA69C8" w14:textId="1A71CE22" w:rsidR="002F05D6" w:rsidRPr="006B4522" w:rsidRDefault="002F05D6">
      <w:pPr>
        <w:numPr>
          <w:ilvl w:val="0"/>
          <w:numId w:val="5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Record all plant species</w:t>
      </w:r>
      <w:r w:rsidRPr="006B4522">
        <w:rPr>
          <w:rFonts w:eastAsia="Times New Roman" w:cs="Times New Roman"/>
          <w:kern w:val="0"/>
          <w:szCs w:val="24"/>
          <w14:ligatures w14:val="none"/>
        </w:rPr>
        <w:t xml:space="preserve"> within the quadrat. Use Tasmanian plant ID guides or digital apps (e.g. </w:t>
      </w:r>
      <w:hyperlink r:id="rId38" w:history="1">
        <w:r w:rsidRPr="006B4522">
          <w:rPr>
            <w:rFonts w:eastAsia="Times New Roman" w:cs="Times New Roman"/>
            <w:color w:val="0000FF"/>
            <w:kern w:val="0"/>
            <w:szCs w:val="24"/>
            <w:u w:val="single"/>
            <w14:ligatures w14:val="none"/>
          </w:rPr>
          <w:t>iNaturalist</w:t>
        </w:r>
      </w:hyperlink>
      <w:r w:rsidRPr="006B4522">
        <w:rPr>
          <w:rFonts w:eastAsia="Times New Roman" w:cs="Times New Roman"/>
          <w:kern w:val="0"/>
          <w:szCs w:val="24"/>
          <w14:ligatures w14:val="none"/>
        </w:rPr>
        <w:t>).</w:t>
      </w:r>
    </w:p>
    <w:p w14:paraId="4AA8F9E5" w14:textId="77777777" w:rsidR="002F05D6" w:rsidRPr="006B4522" w:rsidRDefault="002F05D6">
      <w:pPr>
        <w:numPr>
          <w:ilvl w:val="0"/>
          <w:numId w:val="5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Estimate cover or abundance</w:t>
      </w:r>
      <w:r w:rsidRPr="006B4522">
        <w:rPr>
          <w:rFonts w:eastAsia="Times New Roman" w:cs="Times New Roman"/>
          <w:kern w:val="0"/>
          <w:szCs w:val="24"/>
          <w14:ligatures w14:val="none"/>
        </w:rPr>
        <w:t xml:space="preserve"> of each species using percentage cover or Braun-Blanquet scale.</w:t>
      </w:r>
    </w:p>
    <w:p w14:paraId="4F8790AB" w14:textId="77777777" w:rsidR="002F05D6" w:rsidRPr="006B4522" w:rsidRDefault="002F05D6">
      <w:pPr>
        <w:numPr>
          <w:ilvl w:val="0"/>
          <w:numId w:val="5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Take a GPS reading</w:t>
      </w:r>
      <w:r w:rsidRPr="006B4522">
        <w:rPr>
          <w:rFonts w:eastAsia="Times New Roman" w:cs="Times New Roman"/>
          <w:kern w:val="0"/>
          <w:szCs w:val="24"/>
          <w14:ligatures w14:val="none"/>
        </w:rPr>
        <w:t xml:space="preserve"> and photo for spatial reference and condition monitoring.</w:t>
      </w:r>
    </w:p>
    <w:p w14:paraId="1EC5DF18"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This method is especially useful in monitoring post-restoration vegetation or assessing the spread of invasive species such as </w:t>
      </w:r>
      <w:r w:rsidRPr="006B4522">
        <w:rPr>
          <w:rFonts w:eastAsia="Times New Roman" w:cs="Times New Roman"/>
          <w:i/>
          <w:iCs/>
          <w:kern w:val="0"/>
          <w:szCs w:val="24"/>
          <w14:ligatures w14:val="none"/>
        </w:rPr>
        <w:t>Erica lusitanica</w:t>
      </w:r>
      <w:r w:rsidRPr="006B4522">
        <w:rPr>
          <w:rFonts w:eastAsia="Times New Roman" w:cs="Times New Roman"/>
          <w:kern w:val="0"/>
          <w:szCs w:val="24"/>
          <w14:ligatures w14:val="none"/>
        </w:rPr>
        <w:t xml:space="preserve"> (Spanish Heath).</w:t>
      </w:r>
    </w:p>
    <w:p w14:paraId="280C4F92" w14:textId="77777777" w:rsidR="002F05D6" w:rsidRPr="006B4522" w:rsidRDefault="002F05D6" w:rsidP="002F05D6">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Cultural Protocols and TEK-Respectful Practices</w:t>
      </w:r>
    </w:p>
    <w:p w14:paraId="7B556230"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When undertaking inspections on Aboriginal land or where cultural values may be present, it is critical to consult with the </w:t>
      </w:r>
      <w:r w:rsidRPr="006B4522">
        <w:rPr>
          <w:rFonts w:eastAsia="Times New Roman" w:cs="Times New Roman"/>
          <w:b/>
          <w:bCs/>
          <w:kern w:val="0"/>
          <w:szCs w:val="24"/>
          <w14:ligatures w14:val="none"/>
        </w:rPr>
        <w:t>Tasmanian Aboriginal Centre (TAC)</w:t>
      </w:r>
      <w:r w:rsidRPr="006B4522">
        <w:rPr>
          <w:rFonts w:eastAsia="Times New Roman" w:cs="Times New Roman"/>
          <w:kern w:val="0"/>
          <w:szCs w:val="24"/>
          <w14:ligatures w14:val="none"/>
        </w:rPr>
        <w:t xml:space="preserve"> or relevant local Aboriginal organisations. Equipment must be used in a way that respects </w:t>
      </w:r>
      <w:r w:rsidRPr="006B4522">
        <w:rPr>
          <w:rFonts w:eastAsia="Times New Roman" w:cs="Times New Roman"/>
          <w:b/>
          <w:bCs/>
          <w:kern w:val="0"/>
          <w:szCs w:val="24"/>
          <w14:ligatures w14:val="none"/>
        </w:rPr>
        <w:t>Traditional Ecological Knowledge (TEK)</w:t>
      </w:r>
      <w:r w:rsidRPr="006B4522">
        <w:rPr>
          <w:rFonts w:eastAsia="Times New Roman" w:cs="Times New Roman"/>
          <w:kern w:val="0"/>
          <w:szCs w:val="24"/>
          <w14:ligatures w14:val="none"/>
        </w:rPr>
        <w:t xml:space="preserve"> and avoids disturbing culturally sensitive features.</w:t>
      </w:r>
    </w:p>
    <w:p w14:paraId="15A4B696" w14:textId="77777777" w:rsidR="002F05D6" w:rsidRPr="006B4522" w:rsidRDefault="002F05D6">
      <w:pPr>
        <w:numPr>
          <w:ilvl w:val="0"/>
          <w:numId w:val="5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Drones</w:t>
      </w:r>
      <w:r w:rsidRPr="006B4522">
        <w:rPr>
          <w:rFonts w:eastAsia="Times New Roman" w:cs="Times New Roman"/>
          <w:kern w:val="0"/>
          <w:szCs w:val="24"/>
          <w14:ligatures w14:val="none"/>
        </w:rPr>
        <w:t xml:space="preserve"> should not be used near sacred sites without explicit permission.</w:t>
      </w:r>
    </w:p>
    <w:p w14:paraId="6AFD68BD" w14:textId="77777777" w:rsidR="002F05D6" w:rsidRPr="006B4522" w:rsidRDefault="002F05D6">
      <w:pPr>
        <w:numPr>
          <w:ilvl w:val="0"/>
          <w:numId w:val="5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Soil sampling</w:t>
      </w:r>
      <w:r w:rsidRPr="006B4522">
        <w:rPr>
          <w:rFonts w:eastAsia="Times New Roman" w:cs="Times New Roman"/>
          <w:kern w:val="0"/>
          <w:szCs w:val="24"/>
          <w14:ligatures w14:val="none"/>
        </w:rPr>
        <w:t xml:space="preserve"> near scar trees or burial sites must be avoided unless approved through consultation.</w:t>
      </w:r>
    </w:p>
    <w:p w14:paraId="16A8091B" w14:textId="77777777" w:rsidR="002F05D6" w:rsidRPr="006B4522" w:rsidRDefault="002F05D6">
      <w:pPr>
        <w:numPr>
          <w:ilvl w:val="0"/>
          <w:numId w:val="5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Species collection or photography</w:t>
      </w:r>
      <w:r w:rsidRPr="006B4522">
        <w:rPr>
          <w:rFonts w:eastAsia="Times New Roman" w:cs="Times New Roman"/>
          <w:kern w:val="0"/>
          <w:szCs w:val="24"/>
          <w14:ligatures w14:val="none"/>
        </w:rPr>
        <w:t xml:space="preserve"> may be subject to cultural protocols—always ask before acting.</w:t>
      </w:r>
    </w:p>
    <w:p w14:paraId="477220C2"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Including Aboriginal stakeholders early in the planning process can help guide appropriate equipment use and ensure shared knowledge is respected.</w:t>
      </w:r>
    </w:p>
    <w:p w14:paraId="005F850D" w14:textId="77777777" w:rsidR="002F05D6" w:rsidRPr="006B4522" w:rsidRDefault="002F05D6" w:rsidP="002F05D6">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lastRenderedPageBreak/>
        <w:t>Practical Application: Case Study in Southern Tasmania</w:t>
      </w:r>
    </w:p>
    <w:p w14:paraId="6B7FFDA4"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During a recent inspection of a coastal reserve near South Arm, a team of students from a Certificate III in Conservation and Ecosystem Management course used:</w:t>
      </w:r>
    </w:p>
    <w:p w14:paraId="28326615" w14:textId="77777777" w:rsidR="002F05D6" w:rsidRPr="006B4522" w:rsidRDefault="002F05D6">
      <w:pPr>
        <w:numPr>
          <w:ilvl w:val="0"/>
          <w:numId w:val="5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Quadrats and ID guides</w:t>
      </w:r>
      <w:r w:rsidRPr="006B4522">
        <w:rPr>
          <w:rFonts w:eastAsia="Times New Roman" w:cs="Times New Roman"/>
          <w:kern w:val="0"/>
          <w:szCs w:val="24"/>
          <w14:ligatures w14:val="none"/>
        </w:rPr>
        <w:t xml:space="preserve"> to map out threatened saltmarsh vegetation;</w:t>
      </w:r>
    </w:p>
    <w:p w14:paraId="3082EBE7" w14:textId="77777777" w:rsidR="002F05D6" w:rsidRPr="006B4522" w:rsidRDefault="002F05D6">
      <w:pPr>
        <w:numPr>
          <w:ilvl w:val="0"/>
          <w:numId w:val="5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Handheld water quality testers</w:t>
      </w:r>
      <w:r w:rsidRPr="006B4522">
        <w:rPr>
          <w:rFonts w:eastAsia="Times New Roman" w:cs="Times New Roman"/>
          <w:kern w:val="0"/>
          <w:szCs w:val="24"/>
          <w14:ligatures w14:val="none"/>
        </w:rPr>
        <w:t xml:space="preserve"> to check for runoff impact near stormwater outlets;</w:t>
      </w:r>
    </w:p>
    <w:p w14:paraId="29A0C035" w14:textId="77777777" w:rsidR="002F05D6" w:rsidRPr="006B4522" w:rsidRDefault="002F05D6">
      <w:pPr>
        <w:numPr>
          <w:ilvl w:val="0"/>
          <w:numId w:val="5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Camera-equipped drones</w:t>
      </w:r>
      <w:r w:rsidRPr="006B4522">
        <w:rPr>
          <w:rFonts w:eastAsia="Times New Roman" w:cs="Times New Roman"/>
          <w:kern w:val="0"/>
          <w:szCs w:val="24"/>
          <w14:ligatures w14:val="none"/>
        </w:rPr>
        <w:t xml:space="preserve"> (with NRE and TAC approval) to capture vegetation condition from above;</w:t>
      </w:r>
    </w:p>
    <w:p w14:paraId="16FA6914" w14:textId="77777777" w:rsidR="002F05D6" w:rsidRPr="006B4522" w:rsidRDefault="002F05D6">
      <w:pPr>
        <w:numPr>
          <w:ilvl w:val="0"/>
          <w:numId w:val="5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Yarning with TAC members</w:t>
      </w:r>
      <w:r w:rsidRPr="006B4522">
        <w:rPr>
          <w:rFonts w:eastAsia="Times New Roman" w:cs="Times New Roman"/>
          <w:kern w:val="0"/>
          <w:szCs w:val="24"/>
          <w14:ligatures w14:val="none"/>
        </w:rPr>
        <w:t>, who provided insight into the seasonal use of the area for shellfish collection and bush tucker harvesting.</w:t>
      </w:r>
    </w:p>
    <w:p w14:paraId="1F9DE41B"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Such real-world applications show the importance of selecting tools that are fit-for-purpose, respectful, and informed by both Western science and Aboriginal knowledge systems.</w:t>
      </w:r>
    </w:p>
    <w:p w14:paraId="0744B05C" w14:textId="77777777" w:rsidR="002F05D6" w:rsidRPr="006B4522" w:rsidRDefault="002F05D6" w:rsidP="002F05D6">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Where to Find More Information</w:t>
      </w:r>
    </w:p>
    <w:p w14:paraId="712E7703"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Use the following online resources to help plan and inform your site inspections:</w:t>
      </w:r>
    </w:p>
    <w:p w14:paraId="1E9893C5" w14:textId="0ED737F5" w:rsidR="002F05D6" w:rsidRPr="006B4522" w:rsidRDefault="002F05D6">
      <w:pPr>
        <w:numPr>
          <w:ilvl w:val="0"/>
          <w:numId w:val="55"/>
        </w:numPr>
        <w:spacing w:before="100" w:beforeAutospacing="1" w:after="100" w:afterAutospacing="1" w:line="240" w:lineRule="auto"/>
        <w:rPr>
          <w:rFonts w:eastAsia="Times New Roman" w:cs="Times New Roman"/>
          <w:kern w:val="0"/>
          <w:szCs w:val="24"/>
          <w14:ligatures w14:val="none"/>
        </w:rPr>
      </w:pPr>
      <w:hyperlink r:id="rId39" w:history="1">
        <w:r w:rsidRPr="006B4522">
          <w:rPr>
            <w:rFonts w:eastAsia="Times New Roman" w:cs="Times New Roman"/>
            <w:b/>
            <w:bCs/>
            <w:color w:val="0000FF"/>
            <w:kern w:val="0"/>
            <w:szCs w:val="24"/>
            <w:u w:val="single"/>
            <w14:ligatures w14:val="none"/>
          </w:rPr>
          <w:t>Natural Values Atlas (Tasmania)</w:t>
        </w:r>
      </w:hyperlink>
      <w:r w:rsidRPr="006B4522">
        <w:rPr>
          <w:rFonts w:eastAsia="Times New Roman" w:cs="Times New Roman"/>
          <w:kern w:val="0"/>
          <w:szCs w:val="24"/>
          <w14:ligatures w14:val="none"/>
        </w:rPr>
        <w:t xml:space="preserve"> – Locate species records and ecological data for your inspection area.</w:t>
      </w:r>
    </w:p>
    <w:p w14:paraId="5E69B2C6" w14:textId="6874AE0C" w:rsidR="002F05D6" w:rsidRPr="006B4522" w:rsidRDefault="002F05D6">
      <w:pPr>
        <w:numPr>
          <w:ilvl w:val="0"/>
          <w:numId w:val="55"/>
        </w:numPr>
        <w:spacing w:before="100" w:beforeAutospacing="1" w:after="100" w:afterAutospacing="1" w:line="240" w:lineRule="auto"/>
        <w:rPr>
          <w:rFonts w:eastAsia="Times New Roman" w:cs="Times New Roman"/>
          <w:kern w:val="0"/>
          <w:szCs w:val="24"/>
          <w14:ligatures w14:val="none"/>
        </w:rPr>
      </w:pPr>
      <w:hyperlink r:id="rId40" w:history="1">
        <w:r w:rsidRPr="006B4522">
          <w:rPr>
            <w:rFonts w:eastAsia="Times New Roman" w:cs="Times New Roman"/>
            <w:b/>
            <w:bCs/>
            <w:color w:val="0000FF"/>
            <w:kern w:val="0"/>
            <w:szCs w:val="24"/>
            <w:u w:val="single"/>
            <w14:ligatures w14:val="none"/>
          </w:rPr>
          <w:t>FPA Biodiversity Values Database</w:t>
        </w:r>
      </w:hyperlink>
      <w:r w:rsidRPr="006B4522">
        <w:rPr>
          <w:rFonts w:eastAsia="Times New Roman" w:cs="Times New Roman"/>
          <w:kern w:val="0"/>
          <w:szCs w:val="24"/>
          <w14:ligatures w14:val="none"/>
        </w:rPr>
        <w:t xml:space="preserve"> – Forestry-specific biodiversity information.</w:t>
      </w:r>
    </w:p>
    <w:p w14:paraId="17FC3757" w14:textId="19EEB63B" w:rsidR="002F05D6" w:rsidRPr="006B4522" w:rsidRDefault="002F05D6">
      <w:pPr>
        <w:numPr>
          <w:ilvl w:val="0"/>
          <w:numId w:val="55"/>
        </w:numPr>
        <w:spacing w:before="100" w:beforeAutospacing="1" w:after="100" w:afterAutospacing="1" w:line="240" w:lineRule="auto"/>
        <w:rPr>
          <w:rFonts w:eastAsia="Times New Roman" w:cs="Times New Roman"/>
          <w:kern w:val="0"/>
          <w:szCs w:val="24"/>
          <w14:ligatures w14:val="none"/>
        </w:rPr>
      </w:pPr>
      <w:hyperlink r:id="rId41" w:history="1">
        <w:r w:rsidRPr="006B4522">
          <w:rPr>
            <w:rFonts w:eastAsia="Times New Roman" w:cs="Times New Roman"/>
            <w:b/>
            <w:bCs/>
            <w:color w:val="0000FF"/>
            <w:kern w:val="0"/>
            <w:szCs w:val="24"/>
            <w:u w:val="single"/>
            <w14:ligatures w14:val="none"/>
          </w:rPr>
          <w:t>DPIPWE (NRE Tas) Guidelines</w:t>
        </w:r>
      </w:hyperlink>
      <w:r w:rsidRPr="006B4522">
        <w:rPr>
          <w:rFonts w:eastAsia="Times New Roman" w:cs="Times New Roman"/>
          <w:kern w:val="0"/>
          <w:szCs w:val="24"/>
          <w14:ligatures w14:val="none"/>
        </w:rPr>
        <w:t xml:space="preserve"> – Best practices for environmental assessments in Tasmania.</w:t>
      </w:r>
    </w:p>
    <w:p w14:paraId="41E3BD2D" w14:textId="09F5E58A" w:rsidR="002F05D6" w:rsidRPr="006B4522" w:rsidRDefault="002F05D6">
      <w:pPr>
        <w:numPr>
          <w:ilvl w:val="0"/>
          <w:numId w:val="55"/>
        </w:numPr>
        <w:spacing w:before="100" w:beforeAutospacing="1" w:after="100" w:afterAutospacing="1" w:line="240" w:lineRule="auto"/>
        <w:rPr>
          <w:rFonts w:eastAsia="Times New Roman" w:cs="Times New Roman"/>
          <w:kern w:val="0"/>
          <w:szCs w:val="24"/>
          <w14:ligatures w14:val="none"/>
        </w:rPr>
      </w:pPr>
      <w:hyperlink r:id="rId42" w:history="1">
        <w:r w:rsidRPr="006B4522">
          <w:rPr>
            <w:rFonts w:eastAsia="Times New Roman" w:cs="Times New Roman"/>
            <w:b/>
            <w:bCs/>
            <w:color w:val="0000FF"/>
            <w:kern w:val="0"/>
            <w:szCs w:val="24"/>
            <w:u w:val="single"/>
            <w14:ligatures w14:val="none"/>
          </w:rPr>
          <w:t>TAC – Tasmanian Aboriginal Centre</w:t>
        </w:r>
      </w:hyperlink>
      <w:r w:rsidRPr="006B4522">
        <w:rPr>
          <w:rFonts w:eastAsia="Times New Roman" w:cs="Times New Roman"/>
          <w:kern w:val="0"/>
          <w:szCs w:val="24"/>
          <w14:ligatures w14:val="none"/>
        </w:rPr>
        <w:t xml:space="preserve"> – Cultural heritage protocols and contact details.</w:t>
      </w:r>
    </w:p>
    <w:p w14:paraId="58DD4681" w14:textId="77777777" w:rsidR="002F05D6" w:rsidRPr="006B4522" w:rsidRDefault="00000000" w:rsidP="002F05D6">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49465F5">
          <v:rect id="_x0000_i1074" style="width:0;height:1.5pt" o:hralign="center" o:hrstd="t" o:hr="t" fillcolor="#a0a0a0" stroked="f"/>
        </w:pict>
      </w:r>
    </w:p>
    <w:p w14:paraId="3BE6B6EE" w14:textId="77777777" w:rsidR="002F05D6" w:rsidRPr="006B4522" w:rsidRDefault="002F05D6" w:rsidP="002F05D6">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This section aligns with the learning outcomes of </w:t>
      </w:r>
      <w:r w:rsidRPr="006B4522">
        <w:rPr>
          <w:rFonts w:eastAsia="Times New Roman" w:cs="Times New Roman"/>
          <w:b/>
          <w:bCs/>
          <w:kern w:val="0"/>
          <w:szCs w:val="24"/>
          <w14:ligatures w14:val="none"/>
        </w:rPr>
        <w:t>AHCECR309</w:t>
      </w:r>
      <w:r w:rsidRPr="006B4522">
        <w:rPr>
          <w:rFonts w:eastAsia="Times New Roman" w:cs="Times New Roman"/>
          <w:kern w:val="0"/>
          <w:szCs w:val="24"/>
          <w14:ligatures w14:val="none"/>
        </w:rPr>
        <w:t xml:space="preserve"> and complements Section 1.6 by ensuring that learners are well-prepared not only to conduct assessments but to do so in a safe, respectful, and informed manner.</w:t>
      </w:r>
    </w:p>
    <w:p w14:paraId="1FC571FA" w14:textId="77777777" w:rsidR="001F6B30" w:rsidRPr="006B4522" w:rsidRDefault="001F6B30" w:rsidP="001F6B30">
      <w:pPr>
        <w:rPr>
          <w:rFonts w:eastAsia="Aptos" w:cs="Cordia New"/>
          <w:szCs w:val="24"/>
          <w:lang w:eastAsia="en-US" w:bidi="ar-SA"/>
        </w:rPr>
      </w:pPr>
    </w:p>
    <w:p w14:paraId="74B235A5" w14:textId="77777777" w:rsidR="001F6B30" w:rsidRPr="006B4522" w:rsidRDefault="001F6B30" w:rsidP="00D411A6">
      <w:pPr>
        <w:pStyle w:val="Heading3"/>
        <w:rPr>
          <w:lang w:eastAsia="en-US" w:bidi="ar-SA"/>
        </w:rPr>
      </w:pPr>
      <w:bookmarkStart w:id="99" w:name="_Toc204862355"/>
      <w:bookmarkStart w:id="100" w:name="_Toc230781116"/>
      <w:r w:rsidRPr="006B4522">
        <w:rPr>
          <w:lang w:eastAsia="en-US" w:bidi="ar-SA"/>
        </w:rPr>
        <w:t>Practical Learner Activity: Research a Local Site</w:t>
      </w:r>
      <w:bookmarkEnd w:id="99"/>
      <w:bookmarkEnd w:id="100"/>
    </w:p>
    <w:p w14:paraId="73C0F320" w14:textId="77777777" w:rsidR="001F6B30" w:rsidRPr="006B4522" w:rsidRDefault="001F6B30">
      <w:pPr>
        <w:numPr>
          <w:ilvl w:val="0"/>
          <w:numId w:val="13"/>
        </w:numPr>
        <w:rPr>
          <w:rFonts w:eastAsia="Aptos" w:cs="Cordia New"/>
          <w:szCs w:val="24"/>
          <w:lang w:eastAsia="en-US" w:bidi="ar-SA"/>
        </w:rPr>
      </w:pPr>
      <w:r w:rsidRPr="006B4522">
        <w:rPr>
          <w:rFonts w:eastAsia="Aptos" w:cs="Cordia New"/>
          <w:b/>
          <w:bCs/>
          <w:szCs w:val="24"/>
          <w:lang w:eastAsia="en-US" w:bidi="ar-SA"/>
        </w:rPr>
        <w:t>Task</w:t>
      </w:r>
      <w:r w:rsidRPr="006B4522">
        <w:rPr>
          <w:rFonts w:eastAsia="Aptos" w:cs="Cordia New"/>
          <w:szCs w:val="24"/>
          <w:lang w:eastAsia="en-US" w:bidi="ar-SA"/>
        </w:rPr>
        <w:t xml:space="preserve">: Choose a local site (e.g., a park, reserve, or culturally significant area) in your region that could benefit from ecological restoration or cultural preservation efforts. Research the site using online resources, such as </w:t>
      </w:r>
      <w:proofErr w:type="spellStart"/>
      <w:r w:rsidRPr="006B4522">
        <w:rPr>
          <w:rFonts w:eastAsia="Aptos" w:cs="Cordia New"/>
          <w:i/>
          <w:iCs/>
          <w:szCs w:val="24"/>
          <w:lang w:eastAsia="en-US" w:bidi="ar-SA"/>
        </w:rPr>
        <w:t>LISTmap</w:t>
      </w:r>
      <w:proofErr w:type="spellEnd"/>
      <w:r w:rsidRPr="006B4522">
        <w:rPr>
          <w:rFonts w:eastAsia="Aptos" w:cs="Cordia New"/>
          <w:szCs w:val="24"/>
          <w:lang w:eastAsia="en-US" w:bidi="ar-SA"/>
        </w:rPr>
        <w:t xml:space="preserve"> or the </w:t>
      </w:r>
      <w:r w:rsidRPr="006B4522">
        <w:rPr>
          <w:rFonts w:eastAsia="Aptos" w:cs="Cordia New"/>
          <w:i/>
          <w:iCs/>
          <w:szCs w:val="24"/>
          <w:lang w:eastAsia="en-US" w:bidi="ar-SA"/>
        </w:rPr>
        <w:t>Tasmanian Natural Values Atlas</w:t>
      </w:r>
      <w:r w:rsidRPr="006B4522">
        <w:rPr>
          <w:rFonts w:eastAsia="Aptos" w:cs="Cordia New"/>
          <w:szCs w:val="24"/>
          <w:lang w:eastAsia="en-US" w:bidi="ar-SA"/>
        </w:rPr>
        <w:t xml:space="preserve">. Identify the key ecological and cultural features of the </w:t>
      </w:r>
      <w:proofErr w:type="gramStart"/>
      <w:r w:rsidRPr="006B4522">
        <w:rPr>
          <w:rFonts w:eastAsia="Aptos" w:cs="Cordia New"/>
          <w:szCs w:val="24"/>
          <w:lang w:eastAsia="en-US" w:bidi="ar-SA"/>
        </w:rPr>
        <w:t>site, and</w:t>
      </w:r>
      <w:proofErr w:type="gramEnd"/>
      <w:r w:rsidRPr="006B4522">
        <w:rPr>
          <w:rFonts w:eastAsia="Aptos" w:cs="Cordia New"/>
          <w:szCs w:val="24"/>
          <w:lang w:eastAsia="en-US" w:bidi="ar-SA"/>
        </w:rPr>
        <w:t xml:space="preserve"> draft a basic site overview and purpose for an inspection, as if you were preparing to visit.</w:t>
      </w:r>
    </w:p>
    <w:p w14:paraId="4C3BF9F3" w14:textId="77777777" w:rsidR="001F6B30" w:rsidRPr="006B4522" w:rsidRDefault="001F6B30">
      <w:pPr>
        <w:numPr>
          <w:ilvl w:val="0"/>
          <w:numId w:val="13"/>
        </w:numPr>
        <w:rPr>
          <w:rFonts w:eastAsia="Aptos" w:cs="Cordia New"/>
          <w:szCs w:val="24"/>
          <w:lang w:eastAsia="en-US" w:bidi="ar-SA"/>
        </w:rPr>
      </w:pPr>
      <w:r w:rsidRPr="006B4522">
        <w:rPr>
          <w:rFonts w:eastAsia="Aptos" w:cs="Cordia New"/>
          <w:b/>
          <w:bCs/>
          <w:szCs w:val="24"/>
          <w:lang w:eastAsia="en-US" w:bidi="ar-SA"/>
        </w:rPr>
        <w:lastRenderedPageBreak/>
        <w:t>Outcome</w:t>
      </w:r>
      <w:r w:rsidRPr="006B4522">
        <w:rPr>
          <w:rFonts w:eastAsia="Aptos" w:cs="Cordia New"/>
          <w:szCs w:val="24"/>
          <w:lang w:eastAsia="en-US" w:bidi="ar-SA"/>
        </w:rPr>
        <w:t>: Present your findings to a classmate or group and discuss how you would plan a site inspection, considering local legislation, stakeholders, and potential restoration needs.</w:t>
      </w:r>
    </w:p>
    <w:p w14:paraId="33F0CBB3" w14:textId="77777777" w:rsidR="001F6B30" w:rsidRPr="006B4522" w:rsidRDefault="00000000" w:rsidP="001F6B30">
      <w:pPr>
        <w:rPr>
          <w:rFonts w:eastAsia="Aptos" w:cs="Cordia New"/>
          <w:szCs w:val="24"/>
          <w:lang w:eastAsia="en-US" w:bidi="ar-SA"/>
        </w:rPr>
      </w:pPr>
      <w:r>
        <w:rPr>
          <w:rFonts w:eastAsia="Aptos" w:cs="Cordia New"/>
          <w:szCs w:val="24"/>
          <w:lang w:eastAsia="en-US" w:bidi="ar-SA"/>
        </w:rPr>
        <w:pict w14:anchorId="431F533A">
          <v:rect id="_x0000_i1075" style="width:0;height:1.5pt" o:hralign="center" o:hrstd="t" o:hr="t" fillcolor="#a0a0a0" stroked="f"/>
        </w:pict>
      </w:r>
    </w:p>
    <w:p w14:paraId="37C36580" w14:textId="77777777" w:rsidR="001F6B30" w:rsidRPr="006B4522" w:rsidRDefault="001F6B30" w:rsidP="001F6B30">
      <w:pPr>
        <w:rPr>
          <w:rFonts w:eastAsia="Aptos" w:cs="Cordia New"/>
          <w:szCs w:val="24"/>
          <w:lang w:eastAsia="en-US" w:bidi="ar-SA"/>
        </w:rPr>
      </w:pPr>
    </w:p>
    <w:p w14:paraId="5E19A050" w14:textId="77777777" w:rsidR="001F6B30" w:rsidRPr="006B4522" w:rsidRDefault="001F6B30" w:rsidP="00D411A6">
      <w:pPr>
        <w:pStyle w:val="Heading3"/>
        <w:rPr>
          <w:lang w:eastAsia="en-US" w:bidi="ar-SA"/>
        </w:rPr>
      </w:pPr>
      <w:bookmarkStart w:id="101" w:name="_Toc204862356"/>
      <w:bookmarkStart w:id="102" w:name="_Toc230781117"/>
      <w:r w:rsidRPr="006B4522">
        <w:rPr>
          <w:lang w:eastAsia="en-US" w:bidi="ar-SA"/>
        </w:rPr>
        <w:t>Summary for Part 1: Plan Site Inspection</w:t>
      </w:r>
      <w:bookmarkEnd w:id="101"/>
      <w:bookmarkEnd w:id="102"/>
    </w:p>
    <w:p w14:paraId="1827FB7A"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In summary, planning a site inspection involves:</w:t>
      </w:r>
    </w:p>
    <w:p w14:paraId="50E725B3" w14:textId="77777777" w:rsidR="001F6B30" w:rsidRPr="006B4522" w:rsidRDefault="001F6B30">
      <w:pPr>
        <w:numPr>
          <w:ilvl w:val="0"/>
          <w:numId w:val="7"/>
        </w:numPr>
        <w:rPr>
          <w:rFonts w:eastAsia="Aptos" w:cs="Cordia New"/>
          <w:szCs w:val="24"/>
          <w:lang w:eastAsia="en-US" w:bidi="ar-SA"/>
        </w:rPr>
      </w:pPr>
      <w:r w:rsidRPr="006B4522">
        <w:rPr>
          <w:rFonts w:eastAsia="Aptos" w:cs="Cordia New"/>
          <w:b/>
          <w:bCs/>
          <w:szCs w:val="24"/>
          <w:lang w:eastAsia="en-US" w:bidi="ar-SA"/>
        </w:rPr>
        <w:t>Understanding the Purpose and Context of the Inspection</w:t>
      </w:r>
      <w:r w:rsidRPr="006B4522">
        <w:rPr>
          <w:rFonts w:eastAsia="Aptos" w:cs="Cordia New"/>
          <w:szCs w:val="24"/>
          <w:lang w:eastAsia="en-US" w:bidi="ar-SA"/>
        </w:rPr>
        <w:t>: A well-planned site inspection is critical for ecological and cultural management. The goal is to understand the ecological health of a site, assess its cultural values, and identify any risks or opportunities for conservation. In Tasmania, site inspections can serve multiple purposes, such as:</w:t>
      </w:r>
    </w:p>
    <w:p w14:paraId="4E9E2E93" w14:textId="77777777" w:rsidR="001F6B30" w:rsidRPr="006B4522" w:rsidRDefault="001F6B30">
      <w:pPr>
        <w:numPr>
          <w:ilvl w:val="1"/>
          <w:numId w:val="7"/>
        </w:numPr>
        <w:rPr>
          <w:rFonts w:eastAsia="Aptos" w:cs="Cordia New"/>
          <w:szCs w:val="24"/>
          <w:lang w:eastAsia="en-US" w:bidi="ar-SA"/>
        </w:rPr>
      </w:pPr>
      <w:r w:rsidRPr="006B4522">
        <w:rPr>
          <w:rFonts w:eastAsia="Aptos" w:cs="Cordia New"/>
          <w:szCs w:val="24"/>
          <w:lang w:eastAsia="en-US" w:bidi="ar-SA"/>
        </w:rPr>
        <w:t>Assessing ecosystems for conservation projects.</w:t>
      </w:r>
    </w:p>
    <w:p w14:paraId="256DA27C" w14:textId="77777777" w:rsidR="001F6B30" w:rsidRPr="006B4522" w:rsidRDefault="001F6B30">
      <w:pPr>
        <w:numPr>
          <w:ilvl w:val="1"/>
          <w:numId w:val="7"/>
        </w:numPr>
        <w:rPr>
          <w:rFonts w:eastAsia="Aptos" w:cs="Cordia New"/>
          <w:szCs w:val="24"/>
          <w:lang w:eastAsia="en-US" w:bidi="ar-SA"/>
        </w:rPr>
      </w:pPr>
      <w:r w:rsidRPr="006B4522">
        <w:rPr>
          <w:rFonts w:eastAsia="Aptos" w:cs="Cordia New"/>
          <w:szCs w:val="24"/>
          <w:lang w:eastAsia="en-US" w:bidi="ar-SA"/>
        </w:rPr>
        <w:t>Investigating potential land use changes (e.g., for urban development or agriculture).</w:t>
      </w:r>
    </w:p>
    <w:p w14:paraId="79FF23CB" w14:textId="77777777" w:rsidR="001F6B30" w:rsidRPr="006B4522" w:rsidRDefault="001F6B30">
      <w:pPr>
        <w:numPr>
          <w:ilvl w:val="1"/>
          <w:numId w:val="7"/>
        </w:numPr>
        <w:rPr>
          <w:rFonts w:eastAsia="Aptos" w:cs="Cordia New"/>
          <w:szCs w:val="24"/>
          <w:lang w:eastAsia="en-US" w:bidi="ar-SA"/>
        </w:rPr>
      </w:pPr>
      <w:r w:rsidRPr="006B4522">
        <w:rPr>
          <w:rFonts w:eastAsia="Aptos" w:cs="Cordia New"/>
          <w:szCs w:val="24"/>
          <w:lang w:eastAsia="en-US" w:bidi="ar-SA"/>
        </w:rPr>
        <w:t>Protecting culturally significant sites, including areas of importance to the Tasmanian Aboriginal community.</w:t>
      </w:r>
    </w:p>
    <w:p w14:paraId="4C0D1E27" w14:textId="77777777" w:rsidR="001F6B30" w:rsidRPr="006B4522" w:rsidRDefault="001F6B30">
      <w:pPr>
        <w:numPr>
          <w:ilvl w:val="0"/>
          <w:numId w:val="7"/>
        </w:numPr>
        <w:rPr>
          <w:rFonts w:eastAsia="Aptos" w:cs="Cordia New"/>
          <w:szCs w:val="24"/>
          <w:lang w:eastAsia="en-US" w:bidi="ar-SA"/>
        </w:rPr>
      </w:pPr>
      <w:r w:rsidRPr="006B4522">
        <w:rPr>
          <w:rFonts w:eastAsia="Aptos" w:cs="Cordia New"/>
          <w:b/>
          <w:bCs/>
          <w:szCs w:val="24"/>
          <w:lang w:eastAsia="en-US" w:bidi="ar-SA"/>
        </w:rPr>
        <w:t>Consulting with Traditional Landowners</w:t>
      </w:r>
      <w:r w:rsidRPr="006B4522">
        <w:rPr>
          <w:rFonts w:eastAsia="Aptos" w:cs="Cordia New"/>
          <w:szCs w:val="24"/>
          <w:lang w:eastAsia="en-US" w:bidi="ar-SA"/>
        </w:rPr>
        <w:t>: When conducting an ecological or cultural site inspection in Australia, particularly in Tasmania, consulting with traditional landowners, such as the Tasmanian Aboriginal community, is critical. This consultation ensures cultural sensitivity, acknowledges traditional knowledge, and aligns with national frameworks like the Aboriginal and Torres Strait Islander Heritage Protection Act 1984 and state-based legislation, such as Tasmania’s Aboriginal Heritage Act 1975.</w:t>
      </w:r>
    </w:p>
    <w:p w14:paraId="2E4A9E4D" w14:textId="77777777" w:rsidR="001F6B30" w:rsidRPr="006B4522" w:rsidRDefault="001F6B30">
      <w:pPr>
        <w:numPr>
          <w:ilvl w:val="1"/>
          <w:numId w:val="7"/>
        </w:numPr>
        <w:rPr>
          <w:rFonts w:eastAsia="Aptos" w:cs="Cordia New"/>
          <w:szCs w:val="24"/>
          <w:lang w:eastAsia="en-US" w:bidi="ar-SA"/>
        </w:rPr>
      </w:pPr>
      <w:r w:rsidRPr="006B4522">
        <w:rPr>
          <w:rFonts w:eastAsia="Aptos" w:cs="Cordia New"/>
          <w:b/>
          <w:bCs/>
          <w:szCs w:val="24"/>
          <w:lang w:eastAsia="en-US" w:bidi="ar-SA"/>
        </w:rPr>
        <w:t>Key Considerations</w:t>
      </w:r>
      <w:r w:rsidRPr="006B4522">
        <w:rPr>
          <w:rFonts w:eastAsia="Aptos" w:cs="Cordia New"/>
          <w:szCs w:val="24"/>
          <w:lang w:eastAsia="en-US" w:bidi="ar-SA"/>
        </w:rPr>
        <w:t>:</w:t>
      </w:r>
    </w:p>
    <w:p w14:paraId="7FA7CB88"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Identify stakeholders early: Contact Aboriginal organisations like the Tasmanian Aboriginal Centre (TAC) and consult on the significance of the land.</w:t>
      </w:r>
    </w:p>
    <w:p w14:paraId="63381F42"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Gather cultural knowledge: Incorporate traditional ecological knowledge (TEK), such as sustainable practices related to fire management, land use, and flora and fauna interactions.</w:t>
      </w:r>
    </w:p>
    <w:p w14:paraId="7B1414BE"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Ensure respectful engagement: Discussions with Elders and representatives should guide any decisions regarding access and management.</w:t>
      </w:r>
    </w:p>
    <w:p w14:paraId="4C6CC132" w14:textId="77777777" w:rsidR="001F6B30" w:rsidRPr="006B4522" w:rsidRDefault="001F6B30">
      <w:pPr>
        <w:numPr>
          <w:ilvl w:val="0"/>
          <w:numId w:val="7"/>
        </w:numPr>
        <w:rPr>
          <w:rFonts w:eastAsia="Aptos" w:cs="Cordia New"/>
          <w:szCs w:val="24"/>
          <w:lang w:eastAsia="en-US" w:bidi="ar-SA"/>
        </w:rPr>
      </w:pPr>
      <w:r w:rsidRPr="006B4522">
        <w:rPr>
          <w:rFonts w:eastAsia="Aptos" w:cs="Cordia New"/>
          <w:b/>
          <w:bCs/>
          <w:szCs w:val="24"/>
          <w:lang w:eastAsia="en-US" w:bidi="ar-SA"/>
        </w:rPr>
        <w:lastRenderedPageBreak/>
        <w:t>Researching Ecological, Cultural, and Historical Aspects of the Site</w:t>
      </w:r>
      <w:r w:rsidRPr="006B4522">
        <w:rPr>
          <w:rFonts w:eastAsia="Aptos" w:cs="Cordia New"/>
          <w:szCs w:val="24"/>
          <w:lang w:eastAsia="en-US" w:bidi="ar-SA"/>
        </w:rPr>
        <w:t>: Before entering the field, it’s crucial to gather background information about the site, particularly on ecological and cultural features. The following sources are useful:</w:t>
      </w:r>
    </w:p>
    <w:p w14:paraId="033C84E4" w14:textId="77777777" w:rsidR="001F6B30" w:rsidRPr="006B4522" w:rsidRDefault="001F6B30">
      <w:pPr>
        <w:numPr>
          <w:ilvl w:val="1"/>
          <w:numId w:val="7"/>
        </w:numPr>
        <w:rPr>
          <w:rFonts w:eastAsia="Aptos" w:cs="Cordia New"/>
          <w:szCs w:val="24"/>
          <w:lang w:eastAsia="en-US" w:bidi="ar-SA"/>
        </w:rPr>
      </w:pPr>
      <w:r w:rsidRPr="006B4522">
        <w:rPr>
          <w:rFonts w:eastAsia="Aptos" w:cs="Cordia New"/>
          <w:b/>
          <w:bCs/>
          <w:szCs w:val="24"/>
          <w:lang w:eastAsia="en-US" w:bidi="ar-SA"/>
        </w:rPr>
        <w:t>Tasmanian Natural Values Atlas</w:t>
      </w:r>
      <w:r w:rsidRPr="006B4522">
        <w:rPr>
          <w:rFonts w:eastAsia="Aptos" w:cs="Cordia New"/>
          <w:szCs w:val="24"/>
          <w:lang w:eastAsia="en-US" w:bidi="ar-SA"/>
        </w:rPr>
        <w:t>: Provides data on threatened species and habitats.</w:t>
      </w:r>
    </w:p>
    <w:p w14:paraId="43C2DD9E" w14:textId="77777777" w:rsidR="001F6B30" w:rsidRPr="006B4522" w:rsidRDefault="001F6B30">
      <w:pPr>
        <w:numPr>
          <w:ilvl w:val="1"/>
          <w:numId w:val="7"/>
        </w:numPr>
        <w:rPr>
          <w:rFonts w:eastAsia="Aptos" w:cs="Cordia New"/>
          <w:szCs w:val="24"/>
          <w:lang w:eastAsia="en-US" w:bidi="ar-SA"/>
        </w:rPr>
      </w:pPr>
      <w:r w:rsidRPr="006B4522">
        <w:rPr>
          <w:rFonts w:eastAsia="Aptos" w:cs="Cordia New"/>
          <w:b/>
          <w:bCs/>
          <w:szCs w:val="24"/>
          <w:lang w:eastAsia="en-US" w:bidi="ar-SA"/>
        </w:rPr>
        <w:t>Land Information System Tasmania (</w:t>
      </w:r>
      <w:proofErr w:type="spellStart"/>
      <w:r w:rsidRPr="006B4522">
        <w:rPr>
          <w:rFonts w:eastAsia="Aptos" w:cs="Cordia New"/>
          <w:b/>
          <w:bCs/>
          <w:szCs w:val="24"/>
          <w:lang w:eastAsia="en-US" w:bidi="ar-SA"/>
        </w:rPr>
        <w:t>LISTmap</w:t>
      </w:r>
      <w:proofErr w:type="spellEnd"/>
      <w:r w:rsidRPr="006B4522">
        <w:rPr>
          <w:rFonts w:eastAsia="Aptos" w:cs="Cordia New"/>
          <w:b/>
          <w:bCs/>
          <w:szCs w:val="24"/>
          <w:lang w:eastAsia="en-US" w:bidi="ar-SA"/>
        </w:rPr>
        <w:t>)</w:t>
      </w:r>
      <w:r w:rsidRPr="006B4522">
        <w:rPr>
          <w:rFonts w:eastAsia="Aptos" w:cs="Cordia New"/>
          <w:szCs w:val="24"/>
          <w:lang w:eastAsia="en-US" w:bidi="ar-SA"/>
        </w:rPr>
        <w:t>: Offers geospatial data on land use, vegetation, and water bodies.</w:t>
      </w:r>
    </w:p>
    <w:p w14:paraId="25BCD87C" w14:textId="77777777" w:rsidR="001F6B30" w:rsidRPr="006B4522" w:rsidRDefault="001F6B30">
      <w:pPr>
        <w:numPr>
          <w:ilvl w:val="1"/>
          <w:numId w:val="7"/>
        </w:numPr>
        <w:rPr>
          <w:rFonts w:eastAsia="Aptos" w:cs="Cordia New"/>
          <w:szCs w:val="24"/>
          <w:lang w:eastAsia="en-US" w:bidi="ar-SA"/>
        </w:rPr>
      </w:pPr>
      <w:r w:rsidRPr="006B4522">
        <w:rPr>
          <w:rFonts w:eastAsia="Aptos" w:cs="Cordia New"/>
          <w:b/>
          <w:bCs/>
          <w:szCs w:val="24"/>
          <w:lang w:eastAsia="en-US" w:bidi="ar-SA"/>
        </w:rPr>
        <w:t>Tasmanian Aboriginal Heritage Register</w:t>
      </w:r>
      <w:r w:rsidRPr="006B4522">
        <w:rPr>
          <w:rFonts w:eastAsia="Aptos" w:cs="Cordia New"/>
          <w:szCs w:val="24"/>
          <w:lang w:eastAsia="en-US" w:bidi="ar-SA"/>
        </w:rPr>
        <w:t>: Identifies known cultural heritage sites.</w:t>
      </w:r>
    </w:p>
    <w:p w14:paraId="58C9CE9C" w14:textId="77777777" w:rsidR="001F6B30" w:rsidRPr="006B4522" w:rsidRDefault="001F6B30">
      <w:pPr>
        <w:numPr>
          <w:ilvl w:val="1"/>
          <w:numId w:val="7"/>
        </w:numPr>
        <w:rPr>
          <w:rFonts w:eastAsia="Aptos" w:cs="Cordia New"/>
          <w:szCs w:val="24"/>
          <w:lang w:eastAsia="en-US" w:bidi="ar-SA"/>
        </w:rPr>
      </w:pPr>
      <w:r w:rsidRPr="006B4522">
        <w:rPr>
          <w:rFonts w:eastAsia="Aptos" w:cs="Cordia New"/>
          <w:b/>
          <w:bCs/>
          <w:szCs w:val="24"/>
          <w:lang w:eastAsia="en-US" w:bidi="ar-SA"/>
        </w:rPr>
        <w:t>Environmental Legislation</w:t>
      </w:r>
      <w:r w:rsidRPr="006B4522">
        <w:rPr>
          <w:rFonts w:eastAsia="Aptos" w:cs="Cordia New"/>
          <w:szCs w:val="24"/>
          <w:lang w:eastAsia="en-US" w:bidi="ar-SA"/>
        </w:rPr>
        <w:t>: Understand regulatory frameworks like the Environment Protection and Biodiversity Conservation (EPBC) Act 1999, which governs actions affecting matters of national environmental significance, including threatened species and ecosystems.</w:t>
      </w:r>
    </w:p>
    <w:p w14:paraId="51080E0A" w14:textId="77777777" w:rsidR="001F6B30" w:rsidRPr="006B4522" w:rsidRDefault="001F6B30">
      <w:pPr>
        <w:numPr>
          <w:ilvl w:val="0"/>
          <w:numId w:val="7"/>
        </w:numPr>
        <w:rPr>
          <w:rFonts w:eastAsia="Aptos" w:cs="Cordia New"/>
          <w:szCs w:val="24"/>
          <w:lang w:eastAsia="en-US" w:bidi="ar-SA"/>
        </w:rPr>
      </w:pPr>
      <w:r w:rsidRPr="006B4522">
        <w:rPr>
          <w:rFonts w:eastAsia="Aptos" w:cs="Cordia New"/>
          <w:b/>
          <w:bCs/>
          <w:szCs w:val="24"/>
          <w:lang w:eastAsia="en-US" w:bidi="ar-SA"/>
        </w:rPr>
        <w:t>Identifying Land Use and Zoning</w:t>
      </w:r>
      <w:r w:rsidRPr="006B4522">
        <w:rPr>
          <w:rFonts w:eastAsia="Aptos" w:cs="Cordia New"/>
          <w:szCs w:val="24"/>
          <w:lang w:eastAsia="en-US" w:bidi="ar-SA"/>
        </w:rPr>
        <w:t>: Understanding current and historical land use is essential in planning a site inspection. In Tasmania, land use zoning regulations guide what activities can occur on specific parcels of land. For instance, zoning under the Tasmanian Planning Scheme determines whether land is designated for conservation, agriculture, or urban development.</w:t>
      </w:r>
    </w:p>
    <w:p w14:paraId="3D0F6788" w14:textId="77777777" w:rsidR="001F6B30" w:rsidRPr="006B4522" w:rsidRDefault="001F6B30">
      <w:pPr>
        <w:numPr>
          <w:ilvl w:val="1"/>
          <w:numId w:val="7"/>
        </w:numPr>
        <w:rPr>
          <w:rFonts w:eastAsia="Aptos" w:cs="Cordia New"/>
          <w:szCs w:val="24"/>
          <w:lang w:eastAsia="en-US" w:bidi="ar-SA"/>
        </w:rPr>
      </w:pPr>
      <w:r w:rsidRPr="006B4522">
        <w:rPr>
          <w:rFonts w:eastAsia="Aptos" w:cs="Cordia New"/>
          <w:b/>
          <w:bCs/>
          <w:szCs w:val="24"/>
          <w:lang w:eastAsia="en-US" w:bidi="ar-SA"/>
        </w:rPr>
        <w:t>Consider</w:t>
      </w:r>
      <w:r w:rsidRPr="006B4522">
        <w:rPr>
          <w:rFonts w:eastAsia="Aptos" w:cs="Cordia New"/>
          <w:szCs w:val="24"/>
          <w:lang w:eastAsia="en-US" w:bidi="ar-SA"/>
        </w:rPr>
        <w:t>:</w:t>
      </w:r>
    </w:p>
    <w:p w14:paraId="13039457"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Protected Areas and National Parks: Familiarise yourself with parks such as Mount Field National Park or Southwest National Park, where strict ecological protection measures are in place.</w:t>
      </w:r>
    </w:p>
    <w:p w14:paraId="0B5E8F79"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Agricultural Land Use: In agricultural zones, it’s important to understand the impact of farming practices on ecosystems, particularly with invasive species and habitat clearance.</w:t>
      </w:r>
    </w:p>
    <w:p w14:paraId="45B2BB78"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Urban and Development Zones: Where development is planned, ecological site inspections can highlight risks to remnant vegetation and wildlife corridors.</w:t>
      </w:r>
    </w:p>
    <w:p w14:paraId="74CED25E" w14:textId="77777777" w:rsidR="001F6B30" w:rsidRPr="006B4522" w:rsidRDefault="001F6B30">
      <w:pPr>
        <w:numPr>
          <w:ilvl w:val="0"/>
          <w:numId w:val="7"/>
        </w:numPr>
        <w:rPr>
          <w:rFonts w:eastAsia="Aptos" w:cs="Cordia New"/>
          <w:szCs w:val="24"/>
          <w:lang w:eastAsia="en-US" w:bidi="ar-SA"/>
        </w:rPr>
      </w:pPr>
      <w:r w:rsidRPr="006B4522">
        <w:rPr>
          <w:rFonts w:eastAsia="Aptos" w:cs="Cordia New"/>
          <w:b/>
          <w:bCs/>
          <w:szCs w:val="24"/>
          <w:lang w:eastAsia="en-US" w:bidi="ar-SA"/>
        </w:rPr>
        <w:t>Obtaining Necessary Permits and Permissions</w:t>
      </w:r>
      <w:r w:rsidRPr="006B4522">
        <w:rPr>
          <w:rFonts w:eastAsia="Aptos" w:cs="Cordia New"/>
          <w:szCs w:val="24"/>
          <w:lang w:eastAsia="en-US" w:bidi="ar-SA"/>
        </w:rPr>
        <w:t>: Different types of inspections will require different permissions, often governed by state or local councils, or specific regulatory bodies like the Tasmanian Department of Natural Resources and Environment (NRE Tasmania).</w:t>
      </w:r>
    </w:p>
    <w:p w14:paraId="3D694FF1" w14:textId="77777777" w:rsidR="001F6B30" w:rsidRPr="006B4522" w:rsidRDefault="001F6B30">
      <w:pPr>
        <w:numPr>
          <w:ilvl w:val="1"/>
          <w:numId w:val="7"/>
        </w:numPr>
        <w:rPr>
          <w:rFonts w:eastAsia="Aptos" w:cs="Cordia New"/>
          <w:szCs w:val="24"/>
          <w:lang w:eastAsia="en-US" w:bidi="ar-SA"/>
        </w:rPr>
      </w:pPr>
      <w:r w:rsidRPr="006B4522">
        <w:rPr>
          <w:rFonts w:eastAsia="Aptos" w:cs="Cordia New"/>
          <w:b/>
          <w:bCs/>
          <w:szCs w:val="24"/>
          <w:lang w:eastAsia="en-US" w:bidi="ar-SA"/>
        </w:rPr>
        <w:t>Permits may be required for</w:t>
      </w:r>
      <w:r w:rsidRPr="006B4522">
        <w:rPr>
          <w:rFonts w:eastAsia="Aptos" w:cs="Cordia New"/>
          <w:szCs w:val="24"/>
          <w:lang w:eastAsia="en-US" w:bidi="ar-SA"/>
        </w:rPr>
        <w:t>:</w:t>
      </w:r>
    </w:p>
    <w:p w14:paraId="0C2CAAB1"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Accessing protected sites: Special permits are necessary for entering national parks or protected cultural sites.</w:t>
      </w:r>
    </w:p>
    <w:p w14:paraId="289D0F7C"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lastRenderedPageBreak/>
        <w:t>Conducting ecological research: Researchers often need permits to collect data on wildlife or plant species, particularly if they are threatened or endangered.</w:t>
      </w:r>
    </w:p>
    <w:p w14:paraId="2C67D0F4"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Cultural heritage assessment: Approvals are mandatory if the inspection involves assessing areas of known Aboriginal cultural significance.</w:t>
      </w:r>
    </w:p>
    <w:p w14:paraId="25C7F05E" w14:textId="77777777" w:rsidR="001F6B30" w:rsidRPr="006B4522" w:rsidRDefault="001F6B30">
      <w:pPr>
        <w:numPr>
          <w:ilvl w:val="1"/>
          <w:numId w:val="7"/>
        </w:numPr>
        <w:rPr>
          <w:rFonts w:eastAsia="Aptos" w:cs="Cordia New"/>
          <w:szCs w:val="24"/>
          <w:lang w:eastAsia="en-US" w:bidi="ar-SA"/>
        </w:rPr>
      </w:pPr>
      <w:r w:rsidRPr="006B4522">
        <w:rPr>
          <w:rFonts w:eastAsia="Aptos" w:cs="Cordia New"/>
          <w:b/>
          <w:bCs/>
          <w:szCs w:val="24"/>
          <w:lang w:eastAsia="en-US" w:bidi="ar-SA"/>
        </w:rPr>
        <w:t>Key Regulatory Bodies</w:t>
      </w:r>
      <w:r w:rsidRPr="006B4522">
        <w:rPr>
          <w:rFonts w:eastAsia="Aptos" w:cs="Cordia New"/>
          <w:szCs w:val="24"/>
          <w:lang w:eastAsia="en-US" w:bidi="ar-SA"/>
        </w:rPr>
        <w:t>:</w:t>
      </w:r>
    </w:p>
    <w:p w14:paraId="025D03D2"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NRE Tasmania: For ecological surveys, wildlife protection, and environmental management.</w:t>
      </w:r>
    </w:p>
    <w:p w14:paraId="45682F35"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Heritage Tasmania: For sites with historical or Aboriginal significance.</w:t>
      </w:r>
    </w:p>
    <w:p w14:paraId="48E7ECA2"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Local councils: For permissions related to urban development or land rezoning.</w:t>
      </w:r>
    </w:p>
    <w:p w14:paraId="046DCE4F" w14:textId="77777777" w:rsidR="001F6B30" w:rsidRPr="006B4522" w:rsidRDefault="001F6B30">
      <w:pPr>
        <w:numPr>
          <w:ilvl w:val="0"/>
          <w:numId w:val="7"/>
        </w:numPr>
        <w:rPr>
          <w:rFonts w:eastAsia="Aptos" w:cs="Cordia New"/>
          <w:szCs w:val="24"/>
          <w:lang w:eastAsia="en-US" w:bidi="ar-SA"/>
        </w:rPr>
      </w:pPr>
      <w:r w:rsidRPr="006B4522">
        <w:rPr>
          <w:rFonts w:eastAsia="Aptos" w:cs="Cordia New"/>
          <w:b/>
          <w:bCs/>
          <w:szCs w:val="24"/>
          <w:lang w:eastAsia="en-US" w:bidi="ar-SA"/>
        </w:rPr>
        <w:t>Ensuring Risk Management and Safety During the Inspection</w:t>
      </w:r>
      <w:r w:rsidRPr="006B4522">
        <w:rPr>
          <w:rFonts w:eastAsia="Aptos" w:cs="Cordia New"/>
          <w:szCs w:val="24"/>
          <w:lang w:eastAsia="en-US" w:bidi="ar-SA"/>
        </w:rPr>
        <w:t>: Ensuring safety during a site inspection is vital. This includes not only personal safety but also safeguarding sensitive ecological and cultural areas.</w:t>
      </w:r>
    </w:p>
    <w:p w14:paraId="03905CCF" w14:textId="77777777" w:rsidR="001F6B30" w:rsidRPr="006B4522" w:rsidRDefault="001F6B30">
      <w:pPr>
        <w:numPr>
          <w:ilvl w:val="1"/>
          <w:numId w:val="7"/>
        </w:numPr>
        <w:rPr>
          <w:rFonts w:eastAsia="Aptos" w:cs="Cordia New"/>
          <w:szCs w:val="24"/>
          <w:lang w:eastAsia="en-US" w:bidi="ar-SA"/>
        </w:rPr>
      </w:pPr>
      <w:r w:rsidRPr="006B4522">
        <w:rPr>
          <w:rFonts w:eastAsia="Aptos" w:cs="Cordia New"/>
          <w:b/>
          <w:bCs/>
          <w:szCs w:val="24"/>
          <w:lang w:eastAsia="en-US" w:bidi="ar-SA"/>
        </w:rPr>
        <w:t>Risk Assessments</w:t>
      </w:r>
      <w:r w:rsidRPr="006B4522">
        <w:rPr>
          <w:rFonts w:eastAsia="Aptos" w:cs="Cordia New"/>
          <w:szCs w:val="24"/>
          <w:lang w:eastAsia="en-US" w:bidi="ar-SA"/>
        </w:rPr>
        <w:t>:</w:t>
      </w:r>
    </w:p>
    <w:p w14:paraId="544515D7"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Environmental hazards: Check for wildlife (e.g., snakes), hazardous terrain, or weather conditions. Tasmania’s rugged landscapes can present unique challenges, such as steep slopes and unpredictable weather in places like the Tasmanian Wilderness World Heritage Area.</w:t>
      </w:r>
    </w:p>
    <w:p w14:paraId="7963AC1F"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Cultural site protection: Ensure that sensitive cultural sites are respected and protected from physical damage or disturbance.</w:t>
      </w:r>
    </w:p>
    <w:p w14:paraId="7FCF2B5A" w14:textId="77777777" w:rsidR="001F6B30" w:rsidRPr="006B4522" w:rsidRDefault="001F6B30">
      <w:pPr>
        <w:numPr>
          <w:ilvl w:val="2"/>
          <w:numId w:val="7"/>
        </w:numPr>
        <w:rPr>
          <w:rFonts w:eastAsia="Aptos" w:cs="Cordia New"/>
          <w:szCs w:val="24"/>
          <w:lang w:eastAsia="en-US" w:bidi="ar-SA"/>
        </w:rPr>
      </w:pPr>
      <w:r w:rsidRPr="006B4522">
        <w:rPr>
          <w:rFonts w:eastAsia="Aptos" w:cs="Cordia New"/>
          <w:szCs w:val="24"/>
          <w:lang w:eastAsia="en-US" w:bidi="ar-SA"/>
        </w:rPr>
        <w:t>Human safety: Standard occupational health and safety (OHS) measures should be followed, especially when using equipment like GPS units, drones, or cameras in remote locations.</w:t>
      </w:r>
    </w:p>
    <w:p w14:paraId="49BF12E8" w14:textId="77777777" w:rsidR="001F6B30" w:rsidRPr="006B4522" w:rsidRDefault="001F6B30">
      <w:pPr>
        <w:numPr>
          <w:ilvl w:val="0"/>
          <w:numId w:val="7"/>
        </w:numPr>
        <w:rPr>
          <w:rFonts w:eastAsia="Aptos" w:cs="Cordia New"/>
          <w:szCs w:val="24"/>
          <w:lang w:eastAsia="en-US" w:bidi="ar-SA"/>
        </w:rPr>
      </w:pPr>
      <w:r w:rsidRPr="006B4522">
        <w:rPr>
          <w:rFonts w:eastAsia="Aptos" w:cs="Cordia New"/>
          <w:b/>
          <w:bCs/>
          <w:szCs w:val="24"/>
          <w:lang w:eastAsia="en-US" w:bidi="ar-SA"/>
        </w:rPr>
        <w:t>Selecting Appropriate Tools and Equipment for Fieldwork</w:t>
      </w:r>
      <w:r w:rsidRPr="006B4522">
        <w:rPr>
          <w:rFonts w:eastAsia="Aptos" w:cs="Cordia New"/>
          <w:szCs w:val="24"/>
          <w:lang w:eastAsia="en-US" w:bidi="ar-SA"/>
        </w:rPr>
        <w:t>: Planning the right tools and equipment is essential for efficient site inspections. Commonly used equipment includes:</w:t>
      </w:r>
    </w:p>
    <w:p w14:paraId="424527D2" w14:textId="77777777" w:rsidR="001F6B30" w:rsidRPr="006B4522" w:rsidRDefault="001F6B30">
      <w:pPr>
        <w:numPr>
          <w:ilvl w:val="1"/>
          <w:numId w:val="7"/>
        </w:numPr>
        <w:rPr>
          <w:rFonts w:eastAsia="Aptos" w:cs="Cordia New"/>
          <w:szCs w:val="24"/>
          <w:lang w:eastAsia="en-US" w:bidi="ar-SA"/>
        </w:rPr>
      </w:pPr>
      <w:r w:rsidRPr="006B4522">
        <w:rPr>
          <w:rFonts w:eastAsia="Aptos" w:cs="Cordia New"/>
          <w:szCs w:val="24"/>
          <w:lang w:eastAsia="en-US" w:bidi="ar-SA"/>
        </w:rPr>
        <w:t>GPS devices: For recording the exact location of ecological and cultural features.</w:t>
      </w:r>
    </w:p>
    <w:p w14:paraId="72157F73" w14:textId="77777777" w:rsidR="001F6B30" w:rsidRPr="006B4522" w:rsidRDefault="001F6B30">
      <w:pPr>
        <w:numPr>
          <w:ilvl w:val="1"/>
          <w:numId w:val="7"/>
        </w:numPr>
        <w:rPr>
          <w:rFonts w:eastAsia="Aptos" w:cs="Cordia New"/>
          <w:szCs w:val="24"/>
          <w:lang w:eastAsia="en-US" w:bidi="ar-SA"/>
        </w:rPr>
      </w:pPr>
      <w:r w:rsidRPr="006B4522">
        <w:rPr>
          <w:rFonts w:eastAsia="Aptos" w:cs="Cordia New"/>
          <w:szCs w:val="24"/>
          <w:lang w:eastAsia="en-US" w:bidi="ar-SA"/>
        </w:rPr>
        <w:t>Cameras: High-resolution cameras for capturing detailed images of flora, fauna, and cultural sites.</w:t>
      </w:r>
    </w:p>
    <w:p w14:paraId="3DC748A7" w14:textId="77777777" w:rsidR="001F6B30" w:rsidRPr="006B4522" w:rsidRDefault="001F6B30">
      <w:pPr>
        <w:numPr>
          <w:ilvl w:val="1"/>
          <w:numId w:val="7"/>
        </w:numPr>
        <w:rPr>
          <w:rFonts w:eastAsia="Aptos" w:cs="Cordia New"/>
          <w:szCs w:val="24"/>
          <w:lang w:eastAsia="en-US" w:bidi="ar-SA"/>
        </w:rPr>
      </w:pPr>
      <w:r w:rsidRPr="006B4522">
        <w:rPr>
          <w:rFonts w:eastAsia="Aptos" w:cs="Cordia New"/>
          <w:szCs w:val="24"/>
          <w:lang w:eastAsia="en-US" w:bidi="ar-SA"/>
        </w:rPr>
        <w:lastRenderedPageBreak/>
        <w:t>Environmental monitoring tools: These could include water quality testing kits or soil samplers, depending on the ecosystem being inspected.</w:t>
      </w:r>
    </w:p>
    <w:p w14:paraId="213AFB79" w14:textId="77777777" w:rsidR="001F6B30" w:rsidRPr="006B4522" w:rsidRDefault="001F6B30">
      <w:pPr>
        <w:numPr>
          <w:ilvl w:val="1"/>
          <w:numId w:val="7"/>
        </w:numPr>
        <w:rPr>
          <w:rFonts w:eastAsia="Aptos" w:cs="Cordia New"/>
          <w:szCs w:val="24"/>
          <w:lang w:eastAsia="en-US" w:bidi="ar-SA"/>
        </w:rPr>
      </w:pPr>
      <w:r w:rsidRPr="006B4522">
        <w:rPr>
          <w:rFonts w:eastAsia="Aptos" w:cs="Cordia New"/>
          <w:szCs w:val="24"/>
          <w:lang w:eastAsia="en-US" w:bidi="ar-SA"/>
        </w:rPr>
        <w:t xml:space="preserve">Field guides: Species identification guides relevant to Tasmania, such as the "Tasmanian Plant Species Guide" or apps like </w:t>
      </w:r>
      <w:proofErr w:type="spellStart"/>
      <w:r w:rsidRPr="006B4522">
        <w:rPr>
          <w:rFonts w:eastAsia="Aptos" w:cs="Cordia New"/>
          <w:szCs w:val="24"/>
          <w:lang w:eastAsia="en-US" w:bidi="ar-SA"/>
        </w:rPr>
        <w:t>FrogID</w:t>
      </w:r>
      <w:proofErr w:type="spellEnd"/>
      <w:r w:rsidRPr="006B4522">
        <w:rPr>
          <w:rFonts w:eastAsia="Aptos" w:cs="Cordia New"/>
          <w:szCs w:val="24"/>
          <w:lang w:eastAsia="en-US" w:bidi="ar-SA"/>
        </w:rPr>
        <w:t xml:space="preserve"> for identifying local amphibians.</w:t>
      </w:r>
    </w:p>
    <w:p w14:paraId="6ECE0B66" w14:textId="77777777" w:rsidR="001F6B30" w:rsidRPr="006B4522" w:rsidRDefault="00000000" w:rsidP="001F6B30">
      <w:pPr>
        <w:rPr>
          <w:rFonts w:eastAsia="Aptos" w:cs="Cordia New"/>
          <w:szCs w:val="24"/>
          <w:lang w:eastAsia="en-US" w:bidi="ar-SA"/>
        </w:rPr>
      </w:pPr>
      <w:r>
        <w:rPr>
          <w:rFonts w:eastAsia="Aptos" w:cs="Cordia New"/>
          <w:szCs w:val="24"/>
          <w:lang w:eastAsia="en-US" w:bidi="ar-SA"/>
        </w:rPr>
        <w:pict w14:anchorId="23C8B8CE">
          <v:rect id="_x0000_i1076" style="width:0;height:1.5pt" o:hralign="center" o:hrstd="t" o:hr="t" fillcolor="#a0a0a0" stroked="f"/>
        </w:pict>
      </w:r>
    </w:p>
    <w:p w14:paraId="71983BF7"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References:</w:t>
      </w:r>
    </w:p>
    <w:p w14:paraId="784172EE" w14:textId="24392069"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 xml:space="preserve">Tasmanian Government. (n.d.). Tasmanian Natural Values Atlas. Retrieved from </w:t>
      </w:r>
      <w:hyperlink r:id="rId43" w:tgtFrame="_new" w:history="1">
        <w:r w:rsidRPr="006B4522">
          <w:rPr>
            <w:rFonts w:eastAsia="DengXian Light" w:cs="Angsana New"/>
            <w:color w:val="467886"/>
            <w:szCs w:val="24"/>
            <w:u w:val="single"/>
            <w:lang w:eastAsia="en-US" w:bidi="ar-SA"/>
          </w:rPr>
          <w:t>https://www.naturalvaluesatlas.tas.gov.au</w:t>
        </w:r>
      </w:hyperlink>
    </w:p>
    <w:p w14:paraId="01E30C93" w14:textId="2EF0A472"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Land Information System Tasmania (</w:t>
      </w:r>
      <w:proofErr w:type="spellStart"/>
      <w:r w:rsidRPr="006B4522">
        <w:rPr>
          <w:rFonts w:eastAsia="Aptos" w:cs="Cordia New"/>
          <w:szCs w:val="24"/>
          <w:lang w:eastAsia="en-US" w:bidi="ar-SA"/>
        </w:rPr>
        <w:t>LISTmap</w:t>
      </w:r>
      <w:proofErr w:type="spellEnd"/>
      <w:r w:rsidRPr="006B4522">
        <w:rPr>
          <w:rFonts w:eastAsia="Aptos" w:cs="Cordia New"/>
          <w:szCs w:val="24"/>
          <w:lang w:eastAsia="en-US" w:bidi="ar-SA"/>
        </w:rPr>
        <w:t xml:space="preserve">). (n.d.). Retrieved from </w:t>
      </w:r>
      <w:hyperlink r:id="rId44" w:tgtFrame="_new" w:history="1">
        <w:r w:rsidRPr="006B4522">
          <w:rPr>
            <w:rFonts w:eastAsia="DengXian Light" w:cs="Angsana New"/>
            <w:color w:val="467886"/>
            <w:szCs w:val="24"/>
            <w:u w:val="single"/>
            <w:lang w:eastAsia="en-US" w:bidi="ar-SA"/>
          </w:rPr>
          <w:t>https://maps.thelist.tas.gov.au</w:t>
        </w:r>
      </w:hyperlink>
    </w:p>
    <w:p w14:paraId="7E661D78" w14:textId="4555B338"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 xml:space="preserve">Department of Agriculture, Water and the Environment. (2022). Environment Protection and Biodiversity Conservation Act 1999. Retrieved from </w:t>
      </w:r>
      <w:hyperlink r:id="rId45" w:tgtFrame="_new" w:history="1">
        <w:r w:rsidRPr="006B4522">
          <w:rPr>
            <w:rFonts w:eastAsia="DengXian Light" w:cs="Angsana New"/>
            <w:color w:val="467886"/>
            <w:szCs w:val="24"/>
            <w:u w:val="single"/>
            <w:lang w:eastAsia="en-US" w:bidi="ar-SA"/>
          </w:rPr>
          <w:t>https://www.environment.gov.au</w:t>
        </w:r>
      </w:hyperlink>
    </w:p>
    <w:p w14:paraId="2E857C08" w14:textId="59E33F9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 xml:space="preserve">Tasmanian Aboriginal Heritage Office. (n.d.). Aboriginal Heritage in Tasmania. Retrieved from </w:t>
      </w:r>
      <w:hyperlink r:id="rId46" w:tgtFrame="_new" w:history="1">
        <w:r w:rsidRPr="006B4522">
          <w:rPr>
            <w:rFonts w:eastAsia="DengXian Light" w:cs="Angsana New"/>
            <w:color w:val="467886"/>
            <w:szCs w:val="24"/>
            <w:u w:val="single"/>
            <w:lang w:eastAsia="en-US" w:bidi="ar-SA"/>
          </w:rPr>
          <w:t>https://www.aboriginalheritage.tas.gov.au</w:t>
        </w:r>
      </w:hyperlink>
    </w:p>
    <w:p w14:paraId="51F41DFD" w14:textId="77777777" w:rsidR="001F6B30" w:rsidRPr="006B4522" w:rsidRDefault="001F6B30" w:rsidP="001F6B30">
      <w:pPr>
        <w:rPr>
          <w:rFonts w:eastAsia="Aptos" w:cs="Cordia New"/>
          <w:szCs w:val="24"/>
          <w:lang w:eastAsia="en-US" w:bidi="ar-SA"/>
        </w:rPr>
      </w:pPr>
    </w:p>
    <w:p w14:paraId="1D2F6002"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br w:type="page"/>
      </w:r>
    </w:p>
    <w:p w14:paraId="3D82F230" w14:textId="77777777" w:rsidR="001F6B30" w:rsidRPr="006B4522" w:rsidRDefault="001F6B30" w:rsidP="00FF23A3">
      <w:pPr>
        <w:pStyle w:val="Heading1"/>
        <w:rPr>
          <w:lang w:eastAsia="en-US" w:bidi="ar-SA"/>
        </w:rPr>
      </w:pPr>
      <w:bookmarkStart w:id="103" w:name="_Toc204862357"/>
      <w:bookmarkStart w:id="104" w:name="_Toc230781118"/>
      <w:r w:rsidRPr="006B4522">
        <w:rPr>
          <w:lang w:eastAsia="en-US" w:bidi="ar-SA"/>
        </w:rPr>
        <w:lastRenderedPageBreak/>
        <w:t>Part 2: Conduct Site Inspection</w:t>
      </w:r>
      <w:bookmarkEnd w:id="103"/>
      <w:bookmarkEnd w:id="104"/>
    </w:p>
    <w:p w14:paraId="6391DD86" w14:textId="77777777" w:rsidR="001F6B30" w:rsidRPr="006B4522" w:rsidRDefault="001F6B30" w:rsidP="00FF23A3">
      <w:pPr>
        <w:pStyle w:val="Heading2"/>
        <w:rPr>
          <w:lang w:eastAsia="en-US" w:bidi="ar-SA"/>
        </w:rPr>
      </w:pPr>
      <w:bookmarkStart w:id="105" w:name="_Toc204862358"/>
      <w:bookmarkStart w:id="106" w:name="_Toc230781119"/>
      <w:r w:rsidRPr="006B4522">
        <w:rPr>
          <w:lang w:eastAsia="en-US" w:bidi="ar-SA"/>
        </w:rPr>
        <w:t>2.1 Preparing for Fieldwork</w:t>
      </w:r>
      <w:bookmarkEnd w:id="105"/>
      <w:bookmarkEnd w:id="106"/>
    </w:p>
    <w:p w14:paraId="05C97DBF"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Preparing for fieldwork is a critical stage in ecological and cultural site inspections. A successful field visit begins well before arriving at the site. It involves careful planning, team coordination, cultural awareness, and environmental preparedness. The aim is to ensure the inspection is safe, respectful, and scientifically valid, while protecting both ecological and cultural values.</w:t>
      </w:r>
    </w:p>
    <w:p w14:paraId="1DE9AF34" w14:textId="77777777" w:rsidR="00C541E3" w:rsidRPr="006B4522" w:rsidRDefault="00C541E3" w:rsidP="00C541E3">
      <w:pPr>
        <w:spacing w:before="100" w:beforeAutospacing="1" w:after="100" w:afterAutospacing="1" w:line="240" w:lineRule="auto"/>
        <w:outlineLvl w:val="2"/>
        <w:rPr>
          <w:rFonts w:eastAsia="Times New Roman" w:cs="Times New Roman"/>
          <w:b/>
          <w:bCs/>
          <w:kern w:val="0"/>
          <w:sz w:val="27"/>
          <w:szCs w:val="27"/>
          <w14:ligatures w14:val="none"/>
        </w:rPr>
      </w:pPr>
      <w:bookmarkStart w:id="107" w:name="_Toc204862359"/>
      <w:bookmarkStart w:id="108" w:name="_Toc230781120"/>
      <w:r w:rsidRPr="006B4522">
        <w:rPr>
          <w:rFonts w:eastAsia="Times New Roman" w:cs="Times New Roman"/>
          <w:b/>
          <w:bCs/>
          <w:kern w:val="0"/>
          <w:sz w:val="27"/>
          <w:szCs w:val="27"/>
          <w14:ligatures w14:val="none"/>
        </w:rPr>
        <w:t>1. Pre-field Research and Site Familiarisation</w:t>
      </w:r>
      <w:bookmarkEnd w:id="107"/>
      <w:bookmarkEnd w:id="108"/>
    </w:p>
    <w:p w14:paraId="28F314D1"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Before heading into the field, teams should review all available information about the site. This includes:</w:t>
      </w:r>
    </w:p>
    <w:p w14:paraId="10724EE0" w14:textId="19C2118A" w:rsidR="00C541E3" w:rsidRPr="006B4522" w:rsidRDefault="00C541E3">
      <w:pPr>
        <w:numPr>
          <w:ilvl w:val="0"/>
          <w:numId w:val="5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Aerial imagery and topographic maps</w:t>
      </w:r>
      <w:r w:rsidRPr="006B4522">
        <w:rPr>
          <w:rFonts w:eastAsia="Times New Roman" w:cs="Times New Roman"/>
          <w:kern w:val="0"/>
          <w:szCs w:val="24"/>
          <w14:ligatures w14:val="none"/>
        </w:rPr>
        <w:t xml:space="preserve"> (e.g., </w:t>
      </w:r>
      <w:proofErr w:type="spellStart"/>
      <w:r w:rsidRPr="006B4522">
        <w:rPr>
          <w:rFonts w:eastAsia="Times New Roman" w:cs="Times New Roman"/>
          <w:kern w:val="0"/>
          <w:szCs w:val="24"/>
          <w14:ligatures w14:val="none"/>
        </w:rPr>
        <w:t>LISTMap</w:t>
      </w:r>
      <w:proofErr w:type="spellEnd"/>
      <w:r w:rsidRPr="006B4522">
        <w:rPr>
          <w:rFonts w:eastAsia="Times New Roman" w:cs="Times New Roman"/>
          <w:kern w:val="0"/>
          <w:szCs w:val="24"/>
          <w14:ligatures w14:val="none"/>
        </w:rPr>
        <w:t xml:space="preserve"> – </w:t>
      </w:r>
      <w:hyperlink r:id="rId47" w:history="1">
        <w:r w:rsidRPr="006B4522">
          <w:rPr>
            <w:rFonts w:eastAsia="Times New Roman" w:cs="Times New Roman"/>
            <w:color w:val="0000FF"/>
            <w:kern w:val="0"/>
            <w:szCs w:val="24"/>
            <w:u w:val="single"/>
            <w14:ligatures w14:val="none"/>
          </w:rPr>
          <w:t>https://maps.thelist.tas.gov.au</w:t>
        </w:r>
      </w:hyperlink>
      <w:r w:rsidRPr="006B4522">
        <w:rPr>
          <w:rFonts w:eastAsia="Times New Roman" w:cs="Times New Roman"/>
          <w:kern w:val="0"/>
          <w:szCs w:val="24"/>
          <w14:ligatures w14:val="none"/>
        </w:rPr>
        <w:t>)</w:t>
      </w:r>
    </w:p>
    <w:p w14:paraId="0C489CA7" w14:textId="1B57342C" w:rsidR="00C541E3" w:rsidRPr="006B4522" w:rsidRDefault="00C541E3">
      <w:pPr>
        <w:numPr>
          <w:ilvl w:val="0"/>
          <w:numId w:val="5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Threatened species records</w:t>
      </w:r>
      <w:r w:rsidRPr="006B4522">
        <w:rPr>
          <w:rFonts w:eastAsia="Times New Roman" w:cs="Times New Roman"/>
          <w:kern w:val="0"/>
          <w:szCs w:val="24"/>
          <w14:ligatures w14:val="none"/>
        </w:rPr>
        <w:t xml:space="preserve"> using the </w:t>
      </w:r>
      <w:r w:rsidRPr="006B4522">
        <w:rPr>
          <w:rFonts w:eastAsia="Times New Roman" w:cs="Times New Roman"/>
          <w:b/>
          <w:bCs/>
          <w:kern w:val="0"/>
          <w:szCs w:val="24"/>
          <w14:ligatures w14:val="none"/>
        </w:rPr>
        <w:t>Tasmanian Natural Values Atlas</w:t>
      </w:r>
      <w:r w:rsidRPr="006B4522">
        <w:rPr>
          <w:rFonts w:eastAsia="Times New Roman" w:cs="Times New Roman"/>
          <w:kern w:val="0"/>
          <w:szCs w:val="24"/>
          <w14:ligatures w14:val="none"/>
        </w:rPr>
        <w:t xml:space="preserve"> (</w:t>
      </w:r>
      <w:hyperlink r:id="rId48" w:history="1">
        <w:r w:rsidRPr="006B4522">
          <w:rPr>
            <w:rFonts w:eastAsia="Times New Roman" w:cs="Times New Roman"/>
            <w:color w:val="0000FF"/>
            <w:kern w:val="0"/>
            <w:szCs w:val="24"/>
            <w:u w:val="single"/>
            <w14:ligatures w14:val="none"/>
          </w:rPr>
          <w:t>https://www.naturalvaluesatlas.tas.gov.au</w:t>
        </w:r>
      </w:hyperlink>
      <w:r w:rsidRPr="006B4522">
        <w:rPr>
          <w:rFonts w:eastAsia="Times New Roman" w:cs="Times New Roman"/>
          <w:kern w:val="0"/>
          <w:szCs w:val="24"/>
          <w14:ligatures w14:val="none"/>
        </w:rPr>
        <w:t>)</w:t>
      </w:r>
    </w:p>
    <w:p w14:paraId="58AE6BC3" w14:textId="77777777" w:rsidR="00C541E3" w:rsidRPr="006B4522" w:rsidRDefault="00C541E3">
      <w:pPr>
        <w:numPr>
          <w:ilvl w:val="0"/>
          <w:numId w:val="5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Land tenure, access permissions, and permit requirements</w:t>
      </w:r>
    </w:p>
    <w:p w14:paraId="3669016A" w14:textId="77777777" w:rsidR="00C541E3" w:rsidRPr="006B4522" w:rsidRDefault="00C541E3">
      <w:pPr>
        <w:numPr>
          <w:ilvl w:val="0"/>
          <w:numId w:val="5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Previous site reports</w:t>
      </w:r>
      <w:r w:rsidRPr="006B4522">
        <w:rPr>
          <w:rFonts w:eastAsia="Times New Roman" w:cs="Times New Roman"/>
          <w:kern w:val="0"/>
          <w:szCs w:val="24"/>
          <w14:ligatures w14:val="none"/>
        </w:rPr>
        <w:t>, flora and fauna surveys, or Aboriginal heritage assessments</w:t>
      </w:r>
    </w:p>
    <w:p w14:paraId="756816B9"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Example</w:t>
      </w:r>
      <w:r w:rsidRPr="006B4522">
        <w:rPr>
          <w:rFonts w:eastAsia="Times New Roman" w:cs="Times New Roman"/>
          <w:kern w:val="0"/>
          <w:szCs w:val="24"/>
          <w14:ligatures w14:val="none"/>
        </w:rPr>
        <w:t xml:space="preserve">: If planning a survey in the Midlands near Tunbridge, where </w:t>
      </w:r>
      <w:r w:rsidRPr="006B4522">
        <w:rPr>
          <w:rFonts w:eastAsia="Times New Roman" w:cs="Times New Roman"/>
          <w:b/>
          <w:bCs/>
          <w:kern w:val="0"/>
          <w:szCs w:val="24"/>
          <w14:ligatures w14:val="none"/>
        </w:rPr>
        <w:t>Eucalyptus ovata</w:t>
      </w:r>
      <w:r w:rsidRPr="006B4522">
        <w:rPr>
          <w:rFonts w:eastAsia="Times New Roman" w:cs="Times New Roman"/>
          <w:kern w:val="0"/>
          <w:szCs w:val="24"/>
          <w14:ligatures w14:val="none"/>
        </w:rPr>
        <w:t xml:space="preserve"> grassy woodlands occur, learners might consult the NVA to determine if species such as </w:t>
      </w:r>
      <w:r w:rsidRPr="006B4522">
        <w:rPr>
          <w:rFonts w:eastAsia="Times New Roman" w:cs="Times New Roman"/>
          <w:i/>
          <w:iCs/>
          <w:kern w:val="0"/>
          <w:szCs w:val="24"/>
          <w14:ligatures w14:val="none"/>
        </w:rPr>
        <w:t xml:space="preserve">Eucalyptus </w:t>
      </w:r>
      <w:proofErr w:type="spellStart"/>
      <w:r w:rsidRPr="006B4522">
        <w:rPr>
          <w:rFonts w:eastAsia="Times New Roman" w:cs="Times New Roman"/>
          <w:i/>
          <w:iCs/>
          <w:kern w:val="0"/>
          <w:szCs w:val="24"/>
          <w14:ligatures w14:val="none"/>
        </w:rPr>
        <w:t>brookeriana</w:t>
      </w:r>
      <w:proofErr w:type="spellEnd"/>
      <w:r w:rsidRPr="006B4522">
        <w:rPr>
          <w:rFonts w:eastAsia="Times New Roman" w:cs="Times New Roman"/>
          <w:kern w:val="0"/>
          <w:szCs w:val="24"/>
          <w14:ligatures w14:val="none"/>
        </w:rPr>
        <w:t xml:space="preserve"> or </w:t>
      </w:r>
      <w:r w:rsidRPr="006B4522">
        <w:rPr>
          <w:rFonts w:eastAsia="Times New Roman" w:cs="Times New Roman"/>
          <w:i/>
          <w:iCs/>
          <w:kern w:val="0"/>
          <w:szCs w:val="24"/>
          <w14:ligatures w14:val="none"/>
        </w:rPr>
        <w:t xml:space="preserve">Glycine </w:t>
      </w:r>
      <w:proofErr w:type="spellStart"/>
      <w:r w:rsidRPr="006B4522">
        <w:rPr>
          <w:rFonts w:eastAsia="Times New Roman" w:cs="Times New Roman"/>
          <w:i/>
          <w:iCs/>
          <w:kern w:val="0"/>
          <w:szCs w:val="24"/>
          <w14:ligatures w14:val="none"/>
        </w:rPr>
        <w:t>latrobeana</w:t>
      </w:r>
      <w:proofErr w:type="spellEnd"/>
      <w:r w:rsidRPr="006B4522">
        <w:rPr>
          <w:rFonts w:eastAsia="Times New Roman" w:cs="Times New Roman"/>
          <w:kern w:val="0"/>
          <w:szCs w:val="24"/>
          <w14:ligatures w14:val="none"/>
        </w:rPr>
        <w:t xml:space="preserve"> are listed in the area, prompting extra care when inspecting understorey vegetation.</w:t>
      </w:r>
    </w:p>
    <w:p w14:paraId="353CA188" w14:textId="77777777" w:rsidR="00C541E3" w:rsidRPr="006B4522" w:rsidRDefault="00C541E3" w:rsidP="00C541E3">
      <w:pPr>
        <w:spacing w:before="100" w:beforeAutospacing="1" w:after="100" w:afterAutospacing="1" w:line="240" w:lineRule="auto"/>
        <w:outlineLvl w:val="2"/>
        <w:rPr>
          <w:rFonts w:eastAsia="Times New Roman" w:cs="Times New Roman"/>
          <w:b/>
          <w:bCs/>
          <w:kern w:val="0"/>
          <w:sz w:val="27"/>
          <w:szCs w:val="27"/>
          <w14:ligatures w14:val="none"/>
        </w:rPr>
      </w:pPr>
      <w:bookmarkStart w:id="109" w:name="_Toc204862360"/>
      <w:bookmarkStart w:id="110" w:name="_Toc230781121"/>
      <w:r w:rsidRPr="006B4522">
        <w:rPr>
          <w:rFonts w:eastAsia="Times New Roman" w:cs="Times New Roman"/>
          <w:b/>
          <w:bCs/>
          <w:kern w:val="0"/>
          <w:sz w:val="27"/>
          <w:szCs w:val="27"/>
          <w14:ligatures w14:val="none"/>
        </w:rPr>
        <w:t>2. Aboriginal Consultation and Cultural Protocols</w:t>
      </w:r>
      <w:bookmarkEnd w:id="109"/>
      <w:bookmarkEnd w:id="110"/>
    </w:p>
    <w:p w14:paraId="720DAEA7"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Respecting and integrating </w:t>
      </w:r>
      <w:r w:rsidRPr="006B4522">
        <w:rPr>
          <w:rFonts w:eastAsia="Times New Roman" w:cs="Times New Roman"/>
          <w:b/>
          <w:bCs/>
          <w:kern w:val="0"/>
          <w:szCs w:val="24"/>
          <w14:ligatures w14:val="none"/>
        </w:rPr>
        <w:t>Tasmanian Aboriginal knowledge and values</w:t>
      </w:r>
      <w:r w:rsidRPr="006B4522">
        <w:rPr>
          <w:rFonts w:eastAsia="Times New Roman" w:cs="Times New Roman"/>
          <w:kern w:val="0"/>
          <w:szCs w:val="24"/>
          <w14:ligatures w14:val="none"/>
        </w:rPr>
        <w:t xml:space="preserve"> is essential. If there is a possibility that Aboriginal heritage values may be present:</w:t>
      </w:r>
    </w:p>
    <w:p w14:paraId="11F22B1E" w14:textId="77777777" w:rsidR="00C541E3" w:rsidRPr="006B4522" w:rsidRDefault="00C541E3">
      <w:pPr>
        <w:numPr>
          <w:ilvl w:val="0"/>
          <w:numId w:val="5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Engage early with the </w:t>
      </w:r>
      <w:r w:rsidRPr="006B4522">
        <w:rPr>
          <w:rFonts w:eastAsia="Times New Roman" w:cs="Times New Roman"/>
          <w:b/>
          <w:bCs/>
          <w:kern w:val="0"/>
          <w:szCs w:val="24"/>
          <w14:ligatures w14:val="none"/>
        </w:rPr>
        <w:t>Tasmanian Aboriginal Centre (TAC)</w:t>
      </w:r>
      <w:r w:rsidRPr="006B4522">
        <w:rPr>
          <w:rFonts w:eastAsia="Times New Roman" w:cs="Times New Roman"/>
          <w:kern w:val="0"/>
          <w:szCs w:val="24"/>
          <w14:ligatures w14:val="none"/>
        </w:rPr>
        <w:t xml:space="preserve"> or the </w:t>
      </w:r>
      <w:r w:rsidRPr="006B4522">
        <w:rPr>
          <w:rFonts w:eastAsia="Times New Roman" w:cs="Times New Roman"/>
          <w:b/>
          <w:bCs/>
          <w:kern w:val="0"/>
          <w:szCs w:val="24"/>
          <w14:ligatures w14:val="none"/>
        </w:rPr>
        <w:t>Aboriginal Heritage Tasmania</w:t>
      </w:r>
      <w:r w:rsidRPr="006B4522">
        <w:rPr>
          <w:rFonts w:eastAsia="Times New Roman" w:cs="Times New Roman"/>
          <w:kern w:val="0"/>
          <w:szCs w:val="24"/>
          <w14:ligatures w14:val="none"/>
        </w:rPr>
        <w:t xml:space="preserve"> (AHT) unit within NRE Tas</w:t>
      </w:r>
    </w:p>
    <w:p w14:paraId="126CC77D" w14:textId="77777777" w:rsidR="00C541E3" w:rsidRPr="006B4522" w:rsidRDefault="00C541E3">
      <w:pPr>
        <w:numPr>
          <w:ilvl w:val="0"/>
          <w:numId w:val="5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Incorporate </w:t>
      </w:r>
      <w:r w:rsidRPr="006B4522">
        <w:rPr>
          <w:rFonts w:eastAsia="Times New Roman" w:cs="Times New Roman"/>
          <w:b/>
          <w:bCs/>
          <w:kern w:val="0"/>
          <w:szCs w:val="24"/>
          <w14:ligatures w14:val="none"/>
        </w:rPr>
        <w:t>Traditional Ecological Knowledge (TEK)</w:t>
      </w:r>
      <w:r w:rsidRPr="006B4522">
        <w:rPr>
          <w:rFonts w:eastAsia="Times New Roman" w:cs="Times New Roman"/>
          <w:kern w:val="0"/>
          <w:szCs w:val="24"/>
          <w14:ligatures w14:val="none"/>
        </w:rPr>
        <w:t xml:space="preserve"> where possible, particularly in understanding landscape features, seasonal indicators, or species of cultural importance</w:t>
      </w:r>
    </w:p>
    <w:p w14:paraId="722DB29D" w14:textId="77777777" w:rsidR="00C541E3" w:rsidRPr="006B4522" w:rsidRDefault="00C541E3">
      <w:pPr>
        <w:numPr>
          <w:ilvl w:val="0"/>
          <w:numId w:val="5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Observe cultural protocols such as </w:t>
      </w:r>
      <w:r w:rsidRPr="006B4522">
        <w:rPr>
          <w:rFonts w:eastAsia="Times New Roman" w:cs="Times New Roman"/>
          <w:b/>
          <w:bCs/>
          <w:kern w:val="0"/>
          <w:szCs w:val="24"/>
          <w14:ligatures w14:val="none"/>
        </w:rPr>
        <w:t>not disturbing identified heritage objects or sites</w:t>
      </w:r>
      <w:r w:rsidRPr="006B4522">
        <w:rPr>
          <w:rFonts w:eastAsia="Times New Roman" w:cs="Times New Roman"/>
          <w:kern w:val="0"/>
          <w:szCs w:val="24"/>
          <w14:ligatures w14:val="none"/>
        </w:rPr>
        <w:t>, and involving Aboriginal representatives in fieldwork when appropriate</w:t>
      </w:r>
    </w:p>
    <w:p w14:paraId="5E2A37AE"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Case study</w:t>
      </w:r>
      <w:r w:rsidRPr="006B4522">
        <w:rPr>
          <w:rFonts w:eastAsia="Times New Roman" w:cs="Times New Roman"/>
          <w:kern w:val="0"/>
          <w:szCs w:val="24"/>
          <w14:ligatures w14:val="none"/>
        </w:rPr>
        <w:t xml:space="preserve">: On a restoration site near Risdon Cove, field teams worked alongside TAC representatives to map shell middens and avoid trampling culturally sensitive dune areas. Students recorded TEK around species such as </w:t>
      </w:r>
      <w:r w:rsidRPr="006B4522">
        <w:rPr>
          <w:rFonts w:eastAsia="Times New Roman" w:cs="Times New Roman"/>
          <w:i/>
          <w:iCs/>
          <w:kern w:val="0"/>
          <w:szCs w:val="24"/>
          <w14:ligatures w14:val="none"/>
        </w:rPr>
        <w:t>Xanthorrhoea australis</w:t>
      </w:r>
      <w:r w:rsidRPr="006B4522">
        <w:rPr>
          <w:rFonts w:eastAsia="Times New Roman" w:cs="Times New Roman"/>
          <w:kern w:val="0"/>
          <w:szCs w:val="24"/>
          <w14:ligatures w14:val="none"/>
        </w:rPr>
        <w:t xml:space="preserve"> (grass tree), significant in traditional fire management.</w:t>
      </w:r>
    </w:p>
    <w:p w14:paraId="14A6F7CA" w14:textId="77777777" w:rsidR="00C541E3" w:rsidRPr="006B4522" w:rsidRDefault="00C541E3" w:rsidP="00C541E3">
      <w:pPr>
        <w:spacing w:before="100" w:beforeAutospacing="1" w:after="100" w:afterAutospacing="1" w:line="240" w:lineRule="auto"/>
        <w:outlineLvl w:val="2"/>
        <w:rPr>
          <w:rFonts w:eastAsia="Times New Roman" w:cs="Times New Roman"/>
          <w:b/>
          <w:bCs/>
          <w:kern w:val="0"/>
          <w:sz w:val="27"/>
          <w:szCs w:val="27"/>
          <w14:ligatures w14:val="none"/>
        </w:rPr>
      </w:pPr>
      <w:bookmarkStart w:id="111" w:name="_Toc204862361"/>
      <w:bookmarkStart w:id="112" w:name="_Toc230781122"/>
      <w:r w:rsidRPr="006B4522">
        <w:rPr>
          <w:rFonts w:eastAsia="Times New Roman" w:cs="Times New Roman"/>
          <w:b/>
          <w:bCs/>
          <w:kern w:val="0"/>
          <w:sz w:val="27"/>
          <w:szCs w:val="27"/>
          <w14:ligatures w14:val="none"/>
        </w:rPr>
        <w:lastRenderedPageBreak/>
        <w:t>3. Field Equipment and Safety</w:t>
      </w:r>
      <w:bookmarkEnd w:id="111"/>
      <w:bookmarkEnd w:id="112"/>
    </w:p>
    <w:p w14:paraId="647CB13C"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Fieldwork in Tasmania often involves rugged conditions—from </w:t>
      </w:r>
      <w:proofErr w:type="spellStart"/>
      <w:r w:rsidRPr="006B4522">
        <w:rPr>
          <w:rFonts w:eastAsia="Times New Roman" w:cs="Times New Roman"/>
          <w:kern w:val="0"/>
          <w:szCs w:val="24"/>
          <w14:ligatures w14:val="none"/>
        </w:rPr>
        <w:t>buttongrass</w:t>
      </w:r>
      <w:proofErr w:type="spellEnd"/>
      <w:r w:rsidRPr="006B4522">
        <w:rPr>
          <w:rFonts w:eastAsia="Times New Roman" w:cs="Times New Roman"/>
          <w:kern w:val="0"/>
          <w:szCs w:val="24"/>
          <w14:ligatures w14:val="none"/>
        </w:rPr>
        <w:t xml:space="preserve"> plains to wet forests—so gear must be tailored accordingly. Essential equipment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7053"/>
      </w:tblGrid>
      <w:tr w:rsidR="00C541E3" w:rsidRPr="006B4522" w14:paraId="5405A7CD" w14:textId="77777777" w:rsidTr="00C541E3">
        <w:trPr>
          <w:tblHeader/>
          <w:tblCellSpacing w:w="15" w:type="dxa"/>
        </w:trPr>
        <w:tc>
          <w:tcPr>
            <w:tcW w:w="0" w:type="auto"/>
            <w:vAlign w:val="center"/>
            <w:hideMark/>
          </w:tcPr>
          <w:p w14:paraId="1EA8351F" w14:textId="77777777" w:rsidR="00C541E3" w:rsidRPr="006B4522" w:rsidRDefault="00C541E3" w:rsidP="00C541E3">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Equipment Type</w:t>
            </w:r>
          </w:p>
        </w:tc>
        <w:tc>
          <w:tcPr>
            <w:tcW w:w="0" w:type="auto"/>
            <w:vAlign w:val="center"/>
            <w:hideMark/>
          </w:tcPr>
          <w:p w14:paraId="360AB670" w14:textId="77777777" w:rsidR="00C541E3" w:rsidRPr="006B4522" w:rsidRDefault="00C541E3" w:rsidP="00C541E3">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Examples / Notes</w:t>
            </w:r>
          </w:p>
        </w:tc>
      </w:tr>
      <w:tr w:rsidR="00C541E3" w:rsidRPr="006B4522" w14:paraId="3B991366" w14:textId="77777777" w:rsidTr="00C541E3">
        <w:trPr>
          <w:tblCellSpacing w:w="15" w:type="dxa"/>
        </w:trPr>
        <w:tc>
          <w:tcPr>
            <w:tcW w:w="0" w:type="auto"/>
            <w:vAlign w:val="center"/>
            <w:hideMark/>
          </w:tcPr>
          <w:p w14:paraId="78033764" w14:textId="77777777" w:rsidR="00C541E3" w:rsidRPr="006B4522" w:rsidRDefault="00C541E3" w:rsidP="00C541E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Clothing</w:t>
            </w:r>
          </w:p>
        </w:tc>
        <w:tc>
          <w:tcPr>
            <w:tcW w:w="0" w:type="auto"/>
            <w:vAlign w:val="center"/>
            <w:hideMark/>
          </w:tcPr>
          <w:p w14:paraId="2E70E1F4" w14:textId="77777777" w:rsidR="00C541E3" w:rsidRPr="006B4522" w:rsidRDefault="00C541E3" w:rsidP="00C541E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Long sleeves, waterproof layers, hi-vis vest, gaiters</w:t>
            </w:r>
          </w:p>
        </w:tc>
      </w:tr>
      <w:tr w:rsidR="00C541E3" w:rsidRPr="006B4522" w14:paraId="018022BD" w14:textId="77777777" w:rsidTr="00C541E3">
        <w:trPr>
          <w:tblCellSpacing w:w="15" w:type="dxa"/>
        </w:trPr>
        <w:tc>
          <w:tcPr>
            <w:tcW w:w="0" w:type="auto"/>
            <w:vAlign w:val="center"/>
            <w:hideMark/>
          </w:tcPr>
          <w:p w14:paraId="7A8A0E03" w14:textId="77777777" w:rsidR="00C541E3" w:rsidRPr="006B4522" w:rsidRDefault="00C541E3" w:rsidP="00C541E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Navigation</w:t>
            </w:r>
          </w:p>
        </w:tc>
        <w:tc>
          <w:tcPr>
            <w:tcW w:w="0" w:type="auto"/>
            <w:vAlign w:val="center"/>
            <w:hideMark/>
          </w:tcPr>
          <w:p w14:paraId="1D4880C1" w14:textId="77777777" w:rsidR="00C541E3" w:rsidRPr="006B4522" w:rsidRDefault="00C541E3" w:rsidP="00C541E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Compass, GPS, maps (both digital and printed)</w:t>
            </w:r>
          </w:p>
        </w:tc>
      </w:tr>
      <w:tr w:rsidR="00C541E3" w:rsidRPr="006B4522" w14:paraId="1E560592" w14:textId="77777777" w:rsidTr="00C541E3">
        <w:trPr>
          <w:tblCellSpacing w:w="15" w:type="dxa"/>
        </w:trPr>
        <w:tc>
          <w:tcPr>
            <w:tcW w:w="0" w:type="auto"/>
            <w:vAlign w:val="center"/>
            <w:hideMark/>
          </w:tcPr>
          <w:p w14:paraId="2BC17019" w14:textId="77777777" w:rsidR="00C541E3" w:rsidRPr="006B4522" w:rsidRDefault="00C541E3" w:rsidP="00C541E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Sampling gear</w:t>
            </w:r>
          </w:p>
        </w:tc>
        <w:tc>
          <w:tcPr>
            <w:tcW w:w="0" w:type="auto"/>
            <w:vAlign w:val="center"/>
            <w:hideMark/>
          </w:tcPr>
          <w:p w14:paraId="36F634D8" w14:textId="77777777" w:rsidR="00C541E3" w:rsidRPr="006B4522" w:rsidRDefault="00C541E3" w:rsidP="00C541E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Quadrat frame, field guides, collection bags (if permitted), camera</w:t>
            </w:r>
          </w:p>
        </w:tc>
      </w:tr>
      <w:tr w:rsidR="00C541E3" w:rsidRPr="006B4522" w14:paraId="5CFA36A8" w14:textId="77777777" w:rsidTr="00C541E3">
        <w:trPr>
          <w:tblCellSpacing w:w="15" w:type="dxa"/>
        </w:trPr>
        <w:tc>
          <w:tcPr>
            <w:tcW w:w="0" w:type="auto"/>
            <w:vAlign w:val="center"/>
            <w:hideMark/>
          </w:tcPr>
          <w:p w14:paraId="65206B95" w14:textId="77777777" w:rsidR="00C541E3" w:rsidRPr="006B4522" w:rsidRDefault="00C541E3" w:rsidP="00C541E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Safety and comms</w:t>
            </w:r>
          </w:p>
        </w:tc>
        <w:tc>
          <w:tcPr>
            <w:tcW w:w="0" w:type="auto"/>
            <w:vAlign w:val="center"/>
            <w:hideMark/>
          </w:tcPr>
          <w:p w14:paraId="27CC2027" w14:textId="77777777" w:rsidR="00C541E3" w:rsidRPr="006B4522" w:rsidRDefault="00C541E3" w:rsidP="00C541E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First aid kit, PLB (Personal Locator Beacon), radio or satellite phone</w:t>
            </w:r>
          </w:p>
        </w:tc>
      </w:tr>
      <w:tr w:rsidR="00C541E3" w:rsidRPr="006B4522" w14:paraId="32FA0BA1" w14:textId="77777777" w:rsidTr="00C541E3">
        <w:trPr>
          <w:tblCellSpacing w:w="15" w:type="dxa"/>
        </w:trPr>
        <w:tc>
          <w:tcPr>
            <w:tcW w:w="0" w:type="auto"/>
            <w:vAlign w:val="center"/>
            <w:hideMark/>
          </w:tcPr>
          <w:p w14:paraId="060FB79B" w14:textId="77777777" w:rsidR="00C541E3" w:rsidRPr="006B4522" w:rsidRDefault="00C541E3" w:rsidP="00C541E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Documentation</w:t>
            </w:r>
          </w:p>
        </w:tc>
        <w:tc>
          <w:tcPr>
            <w:tcW w:w="0" w:type="auto"/>
            <w:vAlign w:val="center"/>
            <w:hideMark/>
          </w:tcPr>
          <w:p w14:paraId="2403705B" w14:textId="77777777" w:rsidR="00C541E3" w:rsidRPr="006B4522" w:rsidRDefault="00C541E3" w:rsidP="00C541E3">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Field notebook, data sheets, permits, species list, cultural values register</w:t>
            </w:r>
          </w:p>
        </w:tc>
      </w:tr>
    </w:tbl>
    <w:p w14:paraId="3D9CFEA6"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Tip</w:t>
      </w:r>
      <w:r w:rsidRPr="006B4522">
        <w:rPr>
          <w:rFonts w:eastAsia="Times New Roman" w:cs="Times New Roman"/>
          <w:kern w:val="0"/>
          <w:szCs w:val="24"/>
          <w14:ligatures w14:val="none"/>
        </w:rPr>
        <w:t>: Always check local weather forecasts (e.g., via BOM Tasmania) and prepare for sudden changes, especially in alpine or remote areas like the Central Highlands.</w:t>
      </w:r>
    </w:p>
    <w:p w14:paraId="4AE1F401" w14:textId="77777777" w:rsidR="00C541E3" w:rsidRPr="006B4522" w:rsidRDefault="00C541E3" w:rsidP="00C541E3">
      <w:pPr>
        <w:spacing w:before="100" w:beforeAutospacing="1" w:after="100" w:afterAutospacing="1" w:line="240" w:lineRule="auto"/>
        <w:outlineLvl w:val="2"/>
        <w:rPr>
          <w:rFonts w:eastAsia="Times New Roman" w:cs="Times New Roman"/>
          <w:b/>
          <w:bCs/>
          <w:kern w:val="0"/>
          <w:sz w:val="27"/>
          <w:szCs w:val="27"/>
          <w14:ligatures w14:val="none"/>
        </w:rPr>
      </w:pPr>
      <w:bookmarkStart w:id="113" w:name="_Toc204862362"/>
      <w:bookmarkStart w:id="114" w:name="_Toc230781123"/>
      <w:r w:rsidRPr="006B4522">
        <w:rPr>
          <w:rFonts w:eastAsia="Times New Roman" w:cs="Times New Roman"/>
          <w:b/>
          <w:bCs/>
          <w:kern w:val="0"/>
          <w:sz w:val="27"/>
          <w:szCs w:val="27"/>
          <w14:ligatures w14:val="none"/>
        </w:rPr>
        <w:t>4. Field Methodology: Quadrat Survey Basics</w:t>
      </w:r>
      <w:bookmarkEnd w:id="113"/>
      <w:bookmarkEnd w:id="114"/>
    </w:p>
    <w:p w14:paraId="595AB210"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A common ecological method used in inspections is the </w:t>
      </w:r>
      <w:r w:rsidRPr="006B4522">
        <w:rPr>
          <w:rFonts w:eastAsia="Times New Roman" w:cs="Times New Roman"/>
          <w:b/>
          <w:bCs/>
          <w:kern w:val="0"/>
          <w:szCs w:val="24"/>
          <w14:ligatures w14:val="none"/>
        </w:rPr>
        <w:t>quadrat survey</w:t>
      </w:r>
      <w:r w:rsidRPr="006B4522">
        <w:rPr>
          <w:rFonts w:eastAsia="Times New Roman" w:cs="Times New Roman"/>
          <w:kern w:val="0"/>
          <w:szCs w:val="24"/>
          <w14:ligatures w14:val="none"/>
        </w:rPr>
        <w:t>, useful for assessing plant community composition, density, and condition. Here's a simple overview:</w:t>
      </w:r>
    </w:p>
    <w:p w14:paraId="076DF8A4" w14:textId="77777777" w:rsidR="00C541E3" w:rsidRPr="006B4522" w:rsidRDefault="00C541E3">
      <w:pPr>
        <w:numPr>
          <w:ilvl w:val="0"/>
          <w:numId w:val="5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Define your objectives</w:t>
      </w:r>
      <w:r w:rsidRPr="006B4522">
        <w:rPr>
          <w:rFonts w:eastAsia="Times New Roman" w:cs="Times New Roman"/>
          <w:kern w:val="0"/>
          <w:szCs w:val="24"/>
          <w14:ligatures w14:val="none"/>
        </w:rPr>
        <w:t xml:space="preserve"> – e.g., identifying regeneration success or weed invasion</w:t>
      </w:r>
    </w:p>
    <w:p w14:paraId="20E8637A" w14:textId="77777777" w:rsidR="00C541E3" w:rsidRPr="006B4522" w:rsidRDefault="00C541E3">
      <w:pPr>
        <w:numPr>
          <w:ilvl w:val="0"/>
          <w:numId w:val="5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Choose a standard quadrat size</w:t>
      </w:r>
      <w:r w:rsidRPr="006B4522">
        <w:rPr>
          <w:rFonts w:eastAsia="Times New Roman" w:cs="Times New Roman"/>
          <w:kern w:val="0"/>
          <w:szCs w:val="24"/>
          <w14:ligatures w14:val="none"/>
        </w:rPr>
        <w:t xml:space="preserve"> – typically 1x1m or 5x5m depending on vegetation type</w:t>
      </w:r>
    </w:p>
    <w:p w14:paraId="0E3D0622" w14:textId="77777777" w:rsidR="00C541E3" w:rsidRPr="006B4522" w:rsidRDefault="00C541E3">
      <w:pPr>
        <w:numPr>
          <w:ilvl w:val="0"/>
          <w:numId w:val="5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Randomly or systematically place quadrats</w:t>
      </w:r>
      <w:r w:rsidRPr="006B4522">
        <w:rPr>
          <w:rFonts w:eastAsia="Times New Roman" w:cs="Times New Roman"/>
          <w:kern w:val="0"/>
          <w:szCs w:val="24"/>
          <w14:ligatures w14:val="none"/>
        </w:rPr>
        <w:t xml:space="preserve"> across the site</w:t>
      </w:r>
    </w:p>
    <w:p w14:paraId="5620EC6A" w14:textId="77777777" w:rsidR="00C541E3" w:rsidRPr="006B4522" w:rsidRDefault="00C541E3">
      <w:pPr>
        <w:numPr>
          <w:ilvl w:val="0"/>
          <w:numId w:val="5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Record species present</w:t>
      </w:r>
      <w:r w:rsidRPr="006B4522">
        <w:rPr>
          <w:rFonts w:eastAsia="Times New Roman" w:cs="Times New Roman"/>
          <w:kern w:val="0"/>
          <w:szCs w:val="24"/>
          <w14:ligatures w14:val="none"/>
        </w:rPr>
        <w:t>, estimate % cover, and note any unusual features (e.g., evidence of grazing, erosion)</w:t>
      </w:r>
    </w:p>
    <w:p w14:paraId="481A82D6" w14:textId="77777777" w:rsidR="00C541E3" w:rsidRPr="006B4522" w:rsidRDefault="00C541E3">
      <w:pPr>
        <w:numPr>
          <w:ilvl w:val="0"/>
          <w:numId w:val="58"/>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Photograph each quadrat</w:t>
      </w:r>
      <w:r w:rsidRPr="006B4522">
        <w:rPr>
          <w:rFonts w:eastAsia="Times New Roman" w:cs="Times New Roman"/>
          <w:kern w:val="0"/>
          <w:szCs w:val="24"/>
          <w14:ligatures w14:val="none"/>
        </w:rPr>
        <w:t xml:space="preserve"> and mark GPS coordinates</w:t>
      </w:r>
    </w:p>
    <w:p w14:paraId="3C1A2DE6"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Example</w:t>
      </w:r>
      <w:r w:rsidRPr="006B4522">
        <w:rPr>
          <w:rFonts w:eastAsia="Times New Roman" w:cs="Times New Roman"/>
          <w:kern w:val="0"/>
          <w:szCs w:val="24"/>
          <w14:ligatures w14:val="none"/>
        </w:rPr>
        <w:t xml:space="preserve">: In a recent site inspection at Mount Nelson Reserve, students used 1x1m quadrats to assess native species recruitment post-weeding, noting increases in </w:t>
      </w:r>
      <w:proofErr w:type="spellStart"/>
      <w:r w:rsidRPr="006B4522">
        <w:rPr>
          <w:rFonts w:eastAsia="Times New Roman" w:cs="Times New Roman"/>
          <w:i/>
          <w:iCs/>
          <w:kern w:val="0"/>
          <w:szCs w:val="24"/>
          <w14:ligatures w14:val="none"/>
        </w:rPr>
        <w:t>Lomandra</w:t>
      </w:r>
      <w:proofErr w:type="spellEnd"/>
      <w:r w:rsidRPr="006B4522">
        <w:rPr>
          <w:rFonts w:eastAsia="Times New Roman" w:cs="Times New Roman"/>
          <w:i/>
          <w:iCs/>
          <w:kern w:val="0"/>
          <w:szCs w:val="24"/>
          <w14:ligatures w14:val="none"/>
        </w:rPr>
        <w:t xml:space="preserve"> longifolia</w:t>
      </w:r>
      <w:r w:rsidRPr="006B4522">
        <w:rPr>
          <w:rFonts w:eastAsia="Times New Roman" w:cs="Times New Roman"/>
          <w:kern w:val="0"/>
          <w:szCs w:val="24"/>
          <w14:ligatures w14:val="none"/>
        </w:rPr>
        <w:t xml:space="preserve"> and </w:t>
      </w:r>
      <w:proofErr w:type="spellStart"/>
      <w:r w:rsidRPr="006B4522">
        <w:rPr>
          <w:rFonts w:eastAsia="Times New Roman" w:cs="Times New Roman"/>
          <w:i/>
          <w:iCs/>
          <w:kern w:val="0"/>
          <w:szCs w:val="24"/>
          <w14:ligatures w14:val="none"/>
        </w:rPr>
        <w:t>Austrostipa</w:t>
      </w:r>
      <w:proofErr w:type="spellEnd"/>
      <w:r w:rsidRPr="006B4522">
        <w:rPr>
          <w:rFonts w:eastAsia="Times New Roman" w:cs="Times New Roman"/>
          <w:i/>
          <w:iCs/>
          <w:kern w:val="0"/>
          <w:szCs w:val="24"/>
          <w14:ligatures w14:val="none"/>
        </w:rPr>
        <w:t xml:space="preserve"> spp.</w:t>
      </w:r>
      <w:r w:rsidRPr="006B4522">
        <w:rPr>
          <w:rFonts w:eastAsia="Times New Roman" w:cs="Times New Roman"/>
          <w:kern w:val="0"/>
          <w:szCs w:val="24"/>
          <w14:ligatures w14:val="none"/>
        </w:rPr>
        <w:t xml:space="preserve"> coverage over a 6-month period.</w:t>
      </w:r>
    </w:p>
    <w:p w14:paraId="535FA872" w14:textId="77777777" w:rsidR="00C541E3" w:rsidRPr="006B4522" w:rsidRDefault="00C541E3" w:rsidP="00C541E3">
      <w:pPr>
        <w:spacing w:before="100" w:beforeAutospacing="1" w:after="100" w:afterAutospacing="1" w:line="240" w:lineRule="auto"/>
        <w:outlineLvl w:val="2"/>
        <w:rPr>
          <w:rFonts w:eastAsia="Times New Roman" w:cs="Times New Roman"/>
          <w:b/>
          <w:bCs/>
          <w:kern w:val="0"/>
          <w:sz w:val="27"/>
          <w:szCs w:val="27"/>
          <w14:ligatures w14:val="none"/>
        </w:rPr>
      </w:pPr>
      <w:bookmarkStart w:id="115" w:name="_Toc204862363"/>
      <w:bookmarkStart w:id="116" w:name="_Toc230781124"/>
      <w:r w:rsidRPr="006B4522">
        <w:rPr>
          <w:rFonts w:eastAsia="Times New Roman" w:cs="Times New Roman"/>
          <w:b/>
          <w:bCs/>
          <w:kern w:val="0"/>
          <w:sz w:val="27"/>
          <w:szCs w:val="27"/>
          <w14:ligatures w14:val="none"/>
        </w:rPr>
        <w:t>5. Team Coordination and Communication</w:t>
      </w:r>
      <w:bookmarkEnd w:id="115"/>
      <w:bookmarkEnd w:id="116"/>
    </w:p>
    <w:p w14:paraId="17CDF9BA"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Clear communication before and during fieldwork helps avoid risks and ensures effective data collection. Team briefings should cover:</w:t>
      </w:r>
    </w:p>
    <w:p w14:paraId="53F22604" w14:textId="77777777" w:rsidR="00C541E3" w:rsidRPr="006B4522" w:rsidRDefault="00C541E3">
      <w:pPr>
        <w:numPr>
          <w:ilvl w:val="0"/>
          <w:numId w:val="5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Site hazards (e.g., steep terrain, snakes, trip hazards)</w:t>
      </w:r>
    </w:p>
    <w:p w14:paraId="0BA9524E" w14:textId="77777777" w:rsidR="00C541E3" w:rsidRPr="006B4522" w:rsidRDefault="00C541E3">
      <w:pPr>
        <w:numPr>
          <w:ilvl w:val="0"/>
          <w:numId w:val="5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Fieldwork goals and who’s doing what</w:t>
      </w:r>
    </w:p>
    <w:p w14:paraId="79C72E8F" w14:textId="77777777" w:rsidR="00C541E3" w:rsidRPr="006B4522" w:rsidRDefault="00C541E3">
      <w:pPr>
        <w:numPr>
          <w:ilvl w:val="0"/>
          <w:numId w:val="5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Communication protocols (e.g., check-ins, emergency contacts)</w:t>
      </w:r>
    </w:p>
    <w:p w14:paraId="695214F0" w14:textId="77777777" w:rsidR="00C541E3" w:rsidRPr="006B4522" w:rsidRDefault="00C541E3">
      <w:pPr>
        <w:numPr>
          <w:ilvl w:val="0"/>
          <w:numId w:val="5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Respect for cultural and environmental sensitivities</w:t>
      </w:r>
    </w:p>
    <w:p w14:paraId="0CFA3819"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lastRenderedPageBreak/>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Checklist</w:t>
      </w:r>
      <w:r w:rsidRPr="006B4522">
        <w:rPr>
          <w:rFonts w:eastAsia="Times New Roman" w:cs="Times New Roman"/>
          <w:kern w:val="0"/>
          <w:szCs w:val="24"/>
          <w14:ligatures w14:val="none"/>
        </w:rPr>
        <w:t>: Consider using a pre-fieldwork checklist (see Section 1.6 of this guide) and encourage learners to develop a daily plan outlining tasks, team roles, and locations.</w:t>
      </w:r>
    </w:p>
    <w:p w14:paraId="7646C2B0" w14:textId="77777777" w:rsidR="00C541E3" w:rsidRPr="006B4522" w:rsidRDefault="00000000" w:rsidP="00C541E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ECAA71C">
          <v:rect id="_x0000_i1077" style="width:0;height:1.5pt" o:hralign="center" o:hrstd="t" o:hr="t" fillcolor="#a0a0a0" stroked="f"/>
        </w:pict>
      </w:r>
    </w:p>
    <w:p w14:paraId="13A7CF34" w14:textId="77777777" w:rsidR="00C541E3" w:rsidRPr="006B4522" w:rsidRDefault="00C541E3" w:rsidP="00C541E3">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By preparing thoroughly for fieldwork, learners uphold best practice in conservation and ecosystem management and meet the performance evidence required in </w:t>
      </w:r>
      <w:r w:rsidRPr="006B4522">
        <w:rPr>
          <w:rFonts w:eastAsia="Times New Roman" w:cs="Times New Roman"/>
          <w:b/>
          <w:bCs/>
          <w:kern w:val="0"/>
          <w:szCs w:val="24"/>
          <w14:ligatures w14:val="none"/>
        </w:rPr>
        <w:t>AHCECR309</w:t>
      </w:r>
      <w:r w:rsidRPr="006B4522">
        <w:rPr>
          <w:rFonts w:eastAsia="Times New Roman" w:cs="Times New Roman"/>
          <w:kern w:val="0"/>
          <w:szCs w:val="24"/>
          <w14:ligatures w14:val="none"/>
        </w:rPr>
        <w:t xml:space="preserve">. This preparation phase is closely linked with later stages in this unit, such as </w:t>
      </w:r>
      <w:r w:rsidRPr="006B4522">
        <w:rPr>
          <w:rFonts w:eastAsia="Times New Roman" w:cs="Times New Roman"/>
          <w:b/>
          <w:bCs/>
          <w:kern w:val="0"/>
          <w:szCs w:val="24"/>
          <w14:ligatures w14:val="none"/>
        </w:rPr>
        <w:t>3.1 Observing Ecological Characteristics</w:t>
      </w:r>
      <w:r w:rsidRPr="006B4522">
        <w:rPr>
          <w:rFonts w:eastAsia="Times New Roman" w:cs="Times New Roman"/>
          <w:kern w:val="0"/>
          <w:szCs w:val="24"/>
          <w14:ligatures w14:val="none"/>
        </w:rPr>
        <w:t xml:space="preserve"> and </w:t>
      </w:r>
      <w:r w:rsidRPr="006B4522">
        <w:rPr>
          <w:rFonts w:eastAsia="Times New Roman" w:cs="Times New Roman"/>
          <w:b/>
          <w:bCs/>
          <w:kern w:val="0"/>
          <w:szCs w:val="24"/>
          <w14:ligatures w14:val="none"/>
        </w:rPr>
        <w:t>4.1 Documenting Site Features</w:t>
      </w:r>
      <w:r w:rsidRPr="006B4522">
        <w:rPr>
          <w:rFonts w:eastAsia="Times New Roman" w:cs="Times New Roman"/>
          <w:kern w:val="0"/>
          <w:szCs w:val="24"/>
          <w14:ligatures w14:val="none"/>
        </w:rPr>
        <w:t>.</w:t>
      </w:r>
    </w:p>
    <w:p w14:paraId="27C4BBB5" w14:textId="77777777" w:rsidR="00C541E3" w:rsidRPr="006B4522" w:rsidRDefault="00000000" w:rsidP="00C541E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F7996A4">
          <v:rect id="_x0000_i1078" style="width:0;height:1.5pt" o:hralign="center" o:hrstd="t" o:hr="t" fillcolor="#a0a0a0" stroked="f"/>
        </w:pict>
      </w:r>
    </w:p>
    <w:p w14:paraId="523D5265" w14:textId="77777777" w:rsidR="001F6B30" w:rsidRPr="006B4522" w:rsidRDefault="001F6B30" w:rsidP="00FF23A3">
      <w:pPr>
        <w:pStyle w:val="Heading2"/>
        <w:rPr>
          <w:lang w:eastAsia="en-US" w:bidi="ar-SA"/>
        </w:rPr>
      </w:pPr>
      <w:bookmarkStart w:id="117" w:name="_Toc204862364"/>
      <w:bookmarkStart w:id="118" w:name="_Toc230781125"/>
      <w:r w:rsidRPr="006B4522">
        <w:rPr>
          <w:lang w:eastAsia="en-US" w:bidi="ar-SA"/>
        </w:rPr>
        <w:t>2.2 Inspecting Ecological Features</w:t>
      </w:r>
      <w:bookmarkEnd w:id="117"/>
      <w:bookmarkEnd w:id="118"/>
    </w:p>
    <w:p w14:paraId="3AAB6DD7"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An ecological site inspection involves systematically observing, recording, and interpreting the natural features of a site. The aim is to assess the condition and function of ecosystems, detect environmental threats, and identify values that need protection. This supports effective conservation management and ensures compliance with relevant environmental and cultural protocols.</w:t>
      </w:r>
    </w:p>
    <w:p w14:paraId="5DA1B429" w14:textId="77777777" w:rsidR="007D1DB5" w:rsidRPr="006B4522" w:rsidRDefault="007D1DB5" w:rsidP="007D1DB5">
      <w:pPr>
        <w:spacing w:before="100" w:beforeAutospacing="1" w:after="100" w:afterAutospacing="1" w:line="240" w:lineRule="auto"/>
        <w:outlineLvl w:val="2"/>
        <w:rPr>
          <w:rFonts w:eastAsia="Times New Roman" w:cs="Times New Roman"/>
          <w:b/>
          <w:bCs/>
          <w:kern w:val="0"/>
          <w:sz w:val="27"/>
          <w:szCs w:val="27"/>
          <w14:ligatures w14:val="none"/>
        </w:rPr>
      </w:pPr>
      <w:bookmarkStart w:id="119" w:name="_Toc204862365"/>
      <w:bookmarkStart w:id="120" w:name="_Toc230781126"/>
      <w:r w:rsidRPr="006B4522">
        <w:rPr>
          <w:rFonts w:eastAsia="Times New Roman" w:cs="Times New Roman"/>
          <w:b/>
          <w:bCs/>
          <w:kern w:val="0"/>
          <w:sz w:val="27"/>
          <w:szCs w:val="27"/>
          <w14:ligatures w14:val="none"/>
        </w:rPr>
        <w:t>1. Flora and Fauna Surveys in Practice</w:t>
      </w:r>
      <w:bookmarkEnd w:id="119"/>
      <w:bookmarkEnd w:id="120"/>
    </w:p>
    <w:p w14:paraId="1F8967AE"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Flora and fauna surveys help to identify what species are present, their abundance, and their condition. This information is crucial for assessing biodiversity values, habitat quality, and potential management actions.</w:t>
      </w:r>
    </w:p>
    <w:p w14:paraId="755B4F6E"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Steps for a basic flora survey</w:t>
      </w:r>
      <w:r w:rsidRPr="006B4522">
        <w:rPr>
          <w:rFonts w:eastAsia="Times New Roman" w:cs="Times New Roman"/>
          <w:kern w:val="0"/>
          <w:szCs w:val="24"/>
          <w14:ligatures w14:val="none"/>
        </w:rPr>
        <w:t>:</w:t>
      </w:r>
    </w:p>
    <w:p w14:paraId="4B032B44" w14:textId="77777777" w:rsidR="007D1DB5" w:rsidRPr="006B4522" w:rsidRDefault="007D1DB5">
      <w:pPr>
        <w:numPr>
          <w:ilvl w:val="0"/>
          <w:numId w:val="6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Define the survey area and habitat types.</w:t>
      </w:r>
    </w:p>
    <w:p w14:paraId="539FB6BB" w14:textId="77777777" w:rsidR="007D1DB5" w:rsidRPr="006B4522" w:rsidRDefault="007D1DB5">
      <w:pPr>
        <w:numPr>
          <w:ilvl w:val="0"/>
          <w:numId w:val="6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Use quadrats or transects to sample vegetation in a consistent way.</w:t>
      </w:r>
    </w:p>
    <w:p w14:paraId="3131F468" w14:textId="7471C447" w:rsidR="007D1DB5" w:rsidRPr="006B4522" w:rsidRDefault="007D1DB5">
      <w:pPr>
        <w:numPr>
          <w:ilvl w:val="0"/>
          <w:numId w:val="6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Identify plants using the </w:t>
      </w:r>
      <w:r w:rsidRPr="006B4522">
        <w:rPr>
          <w:rFonts w:eastAsia="Times New Roman" w:cs="Times New Roman"/>
          <w:i/>
          <w:iCs/>
          <w:kern w:val="0"/>
          <w:szCs w:val="24"/>
          <w14:ligatures w14:val="none"/>
        </w:rPr>
        <w:t>Key to Tasmanian Vascular Plants</w:t>
      </w:r>
      <w:r w:rsidRPr="006B4522">
        <w:rPr>
          <w:rFonts w:eastAsia="Times New Roman" w:cs="Times New Roman"/>
          <w:kern w:val="0"/>
          <w:szCs w:val="24"/>
          <w14:ligatures w14:val="none"/>
        </w:rPr>
        <w:t xml:space="preserve"> or apps such as </w:t>
      </w:r>
      <w:hyperlink r:id="rId49" w:history="1">
        <w:r w:rsidRPr="006B4522">
          <w:rPr>
            <w:rFonts w:eastAsia="Times New Roman" w:cs="Times New Roman"/>
            <w:color w:val="0000FF"/>
            <w:kern w:val="0"/>
            <w:szCs w:val="24"/>
            <w:u w:val="single"/>
            <w14:ligatures w14:val="none"/>
          </w:rPr>
          <w:t>Pl@ntNet</w:t>
        </w:r>
      </w:hyperlink>
      <w:r w:rsidRPr="006B4522">
        <w:rPr>
          <w:rFonts w:eastAsia="Times New Roman" w:cs="Times New Roman"/>
          <w:kern w:val="0"/>
          <w:szCs w:val="24"/>
          <w14:ligatures w14:val="none"/>
        </w:rPr>
        <w:t>.</w:t>
      </w:r>
    </w:p>
    <w:p w14:paraId="647A16C4" w14:textId="77777777" w:rsidR="007D1DB5" w:rsidRPr="006B4522" w:rsidRDefault="007D1DB5">
      <w:pPr>
        <w:numPr>
          <w:ilvl w:val="0"/>
          <w:numId w:val="6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Record species name, growth stage, health, and any threats (e.g. dieback, browsing).</w:t>
      </w:r>
    </w:p>
    <w:p w14:paraId="3AC84701" w14:textId="77777777" w:rsidR="007D1DB5" w:rsidRPr="006B4522" w:rsidRDefault="007D1DB5">
      <w:pPr>
        <w:numPr>
          <w:ilvl w:val="0"/>
          <w:numId w:val="6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Take GPS points and photographs to document the site.</w:t>
      </w:r>
    </w:p>
    <w:p w14:paraId="3058B71F"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Example</w:t>
      </w:r>
      <w:r w:rsidRPr="006B4522">
        <w:rPr>
          <w:rFonts w:eastAsia="Times New Roman" w:cs="Times New Roman"/>
          <w:kern w:val="0"/>
          <w:szCs w:val="24"/>
          <w14:ligatures w14:val="none"/>
        </w:rPr>
        <w:t xml:space="preserve">: In a recent flora survey at Waterworks Reserve near Hobart, learners identified a healthy understorey of </w:t>
      </w:r>
      <w:proofErr w:type="spellStart"/>
      <w:r w:rsidRPr="006B4522">
        <w:rPr>
          <w:rFonts w:eastAsia="Times New Roman" w:cs="Times New Roman"/>
          <w:i/>
          <w:iCs/>
          <w:kern w:val="0"/>
          <w:szCs w:val="24"/>
          <w14:ligatures w14:val="none"/>
        </w:rPr>
        <w:t>Lepidosperma</w:t>
      </w:r>
      <w:proofErr w:type="spellEnd"/>
      <w:r w:rsidRPr="006B4522">
        <w:rPr>
          <w:rFonts w:eastAsia="Times New Roman" w:cs="Times New Roman"/>
          <w:i/>
          <w:iCs/>
          <w:kern w:val="0"/>
          <w:szCs w:val="24"/>
          <w14:ligatures w14:val="none"/>
        </w:rPr>
        <w:t xml:space="preserve"> </w:t>
      </w:r>
      <w:proofErr w:type="spellStart"/>
      <w:r w:rsidRPr="006B4522">
        <w:rPr>
          <w:rFonts w:eastAsia="Times New Roman" w:cs="Times New Roman"/>
          <w:i/>
          <w:iCs/>
          <w:kern w:val="0"/>
          <w:szCs w:val="24"/>
          <w14:ligatures w14:val="none"/>
        </w:rPr>
        <w:t>elatius</w:t>
      </w:r>
      <w:proofErr w:type="spellEnd"/>
      <w:r w:rsidRPr="006B4522">
        <w:rPr>
          <w:rFonts w:eastAsia="Times New Roman" w:cs="Times New Roman"/>
          <w:kern w:val="0"/>
          <w:szCs w:val="24"/>
          <w14:ligatures w14:val="none"/>
        </w:rPr>
        <w:t xml:space="preserve"> and </w:t>
      </w:r>
      <w:r w:rsidRPr="006B4522">
        <w:rPr>
          <w:rFonts w:eastAsia="Times New Roman" w:cs="Times New Roman"/>
          <w:i/>
          <w:iCs/>
          <w:kern w:val="0"/>
          <w:szCs w:val="24"/>
          <w14:ligatures w14:val="none"/>
        </w:rPr>
        <w:t>Pomaderris apetala</w:t>
      </w:r>
      <w:r w:rsidRPr="006B4522">
        <w:rPr>
          <w:rFonts w:eastAsia="Times New Roman" w:cs="Times New Roman"/>
          <w:kern w:val="0"/>
          <w:szCs w:val="24"/>
          <w14:ligatures w14:val="none"/>
        </w:rPr>
        <w:t xml:space="preserve"> within 5x5m quadrats, alongside a high weed load of </w:t>
      </w:r>
      <w:r w:rsidRPr="006B4522">
        <w:rPr>
          <w:rFonts w:eastAsia="Times New Roman" w:cs="Times New Roman"/>
          <w:i/>
          <w:iCs/>
          <w:kern w:val="0"/>
          <w:szCs w:val="24"/>
          <w14:ligatures w14:val="none"/>
        </w:rPr>
        <w:t>Erica lusitanica</w:t>
      </w:r>
      <w:r w:rsidRPr="006B4522">
        <w:rPr>
          <w:rFonts w:eastAsia="Times New Roman" w:cs="Times New Roman"/>
          <w:kern w:val="0"/>
          <w:szCs w:val="24"/>
          <w14:ligatures w14:val="none"/>
        </w:rPr>
        <w:t xml:space="preserve"> (Spanish heath), which was mapped for follow-up control.</w:t>
      </w:r>
    </w:p>
    <w:p w14:paraId="5675FE39"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For fauna surveys</w:t>
      </w:r>
      <w:r w:rsidRPr="006B4522">
        <w:rPr>
          <w:rFonts w:eastAsia="Times New Roman" w:cs="Times New Roman"/>
          <w:kern w:val="0"/>
          <w:szCs w:val="24"/>
          <w14:ligatures w14:val="none"/>
        </w:rPr>
        <w:t>, observations may include:</w:t>
      </w:r>
    </w:p>
    <w:p w14:paraId="07A6A202" w14:textId="77777777" w:rsidR="007D1DB5" w:rsidRPr="006B4522" w:rsidRDefault="007D1DB5">
      <w:pPr>
        <w:numPr>
          <w:ilvl w:val="0"/>
          <w:numId w:val="6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Visual sightings, calls, or tracks</w:t>
      </w:r>
    </w:p>
    <w:p w14:paraId="1EA1DD47" w14:textId="77777777" w:rsidR="007D1DB5" w:rsidRPr="006B4522" w:rsidRDefault="007D1DB5">
      <w:pPr>
        <w:numPr>
          <w:ilvl w:val="0"/>
          <w:numId w:val="6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Nesting sites, burrows, or scats</w:t>
      </w:r>
    </w:p>
    <w:p w14:paraId="42B2A943" w14:textId="77777777" w:rsidR="007D1DB5" w:rsidRPr="006B4522" w:rsidRDefault="007D1DB5">
      <w:pPr>
        <w:numPr>
          <w:ilvl w:val="0"/>
          <w:numId w:val="6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Spotlighting or motion cameras for nocturnal species</w:t>
      </w:r>
    </w:p>
    <w:p w14:paraId="5B143938"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lastRenderedPageBreak/>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Example</w:t>
      </w:r>
      <w:r w:rsidRPr="006B4522">
        <w:rPr>
          <w:rFonts w:eastAsia="Times New Roman" w:cs="Times New Roman"/>
          <w:kern w:val="0"/>
          <w:szCs w:val="24"/>
          <w14:ligatures w14:val="none"/>
        </w:rPr>
        <w:t>: While surveying near Bruny Island, signs of Swift Parrots (</w:t>
      </w:r>
      <w:proofErr w:type="spellStart"/>
      <w:r w:rsidRPr="006B4522">
        <w:rPr>
          <w:rFonts w:eastAsia="Times New Roman" w:cs="Times New Roman"/>
          <w:i/>
          <w:iCs/>
          <w:kern w:val="0"/>
          <w:szCs w:val="24"/>
          <w14:ligatures w14:val="none"/>
        </w:rPr>
        <w:t>Lathamus</w:t>
      </w:r>
      <w:proofErr w:type="spellEnd"/>
      <w:r w:rsidRPr="006B4522">
        <w:rPr>
          <w:rFonts w:eastAsia="Times New Roman" w:cs="Times New Roman"/>
          <w:i/>
          <w:iCs/>
          <w:kern w:val="0"/>
          <w:szCs w:val="24"/>
          <w14:ligatures w14:val="none"/>
        </w:rPr>
        <w:t xml:space="preserve"> </w:t>
      </w:r>
      <w:proofErr w:type="spellStart"/>
      <w:r w:rsidRPr="006B4522">
        <w:rPr>
          <w:rFonts w:eastAsia="Times New Roman" w:cs="Times New Roman"/>
          <w:i/>
          <w:iCs/>
          <w:kern w:val="0"/>
          <w:szCs w:val="24"/>
          <w14:ligatures w14:val="none"/>
        </w:rPr>
        <w:t>discolor</w:t>
      </w:r>
      <w:proofErr w:type="spellEnd"/>
      <w:r w:rsidRPr="006B4522">
        <w:rPr>
          <w:rFonts w:eastAsia="Times New Roman" w:cs="Times New Roman"/>
          <w:kern w:val="0"/>
          <w:szCs w:val="24"/>
          <w14:ligatures w14:val="none"/>
        </w:rPr>
        <w:t>) were detected by call during a morning transect walk, triggering a recommendation for further monitoring before works could proceed.</w:t>
      </w:r>
    </w:p>
    <w:p w14:paraId="31E3F6EE" w14:textId="180E50E9"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More info: </w:t>
      </w:r>
      <w:hyperlink r:id="rId50" w:history="1">
        <w:r w:rsidRPr="006B4522">
          <w:rPr>
            <w:rFonts w:eastAsia="Times New Roman" w:cs="Times New Roman"/>
            <w:color w:val="0000FF"/>
            <w:kern w:val="0"/>
            <w:szCs w:val="24"/>
            <w:u w:val="single"/>
            <w14:ligatures w14:val="none"/>
          </w:rPr>
          <w:t>Tasmanian Threatened Species Link</w:t>
        </w:r>
      </w:hyperlink>
    </w:p>
    <w:p w14:paraId="1184DD48" w14:textId="77777777" w:rsidR="007D1DB5" w:rsidRPr="006B4522" w:rsidRDefault="007D1DB5" w:rsidP="007D1DB5">
      <w:pPr>
        <w:spacing w:before="100" w:beforeAutospacing="1" w:after="100" w:afterAutospacing="1" w:line="240" w:lineRule="auto"/>
        <w:outlineLvl w:val="2"/>
        <w:rPr>
          <w:rFonts w:eastAsia="Times New Roman" w:cs="Times New Roman"/>
          <w:b/>
          <w:bCs/>
          <w:kern w:val="0"/>
          <w:sz w:val="27"/>
          <w:szCs w:val="27"/>
          <w14:ligatures w14:val="none"/>
        </w:rPr>
      </w:pPr>
      <w:bookmarkStart w:id="121" w:name="_Toc204862366"/>
      <w:bookmarkStart w:id="122" w:name="_Toc230781127"/>
      <w:r w:rsidRPr="006B4522">
        <w:rPr>
          <w:rFonts w:eastAsia="Times New Roman" w:cs="Times New Roman"/>
          <w:b/>
          <w:bCs/>
          <w:kern w:val="0"/>
          <w:sz w:val="27"/>
          <w:szCs w:val="27"/>
          <w14:ligatures w14:val="none"/>
        </w:rPr>
        <w:t>2. Ecological Indicators and Habitat Structure</w:t>
      </w:r>
      <w:bookmarkEnd w:id="121"/>
      <w:bookmarkEnd w:id="122"/>
    </w:p>
    <w:p w14:paraId="3129DE50"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Ecosystems have key indicators that reveal their condition and resilience. These include:</w:t>
      </w:r>
    </w:p>
    <w:p w14:paraId="2E425DA8" w14:textId="77777777" w:rsidR="007D1DB5" w:rsidRPr="006B4522" w:rsidRDefault="007D1DB5">
      <w:pPr>
        <w:numPr>
          <w:ilvl w:val="0"/>
          <w:numId w:val="6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Species diversity (both native and introduced)</w:t>
      </w:r>
    </w:p>
    <w:p w14:paraId="430FD185" w14:textId="77777777" w:rsidR="007D1DB5" w:rsidRPr="006B4522" w:rsidRDefault="007D1DB5">
      <w:pPr>
        <w:numPr>
          <w:ilvl w:val="0"/>
          <w:numId w:val="6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Structural diversity (groundcover, shrub layer, canopy)</w:t>
      </w:r>
    </w:p>
    <w:p w14:paraId="50E5ACD6" w14:textId="77777777" w:rsidR="007D1DB5" w:rsidRPr="006B4522" w:rsidRDefault="007D1DB5">
      <w:pPr>
        <w:numPr>
          <w:ilvl w:val="0"/>
          <w:numId w:val="6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Soil condition (compaction, erosion)</w:t>
      </w:r>
    </w:p>
    <w:p w14:paraId="16247F90" w14:textId="77777777" w:rsidR="007D1DB5" w:rsidRPr="006B4522" w:rsidRDefault="007D1DB5">
      <w:pPr>
        <w:numPr>
          <w:ilvl w:val="0"/>
          <w:numId w:val="6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Water quality and hydrology (if present)</w:t>
      </w:r>
    </w:p>
    <w:p w14:paraId="113E676B" w14:textId="77777777" w:rsidR="007D1DB5" w:rsidRPr="006B4522" w:rsidRDefault="007D1DB5">
      <w:pPr>
        <w:numPr>
          <w:ilvl w:val="0"/>
          <w:numId w:val="6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Presence of keystone species or ecological engineers (e.g. burrowing crayfish)</w:t>
      </w:r>
    </w:p>
    <w:p w14:paraId="22123EE0"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Case study</w:t>
      </w:r>
      <w:r w:rsidRPr="006B4522">
        <w:rPr>
          <w:rFonts w:eastAsia="Times New Roman" w:cs="Times New Roman"/>
          <w:kern w:val="0"/>
          <w:szCs w:val="24"/>
          <w14:ligatures w14:val="none"/>
        </w:rPr>
        <w:t xml:space="preserve">: In the Vale of Belvoir Reserve (northwest Tasmania), field teams noted high structural diversity and the presence of </w:t>
      </w:r>
      <w:proofErr w:type="spellStart"/>
      <w:r w:rsidRPr="006B4522">
        <w:rPr>
          <w:rFonts w:eastAsia="Times New Roman" w:cs="Times New Roman"/>
          <w:i/>
          <w:iCs/>
          <w:kern w:val="0"/>
          <w:szCs w:val="24"/>
          <w14:ligatures w14:val="none"/>
        </w:rPr>
        <w:t>Richea</w:t>
      </w:r>
      <w:proofErr w:type="spellEnd"/>
      <w:r w:rsidRPr="006B4522">
        <w:rPr>
          <w:rFonts w:eastAsia="Times New Roman" w:cs="Times New Roman"/>
          <w:i/>
          <w:iCs/>
          <w:kern w:val="0"/>
          <w:szCs w:val="24"/>
          <w14:ligatures w14:val="none"/>
        </w:rPr>
        <w:t xml:space="preserve"> scoparia</w:t>
      </w:r>
      <w:r w:rsidRPr="006B4522">
        <w:rPr>
          <w:rFonts w:eastAsia="Times New Roman" w:cs="Times New Roman"/>
          <w:kern w:val="0"/>
          <w:szCs w:val="24"/>
          <w14:ligatures w14:val="none"/>
        </w:rPr>
        <w:t>, an indicator of healthy alpine heathland. Conversely, signs of erosion from overgrazing by wallabies highlighted areas under pressure.</w:t>
      </w:r>
    </w:p>
    <w:p w14:paraId="3102EA66"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A simple </w:t>
      </w:r>
      <w:r w:rsidRPr="006B4522">
        <w:rPr>
          <w:rFonts w:eastAsia="Times New Roman" w:cs="Times New Roman"/>
          <w:b/>
          <w:bCs/>
          <w:kern w:val="0"/>
          <w:szCs w:val="24"/>
          <w14:ligatures w14:val="none"/>
        </w:rPr>
        <w:t>habitat quality scoring system</w:t>
      </w:r>
      <w:r w:rsidRPr="006B4522">
        <w:rPr>
          <w:rFonts w:eastAsia="Times New Roman" w:cs="Times New Roman"/>
          <w:kern w:val="0"/>
          <w:szCs w:val="24"/>
          <w14:ligatures w14:val="none"/>
        </w:rPr>
        <w:t xml:space="preserve"> can be used (e.g., 1 = degraded, 5 = excellent) across different vegetation strata to support decision-making.</w:t>
      </w:r>
    </w:p>
    <w:p w14:paraId="57E7086B" w14:textId="77777777" w:rsidR="007D1DB5" w:rsidRPr="006B4522" w:rsidRDefault="007D1DB5" w:rsidP="007D1DB5">
      <w:pPr>
        <w:spacing w:before="100" w:beforeAutospacing="1" w:after="100" w:afterAutospacing="1" w:line="240" w:lineRule="auto"/>
        <w:outlineLvl w:val="2"/>
        <w:rPr>
          <w:rFonts w:eastAsia="Times New Roman" w:cs="Times New Roman"/>
          <w:b/>
          <w:bCs/>
          <w:kern w:val="0"/>
          <w:sz w:val="27"/>
          <w:szCs w:val="27"/>
          <w14:ligatures w14:val="none"/>
        </w:rPr>
      </w:pPr>
      <w:bookmarkStart w:id="123" w:name="_Toc204862367"/>
      <w:bookmarkStart w:id="124" w:name="_Toc230781128"/>
      <w:r w:rsidRPr="006B4522">
        <w:rPr>
          <w:rFonts w:eastAsia="Times New Roman" w:cs="Times New Roman"/>
          <w:b/>
          <w:bCs/>
          <w:kern w:val="0"/>
          <w:sz w:val="27"/>
          <w:szCs w:val="27"/>
          <w14:ligatures w14:val="none"/>
        </w:rPr>
        <w:t>3. Cultural Sensitivity and Aboriginal Knowledge</w:t>
      </w:r>
      <w:bookmarkEnd w:id="123"/>
      <w:bookmarkEnd w:id="124"/>
    </w:p>
    <w:p w14:paraId="553AE802"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Ecological features cannot be viewed in isolation from cultural landscapes. Many Tasmanian ecosystems hold </w:t>
      </w:r>
      <w:r w:rsidRPr="006B4522">
        <w:rPr>
          <w:rFonts w:eastAsia="Times New Roman" w:cs="Times New Roman"/>
          <w:b/>
          <w:bCs/>
          <w:kern w:val="0"/>
          <w:szCs w:val="24"/>
          <w14:ligatures w14:val="none"/>
        </w:rPr>
        <w:t>significant Aboriginal values</w:t>
      </w:r>
      <w:r w:rsidRPr="006B4522">
        <w:rPr>
          <w:rFonts w:eastAsia="Times New Roman" w:cs="Times New Roman"/>
          <w:kern w:val="0"/>
          <w:szCs w:val="24"/>
          <w14:ligatures w14:val="none"/>
        </w:rPr>
        <w:t>, and Aboriginal consultation is not only respectful—it is essential.</w:t>
      </w:r>
    </w:p>
    <w:p w14:paraId="4FE36739"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When inspecting sites:</w:t>
      </w:r>
    </w:p>
    <w:p w14:paraId="61FBCF05" w14:textId="77777777" w:rsidR="007D1DB5" w:rsidRPr="006B4522" w:rsidRDefault="007D1DB5">
      <w:pPr>
        <w:numPr>
          <w:ilvl w:val="0"/>
          <w:numId w:val="6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Be alert to potential heritage features: stone tools, scarred trees, shell middens</w:t>
      </w:r>
    </w:p>
    <w:p w14:paraId="1441E071" w14:textId="77777777" w:rsidR="007D1DB5" w:rsidRPr="006B4522" w:rsidRDefault="007D1DB5">
      <w:pPr>
        <w:numPr>
          <w:ilvl w:val="0"/>
          <w:numId w:val="6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Consult with the </w:t>
      </w:r>
      <w:r w:rsidRPr="006B4522">
        <w:rPr>
          <w:rFonts w:eastAsia="Times New Roman" w:cs="Times New Roman"/>
          <w:b/>
          <w:bCs/>
          <w:kern w:val="0"/>
          <w:szCs w:val="24"/>
          <w14:ligatures w14:val="none"/>
        </w:rPr>
        <w:t>Tasmanian Aboriginal Centre (TAC)</w:t>
      </w:r>
      <w:r w:rsidRPr="006B4522">
        <w:rPr>
          <w:rFonts w:eastAsia="Times New Roman" w:cs="Times New Roman"/>
          <w:kern w:val="0"/>
          <w:szCs w:val="24"/>
          <w14:ligatures w14:val="none"/>
        </w:rPr>
        <w:t xml:space="preserve"> or </w:t>
      </w:r>
      <w:r w:rsidRPr="006B4522">
        <w:rPr>
          <w:rFonts w:eastAsia="Times New Roman" w:cs="Times New Roman"/>
          <w:b/>
          <w:bCs/>
          <w:kern w:val="0"/>
          <w:szCs w:val="24"/>
          <w14:ligatures w14:val="none"/>
        </w:rPr>
        <w:t>Aboriginal Heritage Tasmania (AHT)</w:t>
      </w:r>
      <w:r w:rsidRPr="006B4522">
        <w:rPr>
          <w:rFonts w:eastAsia="Times New Roman" w:cs="Times New Roman"/>
          <w:kern w:val="0"/>
          <w:szCs w:val="24"/>
          <w14:ligatures w14:val="none"/>
        </w:rPr>
        <w:t xml:space="preserve"> before and during inspection</w:t>
      </w:r>
    </w:p>
    <w:p w14:paraId="3E4BF890" w14:textId="77777777" w:rsidR="007D1DB5" w:rsidRPr="006B4522" w:rsidRDefault="007D1DB5">
      <w:pPr>
        <w:numPr>
          <w:ilvl w:val="0"/>
          <w:numId w:val="6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Integrate </w:t>
      </w:r>
      <w:r w:rsidRPr="006B4522">
        <w:rPr>
          <w:rFonts w:eastAsia="Times New Roman" w:cs="Times New Roman"/>
          <w:b/>
          <w:bCs/>
          <w:kern w:val="0"/>
          <w:szCs w:val="24"/>
          <w14:ligatures w14:val="none"/>
        </w:rPr>
        <w:t>Traditional Ecological Knowledge (TEK)</w:t>
      </w:r>
      <w:r w:rsidRPr="006B4522">
        <w:rPr>
          <w:rFonts w:eastAsia="Times New Roman" w:cs="Times New Roman"/>
          <w:kern w:val="0"/>
          <w:szCs w:val="24"/>
          <w14:ligatures w14:val="none"/>
        </w:rPr>
        <w:t>, such as Aboriginal burning patterns that shaped native grasslands</w:t>
      </w:r>
    </w:p>
    <w:p w14:paraId="038B77EB"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Example</w:t>
      </w:r>
      <w:r w:rsidRPr="006B4522">
        <w:rPr>
          <w:rFonts w:eastAsia="Times New Roman" w:cs="Times New Roman"/>
          <w:kern w:val="0"/>
          <w:szCs w:val="24"/>
          <w14:ligatures w14:val="none"/>
        </w:rPr>
        <w:t xml:space="preserve">: While inspecting vegetation recovery at a site in </w:t>
      </w:r>
      <w:proofErr w:type="spellStart"/>
      <w:r w:rsidRPr="006B4522">
        <w:rPr>
          <w:rFonts w:eastAsia="Times New Roman" w:cs="Times New Roman"/>
          <w:kern w:val="0"/>
          <w:szCs w:val="24"/>
          <w14:ligatures w14:val="none"/>
        </w:rPr>
        <w:t>Liawenee</w:t>
      </w:r>
      <w:proofErr w:type="spellEnd"/>
      <w:r w:rsidRPr="006B4522">
        <w:rPr>
          <w:rFonts w:eastAsia="Times New Roman" w:cs="Times New Roman"/>
          <w:kern w:val="0"/>
          <w:szCs w:val="24"/>
          <w14:ligatures w14:val="none"/>
        </w:rPr>
        <w:t xml:space="preserve">, a cultural burn conducted in partnership with TAC helped regenerate </w:t>
      </w:r>
      <w:proofErr w:type="spellStart"/>
      <w:r w:rsidRPr="006B4522">
        <w:rPr>
          <w:rFonts w:eastAsia="Times New Roman" w:cs="Times New Roman"/>
          <w:i/>
          <w:iCs/>
          <w:kern w:val="0"/>
          <w:szCs w:val="24"/>
          <w14:ligatures w14:val="none"/>
        </w:rPr>
        <w:t>Themeda</w:t>
      </w:r>
      <w:proofErr w:type="spellEnd"/>
      <w:r w:rsidRPr="006B4522">
        <w:rPr>
          <w:rFonts w:eastAsia="Times New Roman" w:cs="Times New Roman"/>
          <w:i/>
          <w:iCs/>
          <w:kern w:val="0"/>
          <w:szCs w:val="24"/>
          <w14:ligatures w14:val="none"/>
        </w:rPr>
        <w:t xml:space="preserve"> </w:t>
      </w:r>
      <w:proofErr w:type="spellStart"/>
      <w:r w:rsidRPr="006B4522">
        <w:rPr>
          <w:rFonts w:eastAsia="Times New Roman" w:cs="Times New Roman"/>
          <w:i/>
          <w:iCs/>
          <w:kern w:val="0"/>
          <w:szCs w:val="24"/>
          <w14:ligatures w14:val="none"/>
        </w:rPr>
        <w:t>triandra</w:t>
      </w:r>
      <w:proofErr w:type="spellEnd"/>
      <w:r w:rsidRPr="006B4522">
        <w:rPr>
          <w:rFonts w:eastAsia="Times New Roman" w:cs="Times New Roman"/>
          <w:kern w:val="0"/>
          <w:szCs w:val="24"/>
          <w14:ligatures w14:val="none"/>
        </w:rPr>
        <w:t xml:space="preserve"> (kangaroo grass), a culturally and ecologically important species.</w:t>
      </w:r>
    </w:p>
    <w:p w14:paraId="1884306A" w14:textId="3104CE19"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Resource: </w:t>
      </w:r>
      <w:hyperlink r:id="rId51" w:history="1">
        <w:r w:rsidRPr="006B4522">
          <w:rPr>
            <w:rFonts w:eastAsia="Times New Roman" w:cs="Times New Roman"/>
            <w:color w:val="0000FF"/>
            <w:kern w:val="0"/>
            <w:szCs w:val="24"/>
            <w:u w:val="single"/>
            <w14:ligatures w14:val="none"/>
          </w:rPr>
          <w:t>Aboriginal Heritage Tasmania</w:t>
        </w:r>
      </w:hyperlink>
    </w:p>
    <w:p w14:paraId="22421545" w14:textId="77777777" w:rsidR="007D1DB5" w:rsidRPr="006B4522" w:rsidRDefault="007D1DB5" w:rsidP="007D1DB5">
      <w:pPr>
        <w:spacing w:before="100" w:beforeAutospacing="1" w:after="100" w:afterAutospacing="1" w:line="240" w:lineRule="auto"/>
        <w:outlineLvl w:val="2"/>
        <w:rPr>
          <w:rFonts w:eastAsia="Times New Roman" w:cs="Times New Roman"/>
          <w:b/>
          <w:bCs/>
          <w:kern w:val="0"/>
          <w:sz w:val="27"/>
          <w:szCs w:val="27"/>
          <w14:ligatures w14:val="none"/>
        </w:rPr>
      </w:pPr>
      <w:bookmarkStart w:id="125" w:name="_Toc204862368"/>
      <w:bookmarkStart w:id="126" w:name="_Toc230781129"/>
      <w:r w:rsidRPr="006B4522">
        <w:rPr>
          <w:rFonts w:eastAsia="Times New Roman" w:cs="Times New Roman"/>
          <w:b/>
          <w:bCs/>
          <w:kern w:val="0"/>
          <w:sz w:val="27"/>
          <w:szCs w:val="27"/>
          <w14:ligatures w14:val="none"/>
        </w:rPr>
        <w:t>4. Tools and Techniques: Sampling and Documentation</w:t>
      </w:r>
      <w:bookmarkEnd w:id="125"/>
      <w:bookmarkEnd w:id="126"/>
    </w:p>
    <w:p w14:paraId="5C36CBD6"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lastRenderedPageBreak/>
        <w:t>Field inspections are only as effective as the methods used. Consistency, accuracy, and ethical sampling are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5062"/>
      </w:tblGrid>
      <w:tr w:rsidR="007D1DB5" w:rsidRPr="006B4522" w14:paraId="4E4F34B5" w14:textId="77777777" w:rsidTr="007D1DB5">
        <w:trPr>
          <w:tblHeader/>
          <w:tblCellSpacing w:w="15" w:type="dxa"/>
        </w:trPr>
        <w:tc>
          <w:tcPr>
            <w:tcW w:w="0" w:type="auto"/>
            <w:vAlign w:val="center"/>
            <w:hideMark/>
          </w:tcPr>
          <w:p w14:paraId="3D36AD6E" w14:textId="77777777" w:rsidR="007D1DB5" w:rsidRPr="006B4522" w:rsidRDefault="007D1DB5" w:rsidP="007D1DB5">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Tool</w:t>
            </w:r>
          </w:p>
        </w:tc>
        <w:tc>
          <w:tcPr>
            <w:tcW w:w="0" w:type="auto"/>
            <w:vAlign w:val="center"/>
            <w:hideMark/>
          </w:tcPr>
          <w:p w14:paraId="75A822E2" w14:textId="77777777" w:rsidR="007D1DB5" w:rsidRPr="006B4522" w:rsidRDefault="007D1DB5" w:rsidP="007D1DB5">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Use</w:t>
            </w:r>
          </w:p>
        </w:tc>
      </w:tr>
      <w:tr w:rsidR="007D1DB5" w:rsidRPr="006B4522" w14:paraId="21F7A549" w14:textId="77777777" w:rsidTr="007D1DB5">
        <w:trPr>
          <w:tblCellSpacing w:w="15" w:type="dxa"/>
        </w:trPr>
        <w:tc>
          <w:tcPr>
            <w:tcW w:w="0" w:type="auto"/>
            <w:vAlign w:val="center"/>
            <w:hideMark/>
          </w:tcPr>
          <w:p w14:paraId="4FA5E04A"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Quadrat</w:t>
            </w:r>
          </w:p>
        </w:tc>
        <w:tc>
          <w:tcPr>
            <w:tcW w:w="0" w:type="auto"/>
            <w:vAlign w:val="center"/>
            <w:hideMark/>
          </w:tcPr>
          <w:p w14:paraId="299A5D3D"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Sample plant diversity/density</w:t>
            </w:r>
          </w:p>
        </w:tc>
      </w:tr>
      <w:tr w:rsidR="007D1DB5" w:rsidRPr="006B4522" w14:paraId="4C57235B" w14:textId="77777777" w:rsidTr="007D1DB5">
        <w:trPr>
          <w:tblCellSpacing w:w="15" w:type="dxa"/>
        </w:trPr>
        <w:tc>
          <w:tcPr>
            <w:tcW w:w="0" w:type="auto"/>
            <w:vAlign w:val="center"/>
            <w:hideMark/>
          </w:tcPr>
          <w:p w14:paraId="348C96DF"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Transect</w:t>
            </w:r>
          </w:p>
        </w:tc>
        <w:tc>
          <w:tcPr>
            <w:tcW w:w="0" w:type="auto"/>
            <w:vAlign w:val="center"/>
            <w:hideMark/>
          </w:tcPr>
          <w:p w14:paraId="1084A914"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Record changes across environmental gradients</w:t>
            </w:r>
          </w:p>
        </w:tc>
      </w:tr>
      <w:tr w:rsidR="007D1DB5" w:rsidRPr="006B4522" w14:paraId="573BB1BD" w14:textId="77777777" w:rsidTr="007D1DB5">
        <w:trPr>
          <w:tblCellSpacing w:w="15" w:type="dxa"/>
        </w:trPr>
        <w:tc>
          <w:tcPr>
            <w:tcW w:w="0" w:type="auto"/>
            <w:vAlign w:val="center"/>
            <w:hideMark/>
          </w:tcPr>
          <w:p w14:paraId="45F431A6"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Soil auger</w:t>
            </w:r>
          </w:p>
        </w:tc>
        <w:tc>
          <w:tcPr>
            <w:tcW w:w="0" w:type="auto"/>
            <w:vAlign w:val="center"/>
            <w:hideMark/>
          </w:tcPr>
          <w:p w14:paraId="4421941B"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Assess soil type and condition</w:t>
            </w:r>
          </w:p>
        </w:tc>
      </w:tr>
      <w:tr w:rsidR="007D1DB5" w:rsidRPr="006B4522" w14:paraId="26E511BE" w14:textId="77777777" w:rsidTr="007D1DB5">
        <w:trPr>
          <w:tblCellSpacing w:w="15" w:type="dxa"/>
        </w:trPr>
        <w:tc>
          <w:tcPr>
            <w:tcW w:w="0" w:type="auto"/>
            <w:vAlign w:val="center"/>
            <w:hideMark/>
          </w:tcPr>
          <w:p w14:paraId="281E8903"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GPS</w:t>
            </w:r>
          </w:p>
        </w:tc>
        <w:tc>
          <w:tcPr>
            <w:tcW w:w="0" w:type="auto"/>
            <w:vAlign w:val="center"/>
            <w:hideMark/>
          </w:tcPr>
          <w:p w14:paraId="367AFA67"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Mark locations and create geotagged photos</w:t>
            </w:r>
          </w:p>
        </w:tc>
      </w:tr>
      <w:tr w:rsidR="007D1DB5" w:rsidRPr="006B4522" w14:paraId="027C8A24" w14:textId="77777777" w:rsidTr="007D1DB5">
        <w:trPr>
          <w:tblCellSpacing w:w="15" w:type="dxa"/>
        </w:trPr>
        <w:tc>
          <w:tcPr>
            <w:tcW w:w="0" w:type="auto"/>
            <w:vAlign w:val="center"/>
            <w:hideMark/>
          </w:tcPr>
          <w:p w14:paraId="3CE67513"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Camera</w:t>
            </w:r>
          </w:p>
        </w:tc>
        <w:tc>
          <w:tcPr>
            <w:tcW w:w="0" w:type="auto"/>
            <w:vAlign w:val="center"/>
            <w:hideMark/>
          </w:tcPr>
          <w:p w14:paraId="70262594"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Document species, habitat, and threats</w:t>
            </w:r>
          </w:p>
        </w:tc>
      </w:tr>
      <w:tr w:rsidR="007D1DB5" w:rsidRPr="006B4522" w14:paraId="3E9D7F0B" w14:textId="77777777" w:rsidTr="007D1DB5">
        <w:trPr>
          <w:tblCellSpacing w:w="15" w:type="dxa"/>
        </w:trPr>
        <w:tc>
          <w:tcPr>
            <w:tcW w:w="0" w:type="auto"/>
            <w:vAlign w:val="center"/>
            <w:hideMark/>
          </w:tcPr>
          <w:p w14:paraId="7ECC45CA"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Data sheet</w:t>
            </w:r>
          </w:p>
        </w:tc>
        <w:tc>
          <w:tcPr>
            <w:tcW w:w="0" w:type="auto"/>
            <w:vAlign w:val="center"/>
            <w:hideMark/>
          </w:tcPr>
          <w:p w14:paraId="7D9E57DC" w14:textId="77777777" w:rsidR="007D1DB5" w:rsidRPr="006B4522" w:rsidRDefault="007D1DB5" w:rsidP="007D1DB5">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Record observations clearly and legibly</w:t>
            </w:r>
          </w:p>
        </w:tc>
      </w:tr>
    </w:tbl>
    <w:p w14:paraId="3B1FA708"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Always follow minimal-impact sampling practices—do not remove plant material or disturb habitat unless permits allow it.</w:t>
      </w:r>
    </w:p>
    <w:p w14:paraId="4857B62C"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Tip: Link these observations with your </w:t>
      </w:r>
      <w:r w:rsidRPr="006B4522">
        <w:rPr>
          <w:rFonts w:eastAsia="Times New Roman" w:cs="Times New Roman"/>
          <w:b/>
          <w:bCs/>
          <w:kern w:val="0"/>
          <w:szCs w:val="24"/>
          <w14:ligatures w14:val="none"/>
        </w:rPr>
        <w:t>site sketch map</w:t>
      </w:r>
      <w:r w:rsidRPr="006B4522">
        <w:rPr>
          <w:rFonts w:eastAsia="Times New Roman" w:cs="Times New Roman"/>
          <w:kern w:val="0"/>
          <w:szCs w:val="24"/>
          <w14:ligatures w14:val="none"/>
        </w:rPr>
        <w:t xml:space="preserve"> (see Section 4.2 of this guide) to visualise spatial patterns across the site.</w:t>
      </w:r>
    </w:p>
    <w:p w14:paraId="67F48EC6" w14:textId="77777777" w:rsidR="007D1DB5" w:rsidRPr="006B4522" w:rsidRDefault="007D1DB5" w:rsidP="007D1DB5">
      <w:pPr>
        <w:spacing w:before="100" w:beforeAutospacing="1" w:after="100" w:afterAutospacing="1" w:line="240" w:lineRule="auto"/>
        <w:outlineLvl w:val="2"/>
        <w:rPr>
          <w:rFonts w:eastAsia="Times New Roman" w:cs="Times New Roman"/>
          <w:b/>
          <w:bCs/>
          <w:kern w:val="0"/>
          <w:sz w:val="27"/>
          <w:szCs w:val="27"/>
          <w14:ligatures w14:val="none"/>
        </w:rPr>
      </w:pPr>
      <w:bookmarkStart w:id="127" w:name="_Toc204862369"/>
      <w:bookmarkStart w:id="128" w:name="_Toc230781130"/>
      <w:r w:rsidRPr="006B4522">
        <w:rPr>
          <w:rFonts w:eastAsia="Times New Roman" w:cs="Times New Roman"/>
          <w:b/>
          <w:bCs/>
          <w:kern w:val="0"/>
          <w:sz w:val="27"/>
          <w:szCs w:val="27"/>
          <w14:ligatures w14:val="none"/>
        </w:rPr>
        <w:t>5. Threats and Management Considerations</w:t>
      </w:r>
      <w:bookmarkEnd w:id="127"/>
      <w:bookmarkEnd w:id="128"/>
    </w:p>
    <w:p w14:paraId="2C162523"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Identifying threats is a vital part of inspection. In Tasmania, common issues include:</w:t>
      </w:r>
    </w:p>
    <w:p w14:paraId="689B7612" w14:textId="77777777" w:rsidR="007D1DB5" w:rsidRPr="006B4522" w:rsidRDefault="007D1DB5">
      <w:pPr>
        <w:numPr>
          <w:ilvl w:val="0"/>
          <w:numId w:val="6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 xml:space="preserve">Phytophthora </w:t>
      </w:r>
      <w:proofErr w:type="spellStart"/>
      <w:r w:rsidRPr="006B4522">
        <w:rPr>
          <w:rFonts w:eastAsia="Times New Roman" w:cs="Times New Roman"/>
          <w:b/>
          <w:bCs/>
          <w:kern w:val="0"/>
          <w:szCs w:val="24"/>
          <w14:ligatures w14:val="none"/>
        </w:rPr>
        <w:t>cinnamomi</w:t>
      </w:r>
      <w:proofErr w:type="spellEnd"/>
      <w:r w:rsidRPr="006B4522">
        <w:rPr>
          <w:rFonts w:eastAsia="Times New Roman" w:cs="Times New Roman"/>
          <w:kern w:val="0"/>
          <w:szCs w:val="24"/>
          <w14:ligatures w14:val="none"/>
        </w:rPr>
        <w:t xml:space="preserve"> dieback in dry heathlands</w:t>
      </w:r>
    </w:p>
    <w:p w14:paraId="2F0D7FE2" w14:textId="77777777" w:rsidR="007D1DB5" w:rsidRPr="006B4522" w:rsidRDefault="007D1DB5">
      <w:pPr>
        <w:numPr>
          <w:ilvl w:val="0"/>
          <w:numId w:val="6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Invasive weeds</w:t>
      </w:r>
      <w:r w:rsidRPr="006B4522">
        <w:rPr>
          <w:rFonts w:eastAsia="Times New Roman" w:cs="Times New Roman"/>
          <w:kern w:val="0"/>
          <w:szCs w:val="24"/>
          <w14:ligatures w14:val="none"/>
        </w:rPr>
        <w:t xml:space="preserve"> like gorse, blackberry, Spanish heath</w:t>
      </w:r>
    </w:p>
    <w:p w14:paraId="33EFD7CB" w14:textId="77777777" w:rsidR="007D1DB5" w:rsidRPr="006B4522" w:rsidRDefault="007D1DB5">
      <w:pPr>
        <w:numPr>
          <w:ilvl w:val="0"/>
          <w:numId w:val="6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Feral animals</w:t>
      </w:r>
      <w:r w:rsidRPr="006B4522">
        <w:rPr>
          <w:rFonts w:eastAsia="Times New Roman" w:cs="Times New Roman"/>
          <w:kern w:val="0"/>
          <w:szCs w:val="24"/>
          <w14:ligatures w14:val="none"/>
        </w:rPr>
        <w:t xml:space="preserve"> (e.g. cats, deer, rabbits)</w:t>
      </w:r>
    </w:p>
    <w:p w14:paraId="133666A8" w14:textId="77777777" w:rsidR="007D1DB5" w:rsidRPr="006B4522" w:rsidRDefault="007D1DB5">
      <w:pPr>
        <w:numPr>
          <w:ilvl w:val="0"/>
          <w:numId w:val="6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Fragmentation</w:t>
      </w:r>
      <w:r w:rsidRPr="006B4522">
        <w:rPr>
          <w:rFonts w:eastAsia="Times New Roman" w:cs="Times New Roman"/>
          <w:kern w:val="0"/>
          <w:szCs w:val="24"/>
          <w14:ligatures w14:val="none"/>
        </w:rPr>
        <w:t xml:space="preserve"> from land clearing or development</w:t>
      </w:r>
    </w:p>
    <w:p w14:paraId="290D01B1" w14:textId="77777777" w:rsidR="007D1DB5" w:rsidRPr="006B4522" w:rsidRDefault="007D1DB5">
      <w:pPr>
        <w:numPr>
          <w:ilvl w:val="0"/>
          <w:numId w:val="6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Erosion</w:t>
      </w:r>
      <w:r w:rsidRPr="006B4522">
        <w:rPr>
          <w:rFonts w:eastAsia="Times New Roman" w:cs="Times New Roman"/>
          <w:kern w:val="0"/>
          <w:szCs w:val="24"/>
          <w14:ligatures w14:val="none"/>
        </w:rPr>
        <w:t xml:space="preserve"> from inappropriate access or machinery</w:t>
      </w:r>
    </w:p>
    <w:p w14:paraId="7306A1CA"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ascii="Segoe UI Emoji" w:eastAsia="Times New Roman" w:hAnsi="Segoe UI Emoji" w:cs="Segoe UI Emoji"/>
          <w:kern w:val="0"/>
          <w:szCs w:val="24"/>
          <w14:ligatures w14:val="none"/>
        </w:rPr>
        <w:t>🛑</w:t>
      </w:r>
      <w:r w:rsidRPr="006B4522">
        <w:rPr>
          <w:rFonts w:eastAsia="Times New Roman" w:cs="Times New Roman"/>
          <w:kern w:val="0"/>
          <w:szCs w:val="24"/>
          <w14:ligatures w14:val="none"/>
        </w:rPr>
        <w:t xml:space="preserve"> </w:t>
      </w:r>
      <w:r w:rsidRPr="006B4522">
        <w:rPr>
          <w:rFonts w:eastAsia="Times New Roman" w:cs="Times New Roman"/>
          <w:i/>
          <w:iCs/>
          <w:kern w:val="0"/>
          <w:szCs w:val="24"/>
          <w14:ligatures w14:val="none"/>
        </w:rPr>
        <w:t>Example</w:t>
      </w:r>
      <w:r w:rsidRPr="006B4522">
        <w:rPr>
          <w:rFonts w:eastAsia="Times New Roman" w:cs="Times New Roman"/>
          <w:kern w:val="0"/>
          <w:szCs w:val="24"/>
          <w14:ligatures w14:val="none"/>
        </w:rPr>
        <w:t>: During a field inspection of a future rehabilitation site near Triabunna, gorse infestations were recorded spreading along riparian zones. The team flagged this for staged removal and native revegetation.</w:t>
      </w:r>
    </w:p>
    <w:p w14:paraId="6079AEF4" w14:textId="77777777" w:rsidR="007D1DB5" w:rsidRPr="006B4522" w:rsidRDefault="00000000" w:rsidP="007D1DB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9A137D9">
          <v:rect id="_x0000_i1079" style="width:0;height:1.5pt" o:hralign="center" o:hrstd="t" o:hr="t" fillcolor="#a0a0a0" stroked="f"/>
        </w:pict>
      </w:r>
    </w:p>
    <w:p w14:paraId="3739A820" w14:textId="77777777" w:rsidR="007D1DB5" w:rsidRPr="006B4522" w:rsidRDefault="007D1DB5" w:rsidP="007D1DB5">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Ecological inspections as part of </w:t>
      </w:r>
      <w:r w:rsidRPr="006B4522">
        <w:rPr>
          <w:rFonts w:eastAsia="Times New Roman" w:cs="Times New Roman"/>
          <w:b/>
          <w:bCs/>
          <w:kern w:val="0"/>
          <w:szCs w:val="24"/>
          <w14:ligatures w14:val="none"/>
        </w:rPr>
        <w:t>AHCECR309</w:t>
      </w:r>
      <w:r w:rsidRPr="006B4522">
        <w:rPr>
          <w:rFonts w:eastAsia="Times New Roman" w:cs="Times New Roman"/>
          <w:kern w:val="0"/>
          <w:szCs w:val="24"/>
          <w14:ligatures w14:val="none"/>
        </w:rPr>
        <w:t xml:space="preserve"> require a strong understanding of site values and potential threats. By integrating ecological methods, cultural protocols, and careful documentation, learners can make meaningful contributions to land management and restoration projects.</w:t>
      </w:r>
    </w:p>
    <w:p w14:paraId="271EE89F" w14:textId="77777777" w:rsidR="001F6B30" w:rsidRPr="006B4522" w:rsidRDefault="001F6B30" w:rsidP="00FF23A3">
      <w:pPr>
        <w:pStyle w:val="Heading2"/>
        <w:rPr>
          <w:lang w:eastAsia="en-US" w:bidi="ar-SA"/>
        </w:rPr>
      </w:pPr>
      <w:bookmarkStart w:id="129" w:name="_Toc204862370"/>
      <w:bookmarkStart w:id="130" w:name="_Toc230781131"/>
      <w:r w:rsidRPr="006B4522">
        <w:rPr>
          <w:lang w:eastAsia="en-US" w:bidi="ar-SA"/>
        </w:rPr>
        <w:t>2.3 Inspecting Cultural Sites</w:t>
      </w:r>
      <w:bookmarkEnd w:id="129"/>
      <w:bookmarkEnd w:id="130"/>
    </w:p>
    <w:p w14:paraId="4220D5C3" w14:textId="77777777" w:rsidR="00021028" w:rsidRPr="00021028" w:rsidRDefault="00021028" w:rsidP="00021028">
      <w:p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 xml:space="preserve">Cultural heritage inspections require a careful, respectful approach, especially when dealing with Aboriginal sites protected under the </w:t>
      </w:r>
      <w:r w:rsidRPr="00021028">
        <w:rPr>
          <w:rFonts w:eastAsia="Times New Roman" w:cs="Times New Roman"/>
          <w:b/>
          <w:bCs/>
          <w:kern w:val="0"/>
          <w:szCs w:val="24"/>
          <w14:ligatures w14:val="none"/>
        </w:rPr>
        <w:t>Aboriginal Heritage Act 1975</w:t>
      </w:r>
      <w:r w:rsidRPr="00021028">
        <w:rPr>
          <w:rFonts w:eastAsia="Times New Roman" w:cs="Times New Roman"/>
          <w:kern w:val="0"/>
          <w:szCs w:val="24"/>
          <w14:ligatures w14:val="none"/>
        </w:rPr>
        <w:t>. These inspections not only help protect physical artefacts and places but also honour the ongoing cultural connection that Tasmanian Aboriginal people have with their land.</w:t>
      </w:r>
    </w:p>
    <w:p w14:paraId="00B56EF6" w14:textId="77777777" w:rsidR="00021028" w:rsidRPr="00021028" w:rsidRDefault="00000000" w:rsidP="00021028">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0964C1A6">
          <v:rect id="_x0000_i1080" style="width:0;height:1.5pt" o:hralign="center" o:hrstd="t" o:hr="t" fillcolor="#a0a0a0" stroked="f"/>
        </w:pict>
      </w:r>
    </w:p>
    <w:p w14:paraId="4B6E9408" w14:textId="77777777" w:rsidR="00021028" w:rsidRPr="00021028" w:rsidRDefault="00021028" w:rsidP="00021028">
      <w:pPr>
        <w:spacing w:before="100" w:beforeAutospacing="1" w:after="100" w:afterAutospacing="1" w:line="240" w:lineRule="auto"/>
        <w:outlineLvl w:val="2"/>
        <w:rPr>
          <w:rFonts w:eastAsia="Times New Roman" w:cs="Times New Roman"/>
          <w:b/>
          <w:bCs/>
          <w:kern w:val="0"/>
          <w:sz w:val="27"/>
          <w:szCs w:val="27"/>
          <w14:ligatures w14:val="none"/>
        </w:rPr>
      </w:pPr>
      <w:bookmarkStart w:id="131" w:name="_Toc204862371"/>
      <w:bookmarkStart w:id="132" w:name="_Toc230781132"/>
      <w:r w:rsidRPr="00021028">
        <w:rPr>
          <w:rFonts w:eastAsia="Times New Roman" w:cs="Times New Roman"/>
          <w:b/>
          <w:bCs/>
          <w:kern w:val="0"/>
          <w:sz w:val="27"/>
          <w:szCs w:val="27"/>
          <w14:ligatures w14:val="none"/>
        </w:rPr>
        <w:t>1. Recognising Cultural Features</w:t>
      </w:r>
      <w:bookmarkEnd w:id="131"/>
      <w:bookmarkEnd w:id="132"/>
    </w:p>
    <w:p w14:paraId="6C31C761" w14:textId="77777777" w:rsidR="00021028" w:rsidRPr="00021028" w:rsidRDefault="00021028" w:rsidP="00021028">
      <w:p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Cultural sites may present in various forms, some visible and others hidden. Common examples include:</w:t>
      </w:r>
    </w:p>
    <w:p w14:paraId="4CBABCB0" w14:textId="77777777" w:rsidR="00021028" w:rsidRPr="00021028" w:rsidRDefault="00021028">
      <w:pPr>
        <w:numPr>
          <w:ilvl w:val="0"/>
          <w:numId w:val="65"/>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Artefact scatters</w:t>
      </w:r>
      <w:r w:rsidRPr="00021028">
        <w:rPr>
          <w:rFonts w:eastAsia="Times New Roman" w:cs="Times New Roman"/>
          <w:kern w:val="0"/>
          <w:szCs w:val="24"/>
          <w14:ligatures w14:val="none"/>
        </w:rPr>
        <w:t>: stone tools, flakes, or shell fragments</w:t>
      </w:r>
    </w:p>
    <w:p w14:paraId="32E58DDF" w14:textId="77777777" w:rsidR="00021028" w:rsidRPr="00021028" w:rsidRDefault="00021028">
      <w:pPr>
        <w:numPr>
          <w:ilvl w:val="0"/>
          <w:numId w:val="65"/>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Middens</w:t>
      </w:r>
      <w:r w:rsidRPr="00021028">
        <w:rPr>
          <w:rFonts w:eastAsia="Times New Roman" w:cs="Times New Roman"/>
          <w:kern w:val="0"/>
          <w:szCs w:val="24"/>
          <w14:ligatures w14:val="none"/>
        </w:rPr>
        <w:t>: shell accumulations often found on coastal dunes and riverbanks</w:t>
      </w:r>
    </w:p>
    <w:p w14:paraId="2B806700" w14:textId="77777777" w:rsidR="00021028" w:rsidRPr="00021028" w:rsidRDefault="00021028">
      <w:pPr>
        <w:numPr>
          <w:ilvl w:val="0"/>
          <w:numId w:val="65"/>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Scarred trees</w:t>
      </w:r>
      <w:r w:rsidRPr="00021028">
        <w:rPr>
          <w:rFonts w:eastAsia="Times New Roman" w:cs="Times New Roman"/>
          <w:kern w:val="0"/>
          <w:szCs w:val="24"/>
          <w14:ligatures w14:val="none"/>
        </w:rPr>
        <w:t>: where bark was removed for tools or canoes</w:t>
      </w:r>
    </w:p>
    <w:p w14:paraId="77FC2D4F" w14:textId="77777777" w:rsidR="00021028" w:rsidRPr="00021028" w:rsidRDefault="00021028">
      <w:pPr>
        <w:numPr>
          <w:ilvl w:val="0"/>
          <w:numId w:val="65"/>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Burial grounds and ceremonial sites</w:t>
      </w:r>
    </w:p>
    <w:p w14:paraId="20632663" w14:textId="77777777" w:rsidR="00021028" w:rsidRPr="00021028" w:rsidRDefault="00021028">
      <w:pPr>
        <w:numPr>
          <w:ilvl w:val="0"/>
          <w:numId w:val="65"/>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Natural features</w:t>
      </w:r>
      <w:r w:rsidRPr="00021028">
        <w:rPr>
          <w:rFonts w:eastAsia="Times New Roman" w:cs="Times New Roman"/>
          <w:kern w:val="0"/>
          <w:szCs w:val="24"/>
          <w14:ligatures w14:val="none"/>
        </w:rPr>
        <w:t xml:space="preserve"> with spiritual or cultural significance (e.g., sacred rocks, specific trees like </w:t>
      </w:r>
      <w:r w:rsidRPr="00021028">
        <w:rPr>
          <w:rFonts w:eastAsia="Times New Roman" w:cs="Times New Roman"/>
          <w:i/>
          <w:iCs/>
          <w:kern w:val="0"/>
          <w:szCs w:val="24"/>
          <w14:ligatures w14:val="none"/>
        </w:rPr>
        <w:t>Eucalyptus globulus</w:t>
      </w:r>
      <w:r w:rsidRPr="00021028">
        <w:rPr>
          <w:rFonts w:eastAsia="Times New Roman" w:cs="Times New Roman"/>
          <w:kern w:val="0"/>
          <w:szCs w:val="24"/>
          <w14:ligatures w14:val="none"/>
        </w:rPr>
        <w:t xml:space="preserve"> known to have cultural importance)</w:t>
      </w:r>
    </w:p>
    <w:p w14:paraId="16C47304" w14:textId="77777777" w:rsidR="00021028" w:rsidRPr="00021028" w:rsidRDefault="00021028" w:rsidP="00021028">
      <w:pPr>
        <w:spacing w:before="100" w:beforeAutospacing="1" w:after="100" w:afterAutospacing="1" w:line="240" w:lineRule="auto"/>
        <w:rPr>
          <w:rFonts w:eastAsia="Times New Roman" w:cs="Times New Roman"/>
          <w:kern w:val="0"/>
          <w:szCs w:val="24"/>
          <w14:ligatures w14:val="none"/>
        </w:rPr>
      </w:pPr>
      <w:r w:rsidRPr="00021028">
        <w:rPr>
          <w:rFonts w:ascii="Segoe UI Emoji" w:eastAsia="Times New Roman" w:hAnsi="Segoe UI Emoji" w:cs="Segoe UI Emoji"/>
          <w:kern w:val="0"/>
          <w:szCs w:val="24"/>
          <w14:ligatures w14:val="none"/>
        </w:rPr>
        <w:t>🔍</w:t>
      </w:r>
      <w:r w:rsidRPr="00021028">
        <w:rPr>
          <w:rFonts w:eastAsia="Times New Roman" w:cs="Times New Roman"/>
          <w:kern w:val="0"/>
          <w:szCs w:val="24"/>
          <w14:ligatures w14:val="none"/>
        </w:rPr>
        <w:t xml:space="preserve"> </w:t>
      </w:r>
      <w:r w:rsidRPr="00021028">
        <w:rPr>
          <w:rFonts w:eastAsia="Times New Roman" w:cs="Times New Roman"/>
          <w:i/>
          <w:iCs/>
          <w:kern w:val="0"/>
          <w:szCs w:val="24"/>
          <w14:ligatures w14:val="none"/>
        </w:rPr>
        <w:t>Example</w:t>
      </w:r>
      <w:r w:rsidRPr="00021028">
        <w:rPr>
          <w:rFonts w:eastAsia="Times New Roman" w:cs="Times New Roman"/>
          <w:kern w:val="0"/>
          <w:szCs w:val="24"/>
          <w14:ligatures w14:val="none"/>
        </w:rPr>
        <w:t>: Along the Tasman Peninsula coastline, middens are frequent but fragile cultural deposits. Inspectors must avoid trampling these areas, as disturbance accelerates erosion and cultural loss.</w:t>
      </w:r>
    </w:p>
    <w:p w14:paraId="097D2C22" w14:textId="77777777" w:rsidR="00021028" w:rsidRPr="00021028" w:rsidRDefault="00000000" w:rsidP="0002102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9659FFE">
          <v:rect id="_x0000_i1081" style="width:0;height:1.5pt" o:hralign="center" o:hrstd="t" o:hr="t" fillcolor="#a0a0a0" stroked="f"/>
        </w:pict>
      </w:r>
    </w:p>
    <w:p w14:paraId="2212D95D" w14:textId="77777777" w:rsidR="00021028" w:rsidRPr="00021028" w:rsidRDefault="00021028" w:rsidP="00021028">
      <w:pPr>
        <w:spacing w:before="100" w:beforeAutospacing="1" w:after="100" w:afterAutospacing="1" w:line="240" w:lineRule="auto"/>
        <w:outlineLvl w:val="2"/>
        <w:rPr>
          <w:rFonts w:eastAsia="Times New Roman" w:cs="Times New Roman"/>
          <w:b/>
          <w:bCs/>
          <w:kern w:val="0"/>
          <w:sz w:val="27"/>
          <w:szCs w:val="27"/>
          <w14:ligatures w14:val="none"/>
        </w:rPr>
      </w:pPr>
      <w:bookmarkStart w:id="133" w:name="_Toc204862372"/>
      <w:bookmarkStart w:id="134" w:name="_Toc230781133"/>
      <w:r w:rsidRPr="00021028">
        <w:rPr>
          <w:rFonts w:eastAsia="Times New Roman" w:cs="Times New Roman"/>
          <w:b/>
          <w:bCs/>
          <w:kern w:val="0"/>
          <w:sz w:val="27"/>
          <w:szCs w:val="27"/>
          <w14:ligatures w14:val="none"/>
        </w:rPr>
        <w:t>2. Methodology for Inspecting Cultural Sites</w:t>
      </w:r>
      <w:bookmarkEnd w:id="133"/>
      <w:bookmarkEnd w:id="134"/>
    </w:p>
    <w:p w14:paraId="4829836D" w14:textId="77777777" w:rsidR="00021028" w:rsidRPr="00021028" w:rsidRDefault="00021028" w:rsidP="00021028">
      <w:p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When inspecting cultural sites, follow these clear steps:</w:t>
      </w:r>
    </w:p>
    <w:p w14:paraId="7BA3C0BD" w14:textId="77777777" w:rsidR="00021028" w:rsidRPr="00021028" w:rsidRDefault="00021028">
      <w:pPr>
        <w:numPr>
          <w:ilvl w:val="0"/>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Pre-inspection Consultation</w:t>
      </w:r>
    </w:p>
    <w:p w14:paraId="54261230" w14:textId="77777777" w:rsidR="00021028" w:rsidRPr="00021028" w:rsidRDefault="00021028">
      <w:pPr>
        <w:numPr>
          <w:ilvl w:val="1"/>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 xml:space="preserve">Contact the </w:t>
      </w:r>
      <w:r w:rsidRPr="00021028">
        <w:rPr>
          <w:rFonts w:eastAsia="Times New Roman" w:cs="Times New Roman"/>
          <w:b/>
          <w:bCs/>
          <w:kern w:val="0"/>
          <w:szCs w:val="24"/>
          <w14:ligatures w14:val="none"/>
        </w:rPr>
        <w:t>Tasmanian Aboriginal Centre (TAC)</w:t>
      </w:r>
      <w:r w:rsidRPr="00021028">
        <w:rPr>
          <w:rFonts w:eastAsia="Times New Roman" w:cs="Times New Roman"/>
          <w:kern w:val="0"/>
          <w:szCs w:val="24"/>
          <w14:ligatures w14:val="none"/>
        </w:rPr>
        <w:t xml:space="preserve"> or </w:t>
      </w:r>
      <w:r w:rsidRPr="00021028">
        <w:rPr>
          <w:rFonts w:eastAsia="Times New Roman" w:cs="Times New Roman"/>
          <w:b/>
          <w:bCs/>
          <w:kern w:val="0"/>
          <w:szCs w:val="24"/>
          <w14:ligatures w14:val="none"/>
        </w:rPr>
        <w:t>Aboriginal Heritage Tasmania (AHT)</w:t>
      </w:r>
      <w:r w:rsidRPr="00021028">
        <w:rPr>
          <w:rFonts w:eastAsia="Times New Roman" w:cs="Times New Roman"/>
          <w:kern w:val="0"/>
          <w:szCs w:val="24"/>
          <w14:ligatures w14:val="none"/>
        </w:rPr>
        <w:t xml:space="preserve"> well in advance to identify known sites and obtain guidance.</w:t>
      </w:r>
    </w:p>
    <w:p w14:paraId="53949B45" w14:textId="77777777" w:rsidR="00021028" w:rsidRPr="00021028" w:rsidRDefault="00021028">
      <w:pPr>
        <w:numPr>
          <w:ilvl w:val="1"/>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Seek permission to enter areas with potential cultural significance.</w:t>
      </w:r>
    </w:p>
    <w:p w14:paraId="07158C1F" w14:textId="77777777" w:rsidR="00021028" w:rsidRPr="00021028" w:rsidRDefault="00021028">
      <w:pPr>
        <w:numPr>
          <w:ilvl w:val="0"/>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Non-invasive Survey Techniques</w:t>
      </w:r>
    </w:p>
    <w:p w14:paraId="60AD43DF" w14:textId="77777777" w:rsidR="00021028" w:rsidRPr="00021028" w:rsidRDefault="00021028">
      <w:pPr>
        <w:numPr>
          <w:ilvl w:val="1"/>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Use GPS and mapping software to mark site boundaries without physical disturbance.</w:t>
      </w:r>
    </w:p>
    <w:p w14:paraId="7211AE35" w14:textId="77777777" w:rsidR="00021028" w:rsidRPr="00021028" w:rsidRDefault="00021028">
      <w:pPr>
        <w:numPr>
          <w:ilvl w:val="1"/>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Take photographs from a distance to document features.</w:t>
      </w:r>
    </w:p>
    <w:p w14:paraId="2B550C2F" w14:textId="77777777" w:rsidR="00021028" w:rsidRPr="00021028" w:rsidRDefault="00021028">
      <w:pPr>
        <w:numPr>
          <w:ilvl w:val="1"/>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Avoid soil disturbance; if sampling is required, ensure it is authorised and supervised.</w:t>
      </w:r>
    </w:p>
    <w:p w14:paraId="78C13452" w14:textId="77777777" w:rsidR="00021028" w:rsidRPr="00021028" w:rsidRDefault="00021028">
      <w:pPr>
        <w:numPr>
          <w:ilvl w:val="0"/>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Detailed Site Recording</w:t>
      </w:r>
    </w:p>
    <w:p w14:paraId="27013869" w14:textId="77777777" w:rsidR="00021028" w:rsidRPr="00021028" w:rsidRDefault="00021028">
      <w:pPr>
        <w:numPr>
          <w:ilvl w:val="1"/>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Record site type, approximate size, visible features, and condition.</w:t>
      </w:r>
    </w:p>
    <w:p w14:paraId="74DDC91E" w14:textId="77777777" w:rsidR="00021028" w:rsidRPr="00021028" w:rsidRDefault="00021028">
      <w:pPr>
        <w:numPr>
          <w:ilvl w:val="1"/>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Note any signs of damage, erosion, or human impact.</w:t>
      </w:r>
    </w:p>
    <w:p w14:paraId="7B796DD8" w14:textId="77777777" w:rsidR="00021028" w:rsidRPr="00021028" w:rsidRDefault="00021028">
      <w:pPr>
        <w:numPr>
          <w:ilvl w:val="1"/>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Maintain detailed field notes and sketches.</w:t>
      </w:r>
    </w:p>
    <w:p w14:paraId="7C77F1AC" w14:textId="77777777" w:rsidR="00021028" w:rsidRPr="00021028" w:rsidRDefault="00021028">
      <w:pPr>
        <w:numPr>
          <w:ilvl w:val="0"/>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Follow-up Actions</w:t>
      </w:r>
    </w:p>
    <w:p w14:paraId="207F5D94" w14:textId="77777777" w:rsidR="00021028" w:rsidRPr="00021028" w:rsidRDefault="00021028">
      <w:pPr>
        <w:numPr>
          <w:ilvl w:val="1"/>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Report findings to TAC or AHT for review and potential heritage management plans.</w:t>
      </w:r>
    </w:p>
    <w:p w14:paraId="5135C79D" w14:textId="77777777" w:rsidR="00021028" w:rsidRPr="00021028" w:rsidRDefault="00021028">
      <w:pPr>
        <w:numPr>
          <w:ilvl w:val="1"/>
          <w:numId w:val="66"/>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Communicate any immediate threats or concerns.</w:t>
      </w:r>
    </w:p>
    <w:p w14:paraId="1737AB81" w14:textId="77777777" w:rsidR="00021028" w:rsidRPr="00021028" w:rsidRDefault="00021028" w:rsidP="00021028">
      <w:pPr>
        <w:spacing w:before="100" w:beforeAutospacing="1" w:after="100" w:afterAutospacing="1" w:line="240" w:lineRule="auto"/>
        <w:rPr>
          <w:rFonts w:eastAsia="Times New Roman" w:cs="Times New Roman"/>
          <w:kern w:val="0"/>
          <w:szCs w:val="24"/>
          <w14:ligatures w14:val="none"/>
        </w:rPr>
      </w:pPr>
      <w:r w:rsidRPr="00021028">
        <w:rPr>
          <w:rFonts w:ascii="Segoe UI Emoji" w:eastAsia="Times New Roman" w:hAnsi="Segoe UI Emoji" w:cs="Segoe UI Emoji"/>
          <w:kern w:val="0"/>
          <w:szCs w:val="24"/>
          <w14:ligatures w14:val="none"/>
        </w:rPr>
        <w:t>📍</w:t>
      </w:r>
      <w:r w:rsidRPr="00021028">
        <w:rPr>
          <w:rFonts w:eastAsia="Times New Roman" w:cs="Times New Roman"/>
          <w:kern w:val="0"/>
          <w:szCs w:val="24"/>
          <w14:ligatures w14:val="none"/>
        </w:rPr>
        <w:t xml:space="preserve"> </w:t>
      </w:r>
      <w:r w:rsidRPr="00021028">
        <w:rPr>
          <w:rFonts w:eastAsia="Times New Roman" w:cs="Times New Roman"/>
          <w:i/>
          <w:iCs/>
          <w:kern w:val="0"/>
          <w:szCs w:val="24"/>
          <w14:ligatures w14:val="none"/>
        </w:rPr>
        <w:t>Tool Tip</w:t>
      </w:r>
      <w:r w:rsidRPr="00021028">
        <w:rPr>
          <w:rFonts w:eastAsia="Times New Roman" w:cs="Times New Roman"/>
          <w:kern w:val="0"/>
          <w:szCs w:val="24"/>
          <w14:ligatures w14:val="none"/>
        </w:rPr>
        <w:t xml:space="preserve">: Handheld GPS units combined with apps like </w:t>
      </w:r>
      <w:r w:rsidRPr="00021028">
        <w:rPr>
          <w:rFonts w:eastAsia="Times New Roman" w:cs="Times New Roman"/>
          <w:b/>
          <w:bCs/>
          <w:kern w:val="0"/>
          <w:szCs w:val="24"/>
          <w14:ligatures w14:val="none"/>
        </w:rPr>
        <w:t>ArcGIS Collector</w:t>
      </w:r>
      <w:r w:rsidRPr="00021028">
        <w:rPr>
          <w:rFonts w:eastAsia="Times New Roman" w:cs="Times New Roman"/>
          <w:kern w:val="0"/>
          <w:szCs w:val="24"/>
          <w14:ligatures w14:val="none"/>
        </w:rPr>
        <w:t xml:space="preserve"> can streamline accurate site mapping.</w:t>
      </w:r>
    </w:p>
    <w:p w14:paraId="4DBB22B1" w14:textId="77777777" w:rsidR="00021028" w:rsidRPr="00021028" w:rsidRDefault="00000000" w:rsidP="00021028">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4AB7D74C">
          <v:rect id="_x0000_i1082" style="width:0;height:1.5pt" o:hralign="center" o:hrstd="t" o:hr="t" fillcolor="#a0a0a0" stroked="f"/>
        </w:pict>
      </w:r>
    </w:p>
    <w:p w14:paraId="1F2ECE4C" w14:textId="77777777" w:rsidR="00021028" w:rsidRPr="00021028" w:rsidRDefault="00021028" w:rsidP="00021028">
      <w:pPr>
        <w:spacing w:before="100" w:beforeAutospacing="1" w:after="100" w:afterAutospacing="1" w:line="240" w:lineRule="auto"/>
        <w:outlineLvl w:val="2"/>
        <w:rPr>
          <w:rFonts w:eastAsia="Times New Roman" w:cs="Times New Roman"/>
          <w:b/>
          <w:bCs/>
          <w:kern w:val="0"/>
          <w:sz w:val="27"/>
          <w:szCs w:val="27"/>
          <w14:ligatures w14:val="none"/>
        </w:rPr>
      </w:pPr>
      <w:bookmarkStart w:id="135" w:name="_Toc204862373"/>
      <w:bookmarkStart w:id="136" w:name="_Toc230781134"/>
      <w:r w:rsidRPr="00021028">
        <w:rPr>
          <w:rFonts w:eastAsia="Times New Roman" w:cs="Times New Roman"/>
          <w:b/>
          <w:bCs/>
          <w:kern w:val="0"/>
          <w:sz w:val="27"/>
          <w:szCs w:val="27"/>
          <w14:ligatures w14:val="none"/>
        </w:rPr>
        <w:t>3. Cultural Protocols and Aboriginal Consultation</w:t>
      </w:r>
      <w:bookmarkEnd w:id="135"/>
      <w:bookmarkEnd w:id="136"/>
    </w:p>
    <w:p w14:paraId="61AD05F6" w14:textId="77777777" w:rsidR="00021028" w:rsidRPr="00021028" w:rsidRDefault="00021028" w:rsidP="00021028">
      <w:p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Respect for Aboriginal culture is fundamental throughout inspection. Key protocols include:</w:t>
      </w:r>
    </w:p>
    <w:p w14:paraId="45CA8BBA" w14:textId="77777777" w:rsidR="00021028" w:rsidRPr="00021028" w:rsidRDefault="00021028">
      <w:pPr>
        <w:numPr>
          <w:ilvl w:val="0"/>
          <w:numId w:val="67"/>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Engage early and maintain ongoing communication</w:t>
      </w:r>
      <w:r w:rsidRPr="00021028">
        <w:rPr>
          <w:rFonts w:eastAsia="Times New Roman" w:cs="Times New Roman"/>
          <w:kern w:val="0"/>
          <w:szCs w:val="24"/>
          <w14:ligatures w14:val="none"/>
        </w:rPr>
        <w:t xml:space="preserve"> with Aboriginal representatives, respecting their knowledge and rights.</w:t>
      </w:r>
    </w:p>
    <w:p w14:paraId="065F44DA" w14:textId="77777777" w:rsidR="00021028" w:rsidRPr="00021028" w:rsidRDefault="00021028">
      <w:pPr>
        <w:numPr>
          <w:ilvl w:val="0"/>
          <w:numId w:val="67"/>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Involve Aboriginal people in the fieldwork</w:t>
      </w:r>
      <w:r w:rsidRPr="00021028">
        <w:rPr>
          <w:rFonts w:eastAsia="Times New Roman" w:cs="Times New Roman"/>
          <w:kern w:val="0"/>
          <w:szCs w:val="24"/>
          <w14:ligatures w14:val="none"/>
        </w:rPr>
        <w:t xml:space="preserve"> where possible, acknowledging TEK (Traditional Ecological Knowledge) that enriches understanding of sites.</w:t>
      </w:r>
    </w:p>
    <w:p w14:paraId="0FE1105A" w14:textId="77777777" w:rsidR="00021028" w:rsidRPr="00021028" w:rsidRDefault="00021028">
      <w:pPr>
        <w:numPr>
          <w:ilvl w:val="0"/>
          <w:numId w:val="67"/>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Avoid photographing people or sacred objects without permission.</w:t>
      </w:r>
    </w:p>
    <w:p w14:paraId="483D062A" w14:textId="77777777" w:rsidR="00021028" w:rsidRPr="00021028" w:rsidRDefault="00021028">
      <w:pPr>
        <w:numPr>
          <w:ilvl w:val="0"/>
          <w:numId w:val="67"/>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b/>
          <w:bCs/>
          <w:kern w:val="0"/>
          <w:szCs w:val="24"/>
          <w14:ligatures w14:val="none"/>
        </w:rPr>
        <w:t>Respect “no-go” areas</w:t>
      </w:r>
      <w:r w:rsidRPr="00021028">
        <w:rPr>
          <w:rFonts w:eastAsia="Times New Roman" w:cs="Times New Roman"/>
          <w:kern w:val="0"/>
          <w:szCs w:val="24"/>
          <w14:ligatures w14:val="none"/>
        </w:rPr>
        <w:t xml:space="preserve"> or sites declared off-limits due to cultural sensitivities.</w:t>
      </w:r>
    </w:p>
    <w:p w14:paraId="68225F4F" w14:textId="77777777" w:rsidR="00021028" w:rsidRPr="00021028" w:rsidRDefault="00021028" w:rsidP="00021028">
      <w:pPr>
        <w:spacing w:before="100" w:beforeAutospacing="1" w:after="100" w:afterAutospacing="1" w:line="240" w:lineRule="auto"/>
        <w:rPr>
          <w:rFonts w:eastAsia="Times New Roman" w:cs="Times New Roman"/>
          <w:kern w:val="0"/>
          <w:szCs w:val="24"/>
          <w14:ligatures w14:val="none"/>
        </w:rPr>
      </w:pPr>
      <w:r w:rsidRPr="00021028">
        <w:rPr>
          <w:rFonts w:ascii="Segoe UI Emoji" w:eastAsia="Times New Roman" w:hAnsi="Segoe UI Emoji" w:cs="Segoe UI Emoji"/>
          <w:kern w:val="0"/>
          <w:szCs w:val="24"/>
          <w14:ligatures w14:val="none"/>
        </w:rPr>
        <w:t>💬</w:t>
      </w:r>
      <w:r w:rsidRPr="00021028">
        <w:rPr>
          <w:rFonts w:eastAsia="Times New Roman" w:cs="Times New Roman"/>
          <w:kern w:val="0"/>
          <w:szCs w:val="24"/>
          <w14:ligatures w14:val="none"/>
        </w:rPr>
        <w:t xml:space="preserve"> </w:t>
      </w:r>
      <w:r w:rsidRPr="00021028">
        <w:rPr>
          <w:rFonts w:eastAsia="Times New Roman" w:cs="Times New Roman"/>
          <w:i/>
          <w:iCs/>
          <w:kern w:val="0"/>
          <w:szCs w:val="24"/>
          <w14:ligatures w14:val="none"/>
        </w:rPr>
        <w:t>Case Study</w:t>
      </w:r>
      <w:r w:rsidRPr="00021028">
        <w:rPr>
          <w:rFonts w:eastAsia="Times New Roman" w:cs="Times New Roman"/>
          <w:kern w:val="0"/>
          <w:szCs w:val="24"/>
          <w14:ligatures w14:val="none"/>
        </w:rPr>
        <w:t>: During a survey in the Meander Valley, collaboration with TAC elders ensured sacred trees were identified and protected from nearby forestry activities. TEK shared about seasonal patterns also informed the timing of inspections to avoid disturbing cultural ceremonies.</w:t>
      </w:r>
    </w:p>
    <w:p w14:paraId="09AF42AD" w14:textId="77777777" w:rsidR="00021028" w:rsidRPr="00021028" w:rsidRDefault="00000000" w:rsidP="0002102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9CB5A8D">
          <v:rect id="_x0000_i1083" style="width:0;height:1.5pt" o:hralign="center" o:hrstd="t" o:hr="t" fillcolor="#a0a0a0" stroked="f"/>
        </w:pict>
      </w:r>
    </w:p>
    <w:p w14:paraId="239DACAF" w14:textId="77777777" w:rsidR="00021028" w:rsidRPr="00021028" w:rsidRDefault="00021028" w:rsidP="00021028">
      <w:pPr>
        <w:spacing w:before="100" w:beforeAutospacing="1" w:after="100" w:afterAutospacing="1" w:line="240" w:lineRule="auto"/>
        <w:outlineLvl w:val="2"/>
        <w:rPr>
          <w:rFonts w:eastAsia="Times New Roman" w:cs="Times New Roman"/>
          <w:b/>
          <w:bCs/>
          <w:kern w:val="0"/>
          <w:sz w:val="27"/>
          <w:szCs w:val="27"/>
          <w14:ligatures w14:val="none"/>
        </w:rPr>
      </w:pPr>
      <w:bookmarkStart w:id="137" w:name="_Toc204862374"/>
      <w:bookmarkStart w:id="138" w:name="_Toc230781135"/>
      <w:r w:rsidRPr="00021028">
        <w:rPr>
          <w:rFonts w:eastAsia="Times New Roman" w:cs="Times New Roman"/>
          <w:b/>
          <w:bCs/>
          <w:kern w:val="0"/>
          <w:sz w:val="27"/>
          <w:szCs w:val="27"/>
          <w14:ligatures w14:val="none"/>
        </w:rPr>
        <w:t>4. Integrating Ecological and Cultural Observations</w:t>
      </w:r>
      <w:bookmarkEnd w:id="137"/>
      <w:bookmarkEnd w:id="138"/>
    </w:p>
    <w:p w14:paraId="72F67423" w14:textId="77777777" w:rsidR="00021028" w:rsidRPr="00021028" w:rsidRDefault="00021028" w:rsidP="00021028">
      <w:p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Many cultural sites are intertwined with ecological values. For example, middens not only indicate human activity but also highlight coastal ecology and species once harvested sustainably.</w:t>
      </w:r>
    </w:p>
    <w:p w14:paraId="73D25640" w14:textId="77777777" w:rsidR="00021028" w:rsidRPr="00021028" w:rsidRDefault="00021028">
      <w:pPr>
        <w:numPr>
          <w:ilvl w:val="0"/>
          <w:numId w:val="68"/>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 xml:space="preserve">Combining ecological surveys (see Section 2.2) with cultural inspections supports a </w:t>
      </w:r>
      <w:r w:rsidRPr="00021028">
        <w:rPr>
          <w:rFonts w:eastAsia="Times New Roman" w:cs="Times New Roman"/>
          <w:b/>
          <w:bCs/>
          <w:kern w:val="0"/>
          <w:szCs w:val="24"/>
          <w14:ligatures w14:val="none"/>
        </w:rPr>
        <w:t>holistic site assessment</w:t>
      </w:r>
      <w:r w:rsidRPr="00021028">
        <w:rPr>
          <w:rFonts w:eastAsia="Times New Roman" w:cs="Times New Roman"/>
          <w:kern w:val="0"/>
          <w:szCs w:val="24"/>
          <w14:ligatures w14:val="none"/>
        </w:rPr>
        <w:t>.</w:t>
      </w:r>
    </w:p>
    <w:p w14:paraId="6743D90C" w14:textId="77777777" w:rsidR="00021028" w:rsidRPr="00021028" w:rsidRDefault="00021028">
      <w:pPr>
        <w:numPr>
          <w:ilvl w:val="0"/>
          <w:numId w:val="68"/>
        </w:num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 xml:space="preserve">Understanding species with cultural significance, such as </w:t>
      </w:r>
      <w:r w:rsidRPr="00021028">
        <w:rPr>
          <w:rFonts w:eastAsia="Times New Roman" w:cs="Times New Roman"/>
          <w:i/>
          <w:iCs/>
          <w:kern w:val="0"/>
          <w:szCs w:val="24"/>
          <w14:ligatures w14:val="none"/>
        </w:rPr>
        <w:t>Macrozamia communis</w:t>
      </w:r>
      <w:r w:rsidRPr="00021028">
        <w:rPr>
          <w:rFonts w:eastAsia="Times New Roman" w:cs="Times New Roman"/>
          <w:kern w:val="0"/>
          <w:szCs w:val="24"/>
          <w14:ligatures w14:val="none"/>
        </w:rPr>
        <w:t xml:space="preserve"> (burrawang) or certain fish species, can influence management decisions.</w:t>
      </w:r>
    </w:p>
    <w:p w14:paraId="30EA8EAE" w14:textId="77777777" w:rsidR="00021028" w:rsidRPr="00021028" w:rsidRDefault="00000000" w:rsidP="0002102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95D81D4">
          <v:rect id="_x0000_i1084" style="width:0;height:1.5pt" o:hralign="center" o:hrstd="t" o:hr="t" fillcolor="#a0a0a0" stroked="f"/>
        </w:pict>
      </w:r>
    </w:p>
    <w:p w14:paraId="31708393" w14:textId="77777777" w:rsidR="00021028" w:rsidRPr="00021028" w:rsidRDefault="00021028" w:rsidP="00021028">
      <w:pPr>
        <w:spacing w:before="100" w:beforeAutospacing="1" w:after="100" w:afterAutospacing="1" w:line="240" w:lineRule="auto"/>
        <w:outlineLvl w:val="2"/>
        <w:rPr>
          <w:rFonts w:eastAsia="Times New Roman" w:cs="Times New Roman"/>
          <w:b/>
          <w:bCs/>
          <w:kern w:val="0"/>
          <w:sz w:val="27"/>
          <w:szCs w:val="27"/>
          <w14:ligatures w14:val="none"/>
        </w:rPr>
      </w:pPr>
      <w:bookmarkStart w:id="139" w:name="_Toc204862375"/>
      <w:bookmarkStart w:id="140" w:name="_Toc230781136"/>
      <w:r w:rsidRPr="00021028">
        <w:rPr>
          <w:rFonts w:eastAsia="Times New Roman" w:cs="Times New Roman"/>
          <w:b/>
          <w:bCs/>
          <w:kern w:val="0"/>
          <w:sz w:val="27"/>
          <w:szCs w:val="27"/>
          <w14:ligatures w14:val="none"/>
        </w:rPr>
        <w:t>5. Resources and Further Reading</w:t>
      </w:r>
      <w:bookmarkEnd w:id="139"/>
      <w:bookmarkEnd w:id="1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6409"/>
        <w:gridCol w:w="1479"/>
      </w:tblGrid>
      <w:tr w:rsidR="00021028" w:rsidRPr="00021028" w14:paraId="106F6AE6" w14:textId="77777777" w:rsidTr="00021028">
        <w:trPr>
          <w:tblHeader/>
          <w:tblCellSpacing w:w="15" w:type="dxa"/>
        </w:trPr>
        <w:tc>
          <w:tcPr>
            <w:tcW w:w="0" w:type="auto"/>
            <w:vAlign w:val="center"/>
            <w:hideMark/>
          </w:tcPr>
          <w:p w14:paraId="44747A7D" w14:textId="77777777" w:rsidR="00021028" w:rsidRPr="00021028" w:rsidRDefault="00021028" w:rsidP="00021028">
            <w:pPr>
              <w:spacing w:after="0" w:line="240" w:lineRule="auto"/>
              <w:jc w:val="center"/>
              <w:rPr>
                <w:rFonts w:eastAsia="Times New Roman" w:cs="Times New Roman"/>
                <w:b/>
                <w:bCs/>
                <w:kern w:val="0"/>
                <w:szCs w:val="24"/>
                <w14:ligatures w14:val="none"/>
              </w:rPr>
            </w:pPr>
            <w:r w:rsidRPr="00021028">
              <w:rPr>
                <w:rFonts w:eastAsia="Times New Roman" w:cs="Times New Roman"/>
                <w:b/>
                <w:bCs/>
                <w:kern w:val="0"/>
                <w:szCs w:val="24"/>
                <w14:ligatures w14:val="none"/>
              </w:rPr>
              <w:t>Resource</w:t>
            </w:r>
          </w:p>
        </w:tc>
        <w:tc>
          <w:tcPr>
            <w:tcW w:w="0" w:type="auto"/>
            <w:vAlign w:val="center"/>
            <w:hideMark/>
          </w:tcPr>
          <w:p w14:paraId="438BF051" w14:textId="77777777" w:rsidR="00021028" w:rsidRPr="00021028" w:rsidRDefault="00021028" w:rsidP="00021028">
            <w:pPr>
              <w:spacing w:after="0" w:line="240" w:lineRule="auto"/>
              <w:jc w:val="center"/>
              <w:rPr>
                <w:rFonts w:eastAsia="Times New Roman" w:cs="Times New Roman"/>
                <w:b/>
                <w:bCs/>
                <w:kern w:val="0"/>
                <w:szCs w:val="24"/>
                <w14:ligatures w14:val="none"/>
              </w:rPr>
            </w:pPr>
            <w:r w:rsidRPr="00021028">
              <w:rPr>
                <w:rFonts w:eastAsia="Times New Roman" w:cs="Times New Roman"/>
                <w:b/>
                <w:bCs/>
                <w:kern w:val="0"/>
                <w:szCs w:val="24"/>
                <w14:ligatures w14:val="none"/>
              </w:rPr>
              <w:t>Link</w:t>
            </w:r>
          </w:p>
        </w:tc>
        <w:tc>
          <w:tcPr>
            <w:tcW w:w="0" w:type="auto"/>
            <w:vAlign w:val="center"/>
            <w:hideMark/>
          </w:tcPr>
          <w:p w14:paraId="6A8F2445" w14:textId="77777777" w:rsidR="00021028" w:rsidRPr="00021028" w:rsidRDefault="00021028" w:rsidP="00021028">
            <w:pPr>
              <w:spacing w:after="0" w:line="240" w:lineRule="auto"/>
              <w:jc w:val="center"/>
              <w:rPr>
                <w:rFonts w:eastAsia="Times New Roman" w:cs="Times New Roman"/>
                <w:b/>
                <w:bCs/>
                <w:kern w:val="0"/>
                <w:szCs w:val="24"/>
                <w14:ligatures w14:val="none"/>
              </w:rPr>
            </w:pPr>
            <w:r w:rsidRPr="00021028">
              <w:rPr>
                <w:rFonts w:eastAsia="Times New Roman" w:cs="Times New Roman"/>
                <w:b/>
                <w:bCs/>
                <w:kern w:val="0"/>
                <w:szCs w:val="24"/>
                <w14:ligatures w14:val="none"/>
              </w:rPr>
              <w:t>Description</w:t>
            </w:r>
          </w:p>
        </w:tc>
      </w:tr>
      <w:tr w:rsidR="00021028" w:rsidRPr="00021028" w14:paraId="416F702F" w14:textId="77777777" w:rsidTr="00021028">
        <w:trPr>
          <w:tblCellSpacing w:w="15" w:type="dxa"/>
        </w:trPr>
        <w:tc>
          <w:tcPr>
            <w:tcW w:w="0" w:type="auto"/>
            <w:vAlign w:val="center"/>
            <w:hideMark/>
          </w:tcPr>
          <w:p w14:paraId="1D64A863" w14:textId="77777777" w:rsidR="00021028" w:rsidRPr="00021028" w:rsidRDefault="00021028" w:rsidP="00021028">
            <w:pPr>
              <w:spacing w:after="0" w:line="240" w:lineRule="auto"/>
              <w:rPr>
                <w:rFonts w:eastAsia="Times New Roman" w:cs="Times New Roman"/>
                <w:kern w:val="0"/>
                <w:szCs w:val="24"/>
                <w14:ligatures w14:val="none"/>
              </w:rPr>
            </w:pPr>
            <w:r w:rsidRPr="00021028">
              <w:rPr>
                <w:rFonts w:eastAsia="Times New Roman" w:cs="Times New Roman"/>
                <w:kern w:val="0"/>
                <w:szCs w:val="24"/>
                <w14:ligatures w14:val="none"/>
              </w:rPr>
              <w:t>Tasmanian Aboriginal Centre (TAC)</w:t>
            </w:r>
          </w:p>
        </w:tc>
        <w:tc>
          <w:tcPr>
            <w:tcW w:w="0" w:type="auto"/>
            <w:vAlign w:val="center"/>
            <w:hideMark/>
          </w:tcPr>
          <w:p w14:paraId="399CA599" w14:textId="2163E841" w:rsidR="00021028" w:rsidRPr="00021028" w:rsidRDefault="00021028" w:rsidP="00021028">
            <w:pPr>
              <w:spacing w:after="0" w:line="240" w:lineRule="auto"/>
              <w:rPr>
                <w:rFonts w:eastAsia="Times New Roman" w:cs="Times New Roman"/>
                <w:kern w:val="0"/>
                <w:szCs w:val="24"/>
                <w14:ligatures w14:val="none"/>
              </w:rPr>
            </w:pPr>
            <w:hyperlink r:id="rId52" w:history="1">
              <w:r w:rsidRPr="00021028">
                <w:rPr>
                  <w:rFonts w:eastAsia="Times New Roman" w:cs="Times New Roman"/>
                  <w:color w:val="0000FF"/>
                  <w:kern w:val="0"/>
                  <w:szCs w:val="24"/>
                  <w:u w:val="single"/>
                  <w14:ligatures w14:val="none"/>
                </w:rPr>
                <w:t>https://www.tacinc.com.au/</w:t>
              </w:r>
            </w:hyperlink>
          </w:p>
        </w:tc>
        <w:tc>
          <w:tcPr>
            <w:tcW w:w="0" w:type="auto"/>
            <w:vAlign w:val="center"/>
            <w:hideMark/>
          </w:tcPr>
          <w:p w14:paraId="4989AAEF" w14:textId="77777777" w:rsidR="00021028" w:rsidRPr="00021028" w:rsidRDefault="00021028" w:rsidP="00021028">
            <w:pPr>
              <w:spacing w:after="0" w:line="240" w:lineRule="auto"/>
              <w:rPr>
                <w:rFonts w:eastAsia="Times New Roman" w:cs="Times New Roman"/>
                <w:kern w:val="0"/>
                <w:szCs w:val="24"/>
                <w14:ligatures w14:val="none"/>
              </w:rPr>
            </w:pPr>
            <w:r w:rsidRPr="00021028">
              <w:rPr>
                <w:rFonts w:eastAsia="Times New Roman" w:cs="Times New Roman"/>
                <w:kern w:val="0"/>
                <w:szCs w:val="24"/>
                <w14:ligatures w14:val="none"/>
              </w:rPr>
              <w:t>Cultural advice and community liaison</w:t>
            </w:r>
          </w:p>
        </w:tc>
      </w:tr>
      <w:tr w:rsidR="00021028" w:rsidRPr="00021028" w14:paraId="72CBF5D4" w14:textId="77777777" w:rsidTr="00021028">
        <w:trPr>
          <w:tblCellSpacing w:w="15" w:type="dxa"/>
        </w:trPr>
        <w:tc>
          <w:tcPr>
            <w:tcW w:w="0" w:type="auto"/>
            <w:vAlign w:val="center"/>
            <w:hideMark/>
          </w:tcPr>
          <w:p w14:paraId="6B2FA159" w14:textId="77777777" w:rsidR="00021028" w:rsidRPr="00021028" w:rsidRDefault="00021028" w:rsidP="00021028">
            <w:pPr>
              <w:spacing w:after="0" w:line="240" w:lineRule="auto"/>
              <w:rPr>
                <w:rFonts w:eastAsia="Times New Roman" w:cs="Times New Roman"/>
                <w:kern w:val="0"/>
                <w:szCs w:val="24"/>
                <w14:ligatures w14:val="none"/>
              </w:rPr>
            </w:pPr>
            <w:r w:rsidRPr="00021028">
              <w:rPr>
                <w:rFonts w:eastAsia="Times New Roman" w:cs="Times New Roman"/>
                <w:kern w:val="0"/>
                <w:szCs w:val="24"/>
                <w14:ligatures w14:val="none"/>
              </w:rPr>
              <w:t xml:space="preserve">Aboriginal Heritage </w:t>
            </w:r>
            <w:r w:rsidRPr="00021028">
              <w:rPr>
                <w:rFonts w:eastAsia="Times New Roman" w:cs="Times New Roman"/>
                <w:kern w:val="0"/>
                <w:szCs w:val="24"/>
                <w14:ligatures w14:val="none"/>
              </w:rPr>
              <w:lastRenderedPageBreak/>
              <w:t>Tasmania (AHT)</w:t>
            </w:r>
          </w:p>
        </w:tc>
        <w:tc>
          <w:tcPr>
            <w:tcW w:w="0" w:type="auto"/>
            <w:vAlign w:val="center"/>
            <w:hideMark/>
          </w:tcPr>
          <w:p w14:paraId="1D4DD137" w14:textId="5ABBE1BF" w:rsidR="00021028" w:rsidRPr="00021028" w:rsidRDefault="00021028" w:rsidP="00021028">
            <w:pPr>
              <w:spacing w:after="0" w:line="240" w:lineRule="auto"/>
              <w:rPr>
                <w:rFonts w:eastAsia="Times New Roman" w:cs="Times New Roman"/>
                <w:kern w:val="0"/>
                <w:szCs w:val="24"/>
                <w14:ligatures w14:val="none"/>
              </w:rPr>
            </w:pPr>
            <w:hyperlink r:id="rId53" w:history="1">
              <w:r w:rsidRPr="00021028">
                <w:rPr>
                  <w:rFonts w:eastAsia="Times New Roman" w:cs="Times New Roman"/>
                  <w:color w:val="0000FF"/>
                  <w:kern w:val="0"/>
                  <w:szCs w:val="24"/>
                  <w:u w:val="single"/>
                  <w14:ligatures w14:val="none"/>
                </w:rPr>
                <w:t>https://heritage.tas.gov.au/aboriginal</w:t>
              </w:r>
            </w:hyperlink>
          </w:p>
        </w:tc>
        <w:tc>
          <w:tcPr>
            <w:tcW w:w="0" w:type="auto"/>
            <w:vAlign w:val="center"/>
            <w:hideMark/>
          </w:tcPr>
          <w:p w14:paraId="4D5FE473" w14:textId="77777777" w:rsidR="00021028" w:rsidRPr="00021028" w:rsidRDefault="00021028" w:rsidP="00021028">
            <w:pPr>
              <w:spacing w:after="0" w:line="240" w:lineRule="auto"/>
              <w:rPr>
                <w:rFonts w:eastAsia="Times New Roman" w:cs="Times New Roman"/>
                <w:kern w:val="0"/>
                <w:szCs w:val="24"/>
                <w14:ligatures w14:val="none"/>
              </w:rPr>
            </w:pPr>
            <w:r w:rsidRPr="00021028">
              <w:rPr>
                <w:rFonts w:eastAsia="Times New Roman" w:cs="Times New Roman"/>
                <w:kern w:val="0"/>
                <w:szCs w:val="24"/>
                <w14:ligatures w14:val="none"/>
              </w:rPr>
              <w:t xml:space="preserve">Site register and </w:t>
            </w:r>
            <w:r w:rsidRPr="00021028">
              <w:rPr>
                <w:rFonts w:eastAsia="Times New Roman" w:cs="Times New Roman"/>
                <w:kern w:val="0"/>
                <w:szCs w:val="24"/>
                <w14:ligatures w14:val="none"/>
              </w:rPr>
              <w:lastRenderedPageBreak/>
              <w:t>legislation info</w:t>
            </w:r>
          </w:p>
        </w:tc>
      </w:tr>
      <w:tr w:rsidR="00021028" w:rsidRPr="00021028" w14:paraId="5D3C25BA" w14:textId="77777777" w:rsidTr="00021028">
        <w:trPr>
          <w:tblCellSpacing w:w="15" w:type="dxa"/>
        </w:trPr>
        <w:tc>
          <w:tcPr>
            <w:tcW w:w="0" w:type="auto"/>
            <w:vAlign w:val="center"/>
            <w:hideMark/>
          </w:tcPr>
          <w:p w14:paraId="15A2AEFE" w14:textId="77777777" w:rsidR="00021028" w:rsidRPr="00021028" w:rsidRDefault="00021028" w:rsidP="00021028">
            <w:pPr>
              <w:spacing w:after="0" w:line="240" w:lineRule="auto"/>
              <w:rPr>
                <w:rFonts w:eastAsia="Times New Roman" w:cs="Times New Roman"/>
                <w:kern w:val="0"/>
                <w:szCs w:val="24"/>
                <w14:ligatures w14:val="none"/>
              </w:rPr>
            </w:pPr>
            <w:r w:rsidRPr="00021028">
              <w:rPr>
                <w:rFonts w:eastAsia="Times New Roman" w:cs="Times New Roman"/>
                <w:kern w:val="0"/>
                <w:szCs w:val="24"/>
                <w14:ligatures w14:val="none"/>
              </w:rPr>
              <w:t>Tasmanian Natural Values Atlas</w:t>
            </w:r>
          </w:p>
        </w:tc>
        <w:tc>
          <w:tcPr>
            <w:tcW w:w="0" w:type="auto"/>
            <w:vAlign w:val="center"/>
            <w:hideMark/>
          </w:tcPr>
          <w:p w14:paraId="1D200C2F" w14:textId="767D358B" w:rsidR="00021028" w:rsidRPr="00021028" w:rsidRDefault="00021028" w:rsidP="00021028">
            <w:pPr>
              <w:spacing w:after="0" w:line="240" w:lineRule="auto"/>
              <w:rPr>
                <w:rFonts w:eastAsia="Times New Roman" w:cs="Times New Roman"/>
                <w:kern w:val="0"/>
                <w:szCs w:val="24"/>
                <w14:ligatures w14:val="none"/>
              </w:rPr>
            </w:pPr>
            <w:hyperlink r:id="rId54" w:history="1">
              <w:r w:rsidRPr="00021028">
                <w:rPr>
                  <w:rFonts w:eastAsia="Times New Roman" w:cs="Times New Roman"/>
                  <w:color w:val="0000FF"/>
                  <w:kern w:val="0"/>
                  <w:szCs w:val="24"/>
                  <w:u w:val="single"/>
                  <w14:ligatures w14:val="none"/>
                </w:rPr>
                <w:t>https://www.naturalvaluesatlas.tas.gov.au</w:t>
              </w:r>
            </w:hyperlink>
          </w:p>
        </w:tc>
        <w:tc>
          <w:tcPr>
            <w:tcW w:w="0" w:type="auto"/>
            <w:vAlign w:val="center"/>
            <w:hideMark/>
          </w:tcPr>
          <w:p w14:paraId="71802C9B" w14:textId="77777777" w:rsidR="00021028" w:rsidRPr="00021028" w:rsidRDefault="00021028" w:rsidP="00021028">
            <w:pPr>
              <w:spacing w:after="0" w:line="240" w:lineRule="auto"/>
              <w:rPr>
                <w:rFonts w:eastAsia="Times New Roman" w:cs="Times New Roman"/>
                <w:kern w:val="0"/>
                <w:szCs w:val="24"/>
                <w14:ligatures w14:val="none"/>
              </w:rPr>
            </w:pPr>
            <w:r w:rsidRPr="00021028">
              <w:rPr>
                <w:rFonts w:eastAsia="Times New Roman" w:cs="Times New Roman"/>
                <w:kern w:val="0"/>
                <w:szCs w:val="24"/>
                <w14:ligatures w14:val="none"/>
              </w:rPr>
              <w:t>Environmental and heritage spatial data</w:t>
            </w:r>
          </w:p>
        </w:tc>
      </w:tr>
      <w:tr w:rsidR="00021028" w:rsidRPr="00021028" w14:paraId="08DB6233" w14:textId="77777777" w:rsidTr="00021028">
        <w:trPr>
          <w:tblCellSpacing w:w="15" w:type="dxa"/>
        </w:trPr>
        <w:tc>
          <w:tcPr>
            <w:tcW w:w="0" w:type="auto"/>
            <w:vAlign w:val="center"/>
            <w:hideMark/>
          </w:tcPr>
          <w:p w14:paraId="67802E4E" w14:textId="77777777" w:rsidR="00021028" w:rsidRPr="00021028" w:rsidRDefault="00021028" w:rsidP="00021028">
            <w:pPr>
              <w:spacing w:after="0" w:line="240" w:lineRule="auto"/>
              <w:rPr>
                <w:rFonts w:eastAsia="Times New Roman" w:cs="Times New Roman"/>
                <w:kern w:val="0"/>
                <w:szCs w:val="24"/>
                <w14:ligatures w14:val="none"/>
              </w:rPr>
            </w:pPr>
            <w:r w:rsidRPr="00021028">
              <w:rPr>
                <w:rFonts w:eastAsia="Times New Roman" w:cs="Times New Roman"/>
                <w:kern w:val="0"/>
                <w:szCs w:val="24"/>
                <w14:ligatures w14:val="none"/>
              </w:rPr>
              <w:t>Aboriginal Heritage Act 1975</w:t>
            </w:r>
          </w:p>
        </w:tc>
        <w:tc>
          <w:tcPr>
            <w:tcW w:w="0" w:type="auto"/>
            <w:vAlign w:val="center"/>
            <w:hideMark/>
          </w:tcPr>
          <w:p w14:paraId="3B7D4918" w14:textId="7FFA3E87" w:rsidR="00021028" w:rsidRPr="00021028" w:rsidRDefault="00021028" w:rsidP="00021028">
            <w:pPr>
              <w:spacing w:after="0" w:line="240" w:lineRule="auto"/>
              <w:rPr>
                <w:rFonts w:eastAsia="Times New Roman" w:cs="Times New Roman"/>
                <w:kern w:val="0"/>
                <w:szCs w:val="24"/>
                <w14:ligatures w14:val="none"/>
              </w:rPr>
            </w:pPr>
            <w:hyperlink r:id="rId55" w:history="1">
              <w:r w:rsidRPr="00021028">
                <w:rPr>
                  <w:rFonts w:eastAsia="Times New Roman" w:cs="Times New Roman"/>
                  <w:color w:val="0000FF"/>
                  <w:kern w:val="0"/>
                  <w:szCs w:val="24"/>
                  <w:u w:val="single"/>
                  <w14:ligatures w14:val="none"/>
                </w:rPr>
                <w:t>https://www.legislation.tas.gov.au/view/html/inforce/current/act-1975-084</w:t>
              </w:r>
            </w:hyperlink>
          </w:p>
        </w:tc>
        <w:tc>
          <w:tcPr>
            <w:tcW w:w="0" w:type="auto"/>
            <w:vAlign w:val="center"/>
            <w:hideMark/>
          </w:tcPr>
          <w:p w14:paraId="5069E0A1" w14:textId="77777777" w:rsidR="00021028" w:rsidRPr="00021028" w:rsidRDefault="00021028" w:rsidP="00021028">
            <w:pPr>
              <w:spacing w:after="0" w:line="240" w:lineRule="auto"/>
              <w:rPr>
                <w:rFonts w:eastAsia="Times New Roman" w:cs="Times New Roman"/>
                <w:kern w:val="0"/>
                <w:szCs w:val="24"/>
                <w14:ligatures w14:val="none"/>
              </w:rPr>
            </w:pPr>
            <w:r w:rsidRPr="00021028">
              <w:rPr>
                <w:rFonts w:eastAsia="Times New Roman" w:cs="Times New Roman"/>
                <w:kern w:val="0"/>
                <w:szCs w:val="24"/>
                <w14:ligatures w14:val="none"/>
              </w:rPr>
              <w:t>Legal protection for Aboriginal heritage sites</w:t>
            </w:r>
          </w:p>
        </w:tc>
      </w:tr>
    </w:tbl>
    <w:p w14:paraId="6352EC9B" w14:textId="77777777" w:rsidR="00021028" w:rsidRPr="00021028" w:rsidRDefault="00000000" w:rsidP="0002102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34A7B1A">
          <v:rect id="_x0000_i1085" style="width:0;height:1.5pt" o:hralign="center" o:hrstd="t" o:hr="t" fillcolor="#a0a0a0" stroked="f"/>
        </w:pict>
      </w:r>
    </w:p>
    <w:p w14:paraId="7F4BEB58" w14:textId="77777777" w:rsidR="00021028" w:rsidRPr="00021028" w:rsidRDefault="00021028" w:rsidP="00021028">
      <w:pPr>
        <w:spacing w:before="100" w:beforeAutospacing="1" w:after="100" w:afterAutospacing="1" w:line="240" w:lineRule="auto"/>
        <w:rPr>
          <w:rFonts w:eastAsia="Times New Roman" w:cs="Times New Roman"/>
          <w:kern w:val="0"/>
          <w:szCs w:val="24"/>
          <w14:ligatures w14:val="none"/>
        </w:rPr>
      </w:pPr>
      <w:r w:rsidRPr="00021028">
        <w:rPr>
          <w:rFonts w:eastAsia="Times New Roman" w:cs="Times New Roman"/>
          <w:kern w:val="0"/>
          <w:szCs w:val="24"/>
          <w14:ligatures w14:val="none"/>
        </w:rPr>
        <w:t xml:space="preserve">By following these steps and protocols, learners can conduct cultural site inspections with the respect and thoroughness required under </w:t>
      </w:r>
      <w:r w:rsidRPr="00021028">
        <w:rPr>
          <w:rFonts w:eastAsia="Times New Roman" w:cs="Times New Roman"/>
          <w:b/>
          <w:bCs/>
          <w:kern w:val="0"/>
          <w:szCs w:val="24"/>
          <w14:ligatures w14:val="none"/>
        </w:rPr>
        <w:t>AHCECR309</w:t>
      </w:r>
      <w:r w:rsidRPr="00021028">
        <w:rPr>
          <w:rFonts w:eastAsia="Times New Roman" w:cs="Times New Roman"/>
          <w:kern w:val="0"/>
          <w:szCs w:val="24"/>
          <w14:ligatures w14:val="none"/>
        </w:rPr>
        <w:t xml:space="preserve">. This section connects closely to </w:t>
      </w:r>
      <w:r w:rsidRPr="00021028">
        <w:rPr>
          <w:rFonts w:eastAsia="Times New Roman" w:cs="Times New Roman"/>
          <w:b/>
          <w:bCs/>
          <w:kern w:val="0"/>
          <w:szCs w:val="24"/>
          <w14:ligatures w14:val="none"/>
        </w:rPr>
        <w:t>2.1 Preparing for Fieldwork</w:t>
      </w:r>
      <w:r w:rsidRPr="00021028">
        <w:rPr>
          <w:rFonts w:eastAsia="Times New Roman" w:cs="Times New Roman"/>
          <w:kern w:val="0"/>
          <w:szCs w:val="24"/>
          <w14:ligatures w14:val="none"/>
        </w:rPr>
        <w:t xml:space="preserve"> and </w:t>
      </w:r>
      <w:r w:rsidRPr="00021028">
        <w:rPr>
          <w:rFonts w:eastAsia="Times New Roman" w:cs="Times New Roman"/>
          <w:b/>
          <w:bCs/>
          <w:kern w:val="0"/>
          <w:szCs w:val="24"/>
          <w14:ligatures w14:val="none"/>
        </w:rPr>
        <w:t>4.3 Reporting on Cultural and Ecological Values</w:t>
      </w:r>
      <w:r w:rsidRPr="00021028">
        <w:rPr>
          <w:rFonts w:eastAsia="Times New Roman" w:cs="Times New Roman"/>
          <w:kern w:val="0"/>
          <w:szCs w:val="24"/>
          <w14:ligatures w14:val="none"/>
        </w:rPr>
        <w:t xml:space="preserve"> in this guide.</w:t>
      </w:r>
    </w:p>
    <w:p w14:paraId="7EA472A5" w14:textId="77777777" w:rsidR="00A73491" w:rsidRPr="00A73491" w:rsidRDefault="00000000" w:rsidP="00A73491">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519FDA32">
          <v:rect id="_x0000_i1086" style="width:0;height:1.5pt" o:hralign="center" o:hrstd="t" o:hr="t" fillcolor="#a0a0a0" stroked="f"/>
        </w:pict>
      </w:r>
    </w:p>
    <w:p w14:paraId="05CF2EF0" w14:textId="77777777" w:rsidR="00A73491" w:rsidRPr="00A73491" w:rsidRDefault="00A73491" w:rsidP="00A734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41" w:name="_Toc204862376"/>
      <w:bookmarkStart w:id="142" w:name="_Toc230781137"/>
      <w:r w:rsidRPr="00A73491">
        <w:rPr>
          <w:rFonts w:ascii="Segoe UI Emoji" w:eastAsia="Times New Roman" w:hAnsi="Segoe UI Emoji" w:cs="Segoe UI Emoji"/>
          <w:b/>
          <w:bCs/>
          <w:kern w:val="0"/>
          <w:sz w:val="36"/>
          <w:szCs w:val="36"/>
          <w14:ligatures w14:val="none"/>
        </w:rPr>
        <w:t>✅</w:t>
      </w:r>
      <w:r w:rsidRPr="00A73491">
        <w:rPr>
          <w:rFonts w:ascii="Times New Roman" w:eastAsia="Times New Roman" w:hAnsi="Times New Roman" w:cs="Times New Roman"/>
          <w:b/>
          <w:bCs/>
          <w:kern w:val="0"/>
          <w:sz w:val="36"/>
          <w:szCs w:val="36"/>
          <w14:ligatures w14:val="none"/>
        </w:rPr>
        <w:t xml:space="preserve"> </w:t>
      </w:r>
      <w:r w:rsidRPr="00A73491">
        <w:rPr>
          <w:rStyle w:val="Heading3Char"/>
          <w:sz w:val="36"/>
          <w:szCs w:val="36"/>
        </w:rPr>
        <w:t>Cultural Site Inspection Checklist</w:t>
      </w:r>
      <w:bookmarkEnd w:id="141"/>
      <w:bookmarkEnd w:id="142"/>
    </w:p>
    <w:p w14:paraId="78485E90" w14:textId="77777777" w:rsidR="00A73491" w:rsidRPr="00A73491" w:rsidRDefault="00A73491" w:rsidP="00A73491">
      <w:p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Times New Roman" w:eastAsia="Times New Roman" w:hAnsi="Times New Roman" w:cs="Times New Roman"/>
          <w:i/>
          <w:iCs/>
          <w:kern w:val="0"/>
          <w:szCs w:val="24"/>
          <w14:ligatures w14:val="none"/>
        </w:rPr>
        <w:t>For respectful and compliant inspection of Aboriginal and cultural heritage sites under the Aboriginal Heritage Act 1975 (Tas).</w:t>
      </w:r>
    </w:p>
    <w:p w14:paraId="0B60AF0E" w14:textId="77777777" w:rsidR="00A73491" w:rsidRPr="00A73491" w:rsidRDefault="00A73491" w:rsidP="00A73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3" w:name="_Toc204862377"/>
      <w:bookmarkStart w:id="144" w:name="_Toc230781138"/>
      <w:r w:rsidRPr="00A73491">
        <w:rPr>
          <w:rFonts w:ascii="Segoe UI Emoji" w:eastAsia="Times New Roman" w:hAnsi="Segoe UI Emoji" w:cs="Segoe UI Emoji"/>
          <w:b/>
          <w:bCs/>
          <w:kern w:val="0"/>
          <w:sz w:val="27"/>
          <w:szCs w:val="27"/>
          <w14:ligatures w14:val="none"/>
        </w:rPr>
        <w:t>📍</w:t>
      </w:r>
      <w:r w:rsidRPr="00A73491">
        <w:rPr>
          <w:rFonts w:ascii="Times New Roman" w:eastAsia="Times New Roman" w:hAnsi="Times New Roman" w:cs="Times New Roman"/>
          <w:b/>
          <w:bCs/>
          <w:kern w:val="0"/>
          <w:sz w:val="27"/>
          <w:szCs w:val="27"/>
          <w14:ligatures w14:val="none"/>
        </w:rPr>
        <w:t xml:space="preserve"> Site Information</w:t>
      </w:r>
      <w:bookmarkEnd w:id="143"/>
      <w:bookmarkEnd w:id="144"/>
    </w:p>
    <w:p w14:paraId="17285F91" w14:textId="77777777" w:rsidR="00A73491" w:rsidRPr="00A73491" w:rsidRDefault="00A73491">
      <w:pPr>
        <w:numPr>
          <w:ilvl w:val="0"/>
          <w:numId w:val="226"/>
        </w:num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Times New Roman" w:eastAsia="Times New Roman" w:hAnsi="Times New Roman" w:cs="Times New Roman"/>
          <w:b/>
          <w:bCs/>
          <w:kern w:val="0"/>
          <w:szCs w:val="24"/>
          <w14:ligatures w14:val="none"/>
        </w:rPr>
        <w:t>Date</w:t>
      </w:r>
      <w:r w:rsidRPr="00A73491">
        <w:rPr>
          <w:rFonts w:ascii="Times New Roman" w:eastAsia="Times New Roman" w:hAnsi="Times New Roman" w:cs="Times New Roman"/>
          <w:kern w:val="0"/>
          <w:szCs w:val="24"/>
          <w14:ligatures w14:val="none"/>
        </w:rPr>
        <w:t>: ___________________________</w:t>
      </w:r>
    </w:p>
    <w:p w14:paraId="02E6E8FD" w14:textId="77777777" w:rsidR="00A73491" w:rsidRPr="00A73491" w:rsidRDefault="00A73491">
      <w:pPr>
        <w:numPr>
          <w:ilvl w:val="0"/>
          <w:numId w:val="226"/>
        </w:num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Times New Roman" w:eastAsia="Times New Roman" w:hAnsi="Times New Roman" w:cs="Times New Roman"/>
          <w:b/>
          <w:bCs/>
          <w:kern w:val="0"/>
          <w:szCs w:val="24"/>
          <w14:ligatures w14:val="none"/>
        </w:rPr>
        <w:t>Inspector(s)</w:t>
      </w:r>
      <w:r w:rsidRPr="00A73491">
        <w:rPr>
          <w:rFonts w:ascii="Times New Roman" w:eastAsia="Times New Roman" w:hAnsi="Times New Roman" w:cs="Times New Roman"/>
          <w:kern w:val="0"/>
          <w:szCs w:val="24"/>
          <w14:ligatures w14:val="none"/>
        </w:rPr>
        <w:t>: ___________________________</w:t>
      </w:r>
    </w:p>
    <w:p w14:paraId="6F84E4EF" w14:textId="77777777" w:rsidR="00A73491" w:rsidRPr="00A73491" w:rsidRDefault="00A73491">
      <w:pPr>
        <w:numPr>
          <w:ilvl w:val="0"/>
          <w:numId w:val="226"/>
        </w:num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Times New Roman" w:eastAsia="Times New Roman" w:hAnsi="Times New Roman" w:cs="Times New Roman"/>
          <w:b/>
          <w:bCs/>
          <w:kern w:val="0"/>
          <w:szCs w:val="24"/>
          <w14:ligatures w14:val="none"/>
        </w:rPr>
        <w:t>Site Name/Location</w:t>
      </w:r>
      <w:r w:rsidRPr="00A73491">
        <w:rPr>
          <w:rFonts w:ascii="Times New Roman" w:eastAsia="Times New Roman" w:hAnsi="Times New Roman" w:cs="Times New Roman"/>
          <w:kern w:val="0"/>
          <w:szCs w:val="24"/>
          <w14:ligatures w14:val="none"/>
        </w:rPr>
        <w:t>: ___________________________</w:t>
      </w:r>
    </w:p>
    <w:p w14:paraId="584F996A" w14:textId="77777777" w:rsidR="00A73491" w:rsidRPr="00A73491" w:rsidRDefault="00A73491">
      <w:pPr>
        <w:numPr>
          <w:ilvl w:val="0"/>
          <w:numId w:val="226"/>
        </w:num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Times New Roman" w:eastAsia="Times New Roman" w:hAnsi="Times New Roman" w:cs="Times New Roman"/>
          <w:b/>
          <w:bCs/>
          <w:kern w:val="0"/>
          <w:szCs w:val="24"/>
          <w14:ligatures w14:val="none"/>
        </w:rPr>
        <w:t>GPS Coordinates</w:t>
      </w:r>
      <w:r w:rsidRPr="00A73491">
        <w:rPr>
          <w:rFonts w:ascii="Times New Roman" w:eastAsia="Times New Roman" w:hAnsi="Times New Roman" w:cs="Times New Roman"/>
          <w:kern w:val="0"/>
          <w:szCs w:val="24"/>
          <w14:ligatures w14:val="none"/>
        </w:rPr>
        <w:t>: ___________________________</w:t>
      </w:r>
    </w:p>
    <w:p w14:paraId="00BD5A58" w14:textId="77777777" w:rsidR="00A73491" w:rsidRPr="00A73491" w:rsidRDefault="00A73491">
      <w:pPr>
        <w:numPr>
          <w:ilvl w:val="0"/>
          <w:numId w:val="226"/>
        </w:num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Times New Roman" w:eastAsia="Times New Roman" w:hAnsi="Times New Roman" w:cs="Times New Roman"/>
          <w:b/>
          <w:bCs/>
          <w:kern w:val="0"/>
          <w:szCs w:val="24"/>
          <w14:ligatures w14:val="none"/>
        </w:rPr>
        <w:t>Weather Conditions</w:t>
      </w:r>
      <w:r w:rsidRPr="00A73491">
        <w:rPr>
          <w:rFonts w:ascii="Times New Roman" w:eastAsia="Times New Roman" w:hAnsi="Times New Roman" w:cs="Times New Roman"/>
          <w:kern w:val="0"/>
          <w:szCs w:val="24"/>
          <w14:ligatures w14:val="none"/>
        </w:rPr>
        <w:t>: ___________________________</w:t>
      </w:r>
    </w:p>
    <w:p w14:paraId="7B3F857B" w14:textId="77777777" w:rsidR="00A73491" w:rsidRPr="00A73491" w:rsidRDefault="00A73491">
      <w:pPr>
        <w:numPr>
          <w:ilvl w:val="0"/>
          <w:numId w:val="226"/>
        </w:num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Times New Roman" w:eastAsia="Times New Roman" w:hAnsi="Times New Roman" w:cs="Times New Roman"/>
          <w:b/>
          <w:bCs/>
          <w:kern w:val="0"/>
          <w:szCs w:val="24"/>
          <w14:ligatures w14:val="none"/>
        </w:rPr>
        <w:t>Permission Obtained?</w:t>
      </w:r>
      <w:r w:rsidRPr="00A73491">
        <w:rPr>
          <w:rFonts w:ascii="Times New Roman" w:eastAsia="Times New Roman" w:hAnsi="Times New Roman" w:cs="Times New Roman"/>
          <w:kern w:val="0"/>
          <w:szCs w:val="24"/>
          <w14:ligatures w14:val="none"/>
        </w:rPr>
        <w:t xml:space="preserve"> </w:t>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Yes </w:t>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No</w:t>
      </w:r>
    </w:p>
    <w:p w14:paraId="4EF0C3A2" w14:textId="77777777" w:rsidR="00A73491" w:rsidRPr="00A73491" w:rsidRDefault="00A73491">
      <w:pPr>
        <w:numPr>
          <w:ilvl w:val="0"/>
          <w:numId w:val="226"/>
        </w:num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Times New Roman" w:eastAsia="Times New Roman" w:hAnsi="Times New Roman" w:cs="Times New Roman"/>
          <w:b/>
          <w:bCs/>
          <w:kern w:val="0"/>
          <w:szCs w:val="24"/>
          <w14:ligatures w14:val="none"/>
        </w:rPr>
        <w:t>TAC/AHT Contacted?</w:t>
      </w:r>
      <w:r w:rsidRPr="00A73491">
        <w:rPr>
          <w:rFonts w:ascii="Times New Roman" w:eastAsia="Times New Roman" w:hAnsi="Times New Roman" w:cs="Times New Roman"/>
          <w:kern w:val="0"/>
          <w:szCs w:val="24"/>
          <w14:ligatures w14:val="none"/>
        </w:rPr>
        <w:t xml:space="preserve"> </w:t>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Yes </w:t>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No — Contact: ___________________________</w:t>
      </w:r>
    </w:p>
    <w:p w14:paraId="058DFE4A" w14:textId="77777777" w:rsidR="00A73491" w:rsidRPr="00A73491" w:rsidRDefault="00000000" w:rsidP="00A73491">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7C827EE9">
          <v:rect id="_x0000_i1087" style="width:0;height:1.5pt" o:hralign="center" o:hrstd="t" o:hr="t" fillcolor="#a0a0a0" stroked="f"/>
        </w:pict>
      </w:r>
    </w:p>
    <w:p w14:paraId="33610798" w14:textId="77777777" w:rsidR="00A73491" w:rsidRPr="00A73491" w:rsidRDefault="00A73491" w:rsidP="00A73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5" w:name="_Toc204862378"/>
      <w:bookmarkStart w:id="146" w:name="_Toc230781139"/>
      <w:r w:rsidRPr="00A73491">
        <w:rPr>
          <w:rFonts w:ascii="Segoe UI Emoji" w:eastAsia="Times New Roman" w:hAnsi="Segoe UI Emoji" w:cs="Segoe UI Emoji"/>
          <w:b/>
          <w:bCs/>
          <w:kern w:val="0"/>
          <w:sz w:val="27"/>
          <w:szCs w:val="27"/>
          <w14:ligatures w14:val="none"/>
        </w:rPr>
        <w:t>🔍</w:t>
      </w:r>
      <w:r w:rsidRPr="00A73491">
        <w:rPr>
          <w:rFonts w:ascii="Times New Roman" w:eastAsia="Times New Roman" w:hAnsi="Times New Roman" w:cs="Times New Roman"/>
          <w:b/>
          <w:bCs/>
          <w:kern w:val="0"/>
          <w:sz w:val="27"/>
          <w:szCs w:val="27"/>
          <w14:ligatures w14:val="none"/>
        </w:rPr>
        <w:t xml:space="preserve"> 1. Pre-Inspection Preparation</w:t>
      </w:r>
      <w:bookmarkEnd w:id="145"/>
      <w:bookmarkEnd w:id="146"/>
    </w:p>
    <w:p w14:paraId="2C6D1A3A" w14:textId="77777777" w:rsidR="00A73491" w:rsidRPr="00A73491" w:rsidRDefault="00A73491" w:rsidP="00A73491">
      <w:p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Contacted </w:t>
      </w:r>
      <w:r w:rsidRPr="00A73491">
        <w:rPr>
          <w:rFonts w:ascii="Times New Roman" w:eastAsia="Times New Roman" w:hAnsi="Times New Roman" w:cs="Times New Roman"/>
          <w:b/>
          <w:bCs/>
          <w:kern w:val="0"/>
          <w:szCs w:val="24"/>
          <w14:ligatures w14:val="none"/>
        </w:rPr>
        <w:t>Tasmanian Aboriginal Centre (TAC)</w:t>
      </w:r>
      <w:r w:rsidRPr="00A73491">
        <w:rPr>
          <w:rFonts w:ascii="Times New Roman" w:eastAsia="Times New Roman" w:hAnsi="Times New Roman" w:cs="Times New Roman"/>
          <w:kern w:val="0"/>
          <w:szCs w:val="24"/>
          <w14:ligatures w14:val="none"/>
        </w:rPr>
        <w:t xml:space="preserve"> or </w:t>
      </w:r>
      <w:r w:rsidRPr="00A73491">
        <w:rPr>
          <w:rFonts w:ascii="Times New Roman" w:eastAsia="Times New Roman" w:hAnsi="Times New Roman" w:cs="Times New Roman"/>
          <w:b/>
          <w:bCs/>
          <w:kern w:val="0"/>
          <w:szCs w:val="24"/>
          <w14:ligatures w14:val="none"/>
        </w:rPr>
        <w:t>Aboriginal Heritage Tasmania (AHT)</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Sought cultural advice and reviewed site register</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Reviewed aerial imagery and historical data</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Discussed access permissions for culturally sensitive sites</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Confirmed presence of Traditional Owners or community reps for joint fieldwork</w:t>
      </w:r>
    </w:p>
    <w:p w14:paraId="7093EBE6" w14:textId="77777777" w:rsidR="00A73491" w:rsidRPr="00A73491" w:rsidRDefault="00000000" w:rsidP="00A73491">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lastRenderedPageBreak/>
        <w:pict w14:anchorId="354BAD2D">
          <v:rect id="_x0000_i1088" style="width:0;height:1.5pt" o:hralign="center" o:hrstd="t" o:hr="t" fillcolor="#a0a0a0" stroked="f"/>
        </w:pict>
      </w:r>
    </w:p>
    <w:p w14:paraId="75CDC5AC" w14:textId="77777777" w:rsidR="00A73491" w:rsidRPr="00A73491" w:rsidRDefault="00A73491" w:rsidP="00A73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7" w:name="_Toc204862379"/>
      <w:bookmarkStart w:id="148" w:name="_Toc230781140"/>
      <w:r w:rsidRPr="00A73491">
        <w:rPr>
          <w:rFonts w:ascii="Segoe UI Emoji" w:eastAsia="Times New Roman" w:hAnsi="Segoe UI Emoji" w:cs="Segoe UI Emoji"/>
          <w:b/>
          <w:bCs/>
          <w:kern w:val="0"/>
          <w:sz w:val="27"/>
          <w:szCs w:val="27"/>
          <w14:ligatures w14:val="none"/>
        </w:rPr>
        <w:t>🧭</w:t>
      </w:r>
      <w:r w:rsidRPr="00A73491">
        <w:rPr>
          <w:rFonts w:ascii="Times New Roman" w:eastAsia="Times New Roman" w:hAnsi="Times New Roman" w:cs="Times New Roman"/>
          <w:b/>
          <w:bCs/>
          <w:kern w:val="0"/>
          <w:sz w:val="27"/>
          <w:szCs w:val="27"/>
          <w14:ligatures w14:val="none"/>
        </w:rPr>
        <w:t xml:space="preserve"> 2. Recognising Cultural Features (Tick if Present)</w:t>
      </w:r>
      <w:bookmarkEnd w:id="147"/>
      <w:bookmarkEnd w:id="148"/>
    </w:p>
    <w:p w14:paraId="72253FB5" w14:textId="77777777" w:rsidR="00A73491" w:rsidRPr="00A73491" w:rsidRDefault="00A73491" w:rsidP="00A73491">
      <w:p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Artefact scatters (stone tools, flakes, etc.)</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Middens (shell deposits, coastal/riverbank zones)</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Scarred trees (e.g. </w:t>
      </w:r>
      <w:r w:rsidRPr="00A73491">
        <w:rPr>
          <w:rFonts w:ascii="Times New Roman" w:eastAsia="Times New Roman" w:hAnsi="Times New Roman" w:cs="Times New Roman"/>
          <w:i/>
          <w:iCs/>
          <w:kern w:val="0"/>
          <w:szCs w:val="24"/>
          <w14:ligatures w14:val="none"/>
        </w:rPr>
        <w:t>Eucalyptus globulus</w:t>
      </w:r>
      <w:r w:rsidRPr="00A73491">
        <w:rPr>
          <w:rFonts w:ascii="Times New Roman" w:eastAsia="Times New Roman" w:hAnsi="Times New Roman" w:cs="Times New Roman"/>
          <w:kern w:val="0"/>
          <w:szCs w:val="24"/>
          <w14:ligatures w14:val="none"/>
        </w:rPr>
        <w:t>)</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Burial grounds or ceremonial sites</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Sacred natural features (rocks, trees, springs)</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Other (describe): ___________________________</w:t>
      </w:r>
    </w:p>
    <w:p w14:paraId="1A09F612" w14:textId="77777777" w:rsidR="00A73491" w:rsidRPr="00A73491" w:rsidRDefault="00000000" w:rsidP="00A73491">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333F6CFE">
          <v:rect id="_x0000_i1089" style="width:0;height:1.5pt" o:hralign="center" o:hrstd="t" o:hr="t" fillcolor="#a0a0a0" stroked="f"/>
        </w:pict>
      </w:r>
    </w:p>
    <w:p w14:paraId="0B31D900" w14:textId="77777777" w:rsidR="00A73491" w:rsidRPr="00A73491" w:rsidRDefault="00A73491" w:rsidP="00A73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49" w:name="_Toc204862380"/>
      <w:bookmarkStart w:id="150" w:name="_Toc230781141"/>
      <w:r w:rsidRPr="00A73491">
        <w:rPr>
          <w:rFonts w:ascii="Segoe UI Emoji" w:eastAsia="Times New Roman" w:hAnsi="Segoe UI Emoji" w:cs="Segoe UI Emoji"/>
          <w:b/>
          <w:bCs/>
          <w:kern w:val="0"/>
          <w:sz w:val="27"/>
          <w:szCs w:val="27"/>
          <w14:ligatures w14:val="none"/>
        </w:rPr>
        <w:t>📷</w:t>
      </w:r>
      <w:r w:rsidRPr="00A73491">
        <w:rPr>
          <w:rFonts w:ascii="Times New Roman" w:eastAsia="Times New Roman" w:hAnsi="Times New Roman" w:cs="Times New Roman"/>
          <w:b/>
          <w:bCs/>
          <w:kern w:val="0"/>
          <w:sz w:val="27"/>
          <w:szCs w:val="27"/>
          <w14:ligatures w14:val="none"/>
        </w:rPr>
        <w:t xml:space="preserve"> 3. Non-Invasive Survey Techniques</w:t>
      </w:r>
      <w:bookmarkEnd w:id="149"/>
      <w:bookmarkEnd w:id="150"/>
    </w:p>
    <w:p w14:paraId="125E7AEB" w14:textId="77777777" w:rsidR="00A73491" w:rsidRPr="00A73491" w:rsidRDefault="00A73491" w:rsidP="00A73491">
      <w:p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GPS used to mark features (avoid physical marking)</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Photographs taken </w:t>
      </w:r>
      <w:r w:rsidRPr="00A73491">
        <w:rPr>
          <w:rFonts w:ascii="Times New Roman" w:eastAsia="Times New Roman" w:hAnsi="Times New Roman" w:cs="Times New Roman"/>
          <w:b/>
          <w:bCs/>
          <w:kern w:val="0"/>
          <w:szCs w:val="24"/>
          <w14:ligatures w14:val="none"/>
        </w:rPr>
        <w:t>from a distance</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No soil disturbance occurred</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No unauthorised samples collected</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Notes and sketches made on feature layout</w:t>
      </w:r>
    </w:p>
    <w:p w14:paraId="4D9E3966" w14:textId="77777777" w:rsidR="00A73491" w:rsidRPr="00A73491" w:rsidRDefault="00000000" w:rsidP="00A73491">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2345175B">
          <v:rect id="_x0000_i1090" style="width:0;height:1.5pt" o:hralign="center" o:hrstd="t" o:hr="t" fillcolor="#a0a0a0" stroked="f"/>
        </w:pict>
      </w:r>
    </w:p>
    <w:p w14:paraId="4A0CE874" w14:textId="77777777" w:rsidR="00A73491" w:rsidRPr="00A73491" w:rsidRDefault="00A73491" w:rsidP="00A73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1" w:name="_Toc204862381"/>
      <w:bookmarkStart w:id="152" w:name="_Toc230781142"/>
      <w:r w:rsidRPr="00A73491">
        <w:rPr>
          <w:rFonts w:ascii="Segoe UI Emoji" w:eastAsia="Times New Roman" w:hAnsi="Segoe UI Emoji" w:cs="Segoe UI Emoji"/>
          <w:b/>
          <w:bCs/>
          <w:kern w:val="0"/>
          <w:sz w:val="27"/>
          <w:szCs w:val="27"/>
          <w14:ligatures w14:val="none"/>
        </w:rPr>
        <w:t>📋</w:t>
      </w:r>
      <w:r w:rsidRPr="00A73491">
        <w:rPr>
          <w:rFonts w:ascii="Times New Roman" w:eastAsia="Times New Roman" w:hAnsi="Times New Roman" w:cs="Times New Roman"/>
          <w:b/>
          <w:bCs/>
          <w:kern w:val="0"/>
          <w:sz w:val="27"/>
          <w:szCs w:val="27"/>
          <w14:ligatures w14:val="none"/>
        </w:rPr>
        <w:t xml:space="preserve"> 4. Detailed Site Recording</w:t>
      </w:r>
      <w:bookmarkEnd w:id="151"/>
      <w:bookmarkEnd w:id="152"/>
    </w:p>
    <w:p w14:paraId="6C3E8148" w14:textId="77777777" w:rsidR="00A73491" w:rsidRPr="00A73491" w:rsidRDefault="00A73491" w:rsidP="00A73491">
      <w:p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Type of site (midden, artefact scatter, scar tree, etc.): ____________________</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Size estimate (m² or metres): ____________________</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Physical condition (e.g. intact, eroded, vandalised): ____________________</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Signs of human impact (e.g. trampling, vehicles, rubbish): ____________________</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Cultural notes (shared by Aboriginal collaborators): ____________________</w:t>
      </w:r>
    </w:p>
    <w:p w14:paraId="34F28A83" w14:textId="77777777" w:rsidR="00A73491" w:rsidRPr="00A73491" w:rsidRDefault="00000000" w:rsidP="00A73491">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2C9DB1B0">
          <v:rect id="_x0000_i1091" style="width:0;height:1.5pt" o:hralign="center" o:hrstd="t" o:hr="t" fillcolor="#a0a0a0" stroked="f"/>
        </w:pict>
      </w:r>
    </w:p>
    <w:p w14:paraId="57B89808" w14:textId="77777777" w:rsidR="00A73491" w:rsidRPr="00A73491" w:rsidRDefault="00A73491" w:rsidP="00A73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3" w:name="_Toc204862382"/>
      <w:bookmarkStart w:id="154" w:name="_Toc230781143"/>
      <w:r w:rsidRPr="00A73491">
        <w:rPr>
          <w:rFonts w:ascii="Segoe UI Emoji" w:eastAsia="Times New Roman" w:hAnsi="Segoe UI Emoji" w:cs="Segoe UI Emoji"/>
          <w:b/>
          <w:bCs/>
          <w:kern w:val="0"/>
          <w:sz w:val="27"/>
          <w:szCs w:val="27"/>
          <w14:ligatures w14:val="none"/>
        </w:rPr>
        <w:t>📤</w:t>
      </w:r>
      <w:r w:rsidRPr="00A73491">
        <w:rPr>
          <w:rFonts w:ascii="Times New Roman" w:eastAsia="Times New Roman" w:hAnsi="Times New Roman" w:cs="Times New Roman"/>
          <w:b/>
          <w:bCs/>
          <w:kern w:val="0"/>
          <w:sz w:val="27"/>
          <w:szCs w:val="27"/>
          <w14:ligatures w14:val="none"/>
        </w:rPr>
        <w:t xml:space="preserve"> 5. Follow-Up Actions</w:t>
      </w:r>
      <w:bookmarkEnd w:id="153"/>
      <w:bookmarkEnd w:id="154"/>
    </w:p>
    <w:p w14:paraId="5FAD5FF1" w14:textId="77777777" w:rsidR="00A73491" w:rsidRPr="00A73491" w:rsidRDefault="00A73491" w:rsidP="00A73491">
      <w:p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Report shared with TAC or AHT</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Immediate threats communicated (if present)</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Cultural protocols followed (no photography of people/sacred items unless permitted)</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Aboriginal community acknowledged and involved in reporting</w:t>
      </w:r>
    </w:p>
    <w:p w14:paraId="1946961E" w14:textId="77777777" w:rsidR="00A73491" w:rsidRPr="00A73491" w:rsidRDefault="00000000" w:rsidP="00A73491">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38B6662F">
          <v:rect id="_x0000_i1092" style="width:0;height:1.5pt" o:hralign="center" o:hrstd="t" o:hr="t" fillcolor="#a0a0a0" stroked="f"/>
        </w:pict>
      </w:r>
    </w:p>
    <w:p w14:paraId="43F9B026" w14:textId="77777777" w:rsidR="00A73491" w:rsidRPr="00A73491" w:rsidRDefault="00A73491" w:rsidP="00A734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5" w:name="_Toc204862383"/>
      <w:bookmarkStart w:id="156" w:name="_Toc230781144"/>
      <w:r w:rsidRPr="00A73491">
        <w:rPr>
          <w:rFonts w:ascii="Segoe UI Emoji" w:eastAsia="Times New Roman" w:hAnsi="Segoe UI Emoji" w:cs="Segoe UI Emoji"/>
          <w:b/>
          <w:bCs/>
          <w:kern w:val="0"/>
          <w:sz w:val="27"/>
          <w:szCs w:val="27"/>
          <w14:ligatures w14:val="none"/>
        </w:rPr>
        <w:t>🌿</w:t>
      </w:r>
      <w:r w:rsidRPr="00A73491">
        <w:rPr>
          <w:rFonts w:ascii="Times New Roman" w:eastAsia="Times New Roman" w:hAnsi="Times New Roman" w:cs="Times New Roman"/>
          <w:b/>
          <w:bCs/>
          <w:kern w:val="0"/>
          <w:sz w:val="27"/>
          <w:szCs w:val="27"/>
          <w14:ligatures w14:val="none"/>
        </w:rPr>
        <w:t xml:space="preserve"> 6. Integration with Ecological Observations</w:t>
      </w:r>
      <w:bookmarkEnd w:id="155"/>
      <w:bookmarkEnd w:id="156"/>
    </w:p>
    <w:p w14:paraId="5CE784EF" w14:textId="77777777" w:rsidR="00A73491" w:rsidRPr="00A73491" w:rsidRDefault="00A73491" w:rsidP="00A73491">
      <w:pPr>
        <w:spacing w:before="100" w:beforeAutospacing="1" w:after="100" w:afterAutospacing="1" w:line="240" w:lineRule="auto"/>
        <w:rPr>
          <w:rFonts w:ascii="Times New Roman" w:eastAsia="Times New Roman" w:hAnsi="Times New Roman" w:cs="Times New Roman"/>
          <w:kern w:val="0"/>
          <w:szCs w:val="24"/>
          <w14:ligatures w14:val="none"/>
        </w:rPr>
      </w:pPr>
      <w:r w:rsidRPr="00A73491">
        <w:rPr>
          <w:rFonts w:ascii="Segoe UI Symbol" w:eastAsia="Times New Roman" w:hAnsi="Segoe UI Symbol" w:cs="Segoe UI Symbol"/>
          <w:kern w:val="0"/>
          <w:szCs w:val="24"/>
          <w14:ligatures w14:val="none"/>
        </w:rPr>
        <w:lastRenderedPageBreak/>
        <w:t>☐</w:t>
      </w:r>
      <w:r w:rsidRPr="00A73491">
        <w:rPr>
          <w:rFonts w:ascii="Times New Roman" w:eastAsia="Times New Roman" w:hAnsi="Times New Roman" w:cs="Times New Roman"/>
          <w:kern w:val="0"/>
          <w:szCs w:val="24"/>
          <w14:ligatures w14:val="none"/>
        </w:rPr>
        <w:t xml:space="preserve"> Relevant ecological data collected nearby (flora/fauna)</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Noted culturally significant species (e.g. </w:t>
      </w:r>
      <w:r w:rsidRPr="00A73491">
        <w:rPr>
          <w:rFonts w:ascii="Times New Roman" w:eastAsia="Times New Roman" w:hAnsi="Times New Roman" w:cs="Times New Roman"/>
          <w:i/>
          <w:iCs/>
          <w:kern w:val="0"/>
          <w:szCs w:val="24"/>
          <w14:ligatures w14:val="none"/>
        </w:rPr>
        <w:t>Macrozamia communis</w:t>
      </w:r>
      <w:r w:rsidRPr="00A73491">
        <w:rPr>
          <w:rFonts w:ascii="Times New Roman" w:eastAsia="Times New Roman" w:hAnsi="Times New Roman" w:cs="Times New Roman"/>
          <w:kern w:val="0"/>
          <w:szCs w:val="24"/>
          <w14:ligatures w14:val="none"/>
        </w:rPr>
        <w:t>, shellfish species)</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Assessment contributes to holistic site plan</w:t>
      </w:r>
      <w:r w:rsidRPr="00A73491">
        <w:rPr>
          <w:rFonts w:ascii="Times New Roman" w:eastAsia="Times New Roman" w:hAnsi="Times New Roman" w:cs="Times New Roman"/>
          <w:kern w:val="0"/>
          <w:szCs w:val="24"/>
          <w14:ligatures w14:val="none"/>
        </w:rPr>
        <w:br/>
      </w:r>
      <w:r w:rsidRPr="00A73491">
        <w:rPr>
          <w:rFonts w:ascii="Segoe UI Symbol" w:eastAsia="Times New Roman" w:hAnsi="Segoe UI Symbol" w:cs="Segoe UI Symbol"/>
          <w:kern w:val="0"/>
          <w:szCs w:val="24"/>
          <w14:ligatures w14:val="none"/>
        </w:rPr>
        <w:t>☐</w:t>
      </w:r>
      <w:r w:rsidRPr="00A73491">
        <w:rPr>
          <w:rFonts w:ascii="Times New Roman" w:eastAsia="Times New Roman" w:hAnsi="Times New Roman" w:cs="Times New Roman"/>
          <w:kern w:val="0"/>
          <w:szCs w:val="24"/>
          <w14:ligatures w14:val="none"/>
        </w:rPr>
        <w:t xml:space="preserve"> Links made to TEK (Traditional Ecological Knowledge)</w:t>
      </w:r>
    </w:p>
    <w:p w14:paraId="38E3AA94" w14:textId="77777777" w:rsidR="00A73491" w:rsidRPr="00A73491" w:rsidRDefault="00000000" w:rsidP="00A73491">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487AEA39">
          <v:rect id="_x0000_i1093" style="width:0;height:1.5pt" o:hralign="center" o:hrstd="t" o:hr="t" fillcolor="#a0a0a0" stroked="f"/>
        </w:pict>
      </w:r>
    </w:p>
    <w:p w14:paraId="2C8DF4E4" w14:textId="77777777" w:rsidR="007F54DA" w:rsidRPr="007F54DA" w:rsidRDefault="007F54DA" w:rsidP="007F54DA">
      <w:pPr>
        <w:spacing w:before="100" w:beforeAutospacing="1" w:after="100" w:afterAutospacing="1" w:line="240" w:lineRule="auto"/>
        <w:rPr>
          <w:rFonts w:ascii="Times New Roman" w:eastAsia="Times New Roman" w:hAnsi="Times New Roman" w:cs="Times New Roman"/>
          <w:kern w:val="0"/>
          <w:szCs w:val="24"/>
          <w14:ligatures w14:val="none"/>
        </w:rPr>
      </w:pPr>
      <w:r w:rsidRPr="007F54DA">
        <w:rPr>
          <w:rFonts w:ascii="Times New Roman" w:eastAsia="Times New Roman" w:hAnsi="Times New Roman" w:cs="Times New Roman"/>
          <w:kern w:val="0"/>
          <w:szCs w:val="24"/>
          <w14:ligatures w14:val="none"/>
        </w:rPr>
        <w:t xml:space="preserve">Certainly! Here’s the </w:t>
      </w:r>
      <w:r w:rsidRPr="007F54DA">
        <w:rPr>
          <w:rFonts w:ascii="Times New Roman" w:eastAsia="Times New Roman" w:hAnsi="Times New Roman" w:cs="Times New Roman"/>
          <w:b/>
          <w:bCs/>
          <w:kern w:val="0"/>
          <w:szCs w:val="24"/>
          <w14:ligatures w14:val="none"/>
        </w:rPr>
        <w:t>flowchart</w:t>
      </w:r>
      <w:r w:rsidRPr="007F54DA">
        <w:rPr>
          <w:rFonts w:ascii="Times New Roman" w:eastAsia="Times New Roman" w:hAnsi="Times New Roman" w:cs="Times New Roman"/>
          <w:kern w:val="0"/>
          <w:szCs w:val="24"/>
          <w14:ligatures w14:val="none"/>
        </w:rPr>
        <w:t xml:space="preserve"> restyled to match the </w:t>
      </w:r>
      <w:r w:rsidRPr="007F54DA">
        <w:rPr>
          <w:rFonts w:ascii="Times New Roman" w:eastAsia="Times New Roman" w:hAnsi="Times New Roman" w:cs="Times New Roman"/>
          <w:b/>
          <w:bCs/>
          <w:kern w:val="0"/>
          <w:szCs w:val="24"/>
          <w14:ligatures w14:val="none"/>
        </w:rPr>
        <w:t>clean, consistent checklist format</w:t>
      </w:r>
      <w:r w:rsidRPr="007F54DA">
        <w:rPr>
          <w:rFonts w:ascii="Times New Roman" w:eastAsia="Times New Roman" w:hAnsi="Times New Roman" w:cs="Times New Roman"/>
          <w:kern w:val="0"/>
          <w:szCs w:val="24"/>
          <w14:ligatures w14:val="none"/>
        </w:rPr>
        <w:t>, suitable for inclusion in your learner guide or handouts. It's broken into clear steps with tick boxes for procedural use in the field or classroom.</w:t>
      </w:r>
    </w:p>
    <w:p w14:paraId="5CF8A299" w14:textId="77777777" w:rsidR="007F54DA" w:rsidRPr="007F54DA" w:rsidRDefault="00000000" w:rsidP="007F54D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7A29F69E">
          <v:rect id="_x0000_i1094" style="width:0;height:1.5pt" o:hralign="center" o:hrstd="t" o:hr="t" fillcolor="#a0a0a0" stroked="f"/>
        </w:pict>
      </w:r>
    </w:p>
    <w:p w14:paraId="4982A445" w14:textId="77777777" w:rsidR="007F54DA" w:rsidRPr="007F54DA" w:rsidRDefault="007F54DA" w:rsidP="007F54DA">
      <w:pPr>
        <w:spacing w:before="100" w:beforeAutospacing="1" w:after="100" w:afterAutospacing="1" w:line="240" w:lineRule="auto"/>
        <w:outlineLvl w:val="1"/>
        <w:rPr>
          <w:rStyle w:val="Heading3Char"/>
          <w:sz w:val="36"/>
          <w:szCs w:val="36"/>
        </w:rPr>
      </w:pPr>
      <w:bookmarkStart w:id="157" w:name="_Toc204862384"/>
      <w:bookmarkStart w:id="158" w:name="_Toc230781145"/>
      <w:r w:rsidRPr="007F54DA">
        <w:rPr>
          <w:rFonts w:ascii="Segoe UI Emoji" w:eastAsia="Times New Roman" w:hAnsi="Segoe UI Emoji" w:cs="Segoe UI Emoji"/>
          <w:b/>
          <w:bCs/>
          <w:kern w:val="0"/>
          <w:sz w:val="36"/>
          <w:szCs w:val="36"/>
          <w14:ligatures w14:val="none"/>
        </w:rPr>
        <w:t>🔁</w:t>
      </w:r>
      <w:r w:rsidRPr="007F54DA">
        <w:rPr>
          <w:rFonts w:ascii="Times New Roman" w:eastAsia="Times New Roman" w:hAnsi="Times New Roman" w:cs="Times New Roman"/>
          <w:b/>
          <w:bCs/>
          <w:kern w:val="0"/>
          <w:sz w:val="36"/>
          <w:szCs w:val="36"/>
          <w14:ligatures w14:val="none"/>
        </w:rPr>
        <w:t xml:space="preserve"> </w:t>
      </w:r>
      <w:r w:rsidRPr="007F54DA">
        <w:rPr>
          <w:rStyle w:val="Heading3Char"/>
          <w:sz w:val="36"/>
          <w:szCs w:val="36"/>
        </w:rPr>
        <w:t>Cultural Site Inspection Flowchart</w:t>
      </w:r>
      <w:bookmarkEnd w:id="157"/>
      <w:bookmarkEnd w:id="158"/>
    </w:p>
    <w:p w14:paraId="33E4B8FE" w14:textId="77777777" w:rsidR="007F54DA" w:rsidRPr="007F54DA" w:rsidRDefault="007F54DA" w:rsidP="007F54DA">
      <w:pPr>
        <w:spacing w:before="100" w:beforeAutospacing="1" w:after="100" w:afterAutospacing="1" w:line="240" w:lineRule="auto"/>
        <w:rPr>
          <w:rFonts w:ascii="Times New Roman" w:eastAsia="Times New Roman" w:hAnsi="Times New Roman" w:cs="Times New Roman"/>
          <w:kern w:val="0"/>
          <w:szCs w:val="24"/>
          <w14:ligatures w14:val="none"/>
        </w:rPr>
      </w:pPr>
      <w:r w:rsidRPr="007F54DA">
        <w:rPr>
          <w:rFonts w:ascii="Times New Roman" w:eastAsia="Times New Roman" w:hAnsi="Times New Roman" w:cs="Times New Roman"/>
          <w:i/>
          <w:iCs/>
          <w:kern w:val="0"/>
          <w:szCs w:val="24"/>
          <w14:ligatures w14:val="none"/>
        </w:rPr>
        <w:t>Step-by-step process for respectfully inspecting Aboriginal and other cultural sites.</w:t>
      </w:r>
    </w:p>
    <w:p w14:paraId="6899BE84" w14:textId="77777777" w:rsidR="007F54DA" w:rsidRPr="007F54DA" w:rsidRDefault="00000000" w:rsidP="007F54D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36E70130">
          <v:rect id="_x0000_i1095" style="width:0;height:1.5pt" o:hralign="center" o:hrstd="t" o:hr="t" fillcolor="#a0a0a0" stroked="f"/>
        </w:pict>
      </w:r>
    </w:p>
    <w:p w14:paraId="6D2EAA6A" w14:textId="77777777" w:rsidR="007F54DA" w:rsidRPr="007F54DA" w:rsidRDefault="007F54DA" w:rsidP="007F54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9" w:name="_Toc204862385"/>
      <w:bookmarkStart w:id="160" w:name="_Toc230781146"/>
      <w:r w:rsidRPr="007F54DA">
        <w:rPr>
          <w:rFonts w:ascii="Segoe UI Emoji" w:eastAsia="Times New Roman" w:hAnsi="Segoe UI Emoji" w:cs="Segoe UI Emoji"/>
          <w:b/>
          <w:bCs/>
          <w:kern w:val="0"/>
          <w:sz w:val="27"/>
          <w:szCs w:val="27"/>
          <w14:ligatures w14:val="none"/>
        </w:rPr>
        <w:t>✅</w:t>
      </w:r>
      <w:r w:rsidRPr="007F54DA">
        <w:rPr>
          <w:rFonts w:ascii="Times New Roman" w:eastAsia="Times New Roman" w:hAnsi="Times New Roman" w:cs="Times New Roman"/>
          <w:b/>
          <w:bCs/>
          <w:kern w:val="0"/>
          <w:sz w:val="27"/>
          <w:szCs w:val="27"/>
          <w14:ligatures w14:val="none"/>
        </w:rPr>
        <w:t xml:space="preserve"> Step 1: Plan the Inspection</w:t>
      </w:r>
      <w:bookmarkEnd w:id="159"/>
      <w:bookmarkEnd w:id="160"/>
    </w:p>
    <w:p w14:paraId="324C83E5" w14:textId="77777777" w:rsidR="007F54DA" w:rsidRPr="007F54DA" w:rsidRDefault="007F54DA" w:rsidP="007F54DA">
      <w:pPr>
        <w:spacing w:before="100" w:beforeAutospacing="1" w:after="100" w:afterAutospacing="1" w:line="240" w:lineRule="auto"/>
        <w:rPr>
          <w:rFonts w:ascii="Times New Roman" w:eastAsia="Times New Roman" w:hAnsi="Times New Roman" w:cs="Times New Roman"/>
          <w:kern w:val="0"/>
          <w:szCs w:val="24"/>
          <w14:ligatures w14:val="none"/>
        </w:rPr>
      </w:pP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Contact the </w:t>
      </w:r>
      <w:r w:rsidRPr="007F54DA">
        <w:rPr>
          <w:rFonts w:ascii="Times New Roman" w:eastAsia="Times New Roman" w:hAnsi="Times New Roman" w:cs="Times New Roman"/>
          <w:b/>
          <w:bCs/>
          <w:kern w:val="0"/>
          <w:szCs w:val="24"/>
          <w14:ligatures w14:val="none"/>
        </w:rPr>
        <w:t>Tasmanian Aboriginal Centre (TAC)</w:t>
      </w:r>
      <w:r w:rsidRPr="007F54DA">
        <w:rPr>
          <w:rFonts w:ascii="Times New Roman" w:eastAsia="Times New Roman" w:hAnsi="Times New Roman" w:cs="Times New Roman"/>
          <w:kern w:val="0"/>
          <w:szCs w:val="24"/>
          <w14:ligatures w14:val="none"/>
        </w:rPr>
        <w:t xml:space="preserve"> or </w:t>
      </w:r>
      <w:r w:rsidRPr="007F54DA">
        <w:rPr>
          <w:rFonts w:ascii="Times New Roman" w:eastAsia="Times New Roman" w:hAnsi="Times New Roman" w:cs="Times New Roman"/>
          <w:b/>
          <w:bCs/>
          <w:kern w:val="0"/>
          <w:szCs w:val="24"/>
          <w14:ligatures w14:val="none"/>
        </w:rPr>
        <w:t>Aboriginal Heritage Tasmania (AHT)</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Review the Aboriginal Heritage Register or known site records</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Seek permission to access areas of cultural significance</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Arrange involvement of Aboriginal representatives (if appropriate)</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Review maps, historical records, and previous inspection notes</w:t>
      </w:r>
    </w:p>
    <w:p w14:paraId="3C6CA482" w14:textId="77777777" w:rsidR="007F54DA" w:rsidRPr="007F54DA" w:rsidRDefault="00000000" w:rsidP="007F54D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57255698">
          <v:rect id="_x0000_i1096" style="width:0;height:1.5pt" o:hralign="center" o:hrstd="t" o:hr="t" fillcolor="#a0a0a0" stroked="f"/>
        </w:pict>
      </w:r>
    </w:p>
    <w:p w14:paraId="2EEFF189" w14:textId="77777777" w:rsidR="007F54DA" w:rsidRPr="007F54DA" w:rsidRDefault="007F54DA" w:rsidP="007F54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1" w:name="_Toc204862386"/>
      <w:bookmarkStart w:id="162" w:name="_Toc230781147"/>
      <w:r w:rsidRPr="007F54DA">
        <w:rPr>
          <w:rFonts w:ascii="Segoe UI Emoji" w:eastAsia="Times New Roman" w:hAnsi="Segoe UI Emoji" w:cs="Segoe UI Emoji"/>
          <w:b/>
          <w:bCs/>
          <w:kern w:val="0"/>
          <w:sz w:val="27"/>
          <w:szCs w:val="27"/>
          <w14:ligatures w14:val="none"/>
        </w:rPr>
        <w:t>✅</w:t>
      </w:r>
      <w:r w:rsidRPr="007F54DA">
        <w:rPr>
          <w:rFonts w:ascii="Times New Roman" w:eastAsia="Times New Roman" w:hAnsi="Times New Roman" w:cs="Times New Roman"/>
          <w:b/>
          <w:bCs/>
          <w:kern w:val="0"/>
          <w:sz w:val="27"/>
          <w:szCs w:val="27"/>
          <w14:ligatures w14:val="none"/>
        </w:rPr>
        <w:t xml:space="preserve"> Step 2: Arrive on Site</w:t>
      </w:r>
      <w:bookmarkEnd w:id="161"/>
      <w:bookmarkEnd w:id="162"/>
    </w:p>
    <w:p w14:paraId="4611D43C" w14:textId="77777777" w:rsidR="007F54DA" w:rsidRPr="007F54DA" w:rsidRDefault="007F54DA" w:rsidP="007F54DA">
      <w:pPr>
        <w:spacing w:before="100" w:beforeAutospacing="1" w:after="100" w:afterAutospacing="1" w:line="240" w:lineRule="auto"/>
        <w:rPr>
          <w:rFonts w:ascii="Times New Roman" w:eastAsia="Times New Roman" w:hAnsi="Times New Roman" w:cs="Times New Roman"/>
          <w:kern w:val="0"/>
          <w:szCs w:val="24"/>
          <w14:ligatures w14:val="none"/>
        </w:rPr>
      </w:pP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Acknowledge Traditional Owners of the land</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Confirm and respect any </w:t>
      </w:r>
      <w:r w:rsidRPr="007F54DA">
        <w:rPr>
          <w:rFonts w:ascii="Times New Roman" w:eastAsia="Times New Roman" w:hAnsi="Times New Roman" w:cs="Times New Roman"/>
          <w:b/>
          <w:bCs/>
          <w:kern w:val="0"/>
          <w:szCs w:val="24"/>
          <w14:ligatures w14:val="none"/>
        </w:rPr>
        <w:t>site-specific cultural protocols</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Avoid entering restricted or “no-go” areas</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Ensure WHS protocols are in place and cultural sensitivity briefings completed</w:t>
      </w:r>
    </w:p>
    <w:p w14:paraId="3507D5DE" w14:textId="77777777" w:rsidR="007F54DA" w:rsidRPr="007F54DA" w:rsidRDefault="00000000" w:rsidP="007F54D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4E77DBFC">
          <v:rect id="_x0000_i1097" style="width:0;height:1.5pt" o:hralign="center" o:hrstd="t" o:hr="t" fillcolor="#a0a0a0" stroked="f"/>
        </w:pict>
      </w:r>
    </w:p>
    <w:p w14:paraId="08A477D9" w14:textId="77777777" w:rsidR="007F54DA" w:rsidRPr="007F54DA" w:rsidRDefault="007F54DA" w:rsidP="007F54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3" w:name="_Toc204862387"/>
      <w:bookmarkStart w:id="164" w:name="_Toc230781148"/>
      <w:r w:rsidRPr="007F54DA">
        <w:rPr>
          <w:rFonts w:ascii="Segoe UI Emoji" w:eastAsia="Times New Roman" w:hAnsi="Segoe UI Emoji" w:cs="Segoe UI Emoji"/>
          <w:b/>
          <w:bCs/>
          <w:kern w:val="0"/>
          <w:sz w:val="27"/>
          <w:szCs w:val="27"/>
          <w14:ligatures w14:val="none"/>
        </w:rPr>
        <w:t>✅</w:t>
      </w:r>
      <w:r w:rsidRPr="007F54DA">
        <w:rPr>
          <w:rFonts w:ascii="Times New Roman" w:eastAsia="Times New Roman" w:hAnsi="Times New Roman" w:cs="Times New Roman"/>
          <w:b/>
          <w:bCs/>
          <w:kern w:val="0"/>
          <w:sz w:val="27"/>
          <w:szCs w:val="27"/>
          <w14:ligatures w14:val="none"/>
        </w:rPr>
        <w:t xml:space="preserve"> Step 3: Observe Without Disturbance</w:t>
      </w:r>
      <w:bookmarkEnd w:id="163"/>
      <w:bookmarkEnd w:id="164"/>
    </w:p>
    <w:p w14:paraId="28967D46" w14:textId="77777777" w:rsidR="007F54DA" w:rsidRPr="007F54DA" w:rsidRDefault="007F54DA" w:rsidP="007F54DA">
      <w:pPr>
        <w:spacing w:before="100" w:beforeAutospacing="1" w:after="100" w:afterAutospacing="1" w:line="240" w:lineRule="auto"/>
        <w:rPr>
          <w:rFonts w:ascii="Times New Roman" w:eastAsia="Times New Roman" w:hAnsi="Times New Roman" w:cs="Times New Roman"/>
          <w:kern w:val="0"/>
          <w:szCs w:val="24"/>
          <w14:ligatures w14:val="none"/>
        </w:rPr>
      </w:pP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Use </w:t>
      </w:r>
      <w:r w:rsidRPr="007F54DA">
        <w:rPr>
          <w:rFonts w:ascii="Times New Roman" w:eastAsia="Times New Roman" w:hAnsi="Times New Roman" w:cs="Times New Roman"/>
          <w:b/>
          <w:bCs/>
          <w:kern w:val="0"/>
          <w:szCs w:val="24"/>
          <w14:ligatures w14:val="none"/>
        </w:rPr>
        <w:t>non-invasive survey techniques</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Walk slowly and respectfully; do not remove or disturb materials</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Use GPS to record feature locations</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lastRenderedPageBreak/>
        <w:t>☐</w:t>
      </w:r>
      <w:r w:rsidRPr="007F54DA">
        <w:rPr>
          <w:rFonts w:ascii="Times New Roman" w:eastAsia="Times New Roman" w:hAnsi="Times New Roman" w:cs="Times New Roman"/>
          <w:kern w:val="0"/>
          <w:szCs w:val="24"/>
          <w14:ligatures w14:val="none"/>
        </w:rPr>
        <w:t xml:space="preserve"> Photograph features from a distance only (with permission)</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Avoid soil disturbance or intrusive sampling unless authorised</w:t>
      </w:r>
    </w:p>
    <w:p w14:paraId="3050BE2C" w14:textId="77777777" w:rsidR="007F54DA" w:rsidRPr="007F54DA" w:rsidRDefault="00000000" w:rsidP="007F54D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673F396C">
          <v:rect id="_x0000_i1098" style="width:0;height:1.5pt" o:hralign="center" o:hrstd="t" o:hr="t" fillcolor="#a0a0a0" stroked="f"/>
        </w:pict>
      </w:r>
    </w:p>
    <w:p w14:paraId="249C6C5D" w14:textId="77777777" w:rsidR="007F54DA" w:rsidRPr="007F54DA" w:rsidRDefault="007F54DA" w:rsidP="007F54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5" w:name="_Toc204862388"/>
      <w:bookmarkStart w:id="166" w:name="_Toc230781149"/>
      <w:r w:rsidRPr="007F54DA">
        <w:rPr>
          <w:rFonts w:ascii="Segoe UI Emoji" w:eastAsia="Times New Roman" w:hAnsi="Segoe UI Emoji" w:cs="Segoe UI Emoji"/>
          <w:b/>
          <w:bCs/>
          <w:kern w:val="0"/>
          <w:sz w:val="27"/>
          <w:szCs w:val="27"/>
          <w14:ligatures w14:val="none"/>
        </w:rPr>
        <w:t>✅</w:t>
      </w:r>
      <w:r w:rsidRPr="007F54DA">
        <w:rPr>
          <w:rFonts w:ascii="Times New Roman" w:eastAsia="Times New Roman" w:hAnsi="Times New Roman" w:cs="Times New Roman"/>
          <w:b/>
          <w:bCs/>
          <w:kern w:val="0"/>
          <w:sz w:val="27"/>
          <w:szCs w:val="27"/>
          <w14:ligatures w14:val="none"/>
        </w:rPr>
        <w:t xml:space="preserve"> Step 4: Record Cultural Site Details</w:t>
      </w:r>
      <w:bookmarkEnd w:id="165"/>
      <w:bookmarkEnd w:id="166"/>
    </w:p>
    <w:p w14:paraId="1FF5DF1D" w14:textId="77777777" w:rsidR="007F54DA" w:rsidRPr="007F54DA" w:rsidRDefault="007F54DA" w:rsidP="007F54DA">
      <w:pPr>
        <w:spacing w:before="100" w:beforeAutospacing="1" w:after="100" w:afterAutospacing="1" w:line="240" w:lineRule="auto"/>
        <w:rPr>
          <w:rFonts w:ascii="Times New Roman" w:eastAsia="Times New Roman" w:hAnsi="Times New Roman" w:cs="Times New Roman"/>
          <w:kern w:val="0"/>
          <w:szCs w:val="24"/>
          <w14:ligatures w14:val="none"/>
        </w:rPr>
      </w:pP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Identify and describe site type (e.g. midden, scarred tree, artefact scatter)</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Record site condition, size, and any threats (erosion, trampling, etc.)</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Take detailed field notes, including sketches or mapped observations</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Record </w:t>
      </w:r>
      <w:r w:rsidRPr="007F54DA">
        <w:rPr>
          <w:rFonts w:ascii="Times New Roman" w:eastAsia="Times New Roman" w:hAnsi="Times New Roman" w:cs="Times New Roman"/>
          <w:b/>
          <w:bCs/>
          <w:kern w:val="0"/>
          <w:szCs w:val="24"/>
          <w14:ligatures w14:val="none"/>
        </w:rPr>
        <w:t>any TEK insights</w:t>
      </w:r>
      <w:r w:rsidRPr="007F54DA">
        <w:rPr>
          <w:rFonts w:ascii="Times New Roman" w:eastAsia="Times New Roman" w:hAnsi="Times New Roman" w:cs="Times New Roman"/>
          <w:kern w:val="0"/>
          <w:szCs w:val="24"/>
          <w14:ligatures w14:val="none"/>
        </w:rPr>
        <w:t xml:space="preserve"> shared by Aboriginal collaborators (with permission)</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Respect cultural knowledge and privacy – no sensitive details shared without consent</w:t>
      </w:r>
    </w:p>
    <w:p w14:paraId="367D1F45" w14:textId="77777777" w:rsidR="007F54DA" w:rsidRPr="007F54DA" w:rsidRDefault="00000000" w:rsidP="007F54D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7F8ACD21">
          <v:rect id="_x0000_i1099" style="width:0;height:1.5pt" o:hralign="center" o:hrstd="t" o:hr="t" fillcolor="#a0a0a0" stroked="f"/>
        </w:pict>
      </w:r>
    </w:p>
    <w:p w14:paraId="79257BB2" w14:textId="77777777" w:rsidR="007F54DA" w:rsidRPr="007F54DA" w:rsidRDefault="007F54DA" w:rsidP="007F54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7" w:name="_Toc204862389"/>
      <w:bookmarkStart w:id="168" w:name="_Toc230781150"/>
      <w:r w:rsidRPr="007F54DA">
        <w:rPr>
          <w:rFonts w:ascii="Segoe UI Emoji" w:eastAsia="Times New Roman" w:hAnsi="Segoe UI Emoji" w:cs="Segoe UI Emoji"/>
          <w:b/>
          <w:bCs/>
          <w:kern w:val="0"/>
          <w:sz w:val="27"/>
          <w:szCs w:val="27"/>
          <w14:ligatures w14:val="none"/>
        </w:rPr>
        <w:t>✅</w:t>
      </w:r>
      <w:r w:rsidRPr="007F54DA">
        <w:rPr>
          <w:rFonts w:ascii="Times New Roman" w:eastAsia="Times New Roman" w:hAnsi="Times New Roman" w:cs="Times New Roman"/>
          <w:b/>
          <w:bCs/>
          <w:kern w:val="0"/>
          <w:sz w:val="27"/>
          <w:szCs w:val="27"/>
          <w14:ligatures w14:val="none"/>
        </w:rPr>
        <w:t xml:space="preserve"> Step 5: Report and Integrate Findings</w:t>
      </w:r>
      <w:bookmarkEnd w:id="167"/>
      <w:bookmarkEnd w:id="168"/>
    </w:p>
    <w:p w14:paraId="2E074F81" w14:textId="77777777" w:rsidR="007F54DA" w:rsidRPr="007F54DA" w:rsidRDefault="007F54DA" w:rsidP="007F54DA">
      <w:pPr>
        <w:spacing w:before="100" w:beforeAutospacing="1" w:after="100" w:afterAutospacing="1" w:line="240" w:lineRule="auto"/>
        <w:rPr>
          <w:rFonts w:ascii="Times New Roman" w:eastAsia="Times New Roman" w:hAnsi="Times New Roman" w:cs="Times New Roman"/>
          <w:kern w:val="0"/>
          <w:szCs w:val="24"/>
          <w14:ligatures w14:val="none"/>
        </w:rPr>
      </w:pP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Submit findings to TAC or AHT for verification and follow-up</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Report any </w:t>
      </w:r>
      <w:r w:rsidRPr="007F54DA">
        <w:rPr>
          <w:rFonts w:ascii="Times New Roman" w:eastAsia="Times New Roman" w:hAnsi="Times New Roman" w:cs="Times New Roman"/>
          <w:b/>
          <w:bCs/>
          <w:kern w:val="0"/>
          <w:szCs w:val="24"/>
          <w14:ligatures w14:val="none"/>
        </w:rPr>
        <w:t>immediate risks</w:t>
      </w:r>
      <w:r w:rsidRPr="007F54DA">
        <w:rPr>
          <w:rFonts w:ascii="Times New Roman" w:eastAsia="Times New Roman" w:hAnsi="Times New Roman" w:cs="Times New Roman"/>
          <w:kern w:val="0"/>
          <w:szCs w:val="24"/>
          <w14:ligatures w14:val="none"/>
        </w:rPr>
        <w:t xml:space="preserve"> or unauthorised disturbances</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Integrate cultural findings into ecological site assessments (if applicable)</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Follow up with Aboriginal partners to communicate actions or changes</w:t>
      </w:r>
      <w:r w:rsidRPr="007F54DA">
        <w:rPr>
          <w:rFonts w:ascii="Times New Roman" w:eastAsia="Times New Roman" w:hAnsi="Times New Roman" w:cs="Times New Roman"/>
          <w:kern w:val="0"/>
          <w:szCs w:val="24"/>
          <w14:ligatures w14:val="none"/>
        </w:rPr>
        <w:br/>
      </w:r>
      <w:r w:rsidRPr="007F54DA">
        <w:rPr>
          <w:rFonts w:ascii="Segoe UI Symbol" w:eastAsia="Times New Roman" w:hAnsi="Segoe UI Symbol" w:cs="Segoe UI Symbol"/>
          <w:kern w:val="0"/>
          <w:szCs w:val="24"/>
          <w14:ligatures w14:val="none"/>
        </w:rPr>
        <w:t>☐</w:t>
      </w:r>
      <w:r w:rsidRPr="007F54DA">
        <w:rPr>
          <w:rFonts w:ascii="Times New Roman" w:eastAsia="Times New Roman" w:hAnsi="Times New Roman" w:cs="Times New Roman"/>
          <w:kern w:val="0"/>
          <w:szCs w:val="24"/>
          <w14:ligatures w14:val="none"/>
        </w:rPr>
        <w:t xml:space="preserve"> Store all data securely and ethically</w:t>
      </w:r>
    </w:p>
    <w:p w14:paraId="6981DACF" w14:textId="77777777" w:rsidR="007F54DA" w:rsidRPr="007F54DA" w:rsidRDefault="00000000" w:rsidP="007F54DA">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0AEC7695">
          <v:rect id="_x0000_i1100" style="width:0;height:1.5pt" o:hralign="center" o:hrstd="t" o:hr="t" fillcolor="#a0a0a0" stroked="f"/>
        </w:pict>
      </w:r>
    </w:p>
    <w:p w14:paraId="08C6048C" w14:textId="5601EEEF" w:rsidR="001F6B30" w:rsidRPr="006B4522" w:rsidRDefault="001F6B30" w:rsidP="00FF23A3">
      <w:pPr>
        <w:pStyle w:val="Heading2"/>
        <w:rPr>
          <w:lang w:eastAsia="en-US" w:bidi="ar-SA"/>
        </w:rPr>
      </w:pPr>
      <w:bookmarkStart w:id="169" w:name="_Toc204862390"/>
      <w:bookmarkStart w:id="170" w:name="_Toc230781151"/>
      <w:r w:rsidRPr="006B4522">
        <w:rPr>
          <w:lang w:eastAsia="en-US" w:bidi="ar-SA"/>
        </w:rPr>
        <w:t xml:space="preserve">2.4 </w:t>
      </w:r>
      <w:r w:rsidRPr="00FF23A3">
        <w:t>Observing</w:t>
      </w:r>
      <w:r w:rsidRPr="006B4522">
        <w:rPr>
          <w:lang w:eastAsia="en-US" w:bidi="ar-SA"/>
        </w:rPr>
        <w:t xml:space="preserve"> Risks and Potential Impacts</w:t>
      </w:r>
      <w:bookmarkEnd w:id="169"/>
      <w:bookmarkEnd w:id="170"/>
    </w:p>
    <w:p w14:paraId="7B38E233"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Identifying risks during ecological and cultural site inspections is vital to protecting the integrity and long-term health of natural and cultural values. Risks may stem from natural processes or human activities and can affect biodiversity, habitat quality, and cultural heritage.</w:t>
      </w:r>
    </w:p>
    <w:p w14:paraId="504ABDE8" w14:textId="77777777" w:rsidR="00B175A5" w:rsidRPr="00B175A5" w:rsidRDefault="00000000" w:rsidP="00B175A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988B984">
          <v:rect id="_x0000_i1101" style="width:0;height:1.5pt" o:hralign="center" o:hrstd="t" o:hr="t" fillcolor="#a0a0a0" stroked="f"/>
        </w:pict>
      </w:r>
    </w:p>
    <w:p w14:paraId="5E643F07" w14:textId="77777777" w:rsidR="00B175A5" w:rsidRPr="00B175A5" w:rsidRDefault="00B175A5" w:rsidP="00B175A5">
      <w:pPr>
        <w:spacing w:before="100" w:beforeAutospacing="1" w:after="100" w:afterAutospacing="1" w:line="240" w:lineRule="auto"/>
        <w:outlineLvl w:val="2"/>
        <w:rPr>
          <w:rFonts w:eastAsia="Times New Roman" w:cs="Times New Roman"/>
          <w:b/>
          <w:bCs/>
          <w:kern w:val="0"/>
          <w:sz w:val="27"/>
          <w:szCs w:val="27"/>
          <w14:ligatures w14:val="none"/>
        </w:rPr>
      </w:pPr>
      <w:bookmarkStart w:id="171" w:name="_Toc204862391"/>
      <w:bookmarkStart w:id="172" w:name="_Toc230781152"/>
      <w:r w:rsidRPr="00B175A5">
        <w:rPr>
          <w:rFonts w:eastAsia="Times New Roman" w:cs="Times New Roman"/>
          <w:b/>
          <w:bCs/>
          <w:kern w:val="0"/>
          <w:sz w:val="27"/>
          <w:szCs w:val="27"/>
          <w14:ligatures w14:val="none"/>
        </w:rPr>
        <w:t>1. Ecological Risks: Key Areas to Observe</w:t>
      </w:r>
      <w:bookmarkEnd w:id="171"/>
      <w:bookmarkEnd w:id="172"/>
    </w:p>
    <w:p w14:paraId="46D2CFE7"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b/>
          <w:bCs/>
          <w:kern w:val="0"/>
          <w:szCs w:val="24"/>
          <w14:ligatures w14:val="none"/>
        </w:rPr>
        <w:t>Invasive Species</w:t>
      </w:r>
    </w:p>
    <w:p w14:paraId="207E9B06"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 xml:space="preserve">Invasive plants such as </w:t>
      </w:r>
      <w:r w:rsidRPr="00B175A5">
        <w:rPr>
          <w:rFonts w:eastAsia="Times New Roman" w:cs="Times New Roman"/>
          <w:i/>
          <w:iCs/>
          <w:kern w:val="0"/>
          <w:szCs w:val="24"/>
          <w14:ligatures w14:val="none"/>
        </w:rPr>
        <w:t>Ulex europaeus</w:t>
      </w:r>
      <w:r w:rsidRPr="00B175A5">
        <w:rPr>
          <w:rFonts w:eastAsia="Times New Roman" w:cs="Times New Roman"/>
          <w:kern w:val="0"/>
          <w:szCs w:val="24"/>
          <w14:ligatures w14:val="none"/>
        </w:rPr>
        <w:t xml:space="preserve"> (gorse), </w:t>
      </w:r>
      <w:proofErr w:type="spellStart"/>
      <w:r w:rsidRPr="00B175A5">
        <w:rPr>
          <w:rFonts w:eastAsia="Times New Roman" w:cs="Times New Roman"/>
          <w:i/>
          <w:iCs/>
          <w:kern w:val="0"/>
          <w:szCs w:val="24"/>
          <w14:ligatures w14:val="none"/>
        </w:rPr>
        <w:t>Chrysanthemoides</w:t>
      </w:r>
      <w:proofErr w:type="spellEnd"/>
      <w:r w:rsidRPr="00B175A5">
        <w:rPr>
          <w:rFonts w:eastAsia="Times New Roman" w:cs="Times New Roman"/>
          <w:i/>
          <w:iCs/>
          <w:kern w:val="0"/>
          <w:szCs w:val="24"/>
          <w14:ligatures w14:val="none"/>
        </w:rPr>
        <w:t xml:space="preserve"> </w:t>
      </w:r>
      <w:proofErr w:type="spellStart"/>
      <w:r w:rsidRPr="00B175A5">
        <w:rPr>
          <w:rFonts w:eastAsia="Times New Roman" w:cs="Times New Roman"/>
          <w:i/>
          <w:iCs/>
          <w:kern w:val="0"/>
          <w:szCs w:val="24"/>
          <w14:ligatures w14:val="none"/>
        </w:rPr>
        <w:t>monilifera</w:t>
      </w:r>
      <w:proofErr w:type="spellEnd"/>
      <w:r w:rsidRPr="00B175A5">
        <w:rPr>
          <w:rFonts w:eastAsia="Times New Roman" w:cs="Times New Roman"/>
          <w:kern w:val="0"/>
          <w:szCs w:val="24"/>
          <w14:ligatures w14:val="none"/>
        </w:rPr>
        <w:t xml:space="preserve"> (boneseed), and </w:t>
      </w:r>
      <w:r w:rsidRPr="00B175A5">
        <w:rPr>
          <w:rFonts w:eastAsia="Times New Roman" w:cs="Times New Roman"/>
          <w:i/>
          <w:iCs/>
          <w:kern w:val="0"/>
          <w:szCs w:val="24"/>
          <w14:ligatures w14:val="none"/>
        </w:rPr>
        <w:t xml:space="preserve">Rubus </w:t>
      </w:r>
      <w:proofErr w:type="spellStart"/>
      <w:r w:rsidRPr="00B175A5">
        <w:rPr>
          <w:rFonts w:eastAsia="Times New Roman" w:cs="Times New Roman"/>
          <w:i/>
          <w:iCs/>
          <w:kern w:val="0"/>
          <w:szCs w:val="24"/>
          <w14:ligatures w14:val="none"/>
        </w:rPr>
        <w:t>fruticosus</w:t>
      </w:r>
      <w:proofErr w:type="spellEnd"/>
      <w:r w:rsidRPr="00B175A5">
        <w:rPr>
          <w:rFonts w:eastAsia="Times New Roman" w:cs="Times New Roman"/>
          <w:kern w:val="0"/>
          <w:szCs w:val="24"/>
          <w14:ligatures w14:val="none"/>
        </w:rPr>
        <w:t xml:space="preserve"> (blackberry) aggressively outcompete native species in Tasmania’s fragile ecosystems. Early detection during inspections allows for timely management interventions.</w:t>
      </w:r>
    </w:p>
    <w:p w14:paraId="340E014F" w14:textId="77777777" w:rsidR="00B175A5" w:rsidRPr="00B175A5" w:rsidRDefault="00B175A5">
      <w:pPr>
        <w:numPr>
          <w:ilvl w:val="0"/>
          <w:numId w:val="69"/>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b/>
          <w:bCs/>
          <w:kern w:val="0"/>
          <w:szCs w:val="24"/>
          <w14:ligatures w14:val="none"/>
        </w:rPr>
        <w:t>Methodology</w:t>
      </w:r>
      <w:r w:rsidRPr="00B175A5">
        <w:rPr>
          <w:rFonts w:eastAsia="Times New Roman" w:cs="Times New Roman"/>
          <w:kern w:val="0"/>
          <w:szCs w:val="24"/>
          <w14:ligatures w14:val="none"/>
        </w:rPr>
        <w:t>: Use transect walks to systematically scan the site edges and disturbed areas for invasive species.</w:t>
      </w:r>
    </w:p>
    <w:p w14:paraId="1854FC28" w14:textId="77777777" w:rsidR="00B175A5" w:rsidRPr="00B175A5" w:rsidRDefault="00B175A5">
      <w:pPr>
        <w:numPr>
          <w:ilvl w:val="0"/>
          <w:numId w:val="69"/>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Record locations using GPS and map infestations for targeted control.</w:t>
      </w:r>
    </w:p>
    <w:p w14:paraId="0F5A56D0" w14:textId="77777777" w:rsidR="00B175A5" w:rsidRPr="00B175A5" w:rsidRDefault="00B175A5">
      <w:pPr>
        <w:numPr>
          <w:ilvl w:val="0"/>
          <w:numId w:val="69"/>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lastRenderedPageBreak/>
        <w:t>Document the density and size of infestations, noting seedling presence indicating active spread.</w:t>
      </w:r>
    </w:p>
    <w:p w14:paraId="17C11998"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ascii="Segoe UI Emoji" w:eastAsia="Times New Roman" w:hAnsi="Segoe UI Emoji" w:cs="Segoe UI Emoji"/>
          <w:kern w:val="0"/>
          <w:szCs w:val="24"/>
          <w14:ligatures w14:val="none"/>
        </w:rPr>
        <w:t>🪴</w:t>
      </w:r>
      <w:r w:rsidRPr="00B175A5">
        <w:rPr>
          <w:rFonts w:eastAsia="Times New Roman" w:cs="Times New Roman"/>
          <w:kern w:val="0"/>
          <w:szCs w:val="24"/>
          <w14:ligatures w14:val="none"/>
        </w:rPr>
        <w:t xml:space="preserve"> </w:t>
      </w:r>
      <w:r w:rsidRPr="00B175A5">
        <w:rPr>
          <w:rFonts w:eastAsia="Times New Roman" w:cs="Times New Roman"/>
          <w:i/>
          <w:iCs/>
          <w:kern w:val="0"/>
          <w:szCs w:val="24"/>
          <w14:ligatures w14:val="none"/>
        </w:rPr>
        <w:t>Example</w:t>
      </w:r>
      <w:r w:rsidRPr="00B175A5">
        <w:rPr>
          <w:rFonts w:eastAsia="Times New Roman" w:cs="Times New Roman"/>
          <w:kern w:val="0"/>
          <w:szCs w:val="24"/>
          <w14:ligatures w14:val="none"/>
        </w:rPr>
        <w:t>: At the Fingal Valley, a recent inspection mapped extensive gorse invasion near riparian zones, leading to a community-led eradication program.</w:t>
      </w:r>
    </w:p>
    <w:p w14:paraId="65FFA040"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b/>
          <w:bCs/>
          <w:kern w:val="0"/>
          <w:szCs w:val="24"/>
          <w14:ligatures w14:val="none"/>
        </w:rPr>
        <w:t>Pests and Predators</w:t>
      </w:r>
    </w:p>
    <w:p w14:paraId="1AB3B4C2"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Feral animals such as rabbits, feral cats, and deer cause vegetation damage and threaten native fauna. Detecting their presence involves looking for:</w:t>
      </w:r>
    </w:p>
    <w:p w14:paraId="7B2A3377" w14:textId="77777777" w:rsidR="00B175A5" w:rsidRPr="00B175A5" w:rsidRDefault="00B175A5">
      <w:pPr>
        <w:numPr>
          <w:ilvl w:val="0"/>
          <w:numId w:val="70"/>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Tracks or paw prints</w:t>
      </w:r>
    </w:p>
    <w:p w14:paraId="1D0556E4" w14:textId="77777777" w:rsidR="00B175A5" w:rsidRPr="00B175A5" w:rsidRDefault="00B175A5">
      <w:pPr>
        <w:numPr>
          <w:ilvl w:val="0"/>
          <w:numId w:val="70"/>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Scats (droppings)</w:t>
      </w:r>
    </w:p>
    <w:p w14:paraId="70E329A3" w14:textId="77777777" w:rsidR="00B175A5" w:rsidRPr="00B175A5" w:rsidRDefault="00B175A5">
      <w:pPr>
        <w:numPr>
          <w:ilvl w:val="0"/>
          <w:numId w:val="70"/>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Grazing signs or browsing damage</w:t>
      </w:r>
    </w:p>
    <w:p w14:paraId="55C156FD" w14:textId="77777777" w:rsidR="00B175A5" w:rsidRPr="00B175A5" w:rsidRDefault="00B175A5">
      <w:pPr>
        <w:numPr>
          <w:ilvl w:val="0"/>
          <w:numId w:val="70"/>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Burrows or dens</w:t>
      </w:r>
    </w:p>
    <w:p w14:paraId="7532FCA7"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ascii="Segoe UI Emoji" w:eastAsia="Times New Roman" w:hAnsi="Segoe UI Emoji" w:cs="Segoe UI Emoji"/>
          <w:kern w:val="0"/>
          <w:szCs w:val="24"/>
          <w14:ligatures w14:val="none"/>
        </w:rPr>
        <w:t>🦌</w:t>
      </w:r>
      <w:r w:rsidRPr="00B175A5">
        <w:rPr>
          <w:rFonts w:eastAsia="Times New Roman" w:cs="Times New Roman"/>
          <w:kern w:val="0"/>
          <w:szCs w:val="24"/>
          <w14:ligatures w14:val="none"/>
        </w:rPr>
        <w:t xml:space="preserve"> </w:t>
      </w:r>
      <w:r w:rsidRPr="00B175A5">
        <w:rPr>
          <w:rFonts w:eastAsia="Times New Roman" w:cs="Times New Roman"/>
          <w:i/>
          <w:iCs/>
          <w:kern w:val="0"/>
          <w:szCs w:val="24"/>
          <w14:ligatures w14:val="none"/>
        </w:rPr>
        <w:t>Example</w:t>
      </w:r>
      <w:r w:rsidRPr="00B175A5">
        <w:rPr>
          <w:rFonts w:eastAsia="Times New Roman" w:cs="Times New Roman"/>
          <w:kern w:val="0"/>
          <w:szCs w:val="24"/>
          <w14:ligatures w14:val="none"/>
        </w:rPr>
        <w:t>: Surveys near the Tasman Peninsula recorded increased wallaby browsing affecting young eucalypt regeneration. This information informed fencing and population control plans.</w:t>
      </w:r>
    </w:p>
    <w:p w14:paraId="40137D37" w14:textId="77777777" w:rsidR="00B175A5" w:rsidRPr="00B175A5" w:rsidRDefault="00000000" w:rsidP="00B175A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D41E6C1">
          <v:rect id="_x0000_i1102" style="width:0;height:1.5pt" o:hralign="center" o:hrstd="t" o:hr="t" fillcolor="#a0a0a0" stroked="f"/>
        </w:pict>
      </w:r>
    </w:p>
    <w:p w14:paraId="46B78C35" w14:textId="77777777" w:rsidR="00B175A5" w:rsidRPr="00B175A5" w:rsidRDefault="00B175A5" w:rsidP="00B175A5">
      <w:pPr>
        <w:spacing w:before="100" w:beforeAutospacing="1" w:after="100" w:afterAutospacing="1" w:line="240" w:lineRule="auto"/>
        <w:outlineLvl w:val="2"/>
        <w:rPr>
          <w:rFonts w:eastAsia="Times New Roman" w:cs="Times New Roman"/>
          <w:b/>
          <w:bCs/>
          <w:kern w:val="0"/>
          <w:sz w:val="27"/>
          <w:szCs w:val="27"/>
          <w14:ligatures w14:val="none"/>
        </w:rPr>
      </w:pPr>
      <w:bookmarkStart w:id="173" w:name="_Toc204862392"/>
      <w:bookmarkStart w:id="174" w:name="_Toc230781153"/>
      <w:r w:rsidRPr="00B175A5">
        <w:rPr>
          <w:rFonts w:eastAsia="Times New Roman" w:cs="Times New Roman"/>
          <w:b/>
          <w:bCs/>
          <w:kern w:val="0"/>
          <w:sz w:val="27"/>
          <w:szCs w:val="27"/>
          <w14:ligatures w14:val="none"/>
        </w:rPr>
        <w:t>2. Soil and Water Degradation</w:t>
      </w:r>
      <w:bookmarkEnd w:id="173"/>
      <w:bookmarkEnd w:id="174"/>
    </w:p>
    <w:p w14:paraId="0A8AB64F"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Soil health and water quality are fundamental indicators of ecosystem condition.</w:t>
      </w:r>
    </w:p>
    <w:p w14:paraId="06809B24" w14:textId="77777777" w:rsidR="00B175A5" w:rsidRPr="00B175A5" w:rsidRDefault="00B175A5">
      <w:pPr>
        <w:numPr>
          <w:ilvl w:val="0"/>
          <w:numId w:val="71"/>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b/>
          <w:bCs/>
          <w:kern w:val="0"/>
          <w:szCs w:val="24"/>
          <w14:ligatures w14:val="none"/>
        </w:rPr>
        <w:t>Erosion</w:t>
      </w:r>
      <w:r w:rsidRPr="00B175A5">
        <w:rPr>
          <w:rFonts w:eastAsia="Times New Roman" w:cs="Times New Roman"/>
          <w:kern w:val="0"/>
          <w:szCs w:val="24"/>
          <w14:ligatures w14:val="none"/>
        </w:rPr>
        <w:t>: Look for exposed soil, rills, gullies, and sediment deposition downstream.</w:t>
      </w:r>
    </w:p>
    <w:p w14:paraId="0ECC6E87" w14:textId="77777777" w:rsidR="00B175A5" w:rsidRPr="00B175A5" w:rsidRDefault="00B175A5">
      <w:pPr>
        <w:numPr>
          <w:ilvl w:val="0"/>
          <w:numId w:val="71"/>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b/>
          <w:bCs/>
          <w:kern w:val="0"/>
          <w:szCs w:val="24"/>
          <w14:ligatures w14:val="none"/>
        </w:rPr>
        <w:t>Salinity</w:t>
      </w:r>
      <w:r w:rsidRPr="00B175A5">
        <w:rPr>
          <w:rFonts w:eastAsia="Times New Roman" w:cs="Times New Roman"/>
          <w:kern w:val="0"/>
          <w:szCs w:val="24"/>
          <w14:ligatures w14:val="none"/>
        </w:rPr>
        <w:t>: Observe vegetation dieback or changes in plant species indicative of saline conditions.</w:t>
      </w:r>
    </w:p>
    <w:p w14:paraId="53B8D83B" w14:textId="77777777" w:rsidR="00B175A5" w:rsidRPr="00B175A5" w:rsidRDefault="00B175A5">
      <w:pPr>
        <w:numPr>
          <w:ilvl w:val="0"/>
          <w:numId w:val="71"/>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b/>
          <w:bCs/>
          <w:kern w:val="0"/>
          <w:szCs w:val="24"/>
          <w14:ligatures w14:val="none"/>
        </w:rPr>
        <w:t>Water quality</w:t>
      </w:r>
      <w:r w:rsidRPr="00B175A5">
        <w:rPr>
          <w:rFonts w:eastAsia="Times New Roman" w:cs="Times New Roman"/>
          <w:kern w:val="0"/>
          <w:szCs w:val="24"/>
          <w14:ligatures w14:val="none"/>
        </w:rPr>
        <w:t>: In wetlands and streams, assess turbidity, odour, algal blooms, and flow. Simple field tests (pH, conductivity) can be conducted on-site or samples sent to labs.</w:t>
      </w:r>
    </w:p>
    <w:p w14:paraId="754C2932"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ascii="Segoe UI Emoji" w:eastAsia="Times New Roman" w:hAnsi="Segoe UI Emoji" w:cs="Segoe UI Emoji"/>
          <w:kern w:val="0"/>
          <w:szCs w:val="24"/>
          <w14:ligatures w14:val="none"/>
        </w:rPr>
        <w:t>🌊</w:t>
      </w:r>
      <w:r w:rsidRPr="00B175A5">
        <w:rPr>
          <w:rFonts w:eastAsia="Times New Roman" w:cs="Times New Roman"/>
          <w:kern w:val="0"/>
          <w:szCs w:val="24"/>
          <w14:ligatures w14:val="none"/>
        </w:rPr>
        <w:t xml:space="preserve"> </w:t>
      </w:r>
      <w:r w:rsidRPr="00B175A5">
        <w:rPr>
          <w:rFonts w:eastAsia="Times New Roman" w:cs="Times New Roman"/>
          <w:i/>
          <w:iCs/>
          <w:kern w:val="0"/>
          <w:szCs w:val="24"/>
          <w14:ligatures w14:val="none"/>
        </w:rPr>
        <w:t>Example</w:t>
      </w:r>
      <w:r w:rsidRPr="00B175A5">
        <w:rPr>
          <w:rFonts w:eastAsia="Times New Roman" w:cs="Times New Roman"/>
          <w:kern w:val="0"/>
          <w:szCs w:val="24"/>
          <w14:ligatures w14:val="none"/>
        </w:rPr>
        <w:t xml:space="preserve">: In </w:t>
      </w:r>
      <w:proofErr w:type="spellStart"/>
      <w:r w:rsidRPr="00B175A5">
        <w:rPr>
          <w:rFonts w:eastAsia="Times New Roman" w:cs="Times New Roman"/>
          <w:kern w:val="0"/>
          <w:szCs w:val="24"/>
          <w14:ligatures w14:val="none"/>
        </w:rPr>
        <w:t>Kingborough</w:t>
      </w:r>
      <w:proofErr w:type="spellEnd"/>
      <w:r w:rsidRPr="00B175A5">
        <w:rPr>
          <w:rFonts w:eastAsia="Times New Roman" w:cs="Times New Roman"/>
          <w:kern w:val="0"/>
          <w:szCs w:val="24"/>
          <w14:ligatures w14:val="none"/>
        </w:rPr>
        <w:t xml:space="preserve"> coastal reserves, rising sea levels have accelerated dune erosion, threatening native coastal banksia populations and Aboriginal middens nearby.</w:t>
      </w:r>
    </w:p>
    <w:p w14:paraId="05D5543C" w14:textId="630E757D"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b/>
          <w:bCs/>
          <w:kern w:val="0"/>
          <w:szCs w:val="24"/>
          <w14:ligatures w14:val="none"/>
        </w:rPr>
        <w:t>Monitoring protocol</w:t>
      </w:r>
      <w:r w:rsidRPr="00B175A5">
        <w:rPr>
          <w:rFonts w:eastAsia="Times New Roman" w:cs="Times New Roman"/>
          <w:kern w:val="0"/>
          <w:szCs w:val="24"/>
          <w14:ligatures w14:val="none"/>
        </w:rPr>
        <w:t xml:space="preserve">: Use standard forms to record soil and water observations alongside photographic evidence. Refer to the </w:t>
      </w:r>
      <w:r w:rsidRPr="00B175A5">
        <w:rPr>
          <w:rFonts w:eastAsia="Times New Roman" w:cs="Times New Roman"/>
          <w:b/>
          <w:bCs/>
          <w:kern w:val="0"/>
          <w:szCs w:val="24"/>
          <w14:ligatures w14:val="none"/>
        </w:rPr>
        <w:t>Tasmanian Natural Values Atlas</w:t>
      </w:r>
      <w:r w:rsidRPr="00B175A5">
        <w:rPr>
          <w:rFonts w:eastAsia="Times New Roman" w:cs="Times New Roman"/>
          <w:kern w:val="0"/>
          <w:szCs w:val="24"/>
          <w14:ligatures w14:val="none"/>
        </w:rPr>
        <w:t xml:space="preserve"> (</w:t>
      </w:r>
      <w:hyperlink r:id="rId56" w:history="1">
        <w:r w:rsidRPr="00B175A5">
          <w:rPr>
            <w:rFonts w:eastAsia="Times New Roman" w:cs="Times New Roman"/>
            <w:color w:val="0000FF"/>
            <w:kern w:val="0"/>
            <w:szCs w:val="24"/>
            <w:u w:val="single"/>
            <w14:ligatures w14:val="none"/>
          </w:rPr>
          <w:t>https://naturalvaluesatlas.tas.gov.au</w:t>
        </w:r>
      </w:hyperlink>
      <w:r w:rsidRPr="00B175A5">
        <w:rPr>
          <w:rFonts w:eastAsia="Times New Roman" w:cs="Times New Roman"/>
          <w:kern w:val="0"/>
          <w:szCs w:val="24"/>
          <w14:ligatures w14:val="none"/>
        </w:rPr>
        <w:t>) to compare with historical site data.</w:t>
      </w:r>
    </w:p>
    <w:p w14:paraId="640D3904" w14:textId="77777777" w:rsidR="00B175A5" w:rsidRPr="00B175A5" w:rsidRDefault="00000000" w:rsidP="00B175A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43E3FE0">
          <v:rect id="_x0000_i1103" style="width:0;height:1.5pt" o:hralign="center" o:hrstd="t" o:hr="t" fillcolor="#a0a0a0" stroked="f"/>
        </w:pict>
      </w:r>
    </w:p>
    <w:p w14:paraId="6A5149A2" w14:textId="77777777" w:rsidR="00B175A5" w:rsidRPr="00B175A5" w:rsidRDefault="00B175A5" w:rsidP="00B175A5">
      <w:pPr>
        <w:spacing w:before="100" w:beforeAutospacing="1" w:after="100" w:afterAutospacing="1" w:line="240" w:lineRule="auto"/>
        <w:outlineLvl w:val="2"/>
        <w:rPr>
          <w:rFonts w:eastAsia="Times New Roman" w:cs="Times New Roman"/>
          <w:b/>
          <w:bCs/>
          <w:kern w:val="0"/>
          <w:sz w:val="27"/>
          <w:szCs w:val="27"/>
          <w14:ligatures w14:val="none"/>
        </w:rPr>
      </w:pPr>
      <w:bookmarkStart w:id="175" w:name="_Toc204862393"/>
      <w:bookmarkStart w:id="176" w:name="_Toc230781154"/>
      <w:r w:rsidRPr="00B175A5">
        <w:rPr>
          <w:rFonts w:eastAsia="Times New Roman" w:cs="Times New Roman"/>
          <w:b/>
          <w:bCs/>
          <w:kern w:val="0"/>
          <w:sz w:val="27"/>
          <w:szCs w:val="27"/>
          <w14:ligatures w14:val="none"/>
        </w:rPr>
        <w:t>3. Cultural Risks: Protecting Heritage Values</w:t>
      </w:r>
      <w:bookmarkEnd w:id="175"/>
      <w:bookmarkEnd w:id="176"/>
    </w:p>
    <w:p w14:paraId="4B82BD5E"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lastRenderedPageBreak/>
        <w:t>Cultural sites are vulnerable to damage from land clearing, tourism, and infrastructure development.</w:t>
      </w:r>
    </w:p>
    <w:p w14:paraId="71A7A01A" w14:textId="77777777" w:rsidR="00B175A5" w:rsidRPr="00B175A5" w:rsidRDefault="00B175A5">
      <w:pPr>
        <w:numPr>
          <w:ilvl w:val="0"/>
          <w:numId w:val="72"/>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Be vigilant for signs of site disturbance such as trampling, rubbish dumping, or unauthorised vehicle tracks.</w:t>
      </w:r>
    </w:p>
    <w:p w14:paraId="46B6074C" w14:textId="77777777" w:rsidR="00B175A5" w:rsidRPr="00B175A5" w:rsidRDefault="00B175A5">
      <w:pPr>
        <w:numPr>
          <w:ilvl w:val="0"/>
          <w:numId w:val="72"/>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Recognise that some cultural sites, including middens or rock art, may be invisible above ground but remain highly sensitive.</w:t>
      </w:r>
    </w:p>
    <w:p w14:paraId="5042C035"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ascii="Segoe UI Emoji" w:eastAsia="Times New Roman" w:hAnsi="Segoe UI Emoji" w:cs="Segoe UI Emoji"/>
          <w:kern w:val="0"/>
          <w:szCs w:val="24"/>
          <w14:ligatures w14:val="none"/>
        </w:rPr>
        <w:t>🛑</w:t>
      </w:r>
      <w:r w:rsidRPr="00B175A5">
        <w:rPr>
          <w:rFonts w:eastAsia="Times New Roman" w:cs="Times New Roman"/>
          <w:kern w:val="0"/>
          <w:szCs w:val="24"/>
          <w14:ligatures w14:val="none"/>
        </w:rPr>
        <w:t xml:space="preserve"> </w:t>
      </w:r>
      <w:r w:rsidRPr="00B175A5">
        <w:rPr>
          <w:rFonts w:eastAsia="Times New Roman" w:cs="Times New Roman"/>
          <w:i/>
          <w:iCs/>
          <w:kern w:val="0"/>
          <w:szCs w:val="24"/>
          <w14:ligatures w14:val="none"/>
        </w:rPr>
        <w:t>Example</w:t>
      </w:r>
      <w:r w:rsidRPr="00B175A5">
        <w:rPr>
          <w:rFonts w:eastAsia="Times New Roman" w:cs="Times New Roman"/>
          <w:kern w:val="0"/>
          <w:szCs w:val="24"/>
          <w14:ligatures w14:val="none"/>
        </w:rPr>
        <w:t>: Near the Freycinet Peninsula, uncontrolled visitor access to midden sites caused accelerated erosion and degradation, prompting site closure and installation of boardwalks.</w:t>
      </w:r>
    </w:p>
    <w:p w14:paraId="2BD483AD" w14:textId="77777777" w:rsidR="00B175A5" w:rsidRPr="00B175A5" w:rsidRDefault="00000000" w:rsidP="00B175A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3252BFA">
          <v:rect id="_x0000_i1104" style="width:0;height:1.5pt" o:hralign="center" o:hrstd="t" o:hr="t" fillcolor="#a0a0a0" stroked="f"/>
        </w:pict>
      </w:r>
    </w:p>
    <w:p w14:paraId="12CC5632" w14:textId="77777777" w:rsidR="00B175A5" w:rsidRPr="00B175A5" w:rsidRDefault="00B175A5" w:rsidP="00B175A5">
      <w:pPr>
        <w:spacing w:before="100" w:beforeAutospacing="1" w:after="100" w:afterAutospacing="1" w:line="240" w:lineRule="auto"/>
        <w:outlineLvl w:val="2"/>
        <w:rPr>
          <w:rFonts w:eastAsia="Times New Roman" w:cs="Times New Roman"/>
          <w:b/>
          <w:bCs/>
          <w:kern w:val="0"/>
          <w:sz w:val="27"/>
          <w:szCs w:val="27"/>
          <w14:ligatures w14:val="none"/>
        </w:rPr>
      </w:pPr>
      <w:bookmarkStart w:id="177" w:name="_Toc204862394"/>
      <w:bookmarkStart w:id="178" w:name="_Toc230781155"/>
      <w:r w:rsidRPr="00B175A5">
        <w:rPr>
          <w:rFonts w:eastAsia="Times New Roman" w:cs="Times New Roman"/>
          <w:b/>
          <w:bCs/>
          <w:kern w:val="0"/>
          <w:sz w:val="27"/>
          <w:szCs w:val="27"/>
          <w14:ligatures w14:val="none"/>
        </w:rPr>
        <w:t>4. Climate Change and Its Impacts</w:t>
      </w:r>
      <w:bookmarkEnd w:id="177"/>
      <w:bookmarkEnd w:id="178"/>
    </w:p>
    <w:p w14:paraId="4413878B"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Climate change is an escalating risk to both ecological and cultural assets.</w:t>
      </w:r>
    </w:p>
    <w:p w14:paraId="3C43AEFF" w14:textId="77777777" w:rsidR="00B175A5" w:rsidRPr="00B175A5" w:rsidRDefault="00B175A5">
      <w:pPr>
        <w:numPr>
          <w:ilvl w:val="0"/>
          <w:numId w:val="73"/>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 xml:space="preserve">Increased bushfire frequency and intensity threaten species like the endangered </w:t>
      </w:r>
      <w:r w:rsidRPr="00B175A5">
        <w:rPr>
          <w:rFonts w:eastAsia="Times New Roman" w:cs="Times New Roman"/>
          <w:i/>
          <w:iCs/>
          <w:kern w:val="0"/>
          <w:szCs w:val="24"/>
          <w14:ligatures w14:val="none"/>
        </w:rPr>
        <w:t>Banksia serrata</w:t>
      </w:r>
      <w:r w:rsidRPr="00B175A5">
        <w:rPr>
          <w:rFonts w:eastAsia="Times New Roman" w:cs="Times New Roman"/>
          <w:kern w:val="0"/>
          <w:szCs w:val="24"/>
          <w14:ligatures w14:val="none"/>
        </w:rPr>
        <w:t xml:space="preserve"> and cultural sites on fire-prone landscapes.</w:t>
      </w:r>
    </w:p>
    <w:p w14:paraId="0B9D3BC4" w14:textId="77777777" w:rsidR="00B175A5" w:rsidRPr="00B175A5" w:rsidRDefault="00B175A5">
      <w:pPr>
        <w:numPr>
          <w:ilvl w:val="0"/>
          <w:numId w:val="73"/>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Coastal sites face inundation and erosion from rising sea levels and storm surges.</w:t>
      </w:r>
    </w:p>
    <w:p w14:paraId="2A0A7A7D"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ascii="Segoe UI Emoji" w:eastAsia="Times New Roman" w:hAnsi="Segoe UI Emoji" w:cs="Segoe UI Emoji"/>
          <w:kern w:val="0"/>
          <w:szCs w:val="24"/>
          <w14:ligatures w14:val="none"/>
        </w:rPr>
        <w:t>💨</w:t>
      </w:r>
      <w:r w:rsidRPr="00B175A5">
        <w:rPr>
          <w:rFonts w:eastAsia="Times New Roman" w:cs="Times New Roman"/>
          <w:kern w:val="0"/>
          <w:szCs w:val="24"/>
          <w14:ligatures w14:val="none"/>
        </w:rPr>
        <w:t xml:space="preserve"> </w:t>
      </w:r>
      <w:r w:rsidRPr="00B175A5">
        <w:rPr>
          <w:rFonts w:eastAsia="Times New Roman" w:cs="Times New Roman"/>
          <w:i/>
          <w:iCs/>
          <w:kern w:val="0"/>
          <w:szCs w:val="24"/>
          <w14:ligatures w14:val="none"/>
        </w:rPr>
        <w:t>Example</w:t>
      </w:r>
      <w:r w:rsidRPr="00B175A5">
        <w:rPr>
          <w:rFonts w:eastAsia="Times New Roman" w:cs="Times New Roman"/>
          <w:kern w:val="0"/>
          <w:szCs w:val="24"/>
          <w14:ligatures w14:val="none"/>
        </w:rPr>
        <w:t>: The erosion of shell middens at the mouth of the Tamar River has intensified in recent years due to storm activity, affecting cultural heritage preservation.</w:t>
      </w:r>
    </w:p>
    <w:p w14:paraId="6F09CE4C" w14:textId="77777777" w:rsidR="00B175A5" w:rsidRPr="00B175A5" w:rsidRDefault="00000000" w:rsidP="00B175A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414C0C1">
          <v:rect id="_x0000_i1105" style="width:0;height:1.5pt" o:hralign="center" o:hrstd="t" o:hr="t" fillcolor="#a0a0a0" stroked="f"/>
        </w:pict>
      </w:r>
    </w:p>
    <w:p w14:paraId="663C1EFC" w14:textId="77777777" w:rsidR="00B175A5" w:rsidRPr="00B175A5" w:rsidRDefault="00B175A5" w:rsidP="00B175A5">
      <w:pPr>
        <w:spacing w:before="100" w:beforeAutospacing="1" w:after="100" w:afterAutospacing="1" w:line="240" w:lineRule="auto"/>
        <w:outlineLvl w:val="2"/>
        <w:rPr>
          <w:rFonts w:eastAsia="Times New Roman" w:cs="Times New Roman"/>
          <w:b/>
          <w:bCs/>
          <w:kern w:val="0"/>
          <w:sz w:val="27"/>
          <w:szCs w:val="27"/>
          <w14:ligatures w14:val="none"/>
        </w:rPr>
      </w:pPr>
      <w:bookmarkStart w:id="179" w:name="_Toc204862395"/>
      <w:bookmarkStart w:id="180" w:name="_Toc230781156"/>
      <w:r w:rsidRPr="00B175A5">
        <w:rPr>
          <w:rFonts w:eastAsia="Times New Roman" w:cs="Times New Roman"/>
          <w:b/>
          <w:bCs/>
          <w:kern w:val="0"/>
          <w:sz w:val="27"/>
          <w:szCs w:val="27"/>
          <w14:ligatures w14:val="none"/>
        </w:rPr>
        <w:t>5. Incorporating Aboriginal Consultation and TEK in Risk Assessment</w:t>
      </w:r>
      <w:bookmarkEnd w:id="179"/>
      <w:bookmarkEnd w:id="180"/>
    </w:p>
    <w:p w14:paraId="2B7DA09C"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Aboriginal knowledge provides valuable insights into environmental changes and risks.</w:t>
      </w:r>
    </w:p>
    <w:p w14:paraId="0D874C34" w14:textId="77777777" w:rsidR="00B175A5" w:rsidRPr="00B175A5" w:rsidRDefault="00B175A5">
      <w:pPr>
        <w:numPr>
          <w:ilvl w:val="0"/>
          <w:numId w:val="74"/>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 xml:space="preserve">Engage with the </w:t>
      </w:r>
      <w:r w:rsidRPr="00B175A5">
        <w:rPr>
          <w:rFonts w:eastAsia="Times New Roman" w:cs="Times New Roman"/>
          <w:b/>
          <w:bCs/>
          <w:kern w:val="0"/>
          <w:szCs w:val="24"/>
          <w14:ligatures w14:val="none"/>
        </w:rPr>
        <w:t>Tasmanian Aboriginal Centre (TAC)</w:t>
      </w:r>
      <w:r w:rsidRPr="00B175A5">
        <w:rPr>
          <w:rFonts w:eastAsia="Times New Roman" w:cs="Times New Roman"/>
          <w:kern w:val="0"/>
          <w:szCs w:val="24"/>
          <w14:ligatures w14:val="none"/>
        </w:rPr>
        <w:t xml:space="preserve"> and involve local custodians in identifying culturally significant risk factors.</w:t>
      </w:r>
    </w:p>
    <w:p w14:paraId="1A831DF7" w14:textId="77777777" w:rsidR="00B175A5" w:rsidRPr="00B175A5" w:rsidRDefault="00B175A5">
      <w:pPr>
        <w:numPr>
          <w:ilvl w:val="0"/>
          <w:numId w:val="74"/>
        </w:num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TEK includes traditional fire management practices that reduce bushfire risk and promote ecological resilience.</w:t>
      </w:r>
    </w:p>
    <w:p w14:paraId="3321539D"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ascii="Segoe UI Emoji" w:eastAsia="Times New Roman" w:hAnsi="Segoe UI Emoji" w:cs="Segoe UI Emoji"/>
          <w:kern w:val="0"/>
          <w:szCs w:val="24"/>
          <w14:ligatures w14:val="none"/>
        </w:rPr>
        <w:t>🔥</w:t>
      </w:r>
      <w:r w:rsidRPr="00B175A5">
        <w:rPr>
          <w:rFonts w:eastAsia="Times New Roman" w:cs="Times New Roman"/>
          <w:kern w:val="0"/>
          <w:szCs w:val="24"/>
          <w14:ligatures w14:val="none"/>
        </w:rPr>
        <w:t xml:space="preserve"> </w:t>
      </w:r>
      <w:r w:rsidRPr="00B175A5">
        <w:rPr>
          <w:rFonts w:eastAsia="Times New Roman" w:cs="Times New Roman"/>
          <w:i/>
          <w:iCs/>
          <w:kern w:val="0"/>
          <w:szCs w:val="24"/>
          <w14:ligatures w14:val="none"/>
        </w:rPr>
        <w:t>Case Study</w:t>
      </w:r>
      <w:r w:rsidRPr="00B175A5">
        <w:rPr>
          <w:rFonts w:eastAsia="Times New Roman" w:cs="Times New Roman"/>
          <w:kern w:val="0"/>
          <w:szCs w:val="24"/>
          <w14:ligatures w14:val="none"/>
        </w:rPr>
        <w:t xml:space="preserve">: In collaboration with TAC, a controlled burn was conducted near </w:t>
      </w:r>
      <w:proofErr w:type="spellStart"/>
      <w:r w:rsidRPr="00B175A5">
        <w:rPr>
          <w:rFonts w:eastAsia="Times New Roman" w:cs="Times New Roman"/>
          <w:kern w:val="0"/>
          <w:szCs w:val="24"/>
          <w14:ligatures w14:val="none"/>
        </w:rPr>
        <w:t>Liawenee</w:t>
      </w:r>
      <w:proofErr w:type="spellEnd"/>
      <w:r w:rsidRPr="00B175A5">
        <w:rPr>
          <w:rFonts w:eastAsia="Times New Roman" w:cs="Times New Roman"/>
          <w:kern w:val="0"/>
          <w:szCs w:val="24"/>
          <w14:ligatures w14:val="none"/>
        </w:rPr>
        <w:t xml:space="preserve"> to reduce fuel loads, protect cultural sites, and enhance habitat diversity.</w:t>
      </w:r>
    </w:p>
    <w:p w14:paraId="2091816F" w14:textId="77777777" w:rsidR="00B175A5" w:rsidRPr="00B175A5" w:rsidRDefault="00000000" w:rsidP="00B175A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B338906">
          <v:rect id="_x0000_i1106" style="width:0;height:1.5pt" o:hralign="center" o:hrstd="t" o:hr="t" fillcolor="#a0a0a0" stroked="f"/>
        </w:pict>
      </w:r>
    </w:p>
    <w:p w14:paraId="091F392C" w14:textId="77777777" w:rsidR="00B175A5" w:rsidRPr="00B175A5" w:rsidRDefault="00B175A5" w:rsidP="00B175A5">
      <w:pPr>
        <w:spacing w:before="100" w:beforeAutospacing="1" w:after="100" w:afterAutospacing="1" w:line="240" w:lineRule="auto"/>
        <w:outlineLvl w:val="2"/>
        <w:rPr>
          <w:rFonts w:eastAsia="Times New Roman" w:cs="Times New Roman"/>
          <w:b/>
          <w:bCs/>
          <w:kern w:val="0"/>
          <w:sz w:val="27"/>
          <w:szCs w:val="27"/>
          <w14:ligatures w14:val="none"/>
        </w:rPr>
      </w:pPr>
      <w:bookmarkStart w:id="181" w:name="_Toc204862396"/>
      <w:bookmarkStart w:id="182" w:name="_Toc230781157"/>
      <w:r w:rsidRPr="00B175A5">
        <w:rPr>
          <w:rFonts w:eastAsia="Times New Roman" w:cs="Times New Roman"/>
          <w:b/>
          <w:bCs/>
          <w:kern w:val="0"/>
          <w:sz w:val="27"/>
          <w:szCs w:val="27"/>
          <w14:ligatures w14:val="none"/>
        </w:rPr>
        <w:t>Summary Table: Key Risks and Inspection Actions</w:t>
      </w:r>
      <w:bookmarkEnd w:id="181"/>
      <w:bookmarkEnd w:id="18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297"/>
        <w:gridCol w:w="2426"/>
        <w:gridCol w:w="2609"/>
      </w:tblGrid>
      <w:tr w:rsidR="00B175A5" w:rsidRPr="00B175A5" w14:paraId="56D6BFD6" w14:textId="77777777" w:rsidTr="00B175A5">
        <w:trPr>
          <w:tblHeader/>
          <w:tblCellSpacing w:w="15" w:type="dxa"/>
        </w:trPr>
        <w:tc>
          <w:tcPr>
            <w:tcW w:w="0" w:type="auto"/>
            <w:vAlign w:val="center"/>
            <w:hideMark/>
          </w:tcPr>
          <w:p w14:paraId="0DE10928" w14:textId="77777777" w:rsidR="00B175A5" w:rsidRPr="00B175A5" w:rsidRDefault="00B175A5" w:rsidP="00B175A5">
            <w:pPr>
              <w:spacing w:after="0" w:line="240" w:lineRule="auto"/>
              <w:jc w:val="center"/>
              <w:rPr>
                <w:rFonts w:eastAsia="Times New Roman" w:cs="Times New Roman"/>
                <w:b/>
                <w:bCs/>
                <w:kern w:val="0"/>
                <w:szCs w:val="24"/>
                <w14:ligatures w14:val="none"/>
              </w:rPr>
            </w:pPr>
            <w:r w:rsidRPr="00B175A5">
              <w:rPr>
                <w:rFonts w:eastAsia="Times New Roman" w:cs="Times New Roman"/>
                <w:b/>
                <w:bCs/>
                <w:kern w:val="0"/>
                <w:szCs w:val="24"/>
                <w14:ligatures w14:val="none"/>
              </w:rPr>
              <w:t>Risk Category</w:t>
            </w:r>
          </w:p>
        </w:tc>
        <w:tc>
          <w:tcPr>
            <w:tcW w:w="0" w:type="auto"/>
            <w:vAlign w:val="center"/>
            <w:hideMark/>
          </w:tcPr>
          <w:p w14:paraId="0D28F18A" w14:textId="77777777" w:rsidR="00B175A5" w:rsidRPr="00B175A5" w:rsidRDefault="00B175A5" w:rsidP="00B175A5">
            <w:pPr>
              <w:spacing w:after="0" w:line="240" w:lineRule="auto"/>
              <w:jc w:val="center"/>
              <w:rPr>
                <w:rFonts w:eastAsia="Times New Roman" w:cs="Times New Roman"/>
                <w:b/>
                <w:bCs/>
                <w:kern w:val="0"/>
                <w:szCs w:val="24"/>
                <w14:ligatures w14:val="none"/>
              </w:rPr>
            </w:pPr>
            <w:r w:rsidRPr="00B175A5">
              <w:rPr>
                <w:rFonts w:eastAsia="Times New Roman" w:cs="Times New Roman"/>
                <w:b/>
                <w:bCs/>
                <w:kern w:val="0"/>
                <w:szCs w:val="24"/>
                <w14:ligatures w14:val="none"/>
              </w:rPr>
              <w:t>Examples</w:t>
            </w:r>
          </w:p>
        </w:tc>
        <w:tc>
          <w:tcPr>
            <w:tcW w:w="0" w:type="auto"/>
            <w:vAlign w:val="center"/>
            <w:hideMark/>
          </w:tcPr>
          <w:p w14:paraId="76C702D6" w14:textId="77777777" w:rsidR="00B175A5" w:rsidRPr="00B175A5" w:rsidRDefault="00B175A5" w:rsidP="00B175A5">
            <w:pPr>
              <w:spacing w:after="0" w:line="240" w:lineRule="auto"/>
              <w:jc w:val="center"/>
              <w:rPr>
                <w:rFonts w:eastAsia="Times New Roman" w:cs="Times New Roman"/>
                <w:b/>
                <w:bCs/>
                <w:kern w:val="0"/>
                <w:szCs w:val="24"/>
                <w14:ligatures w14:val="none"/>
              </w:rPr>
            </w:pPr>
            <w:r w:rsidRPr="00B175A5">
              <w:rPr>
                <w:rFonts w:eastAsia="Times New Roman" w:cs="Times New Roman"/>
                <w:b/>
                <w:bCs/>
                <w:kern w:val="0"/>
                <w:szCs w:val="24"/>
                <w14:ligatures w14:val="none"/>
              </w:rPr>
              <w:t>Inspection Focus</w:t>
            </w:r>
          </w:p>
        </w:tc>
        <w:tc>
          <w:tcPr>
            <w:tcW w:w="0" w:type="auto"/>
            <w:vAlign w:val="center"/>
            <w:hideMark/>
          </w:tcPr>
          <w:p w14:paraId="4BC4C56D" w14:textId="77777777" w:rsidR="00B175A5" w:rsidRPr="00B175A5" w:rsidRDefault="00B175A5" w:rsidP="00B175A5">
            <w:pPr>
              <w:spacing w:after="0" w:line="240" w:lineRule="auto"/>
              <w:jc w:val="center"/>
              <w:rPr>
                <w:rFonts w:eastAsia="Times New Roman" w:cs="Times New Roman"/>
                <w:b/>
                <w:bCs/>
                <w:kern w:val="0"/>
                <w:szCs w:val="24"/>
                <w14:ligatures w14:val="none"/>
              </w:rPr>
            </w:pPr>
            <w:r w:rsidRPr="00B175A5">
              <w:rPr>
                <w:rFonts w:eastAsia="Times New Roman" w:cs="Times New Roman"/>
                <w:b/>
                <w:bCs/>
                <w:kern w:val="0"/>
                <w:szCs w:val="24"/>
                <w14:ligatures w14:val="none"/>
              </w:rPr>
              <w:t>Actions</w:t>
            </w:r>
          </w:p>
        </w:tc>
      </w:tr>
      <w:tr w:rsidR="00B175A5" w:rsidRPr="00B175A5" w14:paraId="706C4570" w14:textId="77777777" w:rsidTr="00B175A5">
        <w:trPr>
          <w:tblCellSpacing w:w="15" w:type="dxa"/>
        </w:trPr>
        <w:tc>
          <w:tcPr>
            <w:tcW w:w="0" w:type="auto"/>
            <w:vAlign w:val="center"/>
            <w:hideMark/>
          </w:tcPr>
          <w:p w14:paraId="078A5B66"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Invasive Species</w:t>
            </w:r>
          </w:p>
        </w:tc>
        <w:tc>
          <w:tcPr>
            <w:tcW w:w="0" w:type="auto"/>
            <w:vAlign w:val="center"/>
            <w:hideMark/>
          </w:tcPr>
          <w:p w14:paraId="61E105AF"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Gorse, boneseed, blackberry</w:t>
            </w:r>
          </w:p>
        </w:tc>
        <w:tc>
          <w:tcPr>
            <w:tcW w:w="0" w:type="auto"/>
            <w:vAlign w:val="center"/>
            <w:hideMark/>
          </w:tcPr>
          <w:p w14:paraId="10A3FC2B"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Mapping infestations, noting density</w:t>
            </w:r>
          </w:p>
        </w:tc>
        <w:tc>
          <w:tcPr>
            <w:tcW w:w="0" w:type="auto"/>
            <w:vAlign w:val="center"/>
            <w:hideMark/>
          </w:tcPr>
          <w:p w14:paraId="7E0DBF2E"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Early reporting and control planning</w:t>
            </w:r>
          </w:p>
        </w:tc>
      </w:tr>
      <w:tr w:rsidR="00B175A5" w:rsidRPr="00B175A5" w14:paraId="7CD5BFAA" w14:textId="77777777" w:rsidTr="00B175A5">
        <w:trPr>
          <w:tblCellSpacing w:w="15" w:type="dxa"/>
        </w:trPr>
        <w:tc>
          <w:tcPr>
            <w:tcW w:w="0" w:type="auto"/>
            <w:vAlign w:val="center"/>
            <w:hideMark/>
          </w:tcPr>
          <w:p w14:paraId="04B0D21A"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lastRenderedPageBreak/>
              <w:t>Pest Animals</w:t>
            </w:r>
          </w:p>
        </w:tc>
        <w:tc>
          <w:tcPr>
            <w:tcW w:w="0" w:type="auto"/>
            <w:vAlign w:val="center"/>
            <w:hideMark/>
          </w:tcPr>
          <w:p w14:paraId="0E78DF07"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Rabbits, deer, feral cats</w:t>
            </w:r>
          </w:p>
        </w:tc>
        <w:tc>
          <w:tcPr>
            <w:tcW w:w="0" w:type="auto"/>
            <w:vAlign w:val="center"/>
            <w:hideMark/>
          </w:tcPr>
          <w:p w14:paraId="4E10D021"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Signs of presence, browsing damage</w:t>
            </w:r>
          </w:p>
        </w:tc>
        <w:tc>
          <w:tcPr>
            <w:tcW w:w="0" w:type="auto"/>
            <w:vAlign w:val="center"/>
            <w:hideMark/>
          </w:tcPr>
          <w:p w14:paraId="760D71DA"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Record and communicate to managers</w:t>
            </w:r>
          </w:p>
        </w:tc>
      </w:tr>
      <w:tr w:rsidR="00B175A5" w:rsidRPr="00B175A5" w14:paraId="1007FD4E" w14:textId="77777777" w:rsidTr="00B175A5">
        <w:trPr>
          <w:tblCellSpacing w:w="15" w:type="dxa"/>
        </w:trPr>
        <w:tc>
          <w:tcPr>
            <w:tcW w:w="0" w:type="auto"/>
            <w:vAlign w:val="center"/>
            <w:hideMark/>
          </w:tcPr>
          <w:p w14:paraId="2F26C62F"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Soil and Water</w:t>
            </w:r>
          </w:p>
        </w:tc>
        <w:tc>
          <w:tcPr>
            <w:tcW w:w="0" w:type="auto"/>
            <w:vAlign w:val="center"/>
            <w:hideMark/>
          </w:tcPr>
          <w:p w14:paraId="7D8DC26D"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Erosion, salinity, pollution</w:t>
            </w:r>
          </w:p>
        </w:tc>
        <w:tc>
          <w:tcPr>
            <w:tcW w:w="0" w:type="auto"/>
            <w:vAlign w:val="center"/>
            <w:hideMark/>
          </w:tcPr>
          <w:p w14:paraId="4268C922"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Visual signs, basic water testing</w:t>
            </w:r>
          </w:p>
        </w:tc>
        <w:tc>
          <w:tcPr>
            <w:tcW w:w="0" w:type="auto"/>
            <w:vAlign w:val="center"/>
            <w:hideMark/>
          </w:tcPr>
          <w:p w14:paraId="48F8E8CE"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Document and recommend remediation</w:t>
            </w:r>
          </w:p>
        </w:tc>
      </w:tr>
      <w:tr w:rsidR="00B175A5" w:rsidRPr="00B175A5" w14:paraId="3DDFDE86" w14:textId="77777777" w:rsidTr="00B175A5">
        <w:trPr>
          <w:tblCellSpacing w:w="15" w:type="dxa"/>
        </w:trPr>
        <w:tc>
          <w:tcPr>
            <w:tcW w:w="0" w:type="auto"/>
            <w:vAlign w:val="center"/>
            <w:hideMark/>
          </w:tcPr>
          <w:p w14:paraId="1D8D6457"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Cultural Heritage</w:t>
            </w:r>
          </w:p>
        </w:tc>
        <w:tc>
          <w:tcPr>
            <w:tcW w:w="0" w:type="auto"/>
            <w:vAlign w:val="center"/>
            <w:hideMark/>
          </w:tcPr>
          <w:p w14:paraId="544F30A0"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Middens, rock art, sacred trees</w:t>
            </w:r>
          </w:p>
        </w:tc>
        <w:tc>
          <w:tcPr>
            <w:tcW w:w="0" w:type="auto"/>
            <w:vAlign w:val="center"/>
            <w:hideMark/>
          </w:tcPr>
          <w:p w14:paraId="7D094DDA"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Site condition, disturbance evidence</w:t>
            </w:r>
          </w:p>
        </w:tc>
        <w:tc>
          <w:tcPr>
            <w:tcW w:w="0" w:type="auto"/>
            <w:vAlign w:val="center"/>
            <w:hideMark/>
          </w:tcPr>
          <w:p w14:paraId="68FC9B54"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Consult TAC, protect, and report</w:t>
            </w:r>
          </w:p>
        </w:tc>
      </w:tr>
      <w:tr w:rsidR="00B175A5" w:rsidRPr="00B175A5" w14:paraId="470DA954" w14:textId="77777777" w:rsidTr="00B175A5">
        <w:trPr>
          <w:tblCellSpacing w:w="15" w:type="dxa"/>
        </w:trPr>
        <w:tc>
          <w:tcPr>
            <w:tcW w:w="0" w:type="auto"/>
            <w:vAlign w:val="center"/>
            <w:hideMark/>
          </w:tcPr>
          <w:p w14:paraId="5068A1EE"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Climate Change Impacts</w:t>
            </w:r>
          </w:p>
        </w:tc>
        <w:tc>
          <w:tcPr>
            <w:tcW w:w="0" w:type="auto"/>
            <w:vAlign w:val="center"/>
            <w:hideMark/>
          </w:tcPr>
          <w:p w14:paraId="59190CD6"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Bushfire risk, coastal erosion, flooding</w:t>
            </w:r>
          </w:p>
        </w:tc>
        <w:tc>
          <w:tcPr>
            <w:tcW w:w="0" w:type="auto"/>
            <w:vAlign w:val="center"/>
            <w:hideMark/>
          </w:tcPr>
          <w:p w14:paraId="310E64BB"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Observe changes, community impacts</w:t>
            </w:r>
          </w:p>
        </w:tc>
        <w:tc>
          <w:tcPr>
            <w:tcW w:w="0" w:type="auto"/>
            <w:vAlign w:val="center"/>
            <w:hideMark/>
          </w:tcPr>
          <w:p w14:paraId="103B1E7F" w14:textId="77777777" w:rsidR="00B175A5" w:rsidRPr="00B175A5" w:rsidRDefault="00B175A5" w:rsidP="00B175A5">
            <w:pPr>
              <w:spacing w:after="0" w:line="240" w:lineRule="auto"/>
              <w:rPr>
                <w:rFonts w:eastAsia="Times New Roman" w:cs="Times New Roman"/>
                <w:kern w:val="0"/>
                <w:szCs w:val="24"/>
                <w14:ligatures w14:val="none"/>
              </w:rPr>
            </w:pPr>
            <w:r w:rsidRPr="00B175A5">
              <w:rPr>
                <w:rFonts w:eastAsia="Times New Roman" w:cs="Times New Roman"/>
                <w:kern w:val="0"/>
                <w:szCs w:val="24"/>
                <w14:ligatures w14:val="none"/>
              </w:rPr>
              <w:t>Integrate into site management planning</w:t>
            </w:r>
          </w:p>
        </w:tc>
      </w:tr>
    </w:tbl>
    <w:p w14:paraId="7225E862" w14:textId="77777777" w:rsidR="00B175A5" w:rsidRPr="00B175A5" w:rsidRDefault="00000000" w:rsidP="00B175A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31CA504">
          <v:rect id="_x0000_i1107" style="width:0;height:1.5pt" o:hralign="center" o:hrstd="t" o:hr="t" fillcolor="#a0a0a0" stroked="f"/>
        </w:pict>
      </w:r>
    </w:p>
    <w:p w14:paraId="3350F4E2" w14:textId="77777777" w:rsidR="00B175A5" w:rsidRPr="00B175A5" w:rsidRDefault="00B175A5" w:rsidP="00B175A5">
      <w:pPr>
        <w:spacing w:before="100" w:beforeAutospacing="1" w:after="100" w:afterAutospacing="1" w:line="240" w:lineRule="auto"/>
        <w:rPr>
          <w:rFonts w:eastAsia="Times New Roman" w:cs="Times New Roman"/>
          <w:kern w:val="0"/>
          <w:szCs w:val="24"/>
          <w14:ligatures w14:val="none"/>
        </w:rPr>
      </w:pPr>
      <w:r w:rsidRPr="00B175A5">
        <w:rPr>
          <w:rFonts w:eastAsia="Times New Roman" w:cs="Times New Roman"/>
          <w:kern w:val="0"/>
          <w:szCs w:val="24"/>
          <w14:ligatures w14:val="none"/>
        </w:rPr>
        <w:t xml:space="preserve">By carefully observing and recording these risks, learners contribute to effective ecosystem and cultural site management, fulfilling key outcomes of </w:t>
      </w:r>
      <w:r w:rsidRPr="00B175A5">
        <w:rPr>
          <w:rFonts w:eastAsia="Times New Roman" w:cs="Times New Roman"/>
          <w:b/>
          <w:bCs/>
          <w:kern w:val="0"/>
          <w:szCs w:val="24"/>
          <w14:ligatures w14:val="none"/>
        </w:rPr>
        <w:t>AHCECR309</w:t>
      </w:r>
      <w:r w:rsidRPr="00B175A5">
        <w:rPr>
          <w:rFonts w:eastAsia="Times New Roman" w:cs="Times New Roman"/>
          <w:kern w:val="0"/>
          <w:szCs w:val="24"/>
          <w14:ligatures w14:val="none"/>
        </w:rPr>
        <w:t xml:space="preserve">. This section links closely to </w:t>
      </w:r>
      <w:r w:rsidRPr="00B175A5">
        <w:rPr>
          <w:rFonts w:eastAsia="Times New Roman" w:cs="Times New Roman"/>
          <w:b/>
          <w:bCs/>
          <w:kern w:val="0"/>
          <w:szCs w:val="24"/>
          <w14:ligatures w14:val="none"/>
        </w:rPr>
        <w:t>2.1 Preparing for Fieldwork</w:t>
      </w:r>
      <w:r w:rsidRPr="00B175A5">
        <w:rPr>
          <w:rFonts w:eastAsia="Times New Roman" w:cs="Times New Roman"/>
          <w:kern w:val="0"/>
          <w:szCs w:val="24"/>
          <w14:ligatures w14:val="none"/>
        </w:rPr>
        <w:t xml:space="preserve"> and </w:t>
      </w:r>
      <w:r w:rsidRPr="00B175A5">
        <w:rPr>
          <w:rFonts w:eastAsia="Times New Roman" w:cs="Times New Roman"/>
          <w:b/>
          <w:bCs/>
          <w:kern w:val="0"/>
          <w:szCs w:val="24"/>
          <w14:ligatures w14:val="none"/>
        </w:rPr>
        <w:t>5.1 Reporting and Mitigation</w:t>
      </w:r>
      <w:r w:rsidRPr="00B175A5">
        <w:rPr>
          <w:rFonts w:eastAsia="Times New Roman" w:cs="Times New Roman"/>
          <w:kern w:val="0"/>
          <w:szCs w:val="24"/>
          <w14:ligatures w14:val="none"/>
        </w:rPr>
        <w:t xml:space="preserve"> in this guide.</w:t>
      </w:r>
    </w:p>
    <w:p w14:paraId="43CF508D" w14:textId="77777777" w:rsidR="00B175A5" w:rsidRPr="00B175A5" w:rsidRDefault="00000000" w:rsidP="00B175A5">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CF34B6A">
          <v:rect id="_x0000_i1108" style="width:0;height:1.5pt" o:hralign="center" o:hrstd="t" o:hr="t" fillcolor="#a0a0a0" stroked="f"/>
        </w:pict>
      </w:r>
    </w:p>
    <w:p w14:paraId="75905493" w14:textId="77777777" w:rsidR="00D022D1" w:rsidRPr="00D022D1" w:rsidRDefault="00D022D1" w:rsidP="00D022D1">
      <w:pPr>
        <w:spacing w:before="100" w:beforeAutospacing="1" w:after="100" w:afterAutospacing="1" w:line="240" w:lineRule="auto"/>
        <w:rPr>
          <w:rFonts w:ascii="Times New Roman" w:eastAsia="Times New Roman" w:hAnsi="Times New Roman" w:cs="Times New Roman"/>
          <w:kern w:val="0"/>
          <w:szCs w:val="24"/>
          <w14:ligatures w14:val="none"/>
        </w:rPr>
      </w:pPr>
      <w:r w:rsidRPr="00D022D1">
        <w:rPr>
          <w:rFonts w:ascii="Times New Roman" w:eastAsia="Times New Roman" w:hAnsi="Times New Roman" w:cs="Times New Roman"/>
          <w:kern w:val="0"/>
          <w:szCs w:val="24"/>
          <w14:ligatures w14:val="none"/>
        </w:rPr>
        <w:t xml:space="preserve">Certainly! Here's a </w:t>
      </w:r>
      <w:r w:rsidRPr="00D022D1">
        <w:rPr>
          <w:rFonts w:ascii="Times New Roman" w:eastAsia="Times New Roman" w:hAnsi="Times New Roman" w:cs="Times New Roman"/>
          <w:b/>
          <w:bCs/>
          <w:kern w:val="0"/>
          <w:szCs w:val="24"/>
          <w14:ligatures w14:val="none"/>
        </w:rPr>
        <w:t>Risk Observation Checklist</w:t>
      </w:r>
      <w:r w:rsidRPr="00D022D1">
        <w:rPr>
          <w:rFonts w:ascii="Times New Roman" w:eastAsia="Times New Roman" w:hAnsi="Times New Roman" w:cs="Times New Roman"/>
          <w:kern w:val="0"/>
          <w:szCs w:val="24"/>
          <w14:ligatures w14:val="none"/>
        </w:rPr>
        <w:t xml:space="preserve"> based on your </w:t>
      </w:r>
      <w:r w:rsidRPr="00D022D1">
        <w:rPr>
          <w:rFonts w:ascii="Times New Roman" w:eastAsia="Times New Roman" w:hAnsi="Times New Roman" w:cs="Times New Roman"/>
          <w:b/>
          <w:bCs/>
          <w:kern w:val="0"/>
          <w:szCs w:val="24"/>
          <w14:ligatures w14:val="none"/>
        </w:rPr>
        <w:t>Section 2.4 – Observing Risks and Potential Impacts</w:t>
      </w:r>
      <w:r w:rsidRPr="00D022D1">
        <w:rPr>
          <w:rFonts w:ascii="Times New Roman" w:eastAsia="Times New Roman" w:hAnsi="Times New Roman" w:cs="Times New Roman"/>
          <w:kern w:val="0"/>
          <w:szCs w:val="24"/>
          <w14:ligatures w14:val="none"/>
        </w:rPr>
        <w:t>, designed for learners and field practitioners. It's structured for easy use during ecological and cultural site inspections and could be printed or integrated into digital field data sheets.</w:t>
      </w:r>
    </w:p>
    <w:p w14:paraId="3D0977E6" w14:textId="77777777" w:rsidR="00D022D1" w:rsidRPr="00D022D1" w:rsidRDefault="00000000" w:rsidP="00D022D1">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774E2B80">
          <v:rect id="_x0000_i1109" style="width:0;height:1.5pt" o:hralign="center" o:hrstd="t" o:hr="t" fillcolor="#a0a0a0" stroked="f"/>
        </w:pict>
      </w:r>
    </w:p>
    <w:p w14:paraId="2F498CFF" w14:textId="77777777" w:rsidR="00D022D1" w:rsidRPr="00D022D1" w:rsidRDefault="00D022D1" w:rsidP="00D022D1">
      <w:pPr>
        <w:spacing w:before="100" w:beforeAutospacing="1" w:after="100" w:afterAutospacing="1" w:line="240" w:lineRule="auto"/>
        <w:outlineLvl w:val="1"/>
        <w:rPr>
          <w:rFonts w:eastAsia="Times New Roman" w:cs="Times New Roman"/>
          <w:b/>
          <w:bCs/>
          <w:kern w:val="0"/>
          <w:sz w:val="36"/>
          <w:szCs w:val="36"/>
          <w14:ligatures w14:val="none"/>
        </w:rPr>
      </w:pPr>
      <w:bookmarkStart w:id="183" w:name="_Toc204862397"/>
      <w:bookmarkStart w:id="184" w:name="_Toc230781158"/>
      <w:r w:rsidRPr="00D022D1">
        <w:rPr>
          <w:rStyle w:val="Heading3Char"/>
          <w:rFonts w:ascii="Segoe UI Emoji" w:hAnsi="Segoe UI Emoji" w:cs="Segoe UI Emoji"/>
        </w:rPr>
        <w:t>📝</w:t>
      </w:r>
      <w:r w:rsidRPr="00D022D1">
        <w:rPr>
          <w:rStyle w:val="Heading3Char"/>
        </w:rPr>
        <w:t xml:space="preserve"> </w:t>
      </w:r>
      <w:r w:rsidRPr="00D022D1">
        <w:rPr>
          <w:rStyle w:val="Heading3Char"/>
          <w:sz w:val="40"/>
          <w:szCs w:val="40"/>
        </w:rPr>
        <w:t>Risk Observation Checklist – AHCECR309:</w:t>
      </w:r>
      <w:r w:rsidRPr="00D022D1">
        <w:rPr>
          <w:rFonts w:eastAsia="Times New Roman" w:cs="Times New Roman"/>
          <w:b/>
          <w:bCs/>
          <w:kern w:val="0"/>
          <w:sz w:val="36"/>
          <w:szCs w:val="36"/>
          <w14:ligatures w14:val="none"/>
        </w:rPr>
        <w:t xml:space="preserve"> Ecological and Cultural Site Inspection</w:t>
      </w:r>
      <w:bookmarkEnd w:id="183"/>
      <w:bookmarkEnd w:id="184"/>
    </w:p>
    <w:p w14:paraId="33B2CF54" w14:textId="77777777" w:rsidR="00D022D1" w:rsidRPr="00D022D1" w:rsidRDefault="00D022D1" w:rsidP="00D022D1">
      <w:pPr>
        <w:spacing w:before="100" w:beforeAutospacing="1" w:after="100" w:afterAutospacing="1" w:line="240" w:lineRule="auto"/>
        <w:outlineLvl w:val="2"/>
        <w:rPr>
          <w:rFonts w:eastAsia="Times New Roman" w:cs="Times New Roman"/>
          <w:b/>
          <w:bCs/>
          <w:kern w:val="0"/>
          <w:sz w:val="27"/>
          <w:szCs w:val="27"/>
          <w14:ligatures w14:val="none"/>
        </w:rPr>
      </w:pPr>
      <w:bookmarkStart w:id="185" w:name="_Toc204862398"/>
      <w:bookmarkStart w:id="186" w:name="_Toc230781159"/>
      <w:r w:rsidRPr="00D022D1">
        <w:rPr>
          <w:rFonts w:ascii="Segoe UI Emoji" w:eastAsia="Times New Roman" w:hAnsi="Segoe UI Emoji" w:cs="Segoe UI Emoji"/>
          <w:b/>
          <w:bCs/>
          <w:kern w:val="0"/>
          <w:sz w:val="27"/>
          <w:szCs w:val="27"/>
          <w14:ligatures w14:val="none"/>
        </w:rPr>
        <w:t>📍</w:t>
      </w:r>
      <w:r w:rsidRPr="00D022D1">
        <w:rPr>
          <w:rFonts w:eastAsia="Times New Roman" w:cs="Times New Roman"/>
          <w:b/>
          <w:bCs/>
          <w:kern w:val="0"/>
          <w:sz w:val="27"/>
          <w:szCs w:val="27"/>
          <w14:ligatures w14:val="none"/>
        </w:rPr>
        <w:t xml:space="preserve"> </w:t>
      </w:r>
      <w:r w:rsidRPr="00D022D1">
        <w:rPr>
          <w:rFonts w:eastAsia="Times New Roman" w:cs="Times New Roman"/>
          <w:b/>
          <w:bCs/>
          <w:i/>
          <w:iCs/>
          <w:kern w:val="0"/>
          <w:sz w:val="27"/>
          <w:szCs w:val="27"/>
          <w14:ligatures w14:val="none"/>
        </w:rPr>
        <w:t>Site Details</w:t>
      </w:r>
      <w:bookmarkEnd w:id="185"/>
      <w:bookmarkEnd w:id="186"/>
    </w:p>
    <w:p w14:paraId="6DC8A84C" w14:textId="77777777" w:rsidR="00D022D1" w:rsidRPr="00D022D1" w:rsidRDefault="00D022D1">
      <w:pPr>
        <w:numPr>
          <w:ilvl w:val="0"/>
          <w:numId w:val="223"/>
        </w:num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Date</w:t>
      </w:r>
      <w:r w:rsidRPr="00D022D1">
        <w:rPr>
          <w:rFonts w:eastAsia="Times New Roman" w:cs="Times New Roman"/>
          <w:kern w:val="0"/>
          <w:szCs w:val="24"/>
          <w14:ligatures w14:val="none"/>
        </w:rPr>
        <w:t>: __________________</w:t>
      </w:r>
    </w:p>
    <w:p w14:paraId="45ED6332" w14:textId="77777777" w:rsidR="00D022D1" w:rsidRPr="00D022D1" w:rsidRDefault="00D022D1">
      <w:pPr>
        <w:numPr>
          <w:ilvl w:val="0"/>
          <w:numId w:val="223"/>
        </w:num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Inspector(s)</w:t>
      </w:r>
      <w:r w:rsidRPr="00D022D1">
        <w:rPr>
          <w:rFonts w:eastAsia="Times New Roman" w:cs="Times New Roman"/>
          <w:kern w:val="0"/>
          <w:szCs w:val="24"/>
          <w14:ligatures w14:val="none"/>
        </w:rPr>
        <w:t>: ___________________________</w:t>
      </w:r>
    </w:p>
    <w:p w14:paraId="3F034B1B" w14:textId="77777777" w:rsidR="00D022D1" w:rsidRPr="00D022D1" w:rsidRDefault="00D022D1">
      <w:pPr>
        <w:numPr>
          <w:ilvl w:val="0"/>
          <w:numId w:val="223"/>
        </w:num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Site Name/Location</w:t>
      </w:r>
      <w:r w:rsidRPr="00D022D1">
        <w:rPr>
          <w:rFonts w:eastAsia="Times New Roman" w:cs="Times New Roman"/>
          <w:kern w:val="0"/>
          <w:szCs w:val="24"/>
          <w14:ligatures w14:val="none"/>
        </w:rPr>
        <w:t>: ____________________________________</w:t>
      </w:r>
    </w:p>
    <w:p w14:paraId="7C6531C2" w14:textId="77777777" w:rsidR="00D022D1" w:rsidRPr="00D022D1" w:rsidRDefault="00D022D1">
      <w:pPr>
        <w:numPr>
          <w:ilvl w:val="0"/>
          <w:numId w:val="223"/>
        </w:num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GPS Coordinates</w:t>
      </w:r>
      <w:r w:rsidRPr="00D022D1">
        <w:rPr>
          <w:rFonts w:eastAsia="Times New Roman" w:cs="Times New Roman"/>
          <w:kern w:val="0"/>
          <w:szCs w:val="24"/>
          <w14:ligatures w14:val="none"/>
        </w:rPr>
        <w:t>: ____________________</w:t>
      </w:r>
    </w:p>
    <w:p w14:paraId="5132CF58" w14:textId="77777777" w:rsidR="00D022D1" w:rsidRPr="00D022D1" w:rsidRDefault="00D022D1">
      <w:pPr>
        <w:numPr>
          <w:ilvl w:val="0"/>
          <w:numId w:val="223"/>
        </w:num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Weather Conditions</w:t>
      </w:r>
      <w:r w:rsidRPr="00D022D1">
        <w:rPr>
          <w:rFonts w:eastAsia="Times New Roman" w:cs="Times New Roman"/>
          <w:kern w:val="0"/>
          <w:szCs w:val="24"/>
          <w14:ligatures w14:val="none"/>
        </w:rPr>
        <w:t>: ____________________</w:t>
      </w:r>
    </w:p>
    <w:p w14:paraId="25494427" w14:textId="77777777" w:rsidR="00D022D1" w:rsidRPr="00D022D1" w:rsidRDefault="00000000" w:rsidP="00D022D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CE7D220">
          <v:rect id="_x0000_i1110" style="width:0;height:1.5pt" o:hralign="center" o:hrstd="t" o:hr="t" fillcolor="#a0a0a0" stroked="f"/>
        </w:pict>
      </w:r>
    </w:p>
    <w:p w14:paraId="06C85633" w14:textId="77777777" w:rsidR="00D022D1" w:rsidRPr="00D022D1" w:rsidRDefault="00D022D1" w:rsidP="00D022D1">
      <w:pPr>
        <w:spacing w:before="100" w:beforeAutospacing="1" w:after="100" w:afterAutospacing="1" w:line="240" w:lineRule="auto"/>
        <w:outlineLvl w:val="2"/>
        <w:rPr>
          <w:rFonts w:eastAsia="Times New Roman" w:cs="Times New Roman"/>
          <w:b/>
          <w:bCs/>
          <w:kern w:val="0"/>
          <w:sz w:val="27"/>
          <w:szCs w:val="27"/>
          <w14:ligatures w14:val="none"/>
        </w:rPr>
      </w:pPr>
      <w:bookmarkStart w:id="187" w:name="_Toc204862399"/>
      <w:bookmarkStart w:id="188" w:name="_Toc230781160"/>
      <w:r w:rsidRPr="00D022D1">
        <w:rPr>
          <w:rFonts w:ascii="Segoe UI Emoji" w:eastAsia="Times New Roman" w:hAnsi="Segoe UI Emoji" w:cs="Segoe UI Emoji"/>
          <w:b/>
          <w:bCs/>
          <w:kern w:val="0"/>
          <w:sz w:val="27"/>
          <w:szCs w:val="27"/>
          <w14:ligatures w14:val="none"/>
        </w:rPr>
        <w:t>✅</w:t>
      </w:r>
      <w:r w:rsidRPr="00D022D1">
        <w:rPr>
          <w:rFonts w:eastAsia="Times New Roman" w:cs="Times New Roman"/>
          <w:b/>
          <w:bCs/>
          <w:kern w:val="0"/>
          <w:sz w:val="27"/>
          <w:szCs w:val="27"/>
          <w14:ligatures w14:val="none"/>
        </w:rPr>
        <w:t xml:space="preserve"> 1. Ecological Risks</w:t>
      </w:r>
      <w:bookmarkEnd w:id="187"/>
      <w:bookmarkEnd w:id="188"/>
    </w:p>
    <w:p w14:paraId="4E9FA7B0" w14:textId="77777777" w:rsidR="00D022D1" w:rsidRPr="00D022D1" w:rsidRDefault="00D022D1" w:rsidP="00D022D1">
      <w:pPr>
        <w:spacing w:before="100" w:beforeAutospacing="1" w:after="100" w:afterAutospacing="1" w:line="240" w:lineRule="auto"/>
        <w:outlineLvl w:val="3"/>
        <w:rPr>
          <w:rFonts w:eastAsia="Times New Roman" w:cs="Times New Roman"/>
          <w:b/>
          <w:bCs/>
          <w:kern w:val="0"/>
          <w:szCs w:val="24"/>
          <w14:ligatures w14:val="none"/>
        </w:rPr>
      </w:pPr>
      <w:r w:rsidRPr="00D022D1">
        <w:rPr>
          <w:rFonts w:ascii="Segoe UI Emoji" w:eastAsia="Times New Roman" w:hAnsi="Segoe UI Emoji" w:cs="Segoe UI Emoji"/>
          <w:b/>
          <w:bCs/>
          <w:kern w:val="0"/>
          <w:szCs w:val="24"/>
          <w14:ligatures w14:val="none"/>
        </w:rPr>
        <w:t>🪴</w:t>
      </w:r>
      <w:r w:rsidRPr="00D022D1">
        <w:rPr>
          <w:rFonts w:eastAsia="Times New Roman" w:cs="Times New Roman"/>
          <w:b/>
          <w:bCs/>
          <w:kern w:val="0"/>
          <w:szCs w:val="24"/>
          <w14:ligatures w14:val="none"/>
        </w:rPr>
        <w:t xml:space="preserve"> Invasive Species</w:t>
      </w:r>
    </w:p>
    <w:p w14:paraId="5DF0D783"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Segoe UI Symbol"/>
          <w:kern w:val="0"/>
          <w:szCs w:val="24"/>
          <w14:ligatures w14:val="none"/>
        </w:rPr>
        <w:lastRenderedPageBreak/>
        <w:t>☐</w:t>
      </w:r>
      <w:r w:rsidRPr="00D022D1">
        <w:rPr>
          <w:rFonts w:eastAsia="Times New Roman" w:cs="Times New Roman"/>
          <w:kern w:val="0"/>
          <w:szCs w:val="24"/>
          <w14:ligatures w14:val="none"/>
        </w:rPr>
        <w:t xml:space="preserve"> Conduct transect walk along site edges and disturbed areas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Identify and record invasive plant species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GPS/map infestation locations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Estimate infestation </w:t>
      </w:r>
      <w:r w:rsidRPr="00D022D1">
        <w:rPr>
          <w:rFonts w:eastAsia="Times New Roman" w:cs="Times New Roman"/>
          <w:b/>
          <w:bCs/>
          <w:kern w:val="0"/>
          <w:szCs w:val="24"/>
          <w14:ligatures w14:val="none"/>
        </w:rPr>
        <w:t>density</w:t>
      </w:r>
      <w:r w:rsidRPr="00D022D1">
        <w:rPr>
          <w:rFonts w:eastAsia="Times New Roman" w:cs="Times New Roman"/>
          <w:kern w:val="0"/>
          <w:szCs w:val="24"/>
          <w14:ligatures w14:val="none"/>
        </w:rPr>
        <w:t xml:space="preserve"> and </w:t>
      </w:r>
      <w:r w:rsidRPr="00D022D1">
        <w:rPr>
          <w:rFonts w:eastAsia="Times New Roman" w:cs="Times New Roman"/>
          <w:b/>
          <w:bCs/>
          <w:kern w:val="0"/>
          <w:szCs w:val="24"/>
          <w14:ligatures w14:val="none"/>
        </w:rPr>
        <w:t>size</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Note seedling presence (active spread?)</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Take photographs</w:t>
      </w:r>
    </w:p>
    <w:p w14:paraId="7B88AEDA" w14:textId="77777777" w:rsidR="00D022D1" w:rsidRPr="00D022D1" w:rsidRDefault="00D022D1" w:rsidP="00D022D1">
      <w:pPr>
        <w:spacing w:beforeAutospacing="1" w:after="100" w:afterAutospacing="1" w:line="240" w:lineRule="auto"/>
        <w:rPr>
          <w:rFonts w:eastAsia="Times New Roman" w:cs="Times New Roman"/>
          <w:kern w:val="0"/>
          <w:szCs w:val="24"/>
          <w14:ligatures w14:val="none"/>
        </w:rPr>
      </w:pPr>
      <w:r w:rsidRPr="00D022D1">
        <w:rPr>
          <w:rFonts w:eastAsia="Times New Roman" w:cs="Times New Roman"/>
          <w:kern w:val="0"/>
          <w:szCs w:val="24"/>
          <w14:ligatures w14:val="none"/>
        </w:rPr>
        <w:t>Common species to watch for:</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w:t>
      </w:r>
      <w:r w:rsidRPr="00D022D1">
        <w:rPr>
          <w:rFonts w:eastAsia="Times New Roman" w:cs="Times New Roman"/>
          <w:i/>
          <w:iCs/>
          <w:kern w:val="0"/>
          <w:szCs w:val="24"/>
          <w14:ligatures w14:val="none"/>
        </w:rPr>
        <w:t>Ulex europaeus</w:t>
      </w:r>
      <w:r w:rsidRPr="00D022D1">
        <w:rPr>
          <w:rFonts w:eastAsia="Times New Roman" w:cs="Times New Roman"/>
          <w:kern w:val="0"/>
          <w:szCs w:val="24"/>
          <w14:ligatures w14:val="none"/>
        </w:rPr>
        <w:t xml:space="preserve"> (gorse)</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w:t>
      </w:r>
      <w:proofErr w:type="spellStart"/>
      <w:r w:rsidRPr="00D022D1">
        <w:rPr>
          <w:rFonts w:eastAsia="Times New Roman" w:cs="Times New Roman"/>
          <w:i/>
          <w:iCs/>
          <w:kern w:val="0"/>
          <w:szCs w:val="24"/>
          <w14:ligatures w14:val="none"/>
        </w:rPr>
        <w:t>Chrysanthemoides</w:t>
      </w:r>
      <w:proofErr w:type="spellEnd"/>
      <w:r w:rsidRPr="00D022D1">
        <w:rPr>
          <w:rFonts w:eastAsia="Times New Roman" w:cs="Times New Roman"/>
          <w:i/>
          <w:iCs/>
          <w:kern w:val="0"/>
          <w:szCs w:val="24"/>
          <w14:ligatures w14:val="none"/>
        </w:rPr>
        <w:t xml:space="preserve"> </w:t>
      </w:r>
      <w:proofErr w:type="spellStart"/>
      <w:r w:rsidRPr="00D022D1">
        <w:rPr>
          <w:rFonts w:eastAsia="Times New Roman" w:cs="Times New Roman"/>
          <w:i/>
          <w:iCs/>
          <w:kern w:val="0"/>
          <w:szCs w:val="24"/>
          <w14:ligatures w14:val="none"/>
        </w:rPr>
        <w:t>monilifera</w:t>
      </w:r>
      <w:proofErr w:type="spellEnd"/>
      <w:r w:rsidRPr="00D022D1">
        <w:rPr>
          <w:rFonts w:eastAsia="Times New Roman" w:cs="Times New Roman"/>
          <w:kern w:val="0"/>
          <w:szCs w:val="24"/>
          <w14:ligatures w14:val="none"/>
        </w:rPr>
        <w:t xml:space="preserve"> (boneseed)</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w:t>
      </w:r>
      <w:r w:rsidRPr="00D022D1">
        <w:rPr>
          <w:rFonts w:eastAsia="Times New Roman" w:cs="Times New Roman"/>
          <w:i/>
          <w:iCs/>
          <w:kern w:val="0"/>
          <w:szCs w:val="24"/>
          <w14:ligatures w14:val="none"/>
        </w:rPr>
        <w:t xml:space="preserve">Rubus </w:t>
      </w:r>
      <w:proofErr w:type="spellStart"/>
      <w:r w:rsidRPr="00D022D1">
        <w:rPr>
          <w:rFonts w:eastAsia="Times New Roman" w:cs="Times New Roman"/>
          <w:i/>
          <w:iCs/>
          <w:kern w:val="0"/>
          <w:szCs w:val="24"/>
          <w14:ligatures w14:val="none"/>
        </w:rPr>
        <w:t>fruticosus</w:t>
      </w:r>
      <w:proofErr w:type="spellEnd"/>
      <w:r w:rsidRPr="00D022D1">
        <w:rPr>
          <w:rFonts w:eastAsia="Times New Roman" w:cs="Times New Roman"/>
          <w:kern w:val="0"/>
          <w:szCs w:val="24"/>
          <w14:ligatures w14:val="none"/>
        </w:rPr>
        <w:t xml:space="preserve"> (blackberry)</w:t>
      </w:r>
    </w:p>
    <w:p w14:paraId="45A8E179"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Notes</w:t>
      </w:r>
      <w:r w:rsidRPr="00D022D1">
        <w:rPr>
          <w:rFonts w:eastAsia="Times New Roman" w:cs="Times New Roman"/>
          <w:kern w:val="0"/>
          <w:szCs w:val="24"/>
          <w14:ligatures w14:val="none"/>
        </w:rPr>
        <w:t>: ___________________________________________________</w:t>
      </w:r>
    </w:p>
    <w:p w14:paraId="7ADEB798" w14:textId="77777777" w:rsidR="00D022D1" w:rsidRPr="00D022D1" w:rsidRDefault="00000000" w:rsidP="00D022D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474DC95">
          <v:rect id="_x0000_i1111" style="width:0;height:1.5pt" o:hralign="center" o:hrstd="t" o:hr="t" fillcolor="#a0a0a0" stroked="f"/>
        </w:pict>
      </w:r>
    </w:p>
    <w:p w14:paraId="4D363DDA" w14:textId="77777777" w:rsidR="00D022D1" w:rsidRPr="00D022D1" w:rsidRDefault="00D022D1" w:rsidP="00D022D1">
      <w:pPr>
        <w:spacing w:before="100" w:beforeAutospacing="1" w:after="100" w:afterAutospacing="1" w:line="240" w:lineRule="auto"/>
        <w:outlineLvl w:val="3"/>
        <w:rPr>
          <w:rFonts w:eastAsia="Times New Roman" w:cs="Times New Roman"/>
          <w:b/>
          <w:bCs/>
          <w:kern w:val="0"/>
          <w:szCs w:val="24"/>
          <w14:ligatures w14:val="none"/>
        </w:rPr>
      </w:pPr>
      <w:r w:rsidRPr="00D022D1">
        <w:rPr>
          <w:rFonts w:ascii="Segoe UI Emoji" w:eastAsia="Times New Roman" w:hAnsi="Segoe UI Emoji" w:cs="Segoe UI Emoji"/>
          <w:b/>
          <w:bCs/>
          <w:kern w:val="0"/>
          <w:szCs w:val="24"/>
          <w14:ligatures w14:val="none"/>
        </w:rPr>
        <w:t>🦌</w:t>
      </w:r>
      <w:r w:rsidRPr="00D022D1">
        <w:rPr>
          <w:rFonts w:eastAsia="Times New Roman" w:cs="Times New Roman"/>
          <w:b/>
          <w:bCs/>
          <w:kern w:val="0"/>
          <w:szCs w:val="24"/>
          <w14:ligatures w14:val="none"/>
        </w:rPr>
        <w:t xml:space="preserve"> Pests and Predators</w:t>
      </w:r>
    </w:p>
    <w:p w14:paraId="34EFA2F2"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Look for tracks/paw prints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Identify scats (note type/size)</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Note browsing or grazing signs on vegetation</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Check for burrows, dens, or scratching posts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Photograph evidence where safe to do so</w:t>
      </w:r>
    </w:p>
    <w:p w14:paraId="684AF414" w14:textId="77777777" w:rsidR="00D022D1" w:rsidRPr="00D022D1" w:rsidRDefault="00D022D1" w:rsidP="00D022D1">
      <w:pPr>
        <w:spacing w:beforeAutospacing="1" w:after="100" w:afterAutospacing="1" w:line="240" w:lineRule="auto"/>
        <w:rPr>
          <w:rFonts w:eastAsia="Times New Roman" w:cs="Times New Roman"/>
          <w:kern w:val="0"/>
          <w:szCs w:val="24"/>
          <w14:ligatures w14:val="none"/>
        </w:rPr>
      </w:pPr>
      <w:r w:rsidRPr="00D022D1">
        <w:rPr>
          <w:rFonts w:eastAsia="Times New Roman" w:cs="Times New Roman"/>
          <w:kern w:val="0"/>
          <w:szCs w:val="24"/>
          <w14:ligatures w14:val="none"/>
        </w:rPr>
        <w:t>Possible species: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Rabbits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Feral cats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Deer</w:t>
      </w:r>
    </w:p>
    <w:p w14:paraId="1E829F20"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Notes</w:t>
      </w:r>
      <w:r w:rsidRPr="00D022D1">
        <w:rPr>
          <w:rFonts w:eastAsia="Times New Roman" w:cs="Times New Roman"/>
          <w:kern w:val="0"/>
          <w:szCs w:val="24"/>
          <w14:ligatures w14:val="none"/>
        </w:rPr>
        <w:t>: ___________________________________________________</w:t>
      </w:r>
    </w:p>
    <w:p w14:paraId="141F4BC5" w14:textId="77777777" w:rsidR="00D022D1" w:rsidRPr="00D022D1" w:rsidRDefault="00000000" w:rsidP="00D022D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23F1A7F">
          <v:rect id="_x0000_i1112" style="width:0;height:1.5pt" o:hralign="center" o:hrstd="t" o:hr="t" fillcolor="#a0a0a0" stroked="f"/>
        </w:pict>
      </w:r>
    </w:p>
    <w:p w14:paraId="0FAA8070" w14:textId="77777777" w:rsidR="00D022D1" w:rsidRPr="00D022D1" w:rsidRDefault="00D022D1" w:rsidP="00D022D1">
      <w:pPr>
        <w:spacing w:before="100" w:beforeAutospacing="1" w:after="100" w:afterAutospacing="1" w:line="240" w:lineRule="auto"/>
        <w:outlineLvl w:val="2"/>
        <w:rPr>
          <w:rFonts w:eastAsia="Times New Roman" w:cs="Times New Roman"/>
          <w:b/>
          <w:bCs/>
          <w:kern w:val="0"/>
          <w:sz w:val="27"/>
          <w:szCs w:val="27"/>
          <w14:ligatures w14:val="none"/>
        </w:rPr>
      </w:pPr>
      <w:bookmarkStart w:id="189" w:name="_Toc204862400"/>
      <w:bookmarkStart w:id="190" w:name="_Toc230781161"/>
      <w:r w:rsidRPr="00D022D1">
        <w:rPr>
          <w:rFonts w:ascii="Segoe UI Emoji" w:eastAsia="Times New Roman" w:hAnsi="Segoe UI Emoji" w:cs="Segoe UI Emoji"/>
          <w:b/>
          <w:bCs/>
          <w:kern w:val="0"/>
          <w:sz w:val="27"/>
          <w:szCs w:val="27"/>
          <w14:ligatures w14:val="none"/>
        </w:rPr>
        <w:t>✅</w:t>
      </w:r>
      <w:r w:rsidRPr="00D022D1">
        <w:rPr>
          <w:rFonts w:eastAsia="Times New Roman" w:cs="Times New Roman"/>
          <w:b/>
          <w:bCs/>
          <w:kern w:val="0"/>
          <w:sz w:val="27"/>
          <w:szCs w:val="27"/>
          <w14:ligatures w14:val="none"/>
        </w:rPr>
        <w:t xml:space="preserve"> 2. Soil and Water Degradation</w:t>
      </w:r>
      <w:bookmarkEnd w:id="189"/>
      <w:bookmarkEnd w:id="190"/>
    </w:p>
    <w:p w14:paraId="1B0E0130" w14:textId="77777777" w:rsidR="00D022D1" w:rsidRPr="00D022D1" w:rsidRDefault="00D022D1" w:rsidP="00D022D1">
      <w:pPr>
        <w:spacing w:before="100" w:beforeAutospacing="1" w:after="100" w:afterAutospacing="1" w:line="240" w:lineRule="auto"/>
        <w:outlineLvl w:val="3"/>
        <w:rPr>
          <w:rFonts w:eastAsia="Times New Roman" w:cs="Times New Roman"/>
          <w:b/>
          <w:bCs/>
          <w:kern w:val="0"/>
          <w:szCs w:val="24"/>
          <w14:ligatures w14:val="none"/>
        </w:rPr>
      </w:pPr>
      <w:r w:rsidRPr="00D022D1">
        <w:rPr>
          <w:rFonts w:ascii="Segoe UI Emoji" w:eastAsia="Times New Roman" w:hAnsi="Segoe UI Emoji" w:cs="Segoe UI Emoji"/>
          <w:b/>
          <w:bCs/>
          <w:kern w:val="0"/>
          <w:szCs w:val="24"/>
          <w14:ligatures w14:val="none"/>
        </w:rPr>
        <w:t>🌱</w:t>
      </w:r>
      <w:r w:rsidRPr="00D022D1">
        <w:rPr>
          <w:rFonts w:eastAsia="Times New Roman" w:cs="Times New Roman"/>
          <w:b/>
          <w:bCs/>
          <w:kern w:val="0"/>
          <w:szCs w:val="24"/>
          <w14:ligatures w14:val="none"/>
        </w:rPr>
        <w:t xml:space="preserve"> Soil Condition</w:t>
      </w:r>
    </w:p>
    <w:p w14:paraId="03504045"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Check for exposed soil, rills, gullies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Look for sediment in downstream areas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Assess compaction or lack of vegetation cover</w:t>
      </w:r>
    </w:p>
    <w:p w14:paraId="38BE4287" w14:textId="77777777" w:rsidR="00D022D1" w:rsidRPr="00D022D1" w:rsidRDefault="00D022D1" w:rsidP="00D022D1">
      <w:pPr>
        <w:spacing w:before="100" w:beforeAutospacing="1" w:after="100" w:afterAutospacing="1" w:line="240" w:lineRule="auto"/>
        <w:outlineLvl w:val="3"/>
        <w:rPr>
          <w:rFonts w:eastAsia="Times New Roman" w:cs="Times New Roman"/>
          <w:b/>
          <w:bCs/>
          <w:kern w:val="0"/>
          <w:szCs w:val="24"/>
          <w14:ligatures w14:val="none"/>
        </w:rPr>
      </w:pPr>
      <w:r w:rsidRPr="00D022D1">
        <w:rPr>
          <w:rFonts w:ascii="Segoe UI Emoji" w:eastAsia="Times New Roman" w:hAnsi="Segoe UI Emoji" w:cs="Segoe UI Emoji"/>
          <w:b/>
          <w:bCs/>
          <w:kern w:val="0"/>
          <w:szCs w:val="24"/>
          <w14:ligatures w14:val="none"/>
        </w:rPr>
        <w:t>💧</w:t>
      </w:r>
      <w:r w:rsidRPr="00D022D1">
        <w:rPr>
          <w:rFonts w:eastAsia="Times New Roman" w:cs="Times New Roman"/>
          <w:b/>
          <w:bCs/>
          <w:kern w:val="0"/>
          <w:szCs w:val="24"/>
          <w14:ligatures w14:val="none"/>
        </w:rPr>
        <w:t xml:space="preserve"> Water Quality</w:t>
      </w:r>
    </w:p>
    <w:p w14:paraId="760AF601"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Observe turbidity, colour, smell, algal presence</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Measure pH and conductivity (field test kit)</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Record water flow or pooling issues</w:t>
      </w:r>
      <w:r w:rsidRPr="00D022D1">
        <w:rPr>
          <w:rFonts w:eastAsia="Times New Roman" w:cs="Times New Roman"/>
          <w:kern w:val="0"/>
          <w:szCs w:val="24"/>
          <w14:ligatures w14:val="none"/>
        </w:rPr>
        <w:br/>
      </w:r>
      <w:r w:rsidRPr="00D022D1">
        <w:rPr>
          <w:rFonts w:eastAsia="Times New Roman" w:cs="Segoe UI Symbol"/>
          <w:kern w:val="0"/>
          <w:szCs w:val="24"/>
          <w14:ligatures w14:val="none"/>
        </w:rPr>
        <w:lastRenderedPageBreak/>
        <w:t>☐</w:t>
      </w:r>
      <w:r w:rsidRPr="00D022D1">
        <w:rPr>
          <w:rFonts w:eastAsia="Times New Roman" w:cs="Times New Roman"/>
          <w:kern w:val="0"/>
          <w:szCs w:val="24"/>
          <w14:ligatures w14:val="none"/>
        </w:rPr>
        <w:t xml:space="preserve"> Take water samples (if required)</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Take photographs</w:t>
      </w:r>
    </w:p>
    <w:p w14:paraId="1D8C87B7" w14:textId="6861CDA1" w:rsidR="00D022D1" w:rsidRPr="00D022D1" w:rsidRDefault="00D022D1" w:rsidP="00D022D1">
      <w:pPr>
        <w:spacing w:beforeAutospacing="1" w:after="100" w:afterAutospacing="1" w:line="240" w:lineRule="auto"/>
        <w:rPr>
          <w:rFonts w:eastAsia="Times New Roman" w:cs="Times New Roman"/>
          <w:kern w:val="0"/>
          <w:szCs w:val="24"/>
          <w14:ligatures w14:val="none"/>
        </w:rPr>
      </w:pPr>
      <w:r w:rsidRPr="00D022D1">
        <w:rPr>
          <w:rFonts w:eastAsia="Times New Roman" w:cs="Times New Roman"/>
          <w:kern w:val="0"/>
          <w:szCs w:val="24"/>
          <w14:ligatures w14:val="none"/>
        </w:rPr>
        <w:t xml:space="preserve">Tip: Compare observations to historic site data using the </w:t>
      </w:r>
      <w:hyperlink r:id="rId57" w:history="1">
        <w:r w:rsidRPr="00D022D1">
          <w:rPr>
            <w:rFonts w:eastAsia="Times New Roman" w:cs="Times New Roman"/>
            <w:color w:val="0000FF"/>
            <w:kern w:val="0"/>
            <w:szCs w:val="24"/>
            <w:u w:val="single"/>
            <w14:ligatures w14:val="none"/>
          </w:rPr>
          <w:t>Tasmanian Natural Values Atlas</w:t>
        </w:r>
      </w:hyperlink>
    </w:p>
    <w:p w14:paraId="333F3AFE"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Notes</w:t>
      </w:r>
      <w:r w:rsidRPr="00D022D1">
        <w:rPr>
          <w:rFonts w:eastAsia="Times New Roman" w:cs="Times New Roman"/>
          <w:kern w:val="0"/>
          <w:szCs w:val="24"/>
          <w14:ligatures w14:val="none"/>
        </w:rPr>
        <w:t>: ___________________________________________________</w:t>
      </w:r>
    </w:p>
    <w:p w14:paraId="1BC6EF01" w14:textId="77777777" w:rsidR="00D022D1" w:rsidRPr="00D022D1" w:rsidRDefault="00000000" w:rsidP="00D022D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9E82FDC">
          <v:rect id="_x0000_i1113" style="width:0;height:1.5pt" o:hralign="center" o:hrstd="t" o:hr="t" fillcolor="#a0a0a0" stroked="f"/>
        </w:pict>
      </w:r>
    </w:p>
    <w:p w14:paraId="39CBACD7" w14:textId="77777777" w:rsidR="00D022D1" w:rsidRPr="00D022D1" w:rsidRDefault="00D022D1" w:rsidP="00D022D1">
      <w:pPr>
        <w:spacing w:before="100" w:beforeAutospacing="1" w:after="100" w:afterAutospacing="1" w:line="240" w:lineRule="auto"/>
        <w:outlineLvl w:val="2"/>
        <w:rPr>
          <w:rFonts w:eastAsia="Times New Roman" w:cs="Times New Roman"/>
          <w:b/>
          <w:bCs/>
          <w:kern w:val="0"/>
          <w:sz w:val="27"/>
          <w:szCs w:val="27"/>
          <w14:ligatures w14:val="none"/>
        </w:rPr>
      </w:pPr>
      <w:bookmarkStart w:id="191" w:name="_Toc204862401"/>
      <w:bookmarkStart w:id="192" w:name="_Toc230781162"/>
      <w:r w:rsidRPr="00D022D1">
        <w:rPr>
          <w:rFonts w:ascii="Segoe UI Emoji" w:eastAsia="Times New Roman" w:hAnsi="Segoe UI Emoji" w:cs="Segoe UI Emoji"/>
          <w:b/>
          <w:bCs/>
          <w:kern w:val="0"/>
          <w:sz w:val="27"/>
          <w:szCs w:val="27"/>
          <w14:ligatures w14:val="none"/>
        </w:rPr>
        <w:t>✅</w:t>
      </w:r>
      <w:r w:rsidRPr="00D022D1">
        <w:rPr>
          <w:rFonts w:eastAsia="Times New Roman" w:cs="Times New Roman"/>
          <w:b/>
          <w:bCs/>
          <w:kern w:val="0"/>
          <w:sz w:val="27"/>
          <w:szCs w:val="27"/>
          <w14:ligatures w14:val="none"/>
        </w:rPr>
        <w:t xml:space="preserve"> 3. Cultural Heritage Risks</w:t>
      </w:r>
      <w:bookmarkEnd w:id="191"/>
      <w:bookmarkEnd w:id="192"/>
    </w:p>
    <w:p w14:paraId="55B285C7"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Scan for middens, artefacts, scar trees, rock art</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Check for disturbance (e.g., vehicle tracks, trampling)</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Note presence of litter, vandalism, or unauthorised access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Record if site is signposted or protected</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Photograph cultural features (respecting sensitivity protocols)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Consult Traditional Owners or TAC if uncertain</w:t>
      </w:r>
    </w:p>
    <w:p w14:paraId="3CC2FCAF"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Notes</w:t>
      </w:r>
      <w:r w:rsidRPr="00D022D1">
        <w:rPr>
          <w:rFonts w:eastAsia="Times New Roman" w:cs="Times New Roman"/>
          <w:kern w:val="0"/>
          <w:szCs w:val="24"/>
          <w14:ligatures w14:val="none"/>
        </w:rPr>
        <w:t>: ___________________________________________________</w:t>
      </w:r>
    </w:p>
    <w:p w14:paraId="1F6493CD" w14:textId="77777777" w:rsidR="00D022D1" w:rsidRPr="00D022D1" w:rsidRDefault="00000000" w:rsidP="00D022D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B80EDD4">
          <v:rect id="_x0000_i1114" style="width:0;height:1.5pt" o:hralign="center" o:hrstd="t" o:hr="t" fillcolor="#a0a0a0" stroked="f"/>
        </w:pict>
      </w:r>
    </w:p>
    <w:p w14:paraId="7086EB39" w14:textId="77777777" w:rsidR="00D022D1" w:rsidRPr="00D022D1" w:rsidRDefault="00D022D1" w:rsidP="00D022D1">
      <w:pPr>
        <w:spacing w:before="100" w:beforeAutospacing="1" w:after="100" w:afterAutospacing="1" w:line="240" w:lineRule="auto"/>
        <w:outlineLvl w:val="2"/>
        <w:rPr>
          <w:rFonts w:eastAsia="Times New Roman" w:cs="Times New Roman"/>
          <w:b/>
          <w:bCs/>
          <w:kern w:val="0"/>
          <w:sz w:val="27"/>
          <w:szCs w:val="27"/>
          <w14:ligatures w14:val="none"/>
        </w:rPr>
      </w:pPr>
      <w:bookmarkStart w:id="193" w:name="_Toc204862402"/>
      <w:bookmarkStart w:id="194" w:name="_Toc230781163"/>
      <w:r w:rsidRPr="00D022D1">
        <w:rPr>
          <w:rFonts w:ascii="Segoe UI Emoji" w:eastAsia="Times New Roman" w:hAnsi="Segoe UI Emoji" w:cs="Segoe UI Emoji"/>
          <w:b/>
          <w:bCs/>
          <w:kern w:val="0"/>
          <w:sz w:val="27"/>
          <w:szCs w:val="27"/>
          <w14:ligatures w14:val="none"/>
        </w:rPr>
        <w:t>✅</w:t>
      </w:r>
      <w:r w:rsidRPr="00D022D1">
        <w:rPr>
          <w:rFonts w:eastAsia="Times New Roman" w:cs="Times New Roman"/>
          <w:b/>
          <w:bCs/>
          <w:kern w:val="0"/>
          <w:sz w:val="27"/>
          <w:szCs w:val="27"/>
          <w14:ligatures w14:val="none"/>
        </w:rPr>
        <w:t xml:space="preserve"> 4. Climate Change Impacts</w:t>
      </w:r>
      <w:bookmarkEnd w:id="193"/>
      <w:bookmarkEnd w:id="194"/>
    </w:p>
    <w:p w14:paraId="02FADC0D"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Increased fire damage or signs of recent burns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Shifts in plant species (e.g., dieback, encroachment)</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Coastal erosion, dune movement, saltwater intrusion</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Flooded areas, blocked drainage, storm impacts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Document any damage to cultural sites from these effects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Record community concern or adaptive actions observed</w:t>
      </w:r>
    </w:p>
    <w:p w14:paraId="6CD89964"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Notes</w:t>
      </w:r>
      <w:r w:rsidRPr="00D022D1">
        <w:rPr>
          <w:rFonts w:eastAsia="Times New Roman" w:cs="Times New Roman"/>
          <w:kern w:val="0"/>
          <w:szCs w:val="24"/>
          <w14:ligatures w14:val="none"/>
        </w:rPr>
        <w:t>: ___________________________________________________</w:t>
      </w:r>
    </w:p>
    <w:p w14:paraId="4C8173C9" w14:textId="77777777" w:rsidR="00D022D1" w:rsidRPr="00D022D1" w:rsidRDefault="00000000" w:rsidP="00D022D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C30C5DE">
          <v:rect id="_x0000_i1115" style="width:0;height:1.5pt" o:hralign="center" o:hrstd="t" o:hr="t" fillcolor="#a0a0a0" stroked="f"/>
        </w:pict>
      </w:r>
    </w:p>
    <w:p w14:paraId="1D43CA80" w14:textId="77777777" w:rsidR="00D022D1" w:rsidRPr="00D022D1" w:rsidRDefault="00D022D1" w:rsidP="00D022D1">
      <w:pPr>
        <w:spacing w:before="100" w:beforeAutospacing="1" w:after="100" w:afterAutospacing="1" w:line="240" w:lineRule="auto"/>
        <w:outlineLvl w:val="2"/>
        <w:rPr>
          <w:rFonts w:eastAsia="Times New Roman" w:cs="Times New Roman"/>
          <w:b/>
          <w:bCs/>
          <w:kern w:val="0"/>
          <w:sz w:val="27"/>
          <w:szCs w:val="27"/>
          <w14:ligatures w14:val="none"/>
        </w:rPr>
      </w:pPr>
      <w:bookmarkStart w:id="195" w:name="_Toc204862403"/>
      <w:bookmarkStart w:id="196" w:name="_Toc230781164"/>
      <w:r w:rsidRPr="00D022D1">
        <w:rPr>
          <w:rFonts w:ascii="Segoe UI Emoji" w:eastAsia="Times New Roman" w:hAnsi="Segoe UI Emoji" w:cs="Segoe UI Emoji"/>
          <w:b/>
          <w:bCs/>
          <w:kern w:val="0"/>
          <w:sz w:val="27"/>
          <w:szCs w:val="27"/>
          <w14:ligatures w14:val="none"/>
        </w:rPr>
        <w:t>✅</w:t>
      </w:r>
      <w:r w:rsidRPr="00D022D1">
        <w:rPr>
          <w:rFonts w:eastAsia="Times New Roman" w:cs="Times New Roman"/>
          <w:b/>
          <w:bCs/>
          <w:kern w:val="0"/>
          <w:sz w:val="27"/>
          <w:szCs w:val="27"/>
          <w14:ligatures w14:val="none"/>
        </w:rPr>
        <w:t xml:space="preserve"> 5. Incorporating Aboriginal Consultation and TEK</w:t>
      </w:r>
      <w:bookmarkEnd w:id="195"/>
      <w:bookmarkEnd w:id="196"/>
    </w:p>
    <w:p w14:paraId="4CBC5A3B"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Was local Aboriginal consultation undertaken before or during inspection?</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Are cultural fire practices or seasonal indicators being used?</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Have custodians identified risk areas not visible to inspectors?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Are TEK contributions recorded respectfully and appropriately?</w:t>
      </w:r>
    </w:p>
    <w:p w14:paraId="70DE5914" w14:textId="77777777" w:rsidR="00D022D1" w:rsidRPr="00D022D1" w:rsidRDefault="00D022D1" w:rsidP="00D022D1">
      <w:pPr>
        <w:spacing w:beforeAutospacing="1" w:after="100" w:afterAutospacing="1" w:line="240" w:lineRule="auto"/>
        <w:rPr>
          <w:rFonts w:eastAsia="Times New Roman" w:cs="Times New Roman"/>
          <w:kern w:val="0"/>
          <w:szCs w:val="24"/>
          <w14:ligatures w14:val="none"/>
        </w:rPr>
      </w:pPr>
      <w:r w:rsidRPr="00D022D1">
        <w:rPr>
          <w:rFonts w:eastAsia="Times New Roman" w:cs="Times New Roman"/>
          <w:kern w:val="0"/>
          <w:szCs w:val="24"/>
          <w14:ligatures w14:val="none"/>
        </w:rPr>
        <w:t xml:space="preserve">Contact the </w:t>
      </w:r>
      <w:r w:rsidRPr="00D022D1">
        <w:rPr>
          <w:rFonts w:eastAsia="Times New Roman" w:cs="Times New Roman"/>
          <w:b/>
          <w:bCs/>
          <w:kern w:val="0"/>
          <w:szCs w:val="24"/>
          <w14:ligatures w14:val="none"/>
        </w:rPr>
        <w:t>Tasmanian Aboriginal Centre</w:t>
      </w:r>
      <w:r w:rsidRPr="00D022D1">
        <w:rPr>
          <w:rFonts w:eastAsia="Times New Roman" w:cs="Times New Roman"/>
          <w:kern w:val="0"/>
          <w:szCs w:val="24"/>
          <w14:ligatures w14:val="none"/>
        </w:rPr>
        <w:t xml:space="preserve"> for involvement and advice.</w:t>
      </w:r>
    </w:p>
    <w:p w14:paraId="1D0C57B1"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Times New Roman"/>
          <w:b/>
          <w:bCs/>
          <w:kern w:val="0"/>
          <w:szCs w:val="24"/>
          <w14:ligatures w14:val="none"/>
        </w:rPr>
        <w:t>Notes</w:t>
      </w:r>
      <w:r w:rsidRPr="00D022D1">
        <w:rPr>
          <w:rFonts w:eastAsia="Times New Roman" w:cs="Times New Roman"/>
          <w:kern w:val="0"/>
          <w:szCs w:val="24"/>
          <w14:ligatures w14:val="none"/>
        </w:rPr>
        <w:t>: ___________________________________________________</w:t>
      </w:r>
    </w:p>
    <w:p w14:paraId="7D8CEBDA" w14:textId="77777777" w:rsidR="00D022D1" w:rsidRPr="00D022D1" w:rsidRDefault="00000000" w:rsidP="00D022D1">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0623A633">
          <v:rect id="_x0000_i1116" style="width:0;height:1.5pt" o:hralign="center" o:hrstd="t" o:hr="t" fillcolor="#a0a0a0" stroked="f"/>
        </w:pict>
      </w:r>
    </w:p>
    <w:p w14:paraId="22410022" w14:textId="77777777" w:rsidR="00D022D1" w:rsidRPr="00D022D1" w:rsidRDefault="00D022D1" w:rsidP="00D022D1">
      <w:pPr>
        <w:spacing w:before="100" w:beforeAutospacing="1" w:after="100" w:afterAutospacing="1" w:line="240" w:lineRule="auto"/>
        <w:outlineLvl w:val="2"/>
        <w:rPr>
          <w:rFonts w:eastAsia="Times New Roman" w:cs="Times New Roman"/>
          <w:b/>
          <w:bCs/>
          <w:kern w:val="0"/>
          <w:sz w:val="27"/>
          <w:szCs w:val="27"/>
          <w14:ligatures w14:val="none"/>
        </w:rPr>
      </w:pPr>
      <w:bookmarkStart w:id="197" w:name="_Toc204862404"/>
      <w:bookmarkStart w:id="198" w:name="_Toc230781165"/>
      <w:r w:rsidRPr="00D022D1">
        <w:rPr>
          <w:rFonts w:ascii="Segoe UI Emoji" w:eastAsia="Times New Roman" w:hAnsi="Segoe UI Emoji" w:cs="Segoe UI Emoji"/>
          <w:b/>
          <w:bCs/>
          <w:kern w:val="0"/>
          <w:sz w:val="27"/>
          <w:szCs w:val="27"/>
          <w14:ligatures w14:val="none"/>
        </w:rPr>
        <w:t>📸</w:t>
      </w:r>
      <w:r w:rsidRPr="00D022D1">
        <w:rPr>
          <w:rFonts w:eastAsia="Times New Roman" w:cs="Times New Roman"/>
          <w:b/>
          <w:bCs/>
          <w:kern w:val="0"/>
          <w:sz w:val="27"/>
          <w:szCs w:val="27"/>
          <w14:ligatures w14:val="none"/>
        </w:rPr>
        <w:t xml:space="preserve"> Attachments:</w:t>
      </w:r>
      <w:bookmarkEnd w:id="197"/>
      <w:bookmarkEnd w:id="198"/>
    </w:p>
    <w:p w14:paraId="32AEEE98" w14:textId="77777777" w:rsidR="00D022D1" w:rsidRPr="00D022D1" w:rsidRDefault="00D022D1" w:rsidP="00D022D1">
      <w:pPr>
        <w:spacing w:before="100" w:beforeAutospacing="1" w:after="100" w:afterAutospacing="1" w:line="240" w:lineRule="auto"/>
        <w:rPr>
          <w:rFonts w:eastAsia="Times New Roman" w:cs="Times New Roman"/>
          <w:kern w:val="0"/>
          <w:szCs w:val="24"/>
          <w14:ligatures w14:val="none"/>
        </w:rPr>
      </w:pP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Photos taken</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GPS tracks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Sketch map or site diagram</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Water test results</w:t>
      </w:r>
      <w:r w:rsidRPr="00D022D1">
        <w:rPr>
          <w:rFonts w:eastAsia="Times New Roman" w:cs="Times New Roman"/>
          <w:kern w:val="0"/>
          <w:szCs w:val="24"/>
          <w14:ligatures w14:val="none"/>
        </w:rPr>
        <w:br/>
      </w:r>
      <w:r w:rsidRPr="00D022D1">
        <w:rPr>
          <w:rFonts w:eastAsia="Times New Roman" w:cs="Segoe UI Symbol"/>
          <w:kern w:val="0"/>
          <w:szCs w:val="24"/>
          <w14:ligatures w14:val="none"/>
        </w:rPr>
        <w:t>☐</w:t>
      </w:r>
      <w:r w:rsidRPr="00D022D1">
        <w:rPr>
          <w:rFonts w:eastAsia="Times New Roman" w:cs="Times New Roman"/>
          <w:kern w:val="0"/>
          <w:szCs w:val="24"/>
          <w14:ligatures w14:val="none"/>
        </w:rPr>
        <w:t xml:space="preserve"> Species list</w:t>
      </w:r>
    </w:p>
    <w:p w14:paraId="7C0419AD" w14:textId="77777777" w:rsidR="00D022D1" w:rsidRPr="00D022D1" w:rsidRDefault="00000000" w:rsidP="00D022D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0ABB01F">
          <v:rect id="_x0000_i1117" style="width:0;height:1.5pt" o:hralign="center" o:hrstd="t" o:hr="t" fillcolor="#a0a0a0" stroked="f"/>
        </w:pict>
      </w:r>
    </w:p>
    <w:p w14:paraId="21F5A7D6" w14:textId="77777777" w:rsidR="001F6B30" w:rsidRPr="006B4522" w:rsidRDefault="001F6B30" w:rsidP="00FF23A3">
      <w:pPr>
        <w:pStyle w:val="Heading2"/>
        <w:rPr>
          <w:lang w:eastAsia="en-US" w:bidi="ar-SA"/>
        </w:rPr>
      </w:pPr>
      <w:bookmarkStart w:id="199" w:name="_Toc204862405"/>
      <w:bookmarkStart w:id="200" w:name="_Toc230781166"/>
      <w:r w:rsidRPr="006B4522">
        <w:rPr>
          <w:lang w:eastAsia="en-US" w:bidi="ar-SA"/>
        </w:rPr>
        <w:t>2.5 Using Tools and Technology for Data Collection</w:t>
      </w:r>
      <w:bookmarkEnd w:id="199"/>
      <w:bookmarkEnd w:id="200"/>
    </w:p>
    <w:p w14:paraId="50680FF2" w14:textId="77777777" w:rsidR="00594D0D" w:rsidRPr="00594D0D" w:rsidRDefault="00594D0D" w:rsidP="00594D0D">
      <w:p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Technology plays an important role in conducting site inspections effectively. Commonly used tools include:</w:t>
      </w:r>
    </w:p>
    <w:p w14:paraId="4338A715" w14:textId="131474AE" w:rsidR="00594D0D" w:rsidRPr="00594D0D" w:rsidRDefault="00594D0D">
      <w:pPr>
        <w:numPr>
          <w:ilvl w:val="0"/>
          <w:numId w:val="75"/>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GPS Devices</w:t>
      </w:r>
      <w:r w:rsidRPr="00594D0D">
        <w:rPr>
          <w:rFonts w:eastAsia="Times New Roman" w:cs="Times New Roman"/>
          <w:kern w:val="0"/>
          <w:szCs w:val="24"/>
          <w14:ligatures w14:val="none"/>
        </w:rPr>
        <w:t xml:space="preserve">: Essential for accurately marking the location of ecological and cultural features. GPS data can be cross-referenced with maps from </w:t>
      </w:r>
      <w:hyperlink r:id="rId58" w:history="1">
        <w:r w:rsidRPr="00594D0D">
          <w:rPr>
            <w:rFonts w:eastAsia="Times New Roman" w:cs="Times New Roman"/>
            <w:color w:val="0000FF"/>
            <w:kern w:val="0"/>
            <w:szCs w:val="24"/>
            <w:u w:val="single"/>
            <w14:ligatures w14:val="none"/>
          </w:rPr>
          <w:t>LISTmap</w:t>
        </w:r>
      </w:hyperlink>
      <w:r w:rsidRPr="00594D0D">
        <w:rPr>
          <w:rFonts w:eastAsia="Times New Roman" w:cs="Times New Roman"/>
          <w:kern w:val="0"/>
          <w:szCs w:val="24"/>
          <w14:ligatures w14:val="none"/>
        </w:rPr>
        <w:t xml:space="preserve"> to ensure accurate positioning.</w:t>
      </w:r>
    </w:p>
    <w:p w14:paraId="6F6EA73E" w14:textId="77777777" w:rsidR="00594D0D" w:rsidRPr="00594D0D" w:rsidRDefault="00594D0D">
      <w:pPr>
        <w:numPr>
          <w:ilvl w:val="0"/>
          <w:numId w:val="75"/>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Cameras and Drones</w:t>
      </w:r>
      <w:r w:rsidRPr="00594D0D">
        <w:rPr>
          <w:rFonts w:eastAsia="Times New Roman" w:cs="Times New Roman"/>
          <w:kern w:val="0"/>
          <w:szCs w:val="24"/>
          <w14:ligatures w14:val="none"/>
        </w:rPr>
        <w:t>: High-resolution cameras are important for recording images of plant species, wildlife, and cultural artefacts. Drones offer aerial views of large areas, which are useful for detecting erosion patterns or habitat fragmentation.</w:t>
      </w:r>
    </w:p>
    <w:p w14:paraId="0312F4D5" w14:textId="77777777" w:rsidR="00594D0D" w:rsidRPr="00594D0D" w:rsidRDefault="00594D0D">
      <w:pPr>
        <w:numPr>
          <w:ilvl w:val="0"/>
          <w:numId w:val="75"/>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Environmental Monitoring Equipment</w:t>
      </w:r>
      <w:r w:rsidRPr="00594D0D">
        <w:rPr>
          <w:rFonts w:eastAsia="Times New Roman" w:cs="Times New Roman"/>
          <w:kern w:val="0"/>
          <w:szCs w:val="24"/>
          <w14:ligatures w14:val="none"/>
        </w:rPr>
        <w:t>: Use sensors to assess the quality of soil and water. For example, turbidity meters help measure the cloudiness of water, indicating potential contamination or sedimentation issues in waterways.</w:t>
      </w:r>
    </w:p>
    <w:p w14:paraId="094733DF" w14:textId="77777777" w:rsidR="00594D0D" w:rsidRPr="00594D0D" w:rsidRDefault="00594D0D">
      <w:pPr>
        <w:numPr>
          <w:ilvl w:val="0"/>
          <w:numId w:val="75"/>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Field Notebooks and Apps</w:t>
      </w:r>
      <w:r w:rsidRPr="00594D0D">
        <w:rPr>
          <w:rFonts w:eastAsia="Times New Roman" w:cs="Times New Roman"/>
          <w:kern w:val="0"/>
          <w:szCs w:val="24"/>
          <w14:ligatures w14:val="none"/>
        </w:rPr>
        <w:t xml:space="preserve">: Physical notes are still useful for quick observations, but apps like </w:t>
      </w:r>
      <w:proofErr w:type="spellStart"/>
      <w:r w:rsidRPr="00594D0D">
        <w:rPr>
          <w:rFonts w:eastAsia="Times New Roman" w:cs="Times New Roman"/>
          <w:b/>
          <w:bCs/>
          <w:kern w:val="0"/>
          <w:szCs w:val="24"/>
          <w14:ligatures w14:val="none"/>
        </w:rPr>
        <w:t>Avenza</w:t>
      </w:r>
      <w:proofErr w:type="spellEnd"/>
      <w:r w:rsidRPr="00594D0D">
        <w:rPr>
          <w:rFonts w:eastAsia="Times New Roman" w:cs="Times New Roman"/>
          <w:b/>
          <w:bCs/>
          <w:kern w:val="0"/>
          <w:szCs w:val="24"/>
          <w14:ligatures w14:val="none"/>
        </w:rPr>
        <w:t xml:space="preserve"> Maps</w:t>
      </w:r>
      <w:r w:rsidRPr="00594D0D">
        <w:rPr>
          <w:rFonts w:eastAsia="Times New Roman" w:cs="Times New Roman"/>
          <w:kern w:val="0"/>
          <w:szCs w:val="24"/>
          <w14:ligatures w14:val="none"/>
        </w:rPr>
        <w:t xml:space="preserve"> allow users to record geospatial data and photographs directly onto maps, improving efficiency in the field.</w:t>
      </w:r>
    </w:p>
    <w:p w14:paraId="0B9DB71A" w14:textId="77777777" w:rsidR="00594D0D" w:rsidRPr="00594D0D" w:rsidRDefault="00594D0D" w:rsidP="00594D0D">
      <w:pPr>
        <w:spacing w:before="100" w:beforeAutospacing="1" w:after="100" w:afterAutospacing="1" w:line="240" w:lineRule="auto"/>
        <w:outlineLvl w:val="2"/>
        <w:rPr>
          <w:rFonts w:eastAsia="Times New Roman" w:cs="Times New Roman"/>
          <w:b/>
          <w:bCs/>
          <w:kern w:val="0"/>
          <w:sz w:val="27"/>
          <w:szCs w:val="27"/>
          <w14:ligatures w14:val="none"/>
        </w:rPr>
      </w:pPr>
      <w:bookmarkStart w:id="201" w:name="_Toc204862406"/>
      <w:bookmarkStart w:id="202" w:name="_Toc230781167"/>
      <w:r w:rsidRPr="00594D0D">
        <w:rPr>
          <w:rFonts w:eastAsia="Times New Roman" w:cs="Times New Roman"/>
          <w:b/>
          <w:bCs/>
          <w:kern w:val="0"/>
          <w:sz w:val="27"/>
          <w:szCs w:val="27"/>
          <w14:ligatures w14:val="none"/>
        </w:rPr>
        <w:t>Technology in Practice: A Tasmanian Example</w:t>
      </w:r>
      <w:bookmarkEnd w:id="201"/>
      <w:bookmarkEnd w:id="202"/>
    </w:p>
    <w:p w14:paraId="3C8616AF" w14:textId="77777777" w:rsidR="00594D0D" w:rsidRPr="00594D0D" w:rsidRDefault="00594D0D" w:rsidP="00594D0D">
      <w:p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 xml:space="preserve">In southern Tasmania, a restoration project along the Derwent River involved identifying sensitive riparian vegetation communities. Students used </w:t>
      </w:r>
      <w:r w:rsidRPr="00594D0D">
        <w:rPr>
          <w:rFonts w:eastAsia="Times New Roman" w:cs="Times New Roman"/>
          <w:b/>
          <w:bCs/>
          <w:kern w:val="0"/>
          <w:szCs w:val="24"/>
          <w14:ligatures w14:val="none"/>
        </w:rPr>
        <w:t>Garmin GPS units</w:t>
      </w:r>
      <w:r w:rsidRPr="00594D0D">
        <w:rPr>
          <w:rFonts w:eastAsia="Times New Roman" w:cs="Times New Roman"/>
          <w:kern w:val="0"/>
          <w:szCs w:val="24"/>
          <w14:ligatures w14:val="none"/>
        </w:rPr>
        <w:t xml:space="preserve">, </w:t>
      </w:r>
      <w:r w:rsidRPr="00594D0D">
        <w:rPr>
          <w:rFonts w:eastAsia="Times New Roman" w:cs="Times New Roman"/>
          <w:b/>
          <w:bCs/>
          <w:kern w:val="0"/>
          <w:szCs w:val="24"/>
          <w14:ligatures w14:val="none"/>
        </w:rPr>
        <w:t>digital SLR cameras</w:t>
      </w:r>
      <w:r w:rsidRPr="00594D0D">
        <w:rPr>
          <w:rFonts w:eastAsia="Times New Roman" w:cs="Times New Roman"/>
          <w:kern w:val="0"/>
          <w:szCs w:val="24"/>
          <w14:ligatures w14:val="none"/>
        </w:rPr>
        <w:t xml:space="preserve">, and </w:t>
      </w:r>
      <w:r w:rsidRPr="00594D0D">
        <w:rPr>
          <w:rFonts w:eastAsia="Times New Roman" w:cs="Times New Roman"/>
          <w:b/>
          <w:bCs/>
          <w:kern w:val="0"/>
          <w:szCs w:val="24"/>
          <w14:ligatures w14:val="none"/>
        </w:rPr>
        <w:t>soil pH meters</w:t>
      </w:r>
      <w:r w:rsidRPr="00594D0D">
        <w:rPr>
          <w:rFonts w:eastAsia="Times New Roman" w:cs="Times New Roman"/>
          <w:kern w:val="0"/>
          <w:szCs w:val="24"/>
          <w14:ligatures w14:val="none"/>
        </w:rPr>
        <w:t xml:space="preserve"> to gather baseline data. This data helped confirm the presence of </w:t>
      </w:r>
      <w:proofErr w:type="spellStart"/>
      <w:r w:rsidRPr="00594D0D">
        <w:rPr>
          <w:rFonts w:eastAsia="Times New Roman" w:cs="Times New Roman"/>
          <w:i/>
          <w:iCs/>
          <w:kern w:val="0"/>
          <w:szCs w:val="24"/>
          <w14:ligatures w14:val="none"/>
        </w:rPr>
        <w:t>Lepidosperma</w:t>
      </w:r>
      <w:proofErr w:type="spellEnd"/>
      <w:r w:rsidRPr="00594D0D">
        <w:rPr>
          <w:rFonts w:eastAsia="Times New Roman" w:cs="Times New Roman"/>
          <w:i/>
          <w:iCs/>
          <w:kern w:val="0"/>
          <w:szCs w:val="24"/>
          <w14:ligatures w14:val="none"/>
        </w:rPr>
        <w:t xml:space="preserve"> </w:t>
      </w:r>
      <w:proofErr w:type="spellStart"/>
      <w:r w:rsidRPr="00594D0D">
        <w:rPr>
          <w:rFonts w:eastAsia="Times New Roman" w:cs="Times New Roman"/>
          <w:i/>
          <w:iCs/>
          <w:kern w:val="0"/>
          <w:szCs w:val="24"/>
          <w14:ligatures w14:val="none"/>
        </w:rPr>
        <w:t>longitudinale</w:t>
      </w:r>
      <w:proofErr w:type="spellEnd"/>
      <w:r w:rsidRPr="00594D0D">
        <w:rPr>
          <w:rFonts w:eastAsia="Times New Roman" w:cs="Times New Roman"/>
          <w:kern w:val="0"/>
          <w:szCs w:val="24"/>
          <w14:ligatures w14:val="none"/>
        </w:rPr>
        <w:t xml:space="preserve"> (a native sedge species) and avoid disturbing culturally sensitive midden sites identified through consultation with the </w:t>
      </w:r>
      <w:r w:rsidRPr="00594D0D">
        <w:rPr>
          <w:rFonts w:eastAsia="Times New Roman" w:cs="Times New Roman"/>
          <w:b/>
          <w:bCs/>
          <w:kern w:val="0"/>
          <w:szCs w:val="24"/>
          <w14:ligatures w14:val="none"/>
        </w:rPr>
        <w:t>Tasmanian Aboriginal Centre (TAC)</w:t>
      </w:r>
      <w:r w:rsidRPr="00594D0D">
        <w:rPr>
          <w:rFonts w:eastAsia="Times New Roman" w:cs="Times New Roman"/>
          <w:kern w:val="0"/>
          <w:szCs w:val="24"/>
          <w14:ligatures w14:val="none"/>
        </w:rPr>
        <w:t>.</w:t>
      </w:r>
    </w:p>
    <w:p w14:paraId="7F2115A2" w14:textId="5A2355CE" w:rsidR="00594D0D" w:rsidRPr="00594D0D" w:rsidRDefault="00594D0D" w:rsidP="00594D0D">
      <w:p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 xml:space="preserve">In this case, all collected data was later uploaded to the </w:t>
      </w:r>
      <w:r w:rsidRPr="00594D0D">
        <w:rPr>
          <w:rFonts w:eastAsia="Times New Roman" w:cs="Times New Roman"/>
          <w:b/>
          <w:bCs/>
          <w:kern w:val="0"/>
          <w:szCs w:val="24"/>
          <w14:ligatures w14:val="none"/>
        </w:rPr>
        <w:t>Natural Values Atlas</w:t>
      </w:r>
      <w:r w:rsidRPr="00594D0D">
        <w:rPr>
          <w:rFonts w:eastAsia="Times New Roman" w:cs="Times New Roman"/>
          <w:kern w:val="0"/>
          <w:szCs w:val="24"/>
          <w14:ligatures w14:val="none"/>
        </w:rPr>
        <w:t xml:space="preserve"> (</w:t>
      </w:r>
      <w:hyperlink r:id="rId59" w:history="1">
        <w:r w:rsidRPr="00594D0D">
          <w:rPr>
            <w:rFonts w:eastAsia="Times New Roman" w:cs="Times New Roman"/>
            <w:color w:val="0000FF"/>
            <w:kern w:val="0"/>
            <w:szCs w:val="24"/>
            <w:u w:val="single"/>
            <w14:ligatures w14:val="none"/>
          </w:rPr>
          <w:t>nva.nre.tas.gov.au</w:t>
        </w:r>
      </w:hyperlink>
      <w:r w:rsidRPr="00594D0D">
        <w:rPr>
          <w:rFonts w:eastAsia="Times New Roman" w:cs="Times New Roman"/>
          <w:kern w:val="0"/>
          <w:szCs w:val="24"/>
          <w14:ligatures w14:val="none"/>
        </w:rPr>
        <w:t>), which allows users to check existing species records and submit new ones with supporting photographs and coordinates.</w:t>
      </w:r>
    </w:p>
    <w:p w14:paraId="3347EDE6" w14:textId="77777777" w:rsidR="00594D0D" w:rsidRPr="00594D0D" w:rsidRDefault="00000000" w:rsidP="00594D0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26CA178">
          <v:rect id="_x0000_i1118" style="width:0;height:1.5pt" o:hralign="center" o:hrstd="t" o:hr="t" fillcolor="#a0a0a0" stroked="f"/>
        </w:pict>
      </w:r>
    </w:p>
    <w:p w14:paraId="697E68BE" w14:textId="77777777" w:rsidR="00594D0D" w:rsidRPr="00594D0D" w:rsidRDefault="00594D0D" w:rsidP="00594D0D">
      <w:pPr>
        <w:spacing w:before="100" w:beforeAutospacing="1" w:after="100" w:afterAutospacing="1" w:line="240" w:lineRule="auto"/>
        <w:outlineLvl w:val="2"/>
        <w:rPr>
          <w:rFonts w:eastAsia="Times New Roman" w:cs="Times New Roman"/>
          <w:b/>
          <w:bCs/>
          <w:kern w:val="0"/>
          <w:sz w:val="27"/>
          <w:szCs w:val="27"/>
          <w14:ligatures w14:val="none"/>
        </w:rPr>
      </w:pPr>
      <w:bookmarkStart w:id="203" w:name="_Toc204862407"/>
      <w:bookmarkStart w:id="204" w:name="_Toc230781168"/>
      <w:r w:rsidRPr="00594D0D">
        <w:rPr>
          <w:rFonts w:eastAsia="Times New Roman" w:cs="Times New Roman"/>
          <w:b/>
          <w:bCs/>
          <w:kern w:val="0"/>
          <w:sz w:val="27"/>
          <w:szCs w:val="27"/>
          <w14:ligatures w14:val="none"/>
        </w:rPr>
        <w:lastRenderedPageBreak/>
        <w:t>Method Example: How to Conduct a Quadrat Survey</w:t>
      </w:r>
      <w:bookmarkEnd w:id="203"/>
      <w:bookmarkEnd w:id="204"/>
    </w:p>
    <w:p w14:paraId="31853936" w14:textId="77777777" w:rsidR="00594D0D" w:rsidRPr="00594D0D" w:rsidRDefault="00594D0D" w:rsidP="00594D0D">
      <w:p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Quadrat surveys are a standard method to estimate vegetation cover and species richness. Here's a simplified step-by-step process vocational learners can follow:</w:t>
      </w:r>
    </w:p>
    <w:p w14:paraId="5EF08D94" w14:textId="77777777" w:rsidR="00594D0D" w:rsidRPr="00594D0D" w:rsidRDefault="00594D0D">
      <w:pPr>
        <w:numPr>
          <w:ilvl w:val="0"/>
          <w:numId w:val="76"/>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Select your location</w:t>
      </w:r>
      <w:r w:rsidRPr="00594D0D">
        <w:rPr>
          <w:rFonts w:eastAsia="Times New Roman" w:cs="Times New Roman"/>
          <w:kern w:val="0"/>
          <w:szCs w:val="24"/>
          <w14:ligatures w14:val="none"/>
        </w:rPr>
        <w:t>: Use a GPS unit to identify a random or stratified point within the study area.</w:t>
      </w:r>
    </w:p>
    <w:p w14:paraId="4D74531D" w14:textId="77777777" w:rsidR="00594D0D" w:rsidRPr="00594D0D" w:rsidRDefault="00594D0D">
      <w:pPr>
        <w:numPr>
          <w:ilvl w:val="0"/>
          <w:numId w:val="76"/>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Lay out the quadrat</w:t>
      </w:r>
      <w:r w:rsidRPr="00594D0D">
        <w:rPr>
          <w:rFonts w:eastAsia="Times New Roman" w:cs="Times New Roman"/>
          <w:kern w:val="0"/>
          <w:szCs w:val="24"/>
          <w14:ligatures w14:val="none"/>
        </w:rPr>
        <w:t>: Use a 1m x 1m frame (can be rope or PVC) and place it flat on the ground.</w:t>
      </w:r>
    </w:p>
    <w:p w14:paraId="02A54C0A" w14:textId="77777777" w:rsidR="00594D0D" w:rsidRPr="00594D0D" w:rsidRDefault="00594D0D">
      <w:pPr>
        <w:numPr>
          <w:ilvl w:val="0"/>
          <w:numId w:val="76"/>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Record vegetation data</w:t>
      </w:r>
      <w:r w:rsidRPr="00594D0D">
        <w:rPr>
          <w:rFonts w:eastAsia="Times New Roman" w:cs="Times New Roman"/>
          <w:kern w:val="0"/>
          <w:szCs w:val="24"/>
          <w14:ligatures w14:val="none"/>
        </w:rPr>
        <w:t>:</w:t>
      </w:r>
    </w:p>
    <w:p w14:paraId="1A62E092" w14:textId="77777777" w:rsidR="00594D0D" w:rsidRPr="00594D0D" w:rsidRDefault="00594D0D">
      <w:pPr>
        <w:numPr>
          <w:ilvl w:val="1"/>
          <w:numId w:val="76"/>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Identify each plant species within the quadrat.</w:t>
      </w:r>
    </w:p>
    <w:p w14:paraId="5E4DF8B6" w14:textId="77777777" w:rsidR="00594D0D" w:rsidRPr="00594D0D" w:rsidRDefault="00594D0D">
      <w:pPr>
        <w:numPr>
          <w:ilvl w:val="1"/>
          <w:numId w:val="76"/>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Estimate percentage cover per species.</w:t>
      </w:r>
    </w:p>
    <w:p w14:paraId="704B4D62" w14:textId="77777777" w:rsidR="00594D0D" w:rsidRPr="00594D0D" w:rsidRDefault="00594D0D">
      <w:pPr>
        <w:numPr>
          <w:ilvl w:val="1"/>
          <w:numId w:val="76"/>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Note any bare ground or leaf litter.</w:t>
      </w:r>
    </w:p>
    <w:p w14:paraId="13E49EB1" w14:textId="77777777" w:rsidR="00594D0D" w:rsidRPr="00594D0D" w:rsidRDefault="00594D0D">
      <w:pPr>
        <w:numPr>
          <w:ilvl w:val="0"/>
          <w:numId w:val="76"/>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Photograph the quadrat</w:t>
      </w:r>
      <w:r w:rsidRPr="00594D0D">
        <w:rPr>
          <w:rFonts w:eastAsia="Times New Roman" w:cs="Times New Roman"/>
          <w:kern w:val="0"/>
          <w:szCs w:val="24"/>
          <w14:ligatures w14:val="none"/>
        </w:rPr>
        <w:t>: Take a top-down image for visual records.</w:t>
      </w:r>
    </w:p>
    <w:p w14:paraId="44A8A9F8" w14:textId="77777777" w:rsidR="00594D0D" w:rsidRPr="00594D0D" w:rsidRDefault="00594D0D">
      <w:pPr>
        <w:numPr>
          <w:ilvl w:val="0"/>
          <w:numId w:val="76"/>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Log the coordinates</w:t>
      </w:r>
      <w:r w:rsidRPr="00594D0D">
        <w:rPr>
          <w:rFonts w:eastAsia="Times New Roman" w:cs="Times New Roman"/>
          <w:kern w:val="0"/>
          <w:szCs w:val="24"/>
          <w14:ligatures w14:val="none"/>
        </w:rPr>
        <w:t xml:space="preserve">: Record the location using your GPS and/or app like </w:t>
      </w:r>
      <w:proofErr w:type="spellStart"/>
      <w:r w:rsidRPr="00594D0D">
        <w:rPr>
          <w:rFonts w:eastAsia="Times New Roman" w:cs="Times New Roman"/>
          <w:kern w:val="0"/>
          <w:szCs w:val="24"/>
          <w14:ligatures w14:val="none"/>
        </w:rPr>
        <w:t>Avenza</w:t>
      </w:r>
      <w:proofErr w:type="spellEnd"/>
      <w:r w:rsidRPr="00594D0D">
        <w:rPr>
          <w:rFonts w:eastAsia="Times New Roman" w:cs="Times New Roman"/>
          <w:kern w:val="0"/>
          <w:szCs w:val="24"/>
          <w14:ligatures w14:val="none"/>
        </w:rPr>
        <w:t xml:space="preserve"> Maps.</w:t>
      </w:r>
    </w:p>
    <w:p w14:paraId="158D5561" w14:textId="77777777" w:rsidR="00594D0D" w:rsidRPr="00594D0D" w:rsidRDefault="00594D0D">
      <w:pPr>
        <w:numPr>
          <w:ilvl w:val="0"/>
          <w:numId w:val="76"/>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Repeat</w:t>
      </w:r>
      <w:r w:rsidRPr="00594D0D">
        <w:rPr>
          <w:rFonts w:eastAsia="Times New Roman" w:cs="Times New Roman"/>
          <w:kern w:val="0"/>
          <w:szCs w:val="24"/>
          <w14:ligatures w14:val="none"/>
        </w:rPr>
        <w:t>: Conduct multiple quadrats across different parts of the site to improve accuracy.</w:t>
      </w:r>
    </w:p>
    <w:p w14:paraId="6A112C3F" w14:textId="77777777" w:rsidR="00594D0D" w:rsidRPr="00594D0D" w:rsidRDefault="00594D0D" w:rsidP="00594D0D">
      <w:p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 xml:space="preserve">This method can be linked with </w:t>
      </w:r>
      <w:r w:rsidRPr="00594D0D">
        <w:rPr>
          <w:rFonts w:eastAsia="Times New Roman" w:cs="Times New Roman"/>
          <w:b/>
          <w:bCs/>
          <w:kern w:val="0"/>
          <w:szCs w:val="24"/>
          <w14:ligatures w14:val="none"/>
        </w:rPr>
        <w:t>Section 3.2 (Recording Observations)</w:t>
      </w:r>
      <w:r w:rsidRPr="00594D0D">
        <w:rPr>
          <w:rFonts w:eastAsia="Times New Roman" w:cs="Times New Roman"/>
          <w:kern w:val="0"/>
          <w:szCs w:val="24"/>
          <w14:ligatures w14:val="none"/>
        </w:rPr>
        <w:t xml:space="preserve"> of this guide.</w:t>
      </w:r>
    </w:p>
    <w:p w14:paraId="2FDB6E10" w14:textId="77777777" w:rsidR="00594D0D" w:rsidRPr="00594D0D" w:rsidRDefault="00000000" w:rsidP="00594D0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C7B6935">
          <v:rect id="_x0000_i1119" style="width:0;height:1.5pt" o:hralign="center" o:hrstd="t" o:hr="t" fillcolor="#a0a0a0" stroked="f"/>
        </w:pict>
      </w:r>
    </w:p>
    <w:p w14:paraId="101A3B59" w14:textId="77777777" w:rsidR="00594D0D" w:rsidRPr="00594D0D" w:rsidRDefault="00594D0D" w:rsidP="00594D0D">
      <w:pPr>
        <w:spacing w:before="100" w:beforeAutospacing="1" w:after="100" w:afterAutospacing="1" w:line="240" w:lineRule="auto"/>
        <w:outlineLvl w:val="2"/>
        <w:rPr>
          <w:rFonts w:eastAsia="Times New Roman" w:cs="Times New Roman"/>
          <w:b/>
          <w:bCs/>
          <w:kern w:val="0"/>
          <w:sz w:val="27"/>
          <w:szCs w:val="27"/>
          <w14:ligatures w14:val="none"/>
        </w:rPr>
      </w:pPr>
      <w:bookmarkStart w:id="205" w:name="_Toc204862408"/>
      <w:bookmarkStart w:id="206" w:name="_Toc230781169"/>
      <w:r w:rsidRPr="00594D0D">
        <w:rPr>
          <w:rFonts w:eastAsia="Times New Roman" w:cs="Times New Roman"/>
          <w:b/>
          <w:bCs/>
          <w:kern w:val="0"/>
          <w:sz w:val="27"/>
          <w:szCs w:val="27"/>
          <w14:ligatures w14:val="none"/>
        </w:rPr>
        <w:t>Integrating Cultural Protocols and TEK</w:t>
      </w:r>
      <w:bookmarkEnd w:id="205"/>
      <w:bookmarkEnd w:id="206"/>
    </w:p>
    <w:p w14:paraId="59638F83" w14:textId="77777777" w:rsidR="00594D0D" w:rsidRPr="00594D0D" w:rsidRDefault="00594D0D" w:rsidP="00594D0D">
      <w:p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 xml:space="preserve">When working on Country, it's essential to incorporate </w:t>
      </w:r>
      <w:r w:rsidRPr="00594D0D">
        <w:rPr>
          <w:rFonts w:eastAsia="Times New Roman" w:cs="Times New Roman"/>
          <w:b/>
          <w:bCs/>
          <w:kern w:val="0"/>
          <w:szCs w:val="24"/>
          <w14:ligatures w14:val="none"/>
        </w:rPr>
        <w:t>Traditional Ecological Knowledge (TEK)</w:t>
      </w:r>
      <w:r w:rsidRPr="00594D0D">
        <w:rPr>
          <w:rFonts w:eastAsia="Times New Roman" w:cs="Times New Roman"/>
          <w:kern w:val="0"/>
          <w:szCs w:val="24"/>
          <w14:ligatures w14:val="none"/>
        </w:rPr>
        <w:t xml:space="preserve"> and observe culturally appropriate practices:</w:t>
      </w:r>
    </w:p>
    <w:p w14:paraId="5B8567AF" w14:textId="77777777" w:rsidR="00594D0D" w:rsidRPr="00594D0D" w:rsidRDefault="00594D0D">
      <w:pPr>
        <w:numPr>
          <w:ilvl w:val="0"/>
          <w:numId w:val="77"/>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Consult Early</w:t>
      </w:r>
      <w:r w:rsidRPr="00594D0D">
        <w:rPr>
          <w:rFonts w:eastAsia="Times New Roman" w:cs="Times New Roman"/>
          <w:kern w:val="0"/>
          <w:szCs w:val="24"/>
          <w14:ligatures w14:val="none"/>
        </w:rPr>
        <w:t xml:space="preserve">: Engage with Aboriginal organisations such as the </w:t>
      </w:r>
      <w:r w:rsidRPr="00594D0D">
        <w:rPr>
          <w:rFonts w:eastAsia="Times New Roman" w:cs="Times New Roman"/>
          <w:b/>
          <w:bCs/>
          <w:kern w:val="0"/>
          <w:szCs w:val="24"/>
          <w14:ligatures w14:val="none"/>
        </w:rPr>
        <w:t>TAC</w:t>
      </w:r>
      <w:r w:rsidRPr="00594D0D">
        <w:rPr>
          <w:rFonts w:eastAsia="Times New Roman" w:cs="Times New Roman"/>
          <w:kern w:val="0"/>
          <w:szCs w:val="24"/>
          <w14:ligatures w14:val="none"/>
        </w:rPr>
        <w:t xml:space="preserve"> or local Aboriginal Land Councils before site inspections begin. They may provide insight into areas of significance or protocols for monitoring.</w:t>
      </w:r>
    </w:p>
    <w:p w14:paraId="27E78F46" w14:textId="77777777" w:rsidR="00594D0D" w:rsidRPr="00594D0D" w:rsidRDefault="00594D0D">
      <w:pPr>
        <w:numPr>
          <w:ilvl w:val="0"/>
          <w:numId w:val="77"/>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Use Non-invasive Techniques</w:t>
      </w:r>
      <w:r w:rsidRPr="00594D0D">
        <w:rPr>
          <w:rFonts w:eastAsia="Times New Roman" w:cs="Times New Roman"/>
          <w:kern w:val="0"/>
          <w:szCs w:val="24"/>
          <w14:ligatures w14:val="none"/>
        </w:rPr>
        <w:t xml:space="preserve">: Tools like </w:t>
      </w:r>
      <w:r w:rsidRPr="00594D0D">
        <w:rPr>
          <w:rFonts w:eastAsia="Times New Roman" w:cs="Times New Roman"/>
          <w:b/>
          <w:bCs/>
          <w:kern w:val="0"/>
          <w:szCs w:val="24"/>
          <w14:ligatures w14:val="none"/>
        </w:rPr>
        <w:t>Ground Penetrating Radar (GPR)</w:t>
      </w:r>
      <w:r w:rsidRPr="00594D0D">
        <w:rPr>
          <w:rFonts w:eastAsia="Times New Roman" w:cs="Times New Roman"/>
          <w:kern w:val="0"/>
          <w:szCs w:val="24"/>
          <w14:ligatures w14:val="none"/>
        </w:rPr>
        <w:t xml:space="preserve"> can be used to detect potential cultural features (e.g., burial sites or stone arrangements) without disturbing the soil.</w:t>
      </w:r>
    </w:p>
    <w:p w14:paraId="79703D14" w14:textId="77777777" w:rsidR="00594D0D" w:rsidRPr="00594D0D" w:rsidRDefault="00594D0D">
      <w:pPr>
        <w:numPr>
          <w:ilvl w:val="0"/>
          <w:numId w:val="77"/>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Respect Access Restrictions</w:t>
      </w:r>
      <w:r w:rsidRPr="00594D0D">
        <w:rPr>
          <w:rFonts w:eastAsia="Times New Roman" w:cs="Times New Roman"/>
          <w:kern w:val="0"/>
          <w:szCs w:val="24"/>
          <w14:ligatures w14:val="none"/>
        </w:rPr>
        <w:t>: Some areas may be restricted for cultural reasons. Always follow guidance provided by Aboriginal Elders or cultural officers.</w:t>
      </w:r>
    </w:p>
    <w:p w14:paraId="61E4217F" w14:textId="77777777" w:rsidR="00594D0D" w:rsidRPr="00594D0D" w:rsidRDefault="00594D0D">
      <w:pPr>
        <w:numPr>
          <w:ilvl w:val="0"/>
          <w:numId w:val="77"/>
        </w:num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b/>
          <w:bCs/>
          <w:kern w:val="0"/>
          <w:szCs w:val="24"/>
          <w14:ligatures w14:val="none"/>
        </w:rPr>
        <w:t>Include Dual Knowledge Systems</w:t>
      </w:r>
      <w:r w:rsidRPr="00594D0D">
        <w:rPr>
          <w:rFonts w:eastAsia="Times New Roman" w:cs="Times New Roman"/>
          <w:kern w:val="0"/>
          <w:szCs w:val="24"/>
          <w14:ligatures w14:val="none"/>
        </w:rPr>
        <w:t>: For instance, if using drone imagery to detect vegetation loss, incorporate Aboriginal perspectives on seasonal plant cycles or species relationships.</w:t>
      </w:r>
    </w:p>
    <w:p w14:paraId="07E60172" w14:textId="77777777" w:rsidR="00594D0D" w:rsidRPr="00594D0D" w:rsidRDefault="00000000" w:rsidP="00594D0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58016AF">
          <v:rect id="_x0000_i1120" style="width:0;height:1.5pt" o:hralign="center" o:hrstd="t" o:hr="t" fillcolor="#a0a0a0" stroked="f"/>
        </w:pict>
      </w:r>
    </w:p>
    <w:p w14:paraId="1DD23301" w14:textId="77777777" w:rsidR="00594D0D" w:rsidRPr="00594D0D" w:rsidRDefault="00594D0D" w:rsidP="00594D0D">
      <w:pPr>
        <w:spacing w:before="100" w:beforeAutospacing="1" w:after="100" w:afterAutospacing="1" w:line="240" w:lineRule="auto"/>
        <w:outlineLvl w:val="2"/>
        <w:rPr>
          <w:rFonts w:eastAsia="Times New Roman" w:cs="Times New Roman"/>
          <w:b/>
          <w:bCs/>
          <w:kern w:val="0"/>
          <w:sz w:val="27"/>
          <w:szCs w:val="27"/>
          <w14:ligatures w14:val="none"/>
        </w:rPr>
      </w:pPr>
      <w:bookmarkStart w:id="207" w:name="_Toc204862409"/>
      <w:bookmarkStart w:id="208" w:name="_Toc230781170"/>
      <w:r w:rsidRPr="00594D0D">
        <w:rPr>
          <w:rFonts w:eastAsia="Times New Roman" w:cs="Times New Roman"/>
          <w:b/>
          <w:bCs/>
          <w:kern w:val="0"/>
          <w:sz w:val="27"/>
          <w:szCs w:val="27"/>
          <w14:ligatures w14:val="none"/>
        </w:rPr>
        <w:t>Additional Resources</w:t>
      </w:r>
      <w:bookmarkEnd w:id="207"/>
      <w:bookmarkEnd w:id="20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1"/>
        <w:gridCol w:w="5755"/>
      </w:tblGrid>
      <w:tr w:rsidR="00594D0D" w:rsidRPr="00594D0D" w14:paraId="44F8EC8A" w14:textId="77777777" w:rsidTr="00594D0D">
        <w:trPr>
          <w:tblHeader/>
          <w:tblCellSpacing w:w="15" w:type="dxa"/>
        </w:trPr>
        <w:tc>
          <w:tcPr>
            <w:tcW w:w="0" w:type="auto"/>
            <w:vAlign w:val="center"/>
            <w:hideMark/>
          </w:tcPr>
          <w:p w14:paraId="23FB76DF" w14:textId="77777777" w:rsidR="00594D0D" w:rsidRPr="00594D0D" w:rsidRDefault="00594D0D" w:rsidP="00594D0D">
            <w:pPr>
              <w:spacing w:after="0" w:line="240" w:lineRule="auto"/>
              <w:jc w:val="center"/>
              <w:rPr>
                <w:rFonts w:eastAsia="Times New Roman" w:cs="Times New Roman"/>
                <w:b/>
                <w:bCs/>
                <w:kern w:val="0"/>
                <w:szCs w:val="24"/>
                <w14:ligatures w14:val="none"/>
              </w:rPr>
            </w:pPr>
            <w:r w:rsidRPr="00594D0D">
              <w:rPr>
                <w:rFonts w:eastAsia="Times New Roman" w:cs="Times New Roman"/>
                <w:b/>
                <w:bCs/>
                <w:kern w:val="0"/>
                <w:szCs w:val="24"/>
                <w14:ligatures w14:val="none"/>
              </w:rPr>
              <w:lastRenderedPageBreak/>
              <w:t>Resource</w:t>
            </w:r>
          </w:p>
        </w:tc>
        <w:tc>
          <w:tcPr>
            <w:tcW w:w="0" w:type="auto"/>
            <w:vAlign w:val="center"/>
            <w:hideMark/>
          </w:tcPr>
          <w:p w14:paraId="010C03C2" w14:textId="77777777" w:rsidR="00594D0D" w:rsidRPr="00594D0D" w:rsidRDefault="00594D0D" w:rsidP="00594D0D">
            <w:pPr>
              <w:spacing w:after="0" w:line="240" w:lineRule="auto"/>
              <w:jc w:val="center"/>
              <w:rPr>
                <w:rFonts w:eastAsia="Times New Roman" w:cs="Times New Roman"/>
                <w:b/>
                <w:bCs/>
                <w:kern w:val="0"/>
                <w:szCs w:val="24"/>
                <w14:ligatures w14:val="none"/>
              </w:rPr>
            </w:pPr>
            <w:r w:rsidRPr="00594D0D">
              <w:rPr>
                <w:rFonts w:eastAsia="Times New Roman" w:cs="Times New Roman"/>
                <w:b/>
                <w:bCs/>
                <w:kern w:val="0"/>
                <w:szCs w:val="24"/>
                <w14:ligatures w14:val="none"/>
              </w:rPr>
              <w:t>Purpose</w:t>
            </w:r>
          </w:p>
        </w:tc>
      </w:tr>
      <w:tr w:rsidR="00594D0D" w:rsidRPr="00594D0D" w14:paraId="587D22C1" w14:textId="77777777" w:rsidTr="00594D0D">
        <w:trPr>
          <w:tblCellSpacing w:w="15" w:type="dxa"/>
        </w:trPr>
        <w:tc>
          <w:tcPr>
            <w:tcW w:w="0" w:type="auto"/>
            <w:vAlign w:val="center"/>
            <w:hideMark/>
          </w:tcPr>
          <w:p w14:paraId="1C97336B" w14:textId="4285FD97" w:rsidR="00594D0D" w:rsidRPr="00594D0D" w:rsidRDefault="00594D0D" w:rsidP="00594D0D">
            <w:pPr>
              <w:spacing w:after="0" w:line="240" w:lineRule="auto"/>
              <w:rPr>
                <w:rFonts w:eastAsia="Times New Roman" w:cs="Times New Roman"/>
                <w:kern w:val="0"/>
                <w:szCs w:val="24"/>
                <w14:ligatures w14:val="none"/>
              </w:rPr>
            </w:pPr>
            <w:hyperlink r:id="rId60" w:history="1">
              <w:r w:rsidRPr="00594D0D">
                <w:rPr>
                  <w:rFonts w:eastAsia="Times New Roman" w:cs="Times New Roman"/>
                  <w:color w:val="0000FF"/>
                  <w:kern w:val="0"/>
                  <w:szCs w:val="24"/>
                  <w:u w:val="single"/>
                  <w14:ligatures w14:val="none"/>
                </w:rPr>
                <w:t>LISTmap</w:t>
              </w:r>
            </w:hyperlink>
          </w:p>
        </w:tc>
        <w:tc>
          <w:tcPr>
            <w:tcW w:w="0" w:type="auto"/>
            <w:vAlign w:val="center"/>
            <w:hideMark/>
          </w:tcPr>
          <w:p w14:paraId="6F9C412C" w14:textId="77777777" w:rsidR="00594D0D" w:rsidRPr="00594D0D" w:rsidRDefault="00594D0D" w:rsidP="00594D0D">
            <w:pPr>
              <w:spacing w:after="0" w:line="240" w:lineRule="auto"/>
              <w:rPr>
                <w:rFonts w:eastAsia="Times New Roman" w:cs="Times New Roman"/>
                <w:kern w:val="0"/>
                <w:szCs w:val="24"/>
                <w14:ligatures w14:val="none"/>
              </w:rPr>
            </w:pPr>
            <w:r w:rsidRPr="00594D0D">
              <w:rPr>
                <w:rFonts w:eastAsia="Times New Roman" w:cs="Times New Roman"/>
                <w:kern w:val="0"/>
                <w:szCs w:val="24"/>
                <w14:ligatures w14:val="none"/>
              </w:rPr>
              <w:t>View topographic, vegetation, and tenure layers in Tasmania.</w:t>
            </w:r>
          </w:p>
        </w:tc>
      </w:tr>
      <w:tr w:rsidR="00594D0D" w:rsidRPr="00594D0D" w14:paraId="3BAE1D8C" w14:textId="77777777" w:rsidTr="00594D0D">
        <w:trPr>
          <w:tblCellSpacing w:w="15" w:type="dxa"/>
        </w:trPr>
        <w:tc>
          <w:tcPr>
            <w:tcW w:w="0" w:type="auto"/>
            <w:vAlign w:val="center"/>
            <w:hideMark/>
          </w:tcPr>
          <w:p w14:paraId="53AB23FF" w14:textId="26400889" w:rsidR="00594D0D" w:rsidRPr="00594D0D" w:rsidRDefault="00594D0D" w:rsidP="00594D0D">
            <w:pPr>
              <w:spacing w:after="0" w:line="240" w:lineRule="auto"/>
              <w:rPr>
                <w:rFonts w:eastAsia="Times New Roman" w:cs="Times New Roman"/>
                <w:kern w:val="0"/>
                <w:szCs w:val="24"/>
                <w14:ligatures w14:val="none"/>
              </w:rPr>
            </w:pPr>
            <w:hyperlink r:id="rId61" w:history="1">
              <w:r w:rsidRPr="00594D0D">
                <w:rPr>
                  <w:rFonts w:eastAsia="Times New Roman" w:cs="Times New Roman"/>
                  <w:color w:val="0000FF"/>
                  <w:kern w:val="0"/>
                  <w:szCs w:val="24"/>
                  <w:u w:val="single"/>
                  <w14:ligatures w14:val="none"/>
                </w:rPr>
                <w:t>Natural Values Atlas</w:t>
              </w:r>
            </w:hyperlink>
          </w:p>
        </w:tc>
        <w:tc>
          <w:tcPr>
            <w:tcW w:w="0" w:type="auto"/>
            <w:vAlign w:val="center"/>
            <w:hideMark/>
          </w:tcPr>
          <w:p w14:paraId="6790DE54" w14:textId="77777777" w:rsidR="00594D0D" w:rsidRPr="00594D0D" w:rsidRDefault="00594D0D" w:rsidP="00594D0D">
            <w:pPr>
              <w:spacing w:after="0" w:line="240" w:lineRule="auto"/>
              <w:rPr>
                <w:rFonts w:eastAsia="Times New Roman" w:cs="Times New Roman"/>
                <w:kern w:val="0"/>
                <w:szCs w:val="24"/>
                <w14:ligatures w14:val="none"/>
              </w:rPr>
            </w:pPr>
            <w:r w:rsidRPr="00594D0D">
              <w:rPr>
                <w:rFonts w:eastAsia="Times New Roman" w:cs="Times New Roman"/>
                <w:kern w:val="0"/>
                <w:szCs w:val="24"/>
                <w14:ligatures w14:val="none"/>
              </w:rPr>
              <w:t>Search and contribute biodiversity records in Tasmania.</w:t>
            </w:r>
          </w:p>
        </w:tc>
      </w:tr>
      <w:tr w:rsidR="00594D0D" w:rsidRPr="00594D0D" w14:paraId="6FA9D6D7" w14:textId="77777777" w:rsidTr="00594D0D">
        <w:trPr>
          <w:tblCellSpacing w:w="15" w:type="dxa"/>
        </w:trPr>
        <w:tc>
          <w:tcPr>
            <w:tcW w:w="0" w:type="auto"/>
            <w:vAlign w:val="center"/>
            <w:hideMark/>
          </w:tcPr>
          <w:p w14:paraId="21B06651" w14:textId="2D214227" w:rsidR="00594D0D" w:rsidRPr="00594D0D" w:rsidRDefault="00594D0D" w:rsidP="00594D0D">
            <w:pPr>
              <w:spacing w:after="0" w:line="240" w:lineRule="auto"/>
              <w:rPr>
                <w:rFonts w:eastAsia="Times New Roman" w:cs="Times New Roman"/>
                <w:kern w:val="0"/>
                <w:szCs w:val="24"/>
                <w14:ligatures w14:val="none"/>
              </w:rPr>
            </w:pPr>
            <w:hyperlink r:id="rId62" w:history="1">
              <w:r w:rsidRPr="00594D0D">
                <w:rPr>
                  <w:rFonts w:eastAsia="Times New Roman" w:cs="Times New Roman"/>
                  <w:color w:val="0000FF"/>
                  <w:kern w:val="0"/>
                  <w:szCs w:val="24"/>
                  <w:u w:val="single"/>
                  <w14:ligatures w14:val="none"/>
                </w:rPr>
                <w:t>Avenza Maps</w:t>
              </w:r>
            </w:hyperlink>
          </w:p>
        </w:tc>
        <w:tc>
          <w:tcPr>
            <w:tcW w:w="0" w:type="auto"/>
            <w:vAlign w:val="center"/>
            <w:hideMark/>
          </w:tcPr>
          <w:p w14:paraId="0751FED5" w14:textId="77777777" w:rsidR="00594D0D" w:rsidRPr="00594D0D" w:rsidRDefault="00594D0D" w:rsidP="00594D0D">
            <w:pPr>
              <w:spacing w:after="0" w:line="240" w:lineRule="auto"/>
              <w:rPr>
                <w:rFonts w:eastAsia="Times New Roman" w:cs="Times New Roman"/>
                <w:kern w:val="0"/>
                <w:szCs w:val="24"/>
                <w14:ligatures w14:val="none"/>
              </w:rPr>
            </w:pPr>
            <w:r w:rsidRPr="00594D0D">
              <w:rPr>
                <w:rFonts w:eastAsia="Times New Roman" w:cs="Times New Roman"/>
                <w:kern w:val="0"/>
                <w:szCs w:val="24"/>
                <w14:ligatures w14:val="none"/>
              </w:rPr>
              <w:t>Mobile map app that works offline and geotags data.</w:t>
            </w:r>
          </w:p>
        </w:tc>
      </w:tr>
      <w:tr w:rsidR="00594D0D" w:rsidRPr="00594D0D" w14:paraId="3B0F15D5" w14:textId="77777777" w:rsidTr="00594D0D">
        <w:trPr>
          <w:tblCellSpacing w:w="15" w:type="dxa"/>
        </w:trPr>
        <w:tc>
          <w:tcPr>
            <w:tcW w:w="0" w:type="auto"/>
            <w:vAlign w:val="center"/>
            <w:hideMark/>
          </w:tcPr>
          <w:p w14:paraId="61A3EF6A" w14:textId="6F7CE408" w:rsidR="00594D0D" w:rsidRPr="00594D0D" w:rsidRDefault="00594D0D" w:rsidP="00594D0D">
            <w:pPr>
              <w:spacing w:after="0" w:line="240" w:lineRule="auto"/>
              <w:rPr>
                <w:rFonts w:eastAsia="Times New Roman" w:cs="Times New Roman"/>
                <w:kern w:val="0"/>
                <w:szCs w:val="24"/>
                <w14:ligatures w14:val="none"/>
              </w:rPr>
            </w:pPr>
            <w:hyperlink r:id="rId63" w:history="1">
              <w:r w:rsidRPr="00594D0D">
                <w:rPr>
                  <w:rFonts w:eastAsia="Times New Roman" w:cs="Times New Roman"/>
                  <w:color w:val="0000FF"/>
                  <w:kern w:val="0"/>
                  <w:szCs w:val="24"/>
                  <w:u w:val="single"/>
                  <w14:ligatures w14:val="none"/>
                </w:rPr>
                <w:t>Cultural Heritage Guidelines (TAC)</w:t>
              </w:r>
            </w:hyperlink>
          </w:p>
        </w:tc>
        <w:tc>
          <w:tcPr>
            <w:tcW w:w="0" w:type="auto"/>
            <w:vAlign w:val="center"/>
            <w:hideMark/>
          </w:tcPr>
          <w:p w14:paraId="69249257" w14:textId="77777777" w:rsidR="00594D0D" w:rsidRPr="00594D0D" w:rsidRDefault="00594D0D" w:rsidP="00594D0D">
            <w:pPr>
              <w:spacing w:after="0" w:line="240" w:lineRule="auto"/>
              <w:rPr>
                <w:rFonts w:eastAsia="Times New Roman" w:cs="Times New Roman"/>
                <w:kern w:val="0"/>
                <w:szCs w:val="24"/>
                <w14:ligatures w14:val="none"/>
              </w:rPr>
            </w:pPr>
            <w:r w:rsidRPr="00594D0D">
              <w:rPr>
                <w:rFonts w:eastAsia="Times New Roman" w:cs="Times New Roman"/>
                <w:kern w:val="0"/>
                <w:szCs w:val="24"/>
                <w14:ligatures w14:val="none"/>
              </w:rPr>
              <w:t>Aboriginal protocols and cultural site information in Tasmania.</w:t>
            </w:r>
          </w:p>
        </w:tc>
      </w:tr>
    </w:tbl>
    <w:p w14:paraId="4CC55A61" w14:textId="77777777" w:rsidR="00594D0D" w:rsidRPr="00594D0D" w:rsidRDefault="00000000" w:rsidP="00594D0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DF2F7F0">
          <v:rect id="_x0000_i1121" style="width:0;height:1.5pt" o:hralign="center" o:hrstd="t" o:hr="t" fillcolor="#a0a0a0" stroked="f"/>
        </w:pict>
      </w:r>
    </w:p>
    <w:p w14:paraId="4A291873" w14:textId="77777777" w:rsidR="00594D0D" w:rsidRPr="00594D0D" w:rsidRDefault="00594D0D" w:rsidP="006D127B">
      <w:pPr>
        <w:pStyle w:val="Heading3"/>
      </w:pPr>
      <w:bookmarkStart w:id="209" w:name="_Toc204862410"/>
      <w:bookmarkStart w:id="210" w:name="_Toc230781171"/>
      <w:r w:rsidRPr="00594D0D">
        <w:t>Summary</w:t>
      </w:r>
      <w:bookmarkEnd w:id="209"/>
      <w:bookmarkEnd w:id="210"/>
    </w:p>
    <w:p w14:paraId="259BCC1F" w14:textId="77777777" w:rsidR="00594D0D" w:rsidRPr="00594D0D" w:rsidRDefault="00594D0D" w:rsidP="00594D0D">
      <w:p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 xml:space="preserve">Technology not only improves the accuracy and efficiency of ecological and cultural site </w:t>
      </w:r>
      <w:proofErr w:type="gramStart"/>
      <w:r w:rsidRPr="00594D0D">
        <w:rPr>
          <w:rFonts w:eastAsia="Times New Roman" w:cs="Times New Roman"/>
          <w:kern w:val="0"/>
          <w:szCs w:val="24"/>
          <w14:ligatures w14:val="none"/>
        </w:rPr>
        <w:t>inspections, but</w:t>
      </w:r>
      <w:proofErr w:type="gramEnd"/>
      <w:r w:rsidRPr="00594D0D">
        <w:rPr>
          <w:rFonts w:eastAsia="Times New Roman" w:cs="Times New Roman"/>
          <w:kern w:val="0"/>
          <w:szCs w:val="24"/>
          <w14:ligatures w14:val="none"/>
        </w:rPr>
        <w:t xml:space="preserve"> also supports respectful and well-informed environmental management. By combining tools such as GPS devices, drones, and mobile mapping apps with </w:t>
      </w:r>
      <w:r w:rsidRPr="00594D0D">
        <w:rPr>
          <w:rFonts w:eastAsia="Times New Roman" w:cs="Times New Roman"/>
          <w:b/>
          <w:bCs/>
          <w:kern w:val="0"/>
          <w:szCs w:val="24"/>
          <w14:ligatures w14:val="none"/>
        </w:rPr>
        <w:t>culturally safe practices and Traditional Knowledge</w:t>
      </w:r>
      <w:r w:rsidRPr="00594D0D">
        <w:rPr>
          <w:rFonts w:eastAsia="Times New Roman" w:cs="Times New Roman"/>
          <w:kern w:val="0"/>
          <w:szCs w:val="24"/>
          <w14:ligatures w14:val="none"/>
        </w:rPr>
        <w:t>, vocational learners can contribute to better conservation outcomes in Tasmania.</w:t>
      </w:r>
    </w:p>
    <w:p w14:paraId="64F27AA8" w14:textId="77777777" w:rsidR="00594D0D" w:rsidRPr="00594D0D" w:rsidRDefault="00594D0D" w:rsidP="00594D0D">
      <w:pPr>
        <w:spacing w:before="100" w:beforeAutospacing="1" w:after="100" w:afterAutospacing="1" w:line="240" w:lineRule="auto"/>
        <w:rPr>
          <w:rFonts w:eastAsia="Times New Roman" w:cs="Times New Roman"/>
          <w:kern w:val="0"/>
          <w:szCs w:val="24"/>
          <w14:ligatures w14:val="none"/>
        </w:rPr>
      </w:pPr>
      <w:r w:rsidRPr="00594D0D">
        <w:rPr>
          <w:rFonts w:eastAsia="Times New Roman" w:cs="Times New Roman"/>
          <w:kern w:val="0"/>
          <w:szCs w:val="24"/>
          <w14:ligatures w14:val="none"/>
        </w:rPr>
        <w:t xml:space="preserve">Refer to </w:t>
      </w:r>
      <w:r w:rsidRPr="00594D0D">
        <w:rPr>
          <w:rFonts w:eastAsia="Times New Roman" w:cs="Times New Roman"/>
          <w:b/>
          <w:bCs/>
          <w:kern w:val="0"/>
          <w:szCs w:val="24"/>
          <w14:ligatures w14:val="none"/>
        </w:rPr>
        <w:t>Section 4.1: Site Assessment Reporting</w:t>
      </w:r>
      <w:r w:rsidRPr="00594D0D">
        <w:rPr>
          <w:rFonts w:eastAsia="Times New Roman" w:cs="Times New Roman"/>
          <w:kern w:val="0"/>
          <w:szCs w:val="24"/>
          <w14:ligatures w14:val="none"/>
        </w:rPr>
        <w:t xml:space="preserve"> for how to compile your collected data into professional reports.</w:t>
      </w:r>
    </w:p>
    <w:p w14:paraId="45585E1E" w14:textId="77777777" w:rsidR="00594D0D" w:rsidRPr="00594D0D" w:rsidRDefault="00000000" w:rsidP="00594D0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D1E8D27">
          <v:rect id="_x0000_i1122" style="width:0;height:1.5pt" o:hralign="center" o:hrstd="t" o:hr="t" fillcolor="#a0a0a0" stroked="f"/>
        </w:pict>
      </w:r>
    </w:p>
    <w:p w14:paraId="732D7FF7" w14:textId="77777777" w:rsidR="001F6B30" w:rsidRPr="006B4522" w:rsidRDefault="001F6B30" w:rsidP="00FF23A3">
      <w:pPr>
        <w:pStyle w:val="Heading2"/>
        <w:rPr>
          <w:lang w:eastAsia="en-US" w:bidi="ar-SA"/>
        </w:rPr>
      </w:pPr>
      <w:bookmarkStart w:id="211" w:name="_Toc204862411"/>
      <w:bookmarkStart w:id="212" w:name="_Toc230781172"/>
      <w:r w:rsidRPr="006B4522">
        <w:rPr>
          <w:lang w:eastAsia="en-US" w:bidi="ar-SA"/>
        </w:rPr>
        <w:t>2.6 Documenting Observations</w:t>
      </w:r>
      <w:bookmarkEnd w:id="211"/>
      <w:bookmarkEnd w:id="212"/>
    </w:p>
    <w:p w14:paraId="613EB011" w14:textId="77777777" w:rsidR="007E104C" w:rsidRPr="007E104C" w:rsidRDefault="007E104C" w:rsidP="007E104C">
      <w:p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While on-site, it’s crucial to document observations methodically, especially for areas with complex ecosystems or cultural significance. Observations must be accurate, consistent, and respectful of both ecological processes and Aboriginal cultural values. Quality documentation supports effective decision-making, project reporting, and compliance with legal and organisational requirements.</w:t>
      </w:r>
    </w:p>
    <w:p w14:paraId="3CF574BC" w14:textId="77777777" w:rsidR="007E104C" w:rsidRPr="007E104C" w:rsidRDefault="007E104C" w:rsidP="007E104C">
      <w:pPr>
        <w:spacing w:before="100" w:beforeAutospacing="1" w:after="100" w:afterAutospacing="1" w:line="240" w:lineRule="auto"/>
        <w:outlineLvl w:val="2"/>
        <w:rPr>
          <w:rFonts w:eastAsia="Times New Roman" w:cs="Times New Roman"/>
          <w:b/>
          <w:bCs/>
          <w:kern w:val="0"/>
          <w:sz w:val="27"/>
          <w:szCs w:val="27"/>
          <w14:ligatures w14:val="none"/>
        </w:rPr>
      </w:pPr>
      <w:bookmarkStart w:id="213" w:name="_Toc204862412"/>
      <w:bookmarkStart w:id="214" w:name="_Toc230781173"/>
      <w:r w:rsidRPr="007E104C">
        <w:rPr>
          <w:rFonts w:eastAsia="Times New Roman" w:cs="Times New Roman"/>
          <w:b/>
          <w:bCs/>
          <w:kern w:val="0"/>
          <w:sz w:val="27"/>
          <w:szCs w:val="27"/>
          <w14:ligatures w14:val="none"/>
        </w:rPr>
        <w:t>Standardised Data Collection Methods</w:t>
      </w:r>
      <w:bookmarkEnd w:id="213"/>
      <w:bookmarkEnd w:id="214"/>
    </w:p>
    <w:p w14:paraId="2F8C341A" w14:textId="77777777" w:rsidR="007E104C" w:rsidRPr="007E104C" w:rsidRDefault="007E104C" w:rsidP="007E104C">
      <w:p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Using consistent methods helps ensure that observations can be compared over time and shared across teams. Common tools and techniques include:</w:t>
      </w:r>
    </w:p>
    <w:p w14:paraId="30B7A130" w14:textId="77777777" w:rsidR="007E104C" w:rsidRPr="007E104C" w:rsidRDefault="007E104C">
      <w:pPr>
        <w:numPr>
          <w:ilvl w:val="0"/>
          <w:numId w:val="78"/>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b/>
          <w:bCs/>
          <w:kern w:val="0"/>
          <w:szCs w:val="24"/>
          <w14:ligatures w14:val="none"/>
        </w:rPr>
        <w:t>Quadrat Surveys</w:t>
      </w:r>
      <w:r w:rsidRPr="007E104C">
        <w:rPr>
          <w:rFonts w:eastAsia="Times New Roman" w:cs="Times New Roman"/>
          <w:kern w:val="0"/>
          <w:szCs w:val="24"/>
          <w14:ligatures w14:val="none"/>
        </w:rPr>
        <w:t>:</w:t>
      </w:r>
      <w:r w:rsidRPr="007E104C">
        <w:rPr>
          <w:rFonts w:eastAsia="Times New Roman" w:cs="Times New Roman"/>
          <w:kern w:val="0"/>
          <w:szCs w:val="24"/>
          <w14:ligatures w14:val="none"/>
        </w:rPr>
        <w:br/>
        <w:t>Used to estimate species abundance and diversity in a defined area (e.g., 1 m² or 10 m²). To conduct a quadrat survey:</w:t>
      </w:r>
    </w:p>
    <w:p w14:paraId="0FAF7CD1" w14:textId="77777777" w:rsidR="007E104C" w:rsidRPr="007E104C" w:rsidRDefault="007E104C">
      <w:pPr>
        <w:numPr>
          <w:ilvl w:val="1"/>
          <w:numId w:val="78"/>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Place the quadrat randomly or along a transect line.</w:t>
      </w:r>
    </w:p>
    <w:p w14:paraId="5A541140" w14:textId="77777777" w:rsidR="007E104C" w:rsidRPr="007E104C" w:rsidRDefault="007E104C">
      <w:pPr>
        <w:numPr>
          <w:ilvl w:val="1"/>
          <w:numId w:val="78"/>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Record all visible species within the quadrat.</w:t>
      </w:r>
    </w:p>
    <w:p w14:paraId="6626AE59" w14:textId="77777777" w:rsidR="007E104C" w:rsidRPr="007E104C" w:rsidRDefault="007E104C">
      <w:pPr>
        <w:numPr>
          <w:ilvl w:val="1"/>
          <w:numId w:val="78"/>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Note the percentage cover, abundance, or frequency of each species.</w:t>
      </w:r>
    </w:p>
    <w:p w14:paraId="74FB6DF6" w14:textId="77777777" w:rsidR="007E104C" w:rsidRPr="007E104C" w:rsidRDefault="007E104C">
      <w:pPr>
        <w:numPr>
          <w:ilvl w:val="1"/>
          <w:numId w:val="78"/>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lastRenderedPageBreak/>
        <w:t>Repeat across multiple points to collect representative data.</w:t>
      </w:r>
    </w:p>
    <w:p w14:paraId="6CB66A34" w14:textId="77777777" w:rsidR="007E104C" w:rsidRPr="007E104C" w:rsidRDefault="007E104C">
      <w:pPr>
        <w:numPr>
          <w:ilvl w:val="0"/>
          <w:numId w:val="78"/>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b/>
          <w:bCs/>
          <w:kern w:val="0"/>
          <w:szCs w:val="24"/>
          <w14:ligatures w14:val="none"/>
        </w:rPr>
        <w:t>Transect Walks</w:t>
      </w:r>
      <w:r w:rsidRPr="007E104C">
        <w:rPr>
          <w:rFonts w:eastAsia="Times New Roman" w:cs="Times New Roman"/>
          <w:kern w:val="0"/>
          <w:szCs w:val="24"/>
          <w14:ligatures w14:val="none"/>
        </w:rPr>
        <w:t>:</w:t>
      </w:r>
      <w:r w:rsidRPr="007E104C">
        <w:rPr>
          <w:rFonts w:eastAsia="Times New Roman" w:cs="Times New Roman"/>
          <w:kern w:val="0"/>
          <w:szCs w:val="24"/>
          <w14:ligatures w14:val="none"/>
        </w:rPr>
        <w:br/>
        <w:t>Walk a fixed line (e.g., 50–100 m) and record species or features at set intervals (e.g., every 5 m). Useful in assessing changes in vegetation types or disturbance gradients.</w:t>
      </w:r>
    </w:p>
    <w:p w14:paraId="2D154633" w14:textId="77777777" w:rsidR="007E104C" w:rsidRPr="007E104C" w:rsidRDefault="007E104C">
      <w:pPr>
        <w:numPr>
          <w:ilvl w:val="0"/>
          <w:numId w:val="78"/>
        </w:numPr>
        <w:spacing w:before="100" w:beforeAutospacing="1" w:after="100" w:afterAutospacing="1" w:line="240" w:lineRule="auto"/>
        <w:rPr>
          <w:rFonts w:eastAsia="Times New Roman" w:cs="Times New Roman"/>
          <w:kern w:val="0"/>
          <w:szCs w:val="24"/>
          <w14:ligatures w14:val="none"/>
        </w:rPr>
      </w:pPr>
      <w:proofErr w:type="spellStart"/>
      <w:r w:rsidRPr="007E104C">
        <w:rPr>
          <w:rFonts w:eastAsia="Times New Roman" w:cs="Times New Roman"/>
          <w:b/>
          <w:bCs/>
          <w:kern w:val="0"/>
          <w:szCs w:val="24"/>
          <w14:ligatures w14:val="none"/>
        </w:rPr>
        <w:t>Photopoints</w:t>
      </w:r>
      <w:proofErr w:type="spellEnd"/>
      <w:r w:rsidRPr="007E104C">
        <w:rPr>
          <w:rFonts w:eastAsia="Times New Roman" w:cs="Times New Roman"/>
          <w:kern w:val="0"/>
          <w:szCs w:val="24"/>
          <w14:ligatures w14:val="none"/>
        </w:rPr>
        <w:t>:</w:t>
      </w:r>
      <w:r w:rsidRPr="007E104C">
        <w:rPr>
          <w:rFonts w:eastAsia="Times New Roman" w:cs="Times New Roman"/>
          <w:kern w:val="0"/>
          <w:szCs w:val="24"/>
          <w14:ligatures w14:val="none"/>
        </w:rPr>
        <w:br/>
        <w:t>Take repeatable photographs from the same location and angle using a fixed marker (e.g., star picket). This helps show visual change over time in vegetation structure or land use.</w:t>
      </w:r>
    </w:p>
    <w:p w14:paraId="2432EF5E" w14:textId="77777777" w:rsidR="007E104C" w:rsidRPr="007E104C" w:rsidRDefault="007E104C">
      <w:pPr>
        <w:numPr>
          <w:ilvl w:val="0"/>
          <w:numId w:val="78"/>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b/>
          <w:bCs/>
          <w:kern w:val="0"/>
          <w:szCs w:val="24"/>
          <w14:ligatures w14:val="none"/>
        </w:rPr>
        <w:t>GPS Logging</w:t>
      </w:r>
      <w:r w:rsidRPr="007E104C">
        <w:rPr>
          <w:rFonts w:eastAsia="Times New Roman" w:cs="Times New Roman"/>
          <w:kern w:val="0"/>
          <w:szCs w:val="24"/>
          <w14:ligatures w14:val="none"/>
        </w:rPr>
        <w:t>:</w:t>
      </w:r>
      <w:r w:rsidRPr="007E104C">
        <w:rPr>
          <w:rFonts w:eastAsia="Times New Roman" w:cs="Times New Roman"/>
          <w:kern w:val="0"/>
          <w:szCs w:val="24"/>
          <w14:ligatures w14:val="none"/>
        </w:rPr>
        <w:br/>
        <w:t>Record waypoints for observations such as rare plant locations or cultural artefacts. Always include coordinates and relevant context (e.g., altitude, aspect).</w:t>
      </w:r>
    </w:p>
    <w:p w14:paraId="51159EA6" w14:textId="77777777" w:rsidR="007E104C" w:rsidRPr="007E104C" w:rsidRDefault="007E104C" w:rsidP="007E104C">
      <w:pPr>
        <w:spacing w:before="100" w:beforeAutospacing="1" w:after="100" w:afterAutospacing="1" w:line="240" w:lineRule="auto"/>
        <w:outlineLvl w:val="2"/>
        <w:rPr>
          <w:rFonts w:eastAsia="Times New Roman" w:cs="Times New Roman"/>
          <w:b/>
          <w:bCs/>
          <w:kern w:val="0"/>
          <w:sz w:val="27"/>
          <w:szCs w:val="27"/>
          <w14:ligatures w14:val="none"/>
        </w:rPr>
      </w:pPr>
      <w:bookmarkStart w:id="215" w:name="_Toc204862413"/>
      <w:bookmarkStart w:id="216" w:name="_Toc230781174"/>
      <w:r w:rsidRPr="007E104C">
        <w:rPr>
          <w:rFonts w:eastAsia="Times New Roman" w:cs="Times New Roman"/>
          <w:b/>
          <w:bCs/>
          <w:kern w:val="0"/>
          <w:sz w:val="27"/>
          <w:szCs w:val="27"/>
          <w14:ligatures w14:val="none"/>
        </w:rPr>
        <w:t>Example: Recording Flora and Fauna in Tasmania</w:t>
      </w:r>
      <w:bookmarkEnd w:id="215"/>
      <w:bookmarkEnd w:id="216"/>
    </w:p>
    <w:p w14:paraId="4574144E" w14:textId="77777777" w:rsidR="007E104C" w:rsidRPr="007E104C" w:rsidRDefault="007E104C" w:rsidP="007E104C">
      <w:p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Tasmania’s unique biodiversity requires close attention to detail. For example, while conducting fieldwork in the Midlands, a student might:</w:t>
      </w:r>
    </w:p>
    <w:p w14:paraId="113BD18D" w14:textId="77777777" w:rsidR="007E104C" w:rsidRPr="007E104C" w:rsidRDefault="007E104C">
      <w:pPr>
        <w:numPr>
          <w:ilvl w:val="0"/>
          <w:numId w:val="79"/>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 xml:space="preserve">Record </w:t>
      </w:r>
      <w:proofErr w:type="spellStart"/>
      <w:r w:rsidRPr="007E104C">
        <w:rPr>
          <w:rFonts w:eastAsia="Times New Roman" w:cs="Times New Roman"/>
          <w:i/>
          <w:iCs/>
          <w:kern w:val="0"/>
          <w:szCs w:val="24"/>
          <w14:ligatures w14:val="none"/>
        </w:rPr>
        <w:t>Thelymitra</w:t>
      </w:r>
      <w:proofErr w:type="spellEnd"/>
      <w:r w:rsidRPr="007E104C">
        <w:rPr>
          <w:rFonts w:eastAsia="Times New Roman" w:cs="Times New Roman"/>
          <w:i/>
          <w:iCs/>
          <w:kern w:val="0"/>
          <w:szCs w:val="24"/>
          <w14:ligatures w14:val="none"/>
        </w:rPr>
        <w:t xml:space="preserve"> </w:t>
      </w:r>
      <w:proofErr w:type="spellStart"/>
      <w:r w:rsidRPr="007E104C">
        <w:rPr>
          <w:rFonts w:eastAsia="Times New Roman" w:cs="Times New Roman"/>
          <w:i/>
          <w:iCs/>
          <w:kern w:val="0"/>
          <w:szCs w:val="24"/>
          <w14:ligatures w14:val="none"/>
        </w:rPr>
        <w:t>antennifera</w:t>
      </w:r>
      <w:proofErr w:type="spellEnd"/>
      <w:r w:rsidRPr="007E104C">
        <w:rPr>
          <w:rFonts w:eastAsia="Times New Roman" w:cs="Times New Roman"/>
          <w:kern w:val="0"/>
          <w:szCs w:val="24"/>
          <w14:ligatures w14:val="none"/>
        </w:rPr>
        <w:t xml:space="preserve"> (Rabbit Ears orchid) flowering along a road reserve in October.</w:t>
      </w:r>
    </w:p>
    <w:p w14:paraId="3EE2C033" w14:textId="77777777" w:rsidR="007E104C" w:rsidRPr="007E104C" w:rsidRDefault="007E104C">
      <w:pPr>
        <w:numPr>
          <w:ilvl w:val="0"/>
          <w:numId w:val="79"/>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 xml:space="preserve">Note habitat for the </w:t>
      </w:r>
      <w:r w:rsidRPr="007E104C">
        <w:rPr>
          <w:rFonts w:eastAsia="Times New Roman" w:cs="Times New Roman"/>
          <w:i/>
          <w:iCs/>
          <w:kern w:val="0"/>
          <w:szCs w:val="24"/>
          <w14:ligatures w14:val="none"/>
        </w:rPr>
        <w:t>Tasmanian devil</w:t>
      </w:r>
      <w:r w:rsidRPr="007E104C">
        <w:rPr>
          <w:rFonts w:eastAsia="Times New Roman" w:cs="Times New Roman"/>
          <w:kern w:val="0"/>
          <w:szCs w:val="24"/>
          <w14:ligatures w14:val="none"/>
        </w:rPr>
        <w:t xml:space="preserve"> (</w:t>
      </w:r>
      <w:r w:rsidRPr="007E104C">
        <w:rPr>
          <w:rFonts w:eastAsia="Times New Roman" w:cs="Times New Roman"/>
          <w:i/>
          <w:iCs/>
          <w:kern w:val="0"/>
          <w:szCs w:val="24"/>
          <w14:ligatures w14:val="none"/>
        </w:rPr>
        <w:t>Sarcophilus harrisii</w:t>
      </w:r>
      <w:r w:rsidRPr="007E104C">
        <w:rPr>
          <w:rFonts w:eastAsia="Times New Roman" w:cs="Times New Roman"/>
          <w:kern w:val="0"/>
          <w:szCs w:val="24"/>
          <w14:ligatures w14:val="none"/>
        </w:rPr>
        <w:t>) based on scats and prints near a dry sclerophyll forest boundary.</w:t>
      </w:r>
    </w:p>
    <w:p w14:paraId="1BF4444A" w14:textId="60BEF67E" w:rsidR="007E104C" w:rsidRPr="007E104C" w:rsidRDefault="007E104C">
      <w:pPr>
        <w:numPr>
          <w:ilvl w:val="0"/>
          <w:numId w:val="79"/>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 xml:space="preserve">Use the </w:t>
      </w:r>
      <w:hyperlink r:id="rId64" w:history="1">
        <w:r w:rsidRPr="007E104C">
          <w:rPr>
            <w:rFonts w:eastAsia="Times New Roman" w:cs="Times New Roman"/>
            <w:color w:val="0000FF"/>
            <w:kern w:val="0"/>
            <w:szCs w:val="24"/>
            <w:u w:val="single"/>
            <w14:ligatures w14:val="none"/>
          </w:rPr>
          <w:t>Natural Values Atlas (NVA)</w:t>
        </w:r>
      </w:hyperlink>
      <w:r w:rsidRPr="007E104C">
        <w:rPr>
          <w:rFonts w:eastAsia="Times New Roman" w:cs="Times New Roman"/>
          <w:kern w:val="0"/>
          <w:szCs w:val="24"/>
          <w14:ligatures w14:val="none"/>
        </w:rPr>
        <w:t xml:space="preserve"> to verify species presence and conservation status.</w:t>
      </w:r>
    </w:p>
    <w:p w14:paraId="04EC839C" w14:textId="77777777" w:rsidR="007E104C" w:rsidRPr="007E104C" w:rsidRDefault="007E104C" w:rsidP="007E104C">
      <w:p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A sample flora/fauna log might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2235"/>
        <w:gridCol w:w="1306"/>
        <w:gridCol w:w="1791"/>
        <w:gridCol w:w="2430"/>
      </w:tblGrid>
      <w:tr w:rsidR="007E104C" w:rsidRPr="007E104C" w14:paraId="0A47283A" w14:textId="77777777" w:rsidTr="007E104C">
        <w:trPr>
          <w:tblHeader/>
          <w:tblCellSpacing w:w="15" w:type="dxa"/>
        </w:trPr>
        <w:tc>
          <w:tcPr>
            <w:tcW w:w="0" w:type="auto"/>
            <w:vAlign w:val="center"/>
            <w:hideMark/>
          </w:tcPr>
          <w:p w14:paraId="0081980C" w14:textId="77777777" w:rsidR="007E104C" w:rsidRPr="007E104C" w:rsidRDefault="007E104C" w:rsidP="007E104C">
            <w:pPr>
              <w:spacing w:after="0" w:line="240" w:lineRule="auto"/>
              <w:jc w:val="center"/>
              <w:rPr>
                <w:rFonts w:eastAsia="Times New Roman" w:cs="Times New Roman"/>
                <w:b/>
                <w:bCs/>
                <w:kern w:val="0"/>
                <w:szCs w:val="24"/>
                <w14:ligatures w14:val="none"/>
              </w:rPr>
            </w:pPr>
            <w:r w:rsidRPr="007E104C">
              <w:rPr>
                <w:rFonts w:eastAsia="Times New Roman" w:cs="Times New Roman"/>
                <w:b/>
                <w:bCs/>
                <w:kern w:val="0"/>
                <w:szCs w:val="24"/>
                <w14:ligatures w14:val="none"/>
              </w:rPr>
              <w:t>Date</w:t>
            </w:r>
          </w:p>
        </w:tc>
        <w:tc>
          <w:tcPr>
            <w:tcW w:w="0" w:type="auto"/>
            <w:vAlign w:val="center"/>
            <w:hideMark/>
          </w:tcPr>
          <w:p w14:paraId="06B2A375" w14:textId="77777777" w:rsidR="007E104C" w:rsidRPr="007E104C" w:rsidRDefault="007E104C" w:rsidP="007E104C">
            <w:pPr>
              <w:spacing w:after="0" w:line="240" w:lineRule="auto"/>
              <w:jc w:val="center"/>
              <w:rPr>
                <w:rFonts w:eastAsia="Times New Roman" w:cs="Times New Roman"/>
                <w:b/>
                <w:bCs/>
                <w:kern w:val="0"/>
                <w:szCs w:val="24"/>
                <w14:ligatures w14:val="none"/>
              </w:rPr>
            </w:pPr>
            <w:r w:rsidRPr="007E104C">
              <w:rPr>
                <w:rFonts w:eastAsia="Times New Roman" w:cs="Times New Roman"/>
                <w:b/>
                <w:bCs/>
                <w:kern w:val="0"/>
                <w:szCs w:val="24"/>
                <w14:ligatures w14:val="none"/>
              </w:rPr>
              <w:t>Species Name</w:t>
            </w:r>
          </w:p>
        </w:tc>
        <w:tc>
          <w:tcPr>
            <w:tcW w:w="0" w:type="auto"/>
            <w:vAlign w:val="center"/>
            <w:hideMark/>
          </w:tcPr>
          <w:p w14:paraId="0E358198" w14:textId="77777777" w:rsidR="007E104C" w:rsidRPr="007E104C" w:rsidRDefault="007E104C" w:rsidP="007E104C">
            <w:pPr>
              <w:spacing w:after="0" w:line="240" w:lineRule="auto"/>
              <w:jc w:val="center"/>
              <w:rPr>
                <w:rFonts w:eastAsia="Times New Roman" w:cs="Times New Roman"/>
                <w:b/>
                <w:bCs/>
                <w:kern w:val="0"/>
                <w:szCs w:val="24"/>
                <w14:ligatures w14:val="none"/>
              </w:rPr>
            </w:pPr>
            <w:r w:rsidRPr="007E104C">
              <w:rPr>
                <w:rFonts w:eastAsia="Times New Roman" w:cs="Times New Roman"/>
                <w:b/>
                <w:bCs/>
                <w:kern w:val="0"/>
                <w:szCs w:val="24"/>
                <w14:ligatures w14:val="none"/>
              </w:rPr>
              <w:t>Abundance</w:t>
            </w:r>
          </w:p>
        </w:tc>
        <w:tc>
          <w:tcPr>
            <w:tcW w:w="0" w:type="auto"/>
            <w:vAlign w:val="center"/>
            <w:hideMark/>
          </w:tcPr>
          <w:p w14:paraId="35B96B24" w14:textId="77777777" w:rsidR="007E104C" w:rsidRPr="007E104C" w:rsidRDefault="007E104C" w:rsidP="007E104C">
            <w:pPr>
              <w:spacing w:after="0" w:line="240" w:lineRule="auto"/>
              <w:jc w:val="center"/>
              <w:rPr>
                <w:rFonts w:eastAsia="Times New Roman" w:cs="Times New Roman"/>
                <w:b/>
                <w:bCs/>
                <w:kern w:val="0"/>
                <w:szCs w:val="24"/>
                <w14:ligatures w14:val="none"/>
              </w:rPr>
            </w:pPr>
            <w:r w:rsidRPr="007E104C">
              <w:rPr>
                <w:rFonts w:eastAsia="Times New Roman" w:cs="Times New Roman"/>
                <w:b/>
                <w:bCs/>
                <w:kern w:val="0"/>
                <w:szCs w:val="24"/>
                <w14:ligatures w14:val="none"/>
              </w:rPr>
              <w:t>Location (GPS)</w:t>
            </w:r>
          </w:p>
        </w:tc>
        <w:tc>
          <w:tcPr>
            <w:tcW w:w="0" w:type="auto"/>
            <w:vAlign w:val="center"/>
            <w:hideMark/>
          </w:tcPr>
          <w:p w14:paraId="255007C7" w14:textId="77777777" w:rsidR="007E104C" w:rsidRPr="007E104C" w:rsidRDefault="007E104C" w:rsidP="007E104C">
            <w:pPr>
              <w:spacing w:after="0" w:line="240" w:lineRule="auto"/>
              <w:jc w:val="center"/>
              <w:rPr>
                <w:rFonts w:eastAsia="Times New Roman" w:cs="Times New Roman"/>
                <w:b/>
                <w:bCs/>
                <w:kern w:val="0"/>
                <w:szCs w:val="24"/>
                <w14:ligatures w14:val="none"/>
              </w:rPr>
            </w:pPr>
            <w:r w:rsidRPr="007E104C">
              <w:rPr>
                <w:rFonts w:eastAsia="Times New Roman" w:cs="Times New Roman"/>
                <w:b/>
                <w:bCs/>
                <w:kern w:val="0"/>
                <w:szCs w:val="24"/>
                <w14:ligatures w14:val="none"/>
              </w:rPr>
              <w:t>Notes</w:t>
            </w:r>
          </w:p>
        </w:tc>
      </w:tr>
      <w:tr w:rsidR="007E104C" w:rsidRPr="007E104C" w14:paraId="191BABD5" w14:textId="77777777" w:rsidTr="007E104C">
        <w:trPr>
          <w:tblCellSpacing w:w="15" w:type="dxa"/>
        </w:trPr>
        <w:tc>
          <w:tcPr>
            <w:tcW w:w="0" w:type="auto"/>
            <w:vAlign w:val="center"/>
            <w:hideMark/>
          </w:tcPr>
          <w:p w14:paraId="66DEDEC2" w14:textId="77777777" w:rsidR="007E104C" w:rsidRPr="007E104C" w:rsidRDefault="007E104C" w:rsidP="007E104C">
            <w:pPr>
              <w:spacing w:after="0" w:line="240" w:lineRule="auto"/>
              <w:rPr>
                <w:rFonts w:eastAsia="Times New Roman" w:cs="Times New Roman"/>
                <w:kern w:val="0"/>
                <w:szCs w:val="24"/>
                <w14:ligatures w14:val="none"/>
              </w:rPr>
            </w:pPr>
            <w:r w:rsidRPr="007E104C">
              <w:rPr>
                <w:rFonts w:eastAsia="Times New Roman" w:cs="Times New Roman"/>
                <w:kern w:val="0"/>
                <w:szCs w:val="24"/>
                <w14:ligatures w14:val="none"/>
              </w:rPr>
              <w:t>12/10/2025</w:t>
            </w:r>
          </w:p>
        </w:tc>
        <w:tc>
          <w:tcPr>
            <w:tcW w:w="0" w:type="auto"/>
            <w:vAlign w:val="center"/>
            <w:hideMark/>
          </w:tcPr>
          <w:p w14:paraId="0F14A055" w14:textId="77777777" w:rsidR="007E104C" w:rsidRPr="007E104C" w:rsidRDefault="007E104C" w:rsidP="007E104C">
            <w:pPr>
              <w:spacing w:after="0" w:line="240" w:lineRule="auto"/>
              <w:rPr>
                <w:rFonts w:eastAsia="Times New Roman" w:cs="Times New Roman"/>
                <w:kern w:val="0"/>
                <w:szCs w:val="24"/>
                <w14:ligatures w14:val="none"/>
              </w:rPr>
            </w:pPr>
            <w:r w:rsidRPr="007E104C">
              <w:rPr>
                <w:rFonts w:eastAsia="Times New Roman" w:cs="Times New Roman"/>
                <w:i/>
                <w:iCs/>
                <w:kern w:val="0"/>
                <w:szCs w:val="24"/>
                <w14:ligatures w14:val="none"/>
              </w:rPr>
              <w:t>Eucalyptus amygdalina</w:t>
            </w:r>
          </w:p>
        </w:tc>
        <w:tc>
          <w:tcPr>
            <w:tcW w:w="0" w:type="auto"/>
            <w:vAlign w:val="center"/>
            <w:hideMark/>
          </w:tcPr>
          <w:p w14:paraId="255786EA" w14:textId="77777777" w:rsidR="007E104C" w:rsidRPr="007E104C" w:rsidRDefault="007E104C" w:rsidP="007E104C">
            <w:pPr>
              <w:spacing w:after="0" w:line="240" w:lineRule="auto"/>
              <w:rPr>
                <w:rFonts w:eastAsia="Times New Roman" w:cs="Times New Roman"/>
                <w:kern w:val="0"/>
                <w:szCs w:val="24"/>
                <w14:ligatures w14:val="none"/>
              </w:rPr>
            </w:pPr>
            <w:r w:rsidRPr="007E104C">
              <w:rPr>
                <w:rFonts w:eastAsia="Times New Roman" w:cs="Times New Roman"/>
                <w:kern w:val="0"/>
                <w:szCs w:val="24"/>
                <w14:ligatures w14:val="none"/>
              </w:rPr>
              <w:t>Common</w:t>
            </w:r>
          </w:p>
        </w:tc>
        <w:tc>
          <w:tcPr>
            <w:tcW w:w="0" w:type="auto"/>
            <w:vAlign w:val="center"/>
            <w:hideMark/>
          </w:tcPr>
          <w:p w14:paraId="29DF9507" w14:textId="77777777" w:rsidR="007E104C" w:rsidRPr="007E104C" w:rsidRDefault="007E104C" w:rsidP="007E104C">
            <w:pPr>
              <w:spacing w:after="0" w:line="240" w:lineRule="auto"/>
              <w:rPr>
                <w:rFonts w:eastAsia="Times New Roman" w:cs="Times New Roman"/>
                <w:kern w:val="0"/>
                <w:szCs w:val="24"/>
                <w14:ligatures w14:val="none"/>
              </w:rPr>
            </w:pPr>
            <w:r w:rsidRPr="007E104C">
              <w:rPr>
                <w:rFonts w:eastAsia="Times New Roman" w:cs="Times New Roman"/>
                <w:kern w:val="0"/>
                <w:szCs w:val="24"/>
                <w14:ligatures w14:val="none"/>
              </w:rPr>
              <w:t>42°30' S, 147°20' E</w:t>
            </w:r>
          </w:p>
        </w:tc>
        <w:tc>
          <w:tcPr>
            <w:tcW w:w="0" w:type="auto"/>
            <w:vAlign w:val="center"/>
            <w:hideMark/>
          </w:tcPr>
          <w:p w14:paraId="0164F51B" w14:textId="77777777" w:rsidR="007E104C" w:rsidRPr="007E104C" w:rsidRDefault="007E104C" w:rsidP="007E104C">
            <w:pPr>
              <w:spacing w:after="0" w:line="240" w:lineRule="auto"/>
              <w:rPr>
                <w:rFonts w:eastAsia="Times New Roman" w:cs="Times New Roman"/>
                <w:kern w:val="0"/>
                <w:szCs w:val="24"/>
                <w14:ligatures w14:val="none"/>
              </w:rPr>
            </w:pPr>
            <w:r w:rsidRPr="007E104C">
              <w:rPr>
                <w:rFonts w:eastAsia="Times New Roman" w:cs="Times New Roman"/>
                <w:kern w:val="0"/>
                <w:szCs w:val="24"/>
                <w14:ligatures w14:val="none"/>
              </w:rPr>
              <w:t>Juvenile regrowth, healthy</w:t>
            </w:r>
          </w:p>
        </w:tc>
      </w:tr>
      <w:tr w:rsidR="007E104C" w:rsidRPr="007E104C" w14:paraId="345B3040" w14:textId="77777777" w:rsidTr="007E104C">
        <w:trPr>
          <w:tblCellSpacing w:w="15" w:type="dxa"/>
        </w:trPr>
        <w:tc>
          <w:tcPr>
            <w:tcW w:w="0" w:type="auto"/>
            <w:vAlign w:val="center"/>
            <w:hideMark/>
          </w:tcPr>
          <w:p w14:paraId="559BC57F" w14:textId="77777777" w:rsidR="007E104C" w:rsidRPr="007E104C" w:rsidRDefault="007E104C" w:rsidP="007E104C">
            <w:pPr>
              <w:spacing w:after="0" w:line="240" w:lineRule="auto"/>
              <w:rPr>
                <w:rFonts w:eastAsia="Times New Roman" w:cs="Times New Roman"/>
                <w:kern w:val="0"/>
                <w:szCs w:val="24"/>
                <w14:ligatures w14:val="none"/>
              </w:rPr>
            </w:pPr>
            <w:r w:rsidRPr="007E104C">
              <w:rPr>
                <w:rFonts w:eastAsia="Times New Roman" w:cs="Times New Roman"/>
                <w:kern w:val="0"/>
                <w:szCs w:val="24"/>
                <w14:ligatures w14:val="none"/>
              </w:rPr>
              <w:t>12/10/2025</w:t>
            </w:r>
          </w:p>
        </w:tc>
        <w:tc>
          <w:tcPr>
            <w:tcW w:w="0" w:type="auto"/>
            <w:vAlign w:val="center"/>
            <w:hideMark/>
          </w:tcPr>
          <w:p w14:paraId="53F48A8A" w14:textId="77777777" w:rsidR="007E104C" w:rsidRPr="007E104C" w:rsidRDefault="007E104C" w:rsidP="007E104C">
            <w:pPr>
              <w:spacing w:after="0" w:line="240" w:lineRule="auto"/>
              <w:rPr>
                <w:rFonts w:eastAsia="Times New Roman" w:cs="Times New Roman"/>
                <w:kern w:val="0"/>
                <w:szCs w:val="24"/>
                <w14:ligatures w14:val="none"/>
              </w:rPr>
            </w:pPr>
            <w:r w:rsidRPr="007E104C">
              <w:rPr>
                <w:rFonts w:eastAsia="Times New Roman" w:cs="Times New Roman"/>
                <w:i/>
                <w:iCs/>
                <w:kern w:val="0"/>
                <w:szCs w:val="24"/>
                <w14:ligatures w14:val="none"/>
              </w:rPr>
              <w:t>Sarcophilus harrisii</w:t>
            </w:r>
          </w:p>
        </w:tc>
        <w:tc>
          <w:tcPr>
            <w:tcW w:w="0" w:type="auto"/>
            <w:vAlign w:val="center"/>
            <w:hideMark/>
          </w:tcPr>
          <w:p w14:paraId="6773B9C8" w14:textId="77777777" w:rsidR="007E104C" w:rsidRPr="007E104C" w:rsidRDefault="007E104C" w:rsidP="007E104C">
            <w:pPr>
              <w:spacing w:after="0" w:line="240" w:lineRule="auto"/>
              <w:rPr>
                <w:rFonts w:eastAsia="Times New Roman" w:cs="Times New Roman"/>
                <w:kern w:val="0"/>
                <w:szCs w:val="24"/>
                <w14:ligatures w14:val="none"/>
              </w:rPr>
            </w:pPr>
            <w:r w:rsidRPr="007E104C">
              <w:rPr>
                <w:rFonts w:eastAsia="Times New Roman" w:cs="Times New Roman"/>
                <w:kern w:val="0"/>
                <w:szCs w:val="24"/>
                <w14:ligatures w14:val="none"/>
              </w:rPr>
              <w:t>Evidence</w:t>
            </w:r>
          </w:p>
        </w:tc>
        <w:tc>
          <w:tcPr>
            <w:tcW w:w="0" w:type="auto"/>
            <w:vAlign w:val="center"/>
            <w:hideMark/>
          </w:tcPr>
          <w:p w14:paraId="5DAB0BD7" w14:textId="77777777" w:rsidR="007E104C" w:rsidRPr="007E104C" w:rsidRDefault="007E104C" w:rsidP="007E104C">
            <w:pPr>
              <w:spacing w:after="0" w:line="240" w:lineRule="auto"/>
              <w:rPr>
                <w:rFonts w:eastAsia="Times New Roman" w:cs="Times New Roman"/>
                <w:kern w:val="0"/>
                <w:szCs w:val="24"/>
                <w14:ligatures w14:val="none"/>
              </w:rPr>
            </w:pPr>
            <w:r w:rsidRPr="007E104C">
              <w:rPr>
                <w:rFonts w:eastAsia="Times New Roman" w:cs="Times New Roman"/>
                <w:kern w:val="0"/>
                <w:szCs w:val="24"/>
                <w14:ligatures w14:val="none"/>
              </w:rPr>
              <w:t>42°30' S, 147°21' E</w:t>
            </w:r>
          </w:p>
        </w:tc>
        <w:tc>
          <w:tcPr>
            <w:tcW w:w="0" w:type="auto"/>
            <w:vAlign w:val="center"/>
            <w:hideMark/>
          </w:tcPr>
          <w:p w14:paraId="05F21D50" w14:textId="77777777" w:rsidR="007E104C" w:rsidRPr="007E104C" w:rsidRDefault="007E104C" w:rsidP="007E104C">
            <w:pPr>
              <w:spacing w:after="0" w:line="240" w:lineRule="auto"/>
              <w:rPr>
                <w:rFonts w:eastAsia="Times New Roman" w:cs="Times New Roman"/>
                <w:kern w:val="0"/>
                <w:szCs w:val="24"/>
                <w14:ligatures w14:val="none"/>
              </w:rPr>
            </w:pPr>
            <w:r w:rsidRPr="007E104C">
              <w:rPr>
                <w:rFonts w:eastAsia="Times New Roman" w:cs="Times New Roman"/>
                <w:kern w:val="0"/>
                <w:szCs w:val="24"/>
                <w14:ligatures w14:val="none"/>
              </w:rPr>
              <w:t>Tracks and scat observed</w:t>
            </w:r>
          </w:p>
        </w:tc>
      </w:tr>
    </w:tbl>
    <w:p w14:paraId="2956C4D8" w14:textId="77777777" w:rsidR="007E104C" w:rsidRPr="007E104C" w:rsidRDefault="007E104C" w:rsidP="007E104C">
      <w:pPr>
        <w:spacing w:before="100" w:beforeAutospacing="1" w:after="100" w:afterAutospacing="1" w:line="240" w:lineRule="auto"/>
        <w:outlineLvl w:val="2"/>
        <w:rPr>
          <w:rFonts w:eastAsia="Times New Roman" w:cs="Times New Roman"/>
          <w:b/>
          <w:bCs/>
          <w:kern w:val="0"/>
          <w:sz w:val="27"/>
          <w:szCs w:val="27"/>
          <w14:ligatures w14:val="none"/>
        </w:rPr>
      </w:pPr>
      <w:bookmarkStart w:id="217" w:name="_Toc204862414"/>
      <w:bookmarkStart w:id="218" w:name="_Toc230781175"/>
      <w:r w:rsidRPr="007E104C">
        <w:rPr>
          <w:rFonts w:eastAsia="Times New Roman" w:cs="Times New Roman"/>
          <w:b/>
          <w:bCs/>
          <w:kern w:val="0"/>
          <w:sz w:val="27"/>
          <w:szCs w:val="27"/>
          <w14:ligatures w14:val="none"/>
        </w:rPr>
        <w:t>Cultural Site Logs and Aboriginal Protocols</w:t>
      </w:r>
      <w:bookmarkEnd w:id="217"/>
      <w:bookmarkEnd w:id="218"/>
    </w:p>
    <w:p w14:paraId="00CA51CA" w14:textId="77777777" w:rsidR="007E104C" w:rsidRPr="007E104C" w:rsidRDefault="007E104C" w:rsidP="007E104C">
      <w:p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Documenting Aboriginal cultural values must be approached with care, respect, and consultation. If a potential cultural site is found (e.g., a scar tree or middens along the coast), avoid disturbing the area. Instead:</w:t>
      </w:r>
    </w:p>
    <w:p w14:paraId="6CB05226" w14:textId="77777777" w:rsidR="007E104C" w:rsidRPr="007E104C" w:rsidRDefault="007E104C">
      <w:pPr>
        <w:numPr>
          <w:ilvl w:val="0"/>
          <w:numId w:val="80"/>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Record location using GPS and take non-invasive photographs.</w:t>
      </w:r>
    </w:p>
    <w:p w14:paraId="434C7C9C" w14:textId="77777777" w:rsidR="007E104C" w:rsidRPr="007E104C" w:rsidRDefault="007E104C">
      <w:pPr>
        <w:numPr>
          <w:ilvl w:val="0"/>
          <w:numId w:val="80"/>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Note observable characteristics (e.g., tool marks, shell fragments).</w:t>
      </w:r>
    </w:p>
    <w:p w14:paraId="685534FA" w14:textId="77777777" w:rsidR="007E104C" w:rsidRPr="007E104C" w:rsidRDefault="007E104C">
      <w:pPr>
        <w:numPr>
          <w:ilvl w:val="0"/>
          <w:numId w:val="80"/>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 xml:space="preserve">Consult with the </w:t>
      </w:r>
      <w:r w:rsidRPr="007E104C">
        <w:rPr>
          <w:rFonts w:eastAsia="Times New Roman" w:cs="Times New Roman"/>
          <w:b/>
          <w:bCs/>
          <w:kern w:val="0"/>
          <w:szCs w:val="24"/>
          <w14:ligatures w14:val="none"/>
        </w:rPr>
        <w:t>Tasmanian Aboriginal Centre (TAC)</w:t>
      </w:r>
      <w:r w:rsidRPr="007E104C">
        <w:rPr>
          <w:rFonts w:eastAsia="Times New Roman" w:cs="Times New Roman"/>
          <w:kern w:val="0"/>
          <w:szCs w:val="24"/>
          <w14:ligatures w14:val="none"/>
        </w:rPr>
        <w:t xml:space="preserve"> or relevant Aboriginal Land Council before taking any further steps.</w:t>
      </w:r>
    </w:p>
    <w:p w14:paraId="27DE3F87" w14:textId="77777777" w:rsidR="007E104C" w:rsidRPr="007E104C" w:rsidRDefault="007E104C">
      <w:pPr>
        <w:numPr>
          <w:ilvl w:val="0"/>
          <w:numId w:val="80"/>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Integrate Traditional Ecological Knowledge (TEK) into your documentation by including oral histories or site knowledge shared (with permission) by Aboriginal elders.</w:t>
      </w:r>
    </w:p>
    <w:p w14:paraId="1437D651" w14:textId="77777777" w:rsidR="007E104C" w:rsidRPr="007E104C" w:rsidRDefault="007E104C" w:rsidP="007E104C">
      <w:pPr>
        <w:spacing w:before="100" w:beforeAutospacing="1" w:after="100" w:afterAutospacing="1" w:line="240" w:lineRule="auto"/>
        <w:rPr>
          <w:rFonts w:eastAsia="Times New Roman" w:cs="Times New Roman"/>
          <w:kern w:val="0"/>
          <w:szCs w:val="24"/>
          <w14:ligatures w14:val="none"/>
        </w:rPr>
      </w:pPr>
      <w:r w:rsidRPr="007E104C">
        <w:rPr>
          <w:rFonts w:ascii="Segoe UI Emoji" w:eastAsia="Times New Roman" w:hAnsi="Segoe UI Emoji" w:cs="Segoe UI Emoji"/>
          <w:kern w:val="0"/>
          <w:szCs w:val="24"/>
          <w14:ligatures w14:val="none"/>
        </w:rPr>
        <w:lastRenderedPageBreak/>
        <w:t>⚠️</w:t>
      </w:r>
      <w:r w:rsidRPr="007E104C">
        <w:rPr>
          <w:rFonts w:eastAsia="Times New Roman" w:cs="Times New Roman"/>
          <w:kern w:val="0"/>
          <w:szCs w:val="24"/>
          <w14:ligatures w14:val="none"/>
        </w:rPr>
        <w:t xml:space="preserve"> </w:t>
      </w:r>
      <w:r w:rsidRPr="007E104C">
        <w:rPr>
          <w:rFonts w:eastAsia="Times New Roman" w:cs="Times New Roman"/>
          <w:b/>
          <w:bCs/>
          <w:kern w:val="0"/>
          <w:szCs w:val="24"/>
          <w14:ligatures w14:val="none"/>
        </w:rPr>
        <w:t>Important</w:t>
      </w:r>
      <w:r w:rsidRPr="007E104C">
        <w:rPr>
          <w:rFonts w:eastAsia="Times New Roman" w:cs="Times New Roman"/>
          <w:kern w:val="0"/>
          <w:szCs w:val="24"/>
          <w14:ligatures w14:val="none"/>
        </w:rPr>
        <w:t>: Never remove, handle, or disclose the exact location of sensitive sites unless directed by Aboriginal authorities.</w:t>
      </w:r>
    </w:p>
    <w:p w14:paraId="3D25A4B6" w14:textId="77777777" w:rsidR="007E104C" w:rsidRPr="007E104C" w:rsidRDefault="007E104C" w:rsidP="007E104C">
      <w:pPr>
        <w:spacing w:before="100" w:beforeAutospacing="1" w:after="100" w:afterAutospacing="1" w:line="240" w:lineRule="auto"/>
        <w:outlineLvl w:val="2"/>
        <w:rPr>
          <w:rFonts w:eastAsia="Times New Roman" w:cs="Times New Roman"/>
          <w:b/>
          <w:bCs/>
          <w:kern w:val="0"/>
          <w:sz w:val="27"/>
          <w:szCs w:val="27"/>
          <w14:ligatures w14:val="none"/>
        </w:rPr>
      </w:pPr>
      <w:bookmarkStart w:id="219" w:name="_Toc204862415"/>
      <w:bookmarkStart w:id="220" w:name="_Toc230781176"/>
      <w:r w:rsidRPr="007E104C">
        <w:rPr>
          <w:rFonts w:eastAsia="Times New Roman" w:cs="Times New Roman"/>
          <w:b/>
          <w:bCs/>
          <w:kern w:val="0"/>
          <w:sz w:val="27"/>
          <w:szCs w:val="27"/>
          <w14:ligatures w14:val="none"/>
        </w:rPr>
        <w:t>Risk Observation and Threat Recording</w:t>
      </w:r>
      <w:bookmarkEnd w:id="219"/>
      <w:bookmarkEnd w:id="220"/>
    </w:p>
    <w:p w14:paraId="682CB84D" w14:textId="77777777" w:rsidR="007E104C" w:rsidRPr="007E104C" w:rsidRDefault="007E104C" w:rsidP="007E104C">
      <w:p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Use your site inspection to identify risks that may affect ecological or cultural values. These could include:</w:t>
      </w:r>
    </w:p>
    <w:p w14:paraId="16A7482D" w14:textId="77777777" w:rsidR="007E104C" w:rsidRPr="007E104C" w:rsidRDefault="007E104C">
      <w:pPr>
        <w:numPr>
          <w:ilvl w:val="0"/>
          <w:numId w:val="81"/>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b/>
          <w:bCs/>
          <w:kern w:val="0"/>
          <w:szCs w:val="24"/>
          <w14:ligatures w14:val="none"/>
        </w:rPr>
        <w:t>Invasive species</w:t>
      </w:r>
      <w:r w:rsidRPr="007E104C">
        <w:rPr>
          <w:rFonts w:eastAsia="Times New Roman" w:cs="Times New Roman"/>
          <w:kern w:val="0"/>
          <w:szCs w:val="24"/>
          <w14:ligatures w14:val="none"/>
        </w:rPr>
        <w:t xml:space="preserve"> (e.g., </w:t>
      </w:r>
      <w:r w:rsidRPr="007E104C">
        <w:rPr>
          <w:rFonts w:eastAsia="Times New Roman" w:cs="Times New Roman"/>
          <w:i/>
          <w:iCs/>
          <w:kern w:val="0"/>
          <w:szCs w:val="24"/>
          <w14:ligatures w14:val="none"/>
        </w:rPr>
        <w:t>Gorse</w:t>
      </w:r>
      <w:r w:rsidRPr="007E104C">
        <w:rPr>
          <w:rFonts w:eastAsia="Times New Roman" w:cs="Times New Roman"/>
          <w:kern w:val="0"/>
          <w:szCs w:val="24"/>
          <w14:ligatures w14:val="none"/>
        </w:rPr>
        <w:t xml:space="preserve">, </w:t>
      </w:r>
      <w:r w:rsidRPr="007E104C">
        <w:rPr>
          <w:rFonts w:eastAsia="Times New Roman" w:cs="Times New Roman"/>
          <w:i/>
          <w:iCs/>
          <w:kern w:val="0"/>
          <w:szCs w:val="24"/>
          <w14:ligatures w14:val="none"/>
        </w:rPr>
        <w:t>Spanish Heath</w:t>
      </w:r>
      <w:r w:rsidRPr="007E104C">
        <w:rPr>
          <w:rFonts w:eastAsia="Times New Roman" w:cs="Times New Roman"/>
          <w:kern w:val="0"/>
          <w:szCs w:val="24"/>
          <w14:ligatures w14:val="none"/>
        </w:rPr>
        <w:t>)</w:t>
      </w:r>
    </w:p>
    <w:p w14:paraId="2A88B6E6" w14:textId="77777777" w:rsidR="007E104C" w:rsidRPr="007E104C" w:rsidRDefault="007E104C">
      <w:pPr>
        <w:numPr>
          <w:ilvl w:val="0"/>
          <w:numId w:val="81"/>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b/>
          <w:bCs/>
          <w:kern w:val="0"/>
          <w:szCs w:val="24"/>
          <w14:ligatures w14:val="none"/>
        </w:rPr>
        <w:t>Unauthorised access or vandalism</w:t>
      </w:r>
      <w:r w:rsidRPr="007E104C">
        <w:rPr>
          <w:rFonts w:eastAsia="Times New Roman" w:cs="Times New Roman"/>
          <w:kern w:val="0"/>
          <w:szCs w:val="24"/>
          <w14:ligatures w14:val="none"/>
        </w:rPr>
        <w:t xml:space="preserve"> at cultural sites</w:t>
      </w:r>
    </w:p>
    <w:p w14:paraId="59DD5325" w14:textId="77777777" w:rsidR="007E104C" w:rsidRPr="007E104C" w:rsidRDefault="007E104C">
      <w:pPr>
        <w:numPr>
          <w:ilvl w:val="0"/>
          <w:numId w:val="81"/>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b/>
          <w:bCs/>
          <w:kern w:val="0"/>
          <w:szCs w:val="24"/>
          <w14:ligatures w14:val="none"/>
        </w:rPr>
        <w:t>Erosion</w:t>
      </w:r>
      <w:r w:rsidRPr="007E104C">
        <w:rPr>
          <w:rFonts w:eastAsia="Times New Roman" w:cs="Times New Roman"/>
          <w:kern w:val="0"/>
          <w:szCs w:val="24"/>
          <w14:ligatures w14:val="none"/>
        </w:rPr>
        <w:t xml:space="preserve">, </w:t>
      </w:r>
      <w:r w:rsidRPr="007E104C">
        <w:rPr>
          <w:rFonts w:eastAsia="Times New Roman" w:cs="Times New Roman"/>
          <w:b/>
          <w:bCs/>
          <w:kern w:val="0"/>
          <w:szCs w:val="24"/>
          <w14:ligatures w14:val="none"/>
        </w:rPr>
        <w:t>rubbish</w:t>
      </w:r>
      <w:r w:rsidRPr="007E104C">
        <w:rPr>
          <w:rFonts w:eastAsia="Times New Roman" w:cs="Times New Roman"/>
          <w:kern w:val="0"/>
          <w:szCs w:val="24"/>
          <w14:ligatures w14:val="none"/>
        </w:rPr>
        <w:t xml:space="preserve">, or </w:t>
      </w:r>
      <w:r w:rsidRPr="007E104C">
        <w:rPr>
          <w:rFonts w:eastAsia="Times New Roman" w:cs="Times New Roman"/>
          <w:b/>
          <w:bCs/>
          <w:kern w:val="0"/>
          <w:szCs w:val="24"/>
          <w14:ligatures w14:val="none"/>
        </w:rPr>
        <w:t>fire hazards</w:t>
      </w:r>
    </w:p>
    <w:p w14:paraId="1ACB981F" w14:textId="77777777" w:rsidR="007E104C" w:rsidRPr="007E104C" w:rsidRDefault="007E104C" w:rsidP="007E104C">
      <w:p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 xml:space="preserve">Risk observations should be added to a hazard log. You may also use digital tools like </w:t>
      </w:r>
      <w:proofErr w:type="spellStart"/>
      <w:r w:rsidRPr="007E104C">
        <w:rPr>
          <w:rFonts w:eastAsia="Times New Roman" w:cs="Times New Roman"/>
          <w:kern w:val="0"/>
          <w:szCs w:val="24"/>
          <w14:ligatures w14:val="none"/>
        </w:rPr>
        <w:t>BioCollect</w:t>
      </w:r>
      <w:proofErr w:type="spellEnd"/>
      <w:r w:rsidRPr="007E104C">
        <w:rPr>
          <w:rFonts w:eastAsia="Times New Roman" w:cs="Times New Roman"/>
          <w:kern w:val="0"/>
          <w:szCs w:val="24"/>
          <w14:ligatures w14:val="none"/>
        </w:rPr>
        <w:t xml:space="preserve"> or the NVA survey tool to upload findings.</w:t>
      </w:r>
    </w:p>
    <w:p w14:paraId="0F97A366" w14:textId="77777777" w:rsidR="007E104C" w:rsidRPr="007E104C" w:rsidRDefault="007E104C" w:rsidP="007E104C">
      <w:pPr>
        <w:spacing w:before="100" w:beforeAutospacing="1" w:after="100" w:afterAutospacing="1" w:line="240" w:lineRule="auto"/>
        <w:outlineLvl w:val="2"/>
        <w:rPr>
          <w:rFonts w:eastAsia="Times New Roman" w:cs="Times New Roman"/>
          <w:b/>
          <w:bCs/>
          <w:kern w:val="0"/>
          <w:sz w:val="27"/>
          <w:szCs w:val="27"/>
          <w14:ligatures w14:val="none"/>
        </w:rPr>
      </w:pPr>
      <w:bookmarkStart w:id="221" w:name="_Toc204862416"/>
      <w:bookmarkStart w:id="222" w:name="_Toc230781177"/>
      <w:r w:rsidRPr="007E104C">
        <w:rPr>
          <w:rFonts w:eastAsia="Times New Roman" w:cs="Times New Roman"/>
          <w:b/>
          <w:bCs/>
          <w:kern w:val="0"/>
          <w:sz w:val="27"/>
          <w:szCs w:val="27"/>
          <w14:ligatures w14:val="none"/>
        </w:rPr>
        <w:t>Links to Other Units and Resources</w:t>
      </w:r>
      <w:bookmarkEnd w:id="221"/>
      <w:bookmarkEnd w:id="222"/>
    </w:p>
    <w:p w14:paraId="47643421" w14:textId="77777777" w:rsidR="007E104C" w:rsidRPr="007E104C" w:rsidRDefault="007E104C">
      <w:pPr>
        <w:numPr>
          <w:ilvl w:val="0"/>
          <w:numId w:val="82"/>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b/>
          <w:bCs/>
          <w:kern w:val="0"/>
          <w:szCs w:val="24"/>
          <w14:ligatures w14:val="none"/>
        </w:rPr>
        <w:t>AHCECR309</w:t>
      </w:r>
      <w:r w:rsidRPr="007E104C">
        <w:rPr>
          <w:rFonts w:eastAsia="Times New Roman" w:cs="Times New Roman"/>
          <w:kern w:val="0"/>
          <w:szCs w:val="24"/>
          <w14:ligatures w14:val="none"/>
        </w:rPr>
        <w:t xml:space="preserve"> requires that observations support ecological and cultural site inspection prior to works. The data you record here will feed into your final site report and inform actions under </w:t>
      </w:r>
      <w:r w:rsidRPr="007E104C">
        <w:rPr>
          <w:rFonts w:eastAsia="Times New Roman" w:cs="Times New Roman"/>
          <w:b/>
          <w:bCs/>
          <w:kern w:val="0"/>
          <w:szCs w:val="24"/>
          <w14:ligatures w14:val="none"/>
        </w:rPr>
        <w:t>AHCECR310 Implement the Revegetation Plan</w:t>
      </w:r>
      <w:r w:rsidRPr="007E104C">
        <w:rPr>
          <w:rFonts w:eastAsia="Times New Roman" w:cs="Times New Roman"/>
          <w:kern w:val="0"/>
          <w:szCs w:val="24"/>
          <w14:ligatures w14:val="none"/>
        </w:rPr>
        <w:t xml:space="preserve"> and </w:t>
      </w:r>
      <w:r w:rsidRPr="007E104C">
        <w:rPr>
          <w:rFonts w:eastAsia="Times New Roman" w:cs="Times New Roman"/>
          <w:b/>
          <w:bCs/>
          <w:kern w:val="0"/>
          <w:szCs w:val="24"/>
          <w14:ligatures w14:val="none"/>
        </w:rPr>
        <w:t>AHCWHS301 Contribute to Work Health and Safety Processes</w:t>
      </w:r>
      <w:r w:rsidRPr="007E104C">
        <w:rPr>
          <w:rFonts w:eastAsia="Times New Roman" w:cs="Times New Roman"/>
          <w:kern w:val="0"/>
          <w:szCs w:val="24"/>
          <w14:ligatures w14:val="none"/>
        </w:rPr>
        <w:t>.</w:t>
      </w:r>
    </w:p>
    <w:p w14:paraId="6A30B90B" w14:textId="77777777" w:rsidR="007E104C" w:rsidRPr="007E104C" w:rsidRDefault="007E104C">
      <w:pPr>
        <w:numPr>
          <w:ilvl w:val="0"/>
          <w:numId w:val="82"/>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 xml:space="preserve">Use </w:t>
      </w:r>
      <w:proofErr w:type="spellStart"/>
      <w:r w:rsidRPr="007E104C">
        <w:rPr>
          <w:rFonts w:eastAsia="Times New Roman" w:cs="Times New Roman"/>
          <w:kern w:val="0"/>
          <w:szCs w:val="24"/>
          <w14:ligatures w14:val="none"/>
        </w:rPr>
        <w:t>TasTAFE’s</w:t>
      </w:r>
      <w:proofErr w:type="spellEnd"/>
      <w:r w:rsidRPr="007E104C">
        <w:rPr>
          <w:rFonts w:eastAsia="Times New Roman" w:cs="Times New Roman"/>
          <w:kern w:val="0"/>
          <w:szCs w:val="24"/>
          <w14:ligatures w14:val="none"/>
        </w:rPr>
        <w:t xml:space="preserve"> digital field forms or printable templates stored on your class OneDrive/Canvas site.</w:t>
      </w:r>
    </w:p>
    <w:p w14:paraId="6A37B9C7" w14:textId="77777777" w:rsidR="007E104C" w:rsidRPr="007E104C" w:rsidRDefault="007E104C">
      <w:pPr>
        <w:numPr>
          <w:ilvl w:val="0"/>
          <w:numId w:val="82"/>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kern w:val="0"/>
          <w:szCs w:val="24"/>
          <w14:ligatures w14:val="none"/>
        </w:rPr>
        <w:t>For support with flora/fauna identification, refer to:</w:t>
      </w:r>
    </w:p>
    <w:p w14:paraId="76DEFEE0" w14:textId="77777777" w:rsidR="007E104C" w:rsidRPr="007E104C" w:rsidRDefault="007E104C">
      <w:pPr>
        <w:numPr>
          <w:ilvl w:val="1"/>
          <w:numId w:val="82"/>
        </w:numPr>
        <w:spacing w:before="100" w:beforeAutospacing="1" w:after="100" w:afterAutospacing="1" w:line="240" w:lineRule="auto"/>
        <w:rPr>
          <w:rFonts w:eastAsia="Times New Roman" w:cs="Times New Roman"/>
          <w:kern w:val="0"/>
          <w:szCs w:val="24"/>
          <w14:ligatures w14:val="none"/>
        </w:rPr>
      </w:pPr>
      <w:r w:rsidRPr="007E104C">
        <w:rPr>
          <w:rFonts w:eastAsia="Times New Roman" w:cs="Times New Roman"/>
          <w:i/>
          <w:iCs/>
          <w:kern w:val="0"/>
          <w:szCs w:val="24"/>
          <w14:ligatures w14:val="none"/>
        </w:rPr>
        <w:t>A Field Guide to Tasmanian Native Plants</w:t>
      </w:r>
      <w:r w:rsidRPr="007E104C">
        <w:rPr>
          <w:rFonts w:eastAsia="Times New Roman" w:cs="Times New Roman"/>
          <w:kern w:val="0"/>
          <w:szCs w:val="24"/>
          <w14:ligatures w14:val="none"/>
        </w:rPr>
        <w:t xml:space="preserve"> by Leonard Rodway</w:t>
      </w:r>
    </w:p>
    <w:p w14:paraId="63E4D3AE" w14:textId="2736CAFE" w:rsidR="007E104C" w:rsidRPr="007E104C" w:rsidRDefault="007E104C">
      <w:pPr>
        <w:numPr>
          <w:ilvl w:val="1"/>
          <w:numId w:val="82"/>
        </w:numPr>
        <w:spacing w:before="100" w:beforeAutospacing="1" w:after="100" w:afterAutospacing="1" w:line="240" w:lineRule="auto"/>
        <w:rPr>
          <w:rFonts w:eastAsia="Times New Roman" w:cs="Times New Roman"/>
          <w:kern w:val="0"/>
          <w:szCs w:val="24"/>
          <w14:ligatures w14:val="none"/>
        </w:rPr>
      </w:pPr>
      <w:hyperlink r:id="rId65" w:history="1">
        <w:r w:rsidRPr="007E104C">
          <w:rPr>
            <w:rFonts w:eastAsia="Times New Roman" w:cs="Times New Roman"/>
            <w:color w:val="0000FF"/>
            <w:kern w:val="0"/>
            <w:szCs w:val="24"/>
            <w:u w:val="single"/>
            <w14:ligatures w14:val="none"/>
          </w:rPr>
          <w:t>DPIPWE's Weed Index (now NRE Tas)</w:t>
        </w:r>
      </w:hyperlink>
    </w:p>
    <w:p w14:paraId="5C99A13C" w14:textId="7CE8F7EC" w:rsidR="007E104C" w:rsidRPr="007E104C" w:rsidRDefault="007E104C">
      <w:pPr>
        <w:numPr>
          <w:ilvl w:val="1"/>
          <w:numId w:val="82"/>
        </w:numPr>
        <w:spacing w:before="100" w:beforeAutospacing="1" w:after="100" w:afterAutospacing="1" w:line="240" w:lineRule="auto"/>
        <w:rPr>
          <w:rFonts w:eastAsia="Times New Roman" w:cs="Times New Roman"/>
          <w:kern w:val="0"/>
          <w:szCs w:val="24"/>
          <w14:ligatures w14:val="none"/>
        </w:rPr>
      </w:pPr>
      <w:hyperlink r:id="rId66" w:history="1">
        <w:r w:rsidRPr="007E104C">
          <w:rPr>
            <w:rFonts w:eastAsia="Times New Roman" w:cs="Times New Roman"/>
            <w:color w:val="0000FF"/>
            <w:kern w:val="0"/>
            <w:szCs w:val="24"/>
            <w:u w:val="single"/>
            <w14:ligatures w14:val="none"/>
          </w:rPr>
          <w:t>Tasmanian Natural Values Atlas</w:t>
        </w:r>
      </w:hyperlink>
    </w:p>
    <w:p w14:paraId="0CCB71A3" w14:textId="77777777" w:rsidR="007E104C" w:rsidRPr="007E104C" w:rsidRDefault="00000000" w:rsidP="007E104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C04194D">
          <v:rect id="_x0000_i1123" style="width:0;height:1.5pt" o:hralign="center" o:hrstd="t" o:hr="t" fillcolor="#a0a0a0" stroked="f"/>
        </w:pict>
      </w:r>
    </w:p>
    <w:p w14:paraId="73D330D6" w14:textId="77777777" w:rsidR="007E104C" w:rsidRPr="007E104C" w:rsidRDefault="007E104C" w:rsidP="007E104C">
      <w:pPr>
        <w:spacing w:before="100" w:beforeAutospacing="1" w:after="100" w:afterAutospacing="1" w:line="240" w:lineRule="auto"/>
        <w:rPr>
          <w:rFonts w:eastAsia="Times New Roman" w:cs="Times New Roman"/>
          <w:color w:val="EE0000"/>
          <w:kern w:val="0"/>
          <w:szCs w:val="24"/>
          <w14:ligatures w14:val="none"/>
        </w:rPr>
      </w:pPr>
      <w:r w:rsidRPr="007E104C">
        <w:rPr>
          <w:rFonts w:eastAsia="Times New Roman" w:cs="Times New Roman"/>
          <w:color w:val="EE0000"/>
          <w:kern w:val="0"/>
          <w:szCs w:val="24"/>
          <w14:ligatures w14:val="none"/>
        </w:rPr>
        <w:t>Let me know if you'd like a printable student version, editable field templates, or additional images/tables.</w:t>
      </w:r>
    </w:p>
    <w:p w14:paraId="6A651F5A" w14:textId="77777777" w:rsidR="001F6B30" w:rsidRPr="006B4522" w:rsidRDefault="001F6B30" w:rsidP="00FF23A3">
      <w:pPr>
        <w:pStyle w:val="Heading2"/>
        <w:rPr>
          <w:lang w:eastAsia="en-US" w:bidi="ar-SA"/>
        </w:rPr>
      </w:pPr>
      <w:bookmarkStart w:id="223" w:name="_Toc204862417"/>
      <w:bookmarkStart w:id="224" w:name="_Toc230781178"/>
      <w:r w:rsidRPr="006B4522">
        <w:rPr>
          <w:lang w:eastAsia="en-US" w:bidi="ar-SA"/>
        </w:rPr>
        <w:t>2.7 Stakeholder Communication During Inspections</w:t>
      </w:r>
      <w:bookmarkEnd w:id="223"/>
      <w:bookmarkEnd w:id="224"/>
    </w:p>
    <w:p w14:paraId="68E98A90" w14:textId="77777777" w:rsidR="0026003E" w:rsidRPr="0026003E" w:rsidRDefault="0026003E" w:rsidP="0026003E">
      <w:p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kern w:val="0"/>
          <w:szCs w:val="24"/>
          <w14:ligatures w14:val="none"/>
        </w:rPr>
        <w:t>Effective communication with stakeholders is critical during ecological and cultural site inspections. It ensures that all parties understand the purpose, findings, and outcomes of the inspection, and that culturally sensitive and ecologically significant areas are treated with respect and care. Stakeholder communication should be planned, respectful, and well-documented, and should occur before, during, and after inspections.</w:t>
      </w:r>
    </w:p>
    <w:p w14:paraId="62759758" w14:textId="77777777" w:rsidR="0026003E" w:rsidRPr="0026003E" w:rsidRDefault="00000000" w:rsidP="0026003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3CEDF5D">
          <v:rect id="_x0000_i1124" style="width:0;height:1.5pt" o:hralign="center" o:hrstd="t" o:hr="t" fillcolor="#a0a0a0" stroked="f"/>
        </w:pict>
      </w:r>
    </w:p>
    <w:p w14:paraId="543BED6C" w14:textId="77777777" w:rsidR="0026003E" w:rsidRPr="0026003E" w:rsidRDefault="0026003E" w:rsidP="0026003E">
      <w:pPr>
        <w:spacing w:before="100" w:beforeAutospacing="1" w:after="100" w:afterAutospacing="1" w:line="240" w:lineRule="auto"/>
        <w:outlineLvl w:val="3"/>
        <w:rPr>
          <w:rFonts w:eastAsia="Times New Roman" w:cs="Times New Roman"/>
          <w:b/>
          <w:bCs/>
          <w:kern w:val="0"/>
          <w:szCs w:val="24"/>
          <w14:ligatures w14:val="none"/>
        </w:rPr>
      </w:pPr>
      <w:r w:rsidRPr="0026003E">
        <w:rPr>
          <w:rFonts w:eastAsia="Times New Roman" w:cs="Times New Roman"/>
          <w:b/>
          <w:bCs/>
          <w:kern w:val="0"/>
          <w:szCs w:val="24"/>
          <w14:ligatures w14:val="none"/>
        </w:rPr>
        <w:t>Identifying Stakeholders and Their Roles</w:t>
      </w:r>
    </w:p>
    <w:p w14:paraId="1A103C00" w14:textId="77777777" w:rsidR="0026003E" w:rsidRPr="0026003E" w:rsidRDefault="0026003E" w:rsidP="0026003E">
      <w:p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kern w:val="0"/>
          <w:szCs w:val="24"/>
          <w14:ligatures w14:val="none"/>
        </w:rPr>
        <w:lastRenderedPageBreak/>
        <w:t>Stakeholders can vary depending on the land status, its cultural and environmental values, and the purpose of the inspection. In Tasmania, common stakeholders include:</w:t>
      </w:r>
    </w:p>
    <w:p w14:paraId="7BDA97D3" w14:textId="77777777" w:rsidR="0026003E" w:rsidRPr="0026003E" w:rsidRDefault="0026003E">
      <w:pPr>
        <w:numPr>
          <w:ilvl w:val="0"/>
          <w:numId w:val="83"/>
        </w:num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b/>
          <w:bCs/>
          <w:kern w:val="0"/>
          <w:szCs w:val="24"/>
          <w14:ligatures w14:val="none"/>
        </w:rPr>
        <w:t>Aboriginal Community Members and Organisations</w:t>
      </w:r>
      <w:r w:rsidRPr="0026003E">
        <w:rPr>
          <w:rFonts w:eastAsia="Times New Roman" w:cs="Times New Roman"/>
          <w:kern w:val="0"/>
          <w:szCs w:val="24"/>
          <w14:ligatures w14:val="none"/>
        </w:rPr>
        <w:br/>
        <w:t xml:space="preserve">Traditional Owners must be consulted when accessing or inspecting culturally significant sites. The </w:t>
      </w:r>
      <w:r w:rsidRPr="0026003E">
        <w:rPr>
          <w:rFonts w:eastAsia="Times New Roman" w:cs="Times New Roman"/>
          <w:b/>
          <w:bCs/>
          <w:kern w:val="0"/>
          <w:szCs w:val="24"/>
          <w14:ligatures w14:val="none"/>
        </w:rPr>
        <w:t>Tasmanian Aboriginal Centre (TAC)</w:t>
      </w:r>
      <w:r w:rsidRPr="0026003E">
        <w:rPr>
          <w:rFonts w:eastAsia="Times New Roman" w:cs="Times New Roman"/>
          <w:kern w:val="0"/>
          <w:szCs w:val="24"/>
          <w14:ligatures w14:val="none"/>
        </w:rPr>
        <w:t xml:space="preserve"> is a key point of contact for understanding the correct cultural protocols. You may need to involve Aboriginal heritage officers or rangers, especially if the area includes middens, rock art, or ochre quarries.</w:t>
      </w:r>
      <w:r w:rsidRPr="0026003E">
        <w:rPr>
          <w:rFonts w:eastAsia="Times New Roman" w:cs="Times New Roman"/>
          <w:kern w:val="0"/>
          <w:szCs w:val="24"/>
          <w14:ligatures w14:val="none"/>
        </w:rPr>
        <w:br/>
      </w:r>
      <w:r w:rsidRPr="0026003E">
        <w:rPr>
          <w:rFonts w:ascii="Segoe UI Symbol" w:eastAsia="Times New Roman" w:hAnsi="Segoe UI Symbol" w:cs="Segoe UI Symbol"/>
          <w:kern w:val="0"/>
          <w:szCs w:val="24"/>
          <w14:ligatures w14:val="none"/>
        </w:rPr>
        <w:t>➤</w:t>
      </w:r>
      <w:r w:rsidRPr="0026003E">
        <w:rPr>
          <w:rFonts w:eastAsia="Times New Roman" w:cs="Times New Roman"/>
          <w:kern w:val="0"/>
          <w:szCs w:val="24"/>
          <w14:ligatures w14:val="none"/>
        </w:rPr>
        <w:t xml:space="preserve"> </w:t>
      </w:r>
      <w:r w:rsidRPr="0026003E">
        <w:rPr>
          <w:rFonts w:eastAsia="Times New Roman" w:cs="Times New Roman"/>
          <w:i/>
          <w:iCs/>
          <w:kern w:val="0"/>
          <w:szCs w:val="24"/>
          <w14:ligatures w14:val="none"/>
        </w:rPr>
        <w:t>Example</w:t>
      </w:r>
      <w:r w:rsidRPr="0026003E">
        <w:rPr>
          <w:rFonts w:eastAsia="Times New Roman" w:cs="Times New Roman"/>
          <w:kern w:val="0"/>
          <w:szCs w:val="24"/>
          <w14:ligatures w14:val="none"/>
        </w:rPr>
        <w:t>: When inspecting coastal sites near Preminghana, communication with the TAC is essential due to known Aboriginal heritage values in the area.</w:t>
      </w:r>
    </w:p>
    <w:p w14:paraId="0BFF72F7" w14:textId="77777777" w:rsidR="0026003E" w:rsidRPr="0026003E" w:rsidRDefault="0026003E">
      <w:pPr>
        <w:numPr>
          <w:ilvl w:val="0"/>
          <w:numId w:val="83"/>
        </w:num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b/>
          <w:bCs/>
          <w:kern w:val="0"/>
          <w:szCs w:val="24"/>
          <w14:ligatures w14:val="none"/>
        </w:rPr>
        <w:t>Land Managers and Authorities</w:t>
      </w:r>
      <w:r w:rsidRPr="0026003E">
        <w:rPr>
          <w:rFonts w:eastAsia="Times New Roman" w:cs="Times New Roman"/>
          <w:kern w:val="0"/>
          <w:szCs w:val="24"/>
          <w14:ligatures w14:val="none"/>
        </w:rPr>
        <w:br/>
        <w:t xml:space="preserve">These include local councils, private landowners, or state departments such as the </w:t>
      </w:r>
      <w:r w:rsidRPr="0026003E">
        <w:rPr>
          <w:rFonts w:eastAsia="Times New Roman" w:cs="Times New Roman"/>
          <w:b/>
          <w:bCs/>
          <w:kern w:val="0"/>
          <w:szCs w:val="24"/>
          <w14:ligatures w14:val="none"/>
        </w:rPr>
        <w:t>Parks and Wildlife Service Tasmania</w:t>
      </w:r>
      <w:r w:rsidRPr="0026003E">
        <w:rPr>
          <w:rFonts w:eastAsia="Times New Roman" w:cs="Times New Roman"/>
          <w:kern w:val="0"/>
          <w:szCs w:val="24"/>
          <w14:ligatures w14:val="none"/>
        </w:rPr>
        <w:t>. They may have prior management plans, access conditions, or monitoring data relevant to the inspection.</w:t>
      </w:r>
      <w:r w:rsidRPr="0026003E">
        <w:rPr>
          <w:rFonts w:eastAsia="Times New Roman" w:cs="Times New Roman"/>
          <w:kern w:val="0"/>
          <w:szCs w:val="24"/>
          <w14:ligatures w14:val="none"/>
        </w:rPr>
        <w:br/>
      </w:r>
      <w:r w:rsidRPr="0026003E">
        <w:rPr>
          <w:rFonts w:ascii="Segoe UI Symbol" w:eastAsia="Times New Roman" w:hAnsi="Segoe UI Symbol" w:cs="Segoe UI Symbol"/>
          <w:kern w:val="0"/>
          <w:szCs w:val="24"/>
          <w14:ligatures w14:val="none"/>
        </w:rPr>
        <w:t>➤</w:t>
      </w:r>
      <w:r w:rsidRPr="0026003E">
        <w:rPr>
          <w:rFonts w:eastAsia="Times New Roman" w:cs="Times New Roman"/>
          <w:kern w:val="0"/>
          <w:szCs w:val="24"/>
          <w14:ligatures w14:val="none"/>
        </w:rPr>
        <w:t xml:space="preserve"> </w:t>
      </w:r>
      <w:r w:rsidRPr="0026003E">
        <w:rPr>
          <w:rFonts w:eastAsia="Times New Roman" w:cs="Times New Roman"/>
          <w:i/>
          <w:iCs/>
          <w:kern w:val="0"/>
          <w:szCs w:val="24"/>
          <w14:ligatures w14:val="none"/>
        </w:rPr>
        <w:t>Tip</w:t>
      </w:r>
      <w:r w:rsidRPr="0026003E">
        <w:rPr>
          <w:rFonts w:eastAsia="Times New Roman" w:cs="Times New Roman"/>
          <w:kern w:val="0"/>
          <w:szCs w:val="24"/>
          <w14:ligatures w14:val="none"/>
        </w:rPr>
        <w:t>: Always seek written permission where possible and clarify any land access conditions.</w:t>
      </w:r>
    </w:p>
    <w:p w14:paraId="61EA2434" w14:textId="77777777" w:rsidR="0026003E" w:rsidRPr="0026003E" w:rsidRDefault="0026003E">
      <w:pPr>
        <w:numPr>
          <w:ilvl w:val="0"/>
          <w:numId w:val="83"/>
        </w:num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b/>
          <w:bCs/>
          <w:kern w:val="0"/>
          <w:szCs w:val="24"/>
          <w14:ligatures w14:val="none"/>
        </w:rPr>
        <w:t>Conservation and Community Groups</w:t>
      </w:r>
      <w:r w:rsidRPr="0026003E">
        <w:rPr>
          <w:rFonts w:eastAsia="Times New Roman" w:cs="Times New Roman"/>
          <w:kern w:val="0"/>
          <w:szCs w:val="24"/>
          <w14:ligatures w14:val="none"/>
        </w:rPr>
        <w:br/>
        <w:t xml:space="preserve">Organisations like </w:t>
      </w:r>
      <w:r w:rsidRPr="0026003E">
        <w:rPr>
          <w:rFonts w:eastAsia="Times New Roman" w:cs="Times New Roman"/>
          <w:b/>
          <w:bCs/>
          <w:kern w:val="0"/>
          <w:szCs w:val="24"/>
          <w14:ligatures w14:val="none"/>
        </w:rPr>
        <w:t>Landcare Tasmania</w:t>
      </w:r>
      <w:r w:rsidRPr="0026003E">
        <w:rPr>
          <w:rFonts w:eastAsia="Times New Roman" w:cs="Times New Roman"/>
          <w:kern w:val="0"/>
          <w:szCs w:val="24"/>
          <w14:ligatures w14:val="none"/>
        </w:rPr>
        <w:t xml:space="preserve">, </w:t>
      </w:r>
      <w:r w:rsidRPr="0026003E">
        <w:rPr>
          <w:rFonts w:eastAsia="Times New Roman" w:cs="Times New Roman"/>
          <w:b/>
          <w:bCs/>
          <w:kern w:val="0"/>
          <w:szCs w:val="24"/>
          <w14:ligatures w14:val="none"/>
        </w:rPr>
        <w:t>NRM North</w:t>
      </w:r>
      <w:r w:rsidRPr="0026003E">
        <w:rPr>
          <w:rFonts w:eastAsia="Times New Roman" w:cs="Times New Roman"/>
          <w:kern w:val="0"/>
          <w:szCs w:val="24"/>
          <w14:ligatures w14:val="none"/>
        </w:rPr>
        <w:t xml:space="preserve">, or </w:t>
      </w:r>
      <w:r w:rsidRPr="0026003E">
        <w:rPr>
          <w:rFonts w:eastAsia="Times New Roman" w:cs="Times New Roman"/>
          <w:b/>
          <w:bCs/>
          <w:kern w:val="0"/>
          <w:szCs w:val="24"/>
          <w14:ligatures w14:val="none"/>
        </w:rPr>
        <w:t>Wildcare</w:t>
      </w:r>
      <w:r w:rsidRPr="0026003E">
        <w:rPr>
          <w:rFonts w:eastAsia="Times New Roman" w:cs="Times New Roman"/>
          <w:kern w:val="0"/>
          <w:szCs w:val="24"/>
          <w14:ligatures w14:val="none"/>
        </w:rPr>
        <w:t xml:space="preserve"> may have existing site data or can provide volunteers for monitoring. Their insight into local flora, fauna, and ongoing restoration works can help shape a more thorough inspection.</w:t>
      </w:r>
    </w:p>
    <w:p w14:paraId="6E7BBAC0" w14:textId="77777777" w:rsidR="0026003E" w:rsidRPr="0026003E" w:rsidRDefault="00000000" w:rsidP="0026003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25BBC96">
          <v:rect id="_x0000_i1125" style="width:0;height:1.5pt" o:hralign="center" o:hrstd="t" o:hr="t" fillcolor="#a0a0a0" stroked="f"/>
        </w:pict>
      </w:r>
    </w:p>
    <w:p w14:paraId="1BB84C1E" w14:textId="77777777" w:rsidR="0026003E" w:rsidRPr="0026003E" w:rsidRDefault="0026003E" w:rsidP="0026003E">
      <w:pPr>
        <w:spacing w:before="100" w:beforeAutospacing="1" w:after="100" w:afterAutospacing="1" w:line="240" w:lineRule="auto"/>
        <w:outlineLvl w:val="3"/>
        <w:rPr>
          <w:rFonts w:eastAsia="Times New Roman" w:cs="Times New Roman"/>
          <w:b/>
          <w:bCs/>
          <w:kern w:val="0"/>
          <w:szCs w:val="24"/>
          <w14:ligatures w14:val="none"/>
        </w:rPr>
      </w:pPr>
      <w:r w:rsidRPr="0026003E">
        <w:rPr>
          <w:rFonts w:eastAsia="Times New Roman" w:cs="Times New Roman"/>
          <w:b/>
          <w:bCs/>
          <w:kern w:val="0"/>
          <w:szCs w:val="24"/>
          <w14:ligatures w14:val="none"/>
        </w:rPr>
        <w:t>Communication Methods and Etiquette</w:t>
      </w:r>
    </w:p>
    <w:p w14:paraId="084CD1D3" w14:textId="77777777" w:rsidR="0026003E" w:rsidRPr="0026003E" w:rsidRDefault="0026003E" w:rsidP="0026003E">
      <w:p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kern w:val="0"/>
          <w:szCs w:val="24"/>
          <w14:ligatures w14:val="none"/>
        </w:rPr>
        <w:t>Stakeholder communication should be clear, professional, and suited to the context. Use the following strategies:</w:t>
      </w:r>
    </w:p>
    <w:p w14:paraId="061A449A" w14:textId="77777777" w:rsidR="0026003E" w:rsidRPr="0026003E" w:rsidRDefault="0026003E">
      <w:pPr>
        <w:numPr>
          <w:ilvl w:val="0"/>
          <w:numId w:val="84"/>
        </w:num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b/>
          <w:bCs/>
          <w:kern w:val="0"/>
          <w:szCs w:val="24"/>
          <w14:ligatures w14:val="none"/>
        </w:rPr>
        <w:t>Pre-Inspection Briefings</w:t>
      </w:r>
      <w:r w:rsidRPr="0026003E">
        <w:rPr>
          <w:rFonts w:eastAsia="Times New Roman" w:cs="Times New Roman"/>
          <w:kern w:val="0"/>
          <w:szCs w:val="24"/>
          <w14:ligatures w14:val="none"/>
        </w:rPr>
        <w:br/>
        <w:t>Organise meetings (in-person or online) to clarify the inspection’s scope, gain necessary permissions, and identify sensitive areas.</w:t>
      </w:r>
      <w:r w:rsidRPr="0026003E">
        <w:rPr>
          <w:rFonts w:eastAsia="Times New Roman" w:cs="Times New Roman"/>
          <w:kern w:val="0"/>
          <w:szCs w:val="24"/>
          <w14:ligatures w14:val="none"/>
        </w:rPr>
        <w:br/>
      </w:r>
      <w:r w:rsidRPr="0026003E">
        <w:rPr>
          <w:rFonts w:ascii="Segoe UI Symbol" w:eastAsia="Times New Roman" w:hAnsi="Segoe UI Symbol" w:cs="Segoe UI Symbol"/>
          <w:kern w:val="0"/>
          <w:szCs w:val="24"/>
          <w14:ligatures w14:val="none"/>
        </w:rPr>
        <w:t>➤</w:t>
      </w:r>
      <w:r w:rsidRPr="0026003E">
        <w:rPr>
          <w:rFonts w:eastAsia="Times New Roman" w:cs="Times New Roman"/>
          <w:kern w:val="0"/>
          <w:szCs w:val="24"/>
          <w14:ligatures w14:val="none"/>
        </w:rPr>
        <w:t xml:space="preserve"> Use visual aids like maps and previous site photos.</w:t>
      </w:r>
      <w:r w:rsidRPr="0026003E">
        <w:rPr>
          <w:rFonts w:eastAsia="Times New Roman" w:cs="Times New Roman"/>
          <w:kern w:val="0"/>
          <w:szCs w:val="24"/>
          <w14:ligatures w14:val="none"/>
        </w:rPr>
        <w:br/>
      </w:r>
      <w:r w:rsidRPr="0026003E">
        <w:rPr>
          <w:rFonts w:ascii="Segoe UI Symbol" w:eastAsia="Times New Roman" w:hAnsi="Segoe UI Symbol" w:cs="Segoe UI Symbol"/>
          <w:kern w:val="0"/>
          <w:szCs w:val="24"/>
          <w14:ligatures w14:val="none"/>
        </w:rPr>
        <w:t>➤</w:t>
      </w:r>
      <w:r w:rsidRPr="0026003E">
        <w:rPr>
          <w:rFonts w:eastAsia="Times New Roman" w:cs="Times New Roman"/>
          <w:kern w:val="0"/>
          <w:szCs w:val="24"/>
          <w14:ligatures w14:val="none"/>
        </w:rPr>
        <w:t xml:space="preserve"> Provide opportunities for stakeholders to raise concerns or share Traditional Ecological Knowledge (TEK).</w:t>
      </w:r>
    </w:p>
    <w:p w14:paraId="38C67D38" w14:textId="77777777" w:rsidR="0026003E" w:rsidRPr="0026003E" w:rsidRDefault="0026003E">
      <w:pPr>
        <w:numPr>
          <w:ilvl w:val="0"/>
          <w:numId w:val="84"/>
        </w:num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b/>
          <w:bCs/>
          <w:kern w:val="0"/>
          <w:szCs w:val="24"/>
          <w14:ligatures w14:val="none"/>
        </w:rPr>
        <w:t>On-Site Communication</w:t>
      </w:r>
      <w:r w:rsidRPr="0026003E">
        <w:rPr>
          <w:rFonts w:eastAsia="Times New Roman" w:cs="Times New Roman"/>
          <w:kern w:val="0"/>
          <w:szCs w:val="24"/>
          <w14:ligatures w14:val="none"/>
        </w:rPr>
        <w:br/>
        <w:t>During inspections, maintain open dialogue with stakeholders present. Respect quiet observation where required, especially during cultural assessments. Use respectful language and avoid making assumptions about the site's history or significance.</w:t>
      </w:r>
    </w:p>
    <w:p w14:paraId="31BEACCE" w14:textId="77777777" w:rsidR="0026003E" w:rsidRPr="0026003E" w:rsidRDefault="0026003E">
      <w:pPr>
        <w:numPr>
          <w:ilvl w:val="0"/>
          <w:numId w:val="84"/>
        </w:num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b/>
          <w:bCs/>
          <w:kern w:val="0"/>
          <w:szCs w:val="24"/>
          <w14:ligatures w14:val="none"/>
        </w:rPr>
        <w:t>Post-Inspection Reporting</w:t>
      </w:r>
      <w:r w:rsidRPr="0026003E">
        <w:rPr>
          <w:rFonts w:eastAsia="Times New Roman" w:cs="Times New Roman"/>
          <w:kern w:val="0"/>
          <w:szCs w:val="24"/>
          <w14:ligatures w14:val="none"/>
        </w:rPr>
        <w:br/>
        <w:t>Share a summary of observations with stakeholders. Include photos, mapped locations, and recommendations where appropriate. Ensure Aboriginal stakeholders review cultural findings before publishing or acting on them.</w:t>
      </w:r>
    </w:p>
    <w:p w14:paraId="7AF81E0B" w14:textId="77777777" w:rsidR="0026003E" w:rsidRPr="0026003E" w:rsidRDefault="00000000" w:rsidP="0026003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45EC379">
          <v:rect id="_x0000_i1126" style="width:0;height:1.5pt" o:hralign="center" o:hrstd="t" o:hr="t" fillcolor="#a0a0a0" stroked="f"/>
        </w:pict>
      </w:r>
    </w:p>
    <w:p w14:paraId="1BA58994" w14:textId="77777777" w:rsidR="0026003E" w:rsidRPr="0026003E" w:rsidRDefault="0026003E" w:rsidP="0026003E">
      <w:pPr>
        <w:spacing w:before="100" w:beforeAutospacing="1" w:after="100" w:afterAutospacing="1" w:line="240" w:lineRule="auto"/>
        <w:outlineLvl w:val="3"/>
        <w:rPr>
          <w:rFonts w:eastAsia="Times New Roman" w:cs="Times New Roman"/>
          <w:b/>
          <w:bCs/>
          <w:kern w:val="0"/>
          <w:szCs w:val="24"/>
          <w14:ligatures w14:val="none"/>
        </w:rPr>
      </w:pPr>
      <w:r w:rsidRPr="0026003E">
        <w:rPr>
          <w:rFonts w:eastAsia="Times New Roman" w:cs="Times New Roman"/>
          <w:b/>
          <w:bCs/>
          <w:kern w:val="0"/>
          <w:szCs w:val="24"/>
          <w14:ligatures w14:val="none"/>
        </w:rPr>
        <w:lastRenderedPageBreak/>
        <w:t>Integrating Traditional Ecological Knowledge (TEK)</w:t>
      </w:r>
    </w:p>
    <w:p w14:paraId="389BB6BA" w14:textId="77777777" w:rsidR="0026003E" w:rsidRPr="0026003E" w:rsidRDefault="0026003E" w:rsidP="0026003E">
      <w:p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kern w:val="0"/>
          <w:szCs w:val="24"/>
          <w14:ligatures w14:val="none"/>
        </w:rPr>
        <w:t>Incorporating Aboriginal perspectives into site inspections enriches understanding and supports reconciliation. TEK includes long-held knowledge about species behaviour, landscape changes, and resource use over time.</w:t>
      </w:r>
    </w:p>
    <w:p w14:paraId="48BDCDBE" w14:textId="77777777" w:rsidR="0026003E" w:rsidRPr="0026003E" w:rsidRDefault="0026003E">
      <w:pPr>
        <w:numPr>
          <w:ilvl w:val="0"/>
          <w:numId w:val="85"/>
        </w:num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b/>
          <w:bCs/>
          <w:kern w:val="0"/>
          <w:szCs w:val="24"/>
          <w14:ligatures w14:val="none"/>
        </w:rPr>
        <w:t>Ask Permission to Learn and Share</w:t>
      </w:r>
      <w:r w:rsidRPr="0026003E">
        <w:rPr>
          <w:rFonts w:eastAsia="Times New Roman" w:cs="Times New Roman"/>
          <w:kern w:val="0"/>
          <w:szCs w:val="24"/>
          <w14:ligatures w14:val="none"/>
        </w:rPr>
        <w:br/>
        <w:t>Not all knowledge is public. Always ask if information can be recorded or shared with others.</w:t>
      </w:r>
      <w:r w:rsidRPr="0026003E">
        <w:rPr>
          <w:rFonts w:eastAsia="Times New Roman" w:cs="Times New Roman"/>
          <w:kern w:val="0"/>
          <w:szCs w:val="24"/>
          <w14:ligatures w14:val="none"/>
        </w:rPr>
        <w:br/>
      </w:r>
      <w:r w:rsidRPr="0026003E">
        <w:rPr>
          <w:rFonts w:ascii="Segoe UI Symbol" w:eastAsia="Times New Roman" w:hAnsi="Segoe UI Symbol" w:cs="Segoe UI Symbol"/>
          <w:kern w:val="0"/>
          <w:szCs w:val="24"/>
          <w14:ligatures w14:val="none"/>
        </w:rPr>
        <w:t>➤</w:t>
      </w:r>
      <w:r w:rsidRPr="0026003E">
        <w:rPr>
          <w:rFonts w:eastAsia="Times New Roman" w:cs="Times New Roman"/>
          <w:kern w:val="0"/>
          <w:szCs w:val="24"/>
          <w14:ligatures w14:val="none"/>
        </w:rPr>
        <w:t xml:space="preserve"> Example: An Aboriginal Elder might explain the seasonal movement of native animals—useful data for planning—but request it not be published.</w:t>
      </w:r>
    </w:p>
    <w:p w14:paraId="348AD980" w14:textId="77777777" w:rsidR="0026003E" w:rsidRPr="0026003E" w:rsidRDefault="0026003E">
      <w:pPr>
        <w:numPr>
          <w:ilvl w:val="0"/>
          <w:numId w:val="85"/>
        </w:num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b/>
          <w:bCs/>
          <w:kern w:val="0"/>
          <w:szCs w:val="24"/>
          <w14:ligatures w14:val="none"/>
        </w:rPr>
        <w:t>Respect Storylines and Cultural Boundaries</w:t>
      </w:r>
      <w:r w:rsidRPr="0026003E">
        <w:rPr>
          <w:rFonts w:eastAsia="Times New Roman" w:cs="Times New Roman"/>
          <w:kern w:val="0"/>
          <w:szCs w:val="24"/>
          <w14:ligatures w14:val="none"/>
        </w:rPr>
        <w:br/>
        <w:t>Certain areas may have gender-specific access or spiritual importance. Cultural protocols must guide any inspections in these locations.</w:t>
      </w:r>
    </w:p>
    <w:p w14:paraId="4DC6D76B" w14:textId="77777777" w:rsidR="0026003E" w:rsidRPr="0026003E" w:rsidRDefault="00000000" w:rsidP="0026003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27DD1E7">
          <v:rect id="_x0000_i1127" style="width:0;height:1.5pt" o:hralign="center" o:hrstd="t" o:hr="t" fillcolor="#a0a0a0" stroked="f"/>
        </w:pict>
      </w:r>
    </w:p>
    <w:p w14:paraId="60430E7E" w14:textId="77777777" w:rsidR="0026003E" w:rsidRPr="0026003E" w:rsidRDefault="0026003E" w:rsidP="0026003E">
      <w:pPr>
        <w:spacing w:before="100" w:beforeAutospacing="1" w:after="100" w:afterAutospacing="1" w:line="240" w:lineRule="auto"/>
        <w:outlineLvl w:val="3"/>
        <w:rPr>
          <w:rFonts w:eastAsia="Times New Roman" w:cs="Times New Roman"/>
          <w:b/>
          <w:bCs/>
          <w:kern w:val="0"/>
          <w:szCs w:val="24"/>
          <w14:ligatures w14:val="none"/>
        </w:rPr>
      </w:pPr>
      <w:r w:rsidRPr="0026003E">
        <w:rPr>
          <w:rFonts w:eastAsia="Times New Roman" w:cs="Times New Roman"/>
          <w:b/>
          <w:bCs/>
          <w:kern w:val="0"/>
          <w:szCs w:val="24"/>
          <w14:ligatures w14:val="none"/>
        </w:rPr>
        <w:t>Tools for Collaboration and Record-Keeping</w:t>
      </w:r>
    </w:p>
    <w:p w14:paraId="078FE3D3" w14:textId="77777777" w:rsidR="0026003E" w:rsidRPr="0026003E" w:rsidRDefault="0026003E" w:rsidP="0026003E">
      <w:p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kern w:val="0"/>
          <w:szCs w:val="24"/>
          <w14:ligatures w14:val="none"/>
        </w:rPr>
        <w:t>Use shared tools to keep stakeholders informed: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2827"/>
        <w:gridCol w:w="4222"/>
      </w:tblGrid>
      <w:tr w:rsidR="0026003E" w:rsidRPr="0026003E" w14:paraId="2EE1098A" w14:textId="77777777" w:rsidTr="0026003E">
        <w:trPr>
          <w:tblHeader/>
          <w:tblCellSpacing w:w="15" w:type="dxa"/>
        </w:trPr>
        <w:tc>
          <w:tcPr>
            <w:tcW w:w="0" w:type="auto"/>
            <w:vAlign w:val="center"/>
            <w:hideMark/>
          </w:tcPr>
          <w:p w14:paraId="3623C648" w14:textId="77777777" w:rsidR="0026003E" w:rsidRPr="0026003E" w:rsidRDefault="0026003E" w:rsidP="0026003E">
            <w:pPr>
              <w:spacing w:after="0" w:line="240" w:lineRule="auto"/>
              <w:jc w:val="center"/>
              <w:rPr>
                <w:rFonts w:eastAsia="Times New Roman" w:cs="Times New Roman"/>
                <w:b/>
                <w:bCs/>
                <w:kern w:val="0"/>
                <w:szCs w:val="24"/>
                <w14:ligatures w14:val="none"/>
              </w:rPr>
            </w:pPr>
            <w:r w:rsidRPr="0026003E">
              <w:rPr>
                <w:rFonts w:eastAsia="Times New Roman" w:cs="Times New Roman"/>
                <w:b/>
                <w:bCs/>
                <w:kern w:val="0"/>
                <w:szCs w:val="24"/>
                <w14:ligatures w14:val="none"/>
              </w:rPr>
              <w:t>Tool</w:t>
            </w:r>
          </w:p>
        </w:tc>
        <w:tc>
          <w:tcPr>
            <w:tcW w:w="0" w:type="auto"/>
            <w:vAlign w:val="center"/>
            <w:hideMark/>
          </w:tcPr>
          <w:p w14:paraId="157A8D94" w14:textId="77777777" w:rsidR="0026003E" w:rsidRPr="0026003E" w:rsidRDefault="0026003E" w:rsidP="0026003E">
            <w:pPr>
              <w:spacing w:after="0" w:line="240" w:lineRule="auto"/>
              <w:jc w:val="center"/>
              <w:rPr>
                <w:rFonts w:eastAsia="Times New Roman" w:cs="Times New Roman"/>
                <w:b/>
                <w:bCs/>
                <w:kern w:val="0"/>
                <w:szCs w:val="24"/>
                <w14:ligatures w14:val="none"/>
              </w:rPr>
            </w:pPr>
            <w:r w:rsidRPr="0026003E">
              <w:rPr>
                <w:rFonts w:eastAsia="Times New Roman" w:cs="Times New Roman"/>
                <w:b/>
                <w:bCs/>
                <w:kern w:val="0"/>
                <w:szCs w:val="24"/>
                <w14:ligatures w14:val="none"/>
              </w:rPr>
              <w:t>Purpose</w:t>
            </w:r>
          </w:p>
        </w:tc>
        <w:tc>
          <w:tcPr>
            <w:tcW w:w="0" w:type="auto"/>
            <w:vAlign w:val="center"/>
            <w:hideMark/>
          </w:tcPr>
          <w:p w14:paraId="19961CF1" w14:textId="77777777" w:rsidR="0026003E" w:rsidRPr="0026003E" w:rsidRDefault="0026003E" w:rsidP="0026003E">
            <w:pPr>
              <w:spacing w:after="0" w:line="240" w:lineRule="auto"/>
              <w:jc w:val="center"/>
              <w:rPr>
                <w:rFonts w:eastAsia="Times New Roman" w:cs="Times New Roman"/>
                <w:b/>
                <w:bCs/>
                <w:kern w:val="0"/>
                <w:szCs w:val="24"/>
                <w14:ligatures w14:val="none"/>
              </w:rPr>
            </w:pPr>
            <w:r w:rsidRPr="0026003E">
              <w:rPr>
                <w:rFonts w:eastAsia="Times New Roman" w:cs="Times New Roman"/>
                <w:b/>
                <w:bCs/>
                <w:kern w:val="0"/>
                <w:szCs w:val="24"/>
                <w14:ligatures w14:val="none"/>
              </w:rPr>
              <w:t>Example</w:t>
            </w:r>
          </w:p>
        </w:tc>
      </w:tr>
      <w:tr w:rsidR="0026003E" w:rsidRPr="0026003E" w14:paraId="0B1D310A" w14:textId="77777777" w:rsidTr="0026003E">
        <w:trPr>
          <w:tblCellSpacing w:w="15" w:type="dxa"/>
        </w:trPr>
        <w:tc>
          <w:tcPr>
            <w:tcW w:w="0" w:type="auto"/>
            <w:vAlign w:val="center"/>
            <w:hideMark/>
          </w:tcPr>
          <w:p w14:paraId="0A37D19F"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Email Summaries</w:t>
            </w:r>
          </w:p>
        </w:tc>
        <w:tc>
          <w:tcPr>
            <w:tcW w:w="0" w:type="auto"/>
            <w:vAlign w:val="center"/>
            <w:hideMark/>
          </w:tcPr>
          <w:p w14:paraId="1A71761D"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Document decisions and share updates</w:t>
            </w:r>
          </w:p>
        </w:tc>
        <w:tc>
          <w:tcPr>
            <w:tcW w:w="0" w:type="auto"/>
            <w:vAlign w:val="center"/>
            <w:hideMark/>
          </w:tcPr>
          <w:p w14:paraId="0DCCF69A"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Email to Parks &amp; Wildlife Service after inspection</w:t>
            </w:r>
          </w:p>
        </w:tc>
      </w:tr>
      <w:tr w:rsidR="0026003E" w:rsidRPr="0026003E" w14:paraId="7410B610" w14:textId="77777777" w:rsidTr="0026003E">
        <w:trPr>
          <w:tblCellSpacing w:w="15" w:type="dxa"/>
        </w:trPr>
        <w:tc>
          <w:tcPr>
            <w:tcW w:w="0" w:type="auto"/>
            <w:vAlign w:val="center"/>
            <w:hideMark/>
          </w:tcPr>
          <w:p w14:paraId="79EEFDDC"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Site Maps (PDF/Online)</w:t>
            </w:r>
          </w:p>
        </w:tc>
        <w:tc>
          <w:tcPr>
            <w:tcW w:w="0" w:type="auto"/>
            <w:vAlign w:val="center"/>
            <w:hideMark/>
          </w:tcPr>
          <w:p w14:paraId="608DC7B9"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Show key findings and inspection routes</w:t>
            </w:r>
          </w:p>
        </w:tc>
        <w:tc>
          <w:tcPr>
            <w:tcW w:w="0" w:type="auto"/>
            <w:vAlign w:val="center"/>
            <w:hideMark/>
          </w:tcPr>
          <w:p w14:paraId="3A33E624"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Add overlays using data from the Tasmanian Natural Values Atlas</w:t>
            </w:r>
          </w:p>
        </w:tc>
      </w:tr>
      <w:tr w:rsidR="0026003E" w:rsidRPr="0026003E" w14:paraId="4803F9E6" w14:textId="77777777" w:rsidTr="0026003E">
        <w:trPr>
          <w:tblCellSpacing w:w="15" w:type="dxa"/>
        </w:trPr>
        <w:tc>
          <w:tcPr>
            <w:tcW w:w="0" w:type="auto"/>
            <w:vAlign w:val="center"/>
            <w:hideMark/>
          </w:tcPr>
          <w:p w14:paraId="40256C7D"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Shared Photo Folders</w:t>
            </w:r>
          </w:p>
        </w:tc>
        <w:tc>
          <w:tcPr>
            <w:tcW w:w="0" w:type="auto"/>
            <w:vAlign w:val="center"/>
            <w:hideMark/>
          </w:tcPr>
          <w:p w14:paraId="76BFC7CE"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Collaborate visually</w:t>
            </w:r>
          </w:p>
        </w:tc>
        <w:tc>
          <w:tcPr>
            <w:tcW w:w="0" w:type="auto"/>
            <w:vAlign w:val="center"/>
            <w:hideMark/>
          </w:tcPr>
          <w:p w14:paraId="36612638"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Use platforms like Google Drive or SharePoint</w:t>
            </w:r>
          </w:p>
        </w:tc>
      </w:tr>
      <w:tr w:rsidR="0026003E" w:rsidRPr="0026003E" w14:paraId="409BE409" w14:textId="77777777" w:rsidTr="0026003E">
        <w:trPr>
          <w:tblCellSpacing w:w="15" w:type="dxa"/>
        </w:trPr>
        <w:tc>
          <w:tcPr>
            <w:tcW w:w="0" w:type="auto"/>
            <w:vAlign w:val="center"/>
            <w:hideMark/>
          </w:tcPr>
          <w:p w14:paraId="5B96D84D"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Consultation Log</w:t>
            </w:r>
          </w:p>
        </w:tc>
        <w:tc>
          <w:tcPr>
            <w:tcW w:w="0" w:type="auto"/>
            <w:vAlign w:val="center"/>
            <w:hideMark/>
          </w:tcPr>
          <w:p w14:paraId="44F4E374"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Record all interactions</w:t>
            </w:r>
          </w:p>
        </w:tc>
        <w:tc>
          <w:tcPr>
            <w:tcW w:w="0" w:type="auto"/>
            <w:vAlign w:val="center"/>
            <w:hideMark/>
          </w:tcPr>
          <w:p w14:paraId="01C6BF0C" w14:textId="77777777" w:rsidR="0026003E" w:rsidRPr="0026003E" w:rsidRDefault="0026003E" w:rsidP="0026003E">
            <w:pPr>
              <w:spacing w:after="0" w:line="240" w:lineRule="auto"/>
              <w:rPr>
                <w:rFonts w:eastAsia="Times New Roman" w:cs="Times New Roman"/>
                <w:kern w:val="0"/>
                <w:szCs w:val="24"/>
                <w14:ligatures w14:val="none"/>
              </w:rPr>
            </w:pPr>
            <w:r w:rsidRPr="0026003E">
              <w:rPr>
                <w:rFonts w:eastAsia="Times New Roman" w:cs="Times New Roman"/>
                <w:kern w:val="0"/>
                <w:szCs w:val="24"/>
                <w14:ligatures w14:val="none"/>
              </w:rPr>
              <w:t>Include date, name, stakeholder, and summary of discussion</w:t>
            </w:r>
          </w:p>
        </w:tc>
      </w:tr>
    </w:tbl>
    <w:p w14:paraId="3787FB59" w14:textId="77777777" w:rsidR="0026003E" w:rsidRPr="0026003E" w:rsidRDefault="00000000" w:rsidP="0026003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FEA2F56">
          <v:rect id="_x0000_i1128" style="width:0;height:1.5pt" o:hralign="center" o:hrstd="t" o:hr="t" fillcolor="#a0a0a0" stroked="f"/>
        </w:pict>
      </w:r>
    </w:p>
    <w:p w14:paraId="76C25A26" w14:textId="77777777" w:rsidR="0026003E" w:rsidRPr="0026003E" w:rsidRDefault="0026003E" w:rsidP="0026003E">
      <w:pPr>
        <w:spacing w:before="100" w:beforeAutospacing="1" w:after="100" w:afterAutospacing="1" w:line="240" w:lineRule="auto"/>
        <w:outlineLvl w:val="3"/>
        <w:rPr>
          <w:rFonts w:eastAsia="Times New Roman" w:cs="Times New Roman"/>
          <w:b/>
          <w:bCs/>
          <w:kern w:val="0"/>
          <w:szCs w:val="24"/>
          <w14:ligatures w14:val="none"/>
        </w:rPr>
      </w:pPr>
      <w:r w:rsidRPr="0026003E">
        <w:rPr>
          <w:rFonts w:eastAsia="Times New Roman" w:cs="Times New Roman"/>
          <w:b/>
          <w:bCs/>
          <w:kern w:val="0"/>
          <w:szCs w:val="24"/>
          <w14:ligatures w14:val="none"/>
        </w:rPr>
        <w:t>Further Resources</w:t>
      </w:r>
    </w:p>
    <w:p w14:paraId="19095553" w14:textId="02265456" w:rsidR="0026003E" w:rsidRPr="0026003E" w:rsidRDefault="0026003E">
      <w:pPr>
        <w:numPr>
          <w:ilvl w:val="0"/>
          <w:numId w:val="86"/>
        </w:numPr>
        <w:spacing w:before="100" w:beforeAutospacing="1" w:after="100" w:afterAutospacing="1" w:line="240" w:lineRule="auto"/>
        <w:rPr>
          <w:rFonts w:eastAsia="Times New Roman" w:cs="Times New Roman"/>
          <w:kern w:val="0"/>
          <w:szCs w:val="24"/>
          <w14:ligatures w14:val="none"/>
        </w:rPr>
      </w:pPr>
      <w:hyperlink r:id="rId67" w:history="1">
        <w:r w:rsidRPr="0026003E">
          <w:rPr>
            <w:rFonts w:eastAsia="Times New Roman" w:cs="Times New Roman"/>
            <w:color w:val="0000FF"/>
            <w:kern w:val="0"/>
            <w:szCs w:val="24"/>
            <w:u w:val="single"/>
            <w14:ligatures w14:val="none"/>
          </w:rPr>
          <w:t>Tasmanian Natural Values Atlas</w:t>
        </w:r>
      </w:hyperlink>
      <w:r w:rsidRPr="0026003E">
        <w:rPr>
          <w:rFonts w:eastAsia="Times New Roman" w:cs="Times New Roman"/>
          <w:kern w:val="0"/>
          <w:szCs w:val="24"/>
          <w14:ligatures w14:val="none"/>
        </w:rPr>
        <w:t xml:space="preserve"> – Use this tool to check for species records and ecological data before stakeholder meetings.</w:t>
      </w:r>
    </w:p>
    <w:p w14:paraId="161B0BD3" w14:textId="6974A3C3" w:rsidR="0026003E" w:rsidRPr="0026003E" w:rsidRDefault="0026003E">
      <w:pPr>
        <w:numPr>
          <w:ilvl w:val="0"/>
          <w:numId w:val="86"/>
        </w:numPr>
        <w:spacing w:before="100" w:beforeAutospacing="1" w:after="100" w:afterAutospacing="1" w:line="240" w:lineRule="auto"/>
        <w:rPr>
          <w:rFonts w:eastAsia="Times New Roman" w:cs="Times New Roman"/>
          <w:kern w:val="0"/>
          <w:szCs w:val="24"/>
          <w14:ligatures w14:val="none"/>
        </w:rPr>
      </w:pPr>
      <w:hyperlink r:id="rId68" w:history="1">
        <w:r w:rsidRPr="0026003E">
          <w:rPr>
            <w:rFonts w:eastAsia="Times New Roman" w:cs="Times New Roman"/>
            <w:color w:val="0000FF"/>
            <w:kern w:val="0"/>
            <w:szCs w:val="24"/>
            <w:u w:val="single"/>
            <w14:ligatures w14:val="none"/>
          </w:rPr>
          <w:t>Aboriginal Heritage Tasmania – Protocols</w:t>
        </w:r>
      </w:hyperlink>
      <w:r w:rsidRPr="0026003E">
        <w:rPr>
          <w:rFonts w:eastAsia="Times New Roman" w:cs="Times New Roman"/>
          <w:kern w:val="0"/>
          <w:szCs w:val="24"/>
          <w14:ligatures w14:val="none"/>
        </w:rPr>
        <w:t xml:space="preserve"> – Learn about correct engagement practices.</w:t>
      </w:r>
    </w:p>
    <w:p w14:paraId="26A159BF" w14:textId="43D766E4" w:rsidR="0026003E" w:rsidRPr="0026003E" w:rsidRDefault="0026003E">
      <w:pPr>
        <w:numPr>
          <w:ilvl w:val="0"/>
          <w:numId w:val="86"/>
        </w:numPr>
        <w:spacing w:before="100" w:beforeAutospacing="1" w:after="100" w:afterAutospacing="1" w:line="240" w:lineRule="auto"/>
        <w:rPr>
          <w:rFonts w:eastAsia="Times New Roman" w:cs="Times New Roman"/>
          <w:kern w:val="0"/>
          <w:szCs w:val="24"/>
          <w14:ligatures w14:val="none"/>
        </w:rPr>
      </w:pPr>
      <w:hyperlink r:id="rId69" w:history="1">
        <w:r w:rsidRPr="0026003E">
          <w:rPr>
            <w:rFonts w:eastAsia="Times New Roman" w:cs="Times New Roman"/>
            <w:color w:val="0000FF"/>
            <w:kern w:val="0"/>
            <w:szCs w:val="24"/>
            <w:u w:val="single"/>
            <w14:ligatures w14:val="none"/>
          </w:rPr>
          <w:t>Landcare Tasmania</w:t>
        </w:r>
      </w:hyperlink>
      <w:r w:rsidRPr="0026003E">
        <w:rPr>
          <w:rFonts w:eastAsia="Times New Roman" w:cs="Times New Roman"/>
          <w:kern w:val="0"/>
          <w:szCs w:val="24"/>
          <w14:ligatures w14:val="none"/>
        </w:rPr>
        <w:t xml:space="preserve"> – Access local groups and restoration projects.</w:t>
      </w:r>
    </w:p>
    <w:p w14:paraId="16FCC1CA" w14:textId="77777777" w:rsidR="0026003E" w:rsidRPr="0026003E" w:rsidRDefault="00000000" w:rsidP="0026003E">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626B45C">
          <v:rect id="_x0000_i1129" style="width:0;height:1.5pt" o:hralign="center" o:hrstd="t" o:hr="t" fillcolor="#a0a0a0" stroked="f"/>
        </w:pict>
      </w:r>
    </w:p>
    <w:p w14:paraId="79A32E35" w14:textId="77777777" w:rsidR="0026003E" w:rsidRPr="0026003E" w:rsidRDefault="0026003E" w:rsidP="0026003E">
      <w:pPr>
        <w:spacing w:before="100" w:beforeAutospacing="1" w:after="100" w:afterAutospacing="1" w:line="240" w:lineRule="auto"/>
        <w:rPr>
          <w:rFonts w:eastAsia="Times New Roman" w:cs="Times New Roman"/>
          <w:kern w:val="0"/>
          <w:szCs w:val="24"/>
          <w14:ligatures w14:val="none"/>
        </w:rPr>
      </w:pPr>
      <w:r w:rsidRPr="0026003E">
        <w:rPr>
          <w:rFonts w:eastAsia="Times New Roman" w:cs="Times New Roman"/>
          <w:kern w:val="0"/>
          <w:szCs w:val="24"/>
          <w14:ligatures w14:val="none"/>
        </w:rPr>
        <w:t xml:space="preserve">This section supports your understanding of </w:t>
      </w:r>
      <w:r w:rsidRPr="0026003E">
        <w:rPr>
          <w:rFonts w:eastAsia="Times New Roman" w:cs="Times New Roman"/>
          <w:b/>
          <w:bCs/>
          <w:kern w:val="0"/>
          <w:szCs w:val="24"/>
          <w14:ligatures w14:val="none"/>
        </w:rPr>
        <w:t>Element 2 (Inspect site for ecological and cultural values)</w:t>
      </w:r>
      <w:r w:rsidRPr="0026003E">
        <w:rPr>
          <w:rFonts w:eastAsia="Times New Roman" w:cs="Times New Roman"/>
          <w:kern w:val="0"/>
          <w:szCs w:val="24"/>
          <w14:ligatures w14:val="none"/>
        </w:rPr>
        <w:t xml:space="preserve"> in the unit </w:t>
      </w:r>
      <w:r w:rsidRPr="0026003E">
        <w:rPr>
          <w:rFonts w:eastAsia="Times New Roman" w:cs="Times New Roman"/>
          <w:b/>
          <w:bCs/>
          <w:kern w:val="0"/>
          <w:szCs w:val="24"/>
          <w14:ligatures w14:val="none"/>
        </w:rPr>
        <w:t>AHCECR309</w:t>
      </w:r>
      <w:r w:rsidRPr="0026003E">
        <w:rPr>
          <w:rFonts w:eastAsia="Times New Roman" w:cs="Times New Roman"/>
          <w:kern w:val="0"/>
          <w:szCs w:val="24"/>
          <w14:ligatures w14:val="none"/>
        </w:rPr>
        <w:t xml:space="preserve">, and links directly with related sections </w:t>
      </w:r>
      <w:r w:rsidRPr="0026003E">
        <w:rPr>
          <w:rFonts w:eastAsia="Times New Roman" w:cs="Times New Roman"/>
          <w:kern w:val="0"/>
          <w:szCs w:val="24"/>
          <w14:ligatures w14:val="none"/>
        </w:rPr>
        <w:lastRenderedPageBreak/>
        <w:t>such as 2.6 (Documenting Observations) and 3.1 (Communicating Findings to Stakeholders).</w:t>
      </w:r>
    </w:p>
    <w:p w14:paraId="5702827C" w14:textId="77777777" w:rsidR="001F6B30" w:rsidRPr="006B4522" w:rsidRDefault="001F6B30" w:rsidP="001F6B30">
      <w:pPr>
        <w:rPr>
          <w:rFonts w:eastAsia="Aptos" w:cs="Cordia New"/>
          <w:szCs w:val="24"/>
          <w:lang w:eastAsia="en-US" w:bidi="ar-SA"/>
        </w:rPr>
      </w:pPr>
    </w:p>
    <w:p w14:paraId="1654A897" w14:textId="77777777" w:rsidR="001F6B30" w:rsidRPr="006B4522" w:rsidRDefault="001F6B30" w:rsidP="006D127B">
      <w:pPr>
        <w:pStyle w:val="Heading3"/>
        <w:rPr>
          <w:lang w:eastAsia="en-US" w:bidi="ar-SA"/>
        </w:rPr>
      </w:pPr>
      <w:bookmarkStart w:id="225" w:name="_Toc204862418"/>
      <w:bookmarkStart w:id="226" w:name="_Toc230781179"/>
      <w:r w:rsidRPr="006B4522">
        <w:rPr>
          <w:lang w:eastAsia="en-US" w:bidi="ar-SA"/>
        </w:rPr>
        <w:t>Practical Learner Activity: Field Observation and Data Collection</w:t>
      </w:r>
      <w:bookmarkEnd w:id="225"/>
      <w:bookmarkEnd w:id="226"/>
    </w:p>
    <w:p w14:paraId="48D45EA7" w14:textId="77777777" w:rsidR="001F6B30" w:rsidRPr="006B4522" w:rsidRDefault="001F6B30">
      <w:pPr>
        <w:numPr>
          <w:ilvl w:val="0"/>
          <w:numId w:val="14"/>
        </w:numPr>
        <w:rPr>
          <w:rFonts w:eastAsia="Aptos" w:cs="Cordia New"/>
          <w:szCs w:val="24"/>
          <w:lang w:eastAsia="en-US" w:bidi="ar-SA"/>
        </w:rPr>
      </w:pPr>
      <w:r w:rsidRPr="006B4522">
        <w:rPr>
          <w:rFonts w:eastAsia="Aptos" w:cs="Cordia New"/>
          <w:b/>
          <w:bCs/>
          <w:szCs w:val="24"/>
          <w:lang w:eastAsia="en-US" w:bidi="ar-SA"/>
        </w:rPr>
        <w:t>Task</w:t>
      </w:r>
      <w:r w:rsidRPr="006B4522">
        <w:rPr>
          <w:rFonts w:eastAsia="Aptos" w:cs="Cordia New"/>
          <w:szCs w:val="24"/>
          <w:lang w:eastAsia="en-US" w:bidi="ar-SA"/>
        </w:rPr>
        <w:t>: Visit a natural area (such as a park or bushland) and conduct a simple site inspection. Use methods such as quadrat sampling, species identification, and field notes to record your observations about the ecological health of the area. Additionally, consider any potential cultural significance of the site.</w:t>
      </w:r>
    </w:p>
    <w:p w14:paraId="1640168B" w14:textId="77777777" w:rsidR="001F6B30" w:rsidRPr="006B4522" w:rsidRDefault="001F6B30">
      <w:pPr>
        <w:numPr>
          <w:ilvl w:val="0"/>
          <w:numId w:val="14"/>
        </w:numPr>
        <w:rPr>
          <w:rFonts w:eastAsia="Aptos" w:cs="Cordia New"/>
          <w:szCs w:val="24"/>
          <w:lang w:eastAsia="en-US" w:bidi="ar-SA"/>
        </w:rPr>
      </w:pPr>
      <w:r w:rsidRPr="006B4522">
        <w:rPr>
          <w:rFonts w:eastAsia="Aptos" w:cs="Cordia New"/>
          <w:b/>
          <w:bCs/>
          <w:szCs w:val="24"/>
          <w:lang w:eastAsia="en-US" w:bidi="ar-SA"/>
        </w:rPr>
        <w:t>Outcome</w:t>
      </w:r>
      <w:r w:rsidRPr="006B4522">
        <w:rPr>
          <w:rFonts w:eastAsia="Aptos" w:cs="Cordia New"/>
          <w:szCs w:val="24"/>
          <w:lang w:eastAsia="en-US" w:bidi="ar-SA"/>
        </w:rPr>
        <w:t>: Write a short report summarising your findings, including ecological features, potential threats (e.g., invasive species), and any cultural elements you noted. Reflect on how you would further investigate these aspects in a formal site inspection.</w:t>
      </w:r>
    </w:p>
    <w:p w14:paraId="33AD9F39" w14:textId="77777777" w:rsidR="001F6B30" w:rsidRPr="006B4522" w:rsidRDefault="001F6B30" w:rsidP="001F6B30">
      <w:pPr>
        <w:rPr>
          <w:rFonts w:eastAsia="Aptos" w:cs="Cordia New"/>
          <w:szCs w:val="24"/>
          <w:lang w:eastAsia="en-US" w:bidi="ar-SA"/>
        </w:rPr>
      </w:pPr>
    </w:p>
    <w:p w14:paraId="26C2278C" w14:textId="77777777" w:rsidR="001F6B30" w:rsidRPr="006B4522" w:rsidRDefault="00000000" w:rsidP="001F6B30">
      <w:pPr>
        <w:rPr>
          <w:rFonts w:eastAsia="Aptos" w:cs="Cordia New"/>
          <w:szCs w:val="24"/>
          <w:lang w:eastAsia="en-US" w:bidi="ar-SA"/>
        </w:rPr>
      </w:pPr>
      <w:r>
        <w:rPr>
          <w:rFonts w:eastAsia="Aptos" w:cs="Cordia New"/>
          <w:szCs w:val="24"/>
          <w:lang w:eastAsia="en-US" w:bidi="ar-SA"/>
        </w:rPr>
        <w:pict w14:anchorId="66667D6B">
          <v:rect id="_x0000_i1130" style="width:0;height:1.5pt" o:hralign="center" o:hrstd="t" o:hr="t" fillcolor="#a0a0a0" stroked="f"/>
        </w:pict>
      </w:r>
    </w:p>
    <w:p w14:paraId="0173F789" w14:textId="77777777" w:rsidR="001F6B30" w:rsidRPr="006B4522" w:rsidRDefault="001F6B30" w:rsidP="006D127B">
      <w:pPr>
        <w:pStyle w:val="Heading3"/>
        <w:rPr>
          <w:lang w:eastAsia="en-US" w:bidi="ar-SA"/>
        </w:rPr>
      </w:pPr>
      <w:bookmarkStart w:id="227" w:name="_Toc204862419"/>
      <w:bookmarkStart w:id="228" w:name="_Toc230781180"/>
      <w:r w:rsidRPr="006B4522">
        <w:rPr>
          <w:lang w:eastAsia="en-US" w:bidi="ar-SA"/>
        </w:rPr>
        <w:t>Summary for Part 2: Conduct Site Inspection</w:t>
      </w:r>
      <w:bookmarkEnd w:id="227"/>
      <w:bookmarkEnd w:id="228"/>
    </w:p>
    <w:p w14:paraId="58EBF5CB"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In summary, conducting an ecological and cultural site inspection in Tasmania requires:</w:t>
      </w:r>
    </w:p>
    <w:p w14:paraId="6F416155" w14:textId="77777777" w:rsidR="001F6B30" w:rsidRPr="006B4522" w:rsidRDefault="001F6B30">
      <w:pPr>
        <w:numPr>
          <w:ilvl w:val="0"/>
          <w:numId w:val="8"/>
        </w:numPr>
        <w:rPr>
          <w:rFonts w:eastAsia="Aptos" w:cs="Cordia New"/>
          <w:szCs w:val="24"/>
          <w:lang w:eastAsia="en-US" w:bidi="ar-SA"/>
        </w:rPr>
      </w:pPr>
      <w:r w:rsidRPr="006B4522">
        <w:rPr>
          <w:rFonts w:eastAsia="Aptos" w:cs="Cordia New"/>
          <w:szCs w:val="24"/>
          <w:lang w:eastAsia="en-US" w:bidi="ar-SA"/>
        </w:rPr>
        <w:t>Thorough preparation and stakeholder consultation before entering the field.</w:t>
      </w:r>
    </w:p>
    <w:p w14:paraId="3A3FF776" w14:textId="77777777" w:rsidR="001F6B30" w:rsidRPr="006B4522" w:rsidRDefault="001F6B30">
      <w:pPr>
        <w:numPr>
          <w:ilvl w:val="0"/>
          <w:numId w:val="8"/>
        </w:numPr>
        <w:rPr>
          <w:rFonts w:eastAsia="Aptos" w:cs="Cordia New"/>
          <w:szCs w:val="24"/>
          <w:lang w:eastAsia="en-US" w:bidi="ar-SA"/>
        </w:rPr>
      </w:pPr>
      <w:r w:rsidRPr="006B4522">
        <w:rPr>
          <w:rFonts w:eastAsia="Aptos" w:cs="Cordia New"/>
          <w:szCs w:val="24"/>
          <w:lang w:eastAsia="en-US" w:bidi="ar-SA"/>
        </w:rPr>
        <w:t>Inspecting ecological features such as flora, fauna, and habitat quality, with attention to risks like invasive species or erosion.</w:t>
      </w:r>
    </w:p>
    <w:p w14:paraId="43052DD4" w14:textId="77777777" w:rsidR="001F6B30" w:rsidRPr="006B4522" w:rsidRDefault="001F6B30">
      <w:pPr>
        <w:numPr>
          <w:ilvl w:val="0"/>
          <w:numId w:val="8"/>
        </w:numPr>
        <w:rPr>
          <w:rFonts w:eastAsia="Aptos" w:cs="Cordia New"/>
          <w:szCs w:val="24"/>
          <w:lang w:eastAsia="en-US" w:bidi="ar-SA"/>
        </w:rPr>
      </w:pPr>
      <w:r w:rsidRPr="006B4522">
        <w:rPr>
          <w:rFonts w:eastAsia="Aptos" w:cs="Cordia New"/>
          <w:szCs w:val="24"/>
          <w:lang w:eastAsia="en-US" w:bidi="ar-SA"/>
        </w:rPr>
        <w:t>Identifying and respecting cultural sites, ensuring the use of non-invasive techniques for recording data.</w:t>
      </w:r>
    </w:p>
    <w:p w14:paraId="38BBEE31" w14:textId="77777777" w:rsidR="001F6B30" w:rsidRPr="006B4522" w:rsidRDefault="001F6B30">
      <w:pPr>
        <w:numPr>
          <w:ilvl w:val="0"/>
          <w:numId w:val="8"/>
        </w:numPr>
        <w:rPr>
          <w:rFonts w:eastAsia="Aptos" w:cs="Cordia New"/>
          <w:szCs w:val="24"/>
          <w:lang w:eastAsia="en-US" w:bidi="ar-SA"/>
        </w:rPr>
      </w:pPr>
      <w:r w:rsidRPr="006B4522">
        <w:rPr>
          <w:rFonts w:eastAsia="Aptos" w:cs="Cordia New"/>
          <w:szCs w:val="24"/>
          <w:lang w:eastAsia="en-US" w:bidi="ar-SA"/>
        </w:rPr>
        <w:t>Observing risks to both ecological and cultural aspects, including human activities and climate change impacts.</w:t>
      </w:r>
    </w:p>
    <w:p w14:paraId="1CAD8EEA" w14:textId="77777777" w:rsidR="001F6B30" w:rsidRPr="006B4522" w:rsidRDefault="001F6B30">
      <w:pPr>
        <w:numPr>
          <w:ilvl w:val="0"/>
          <w:numId w:val="8"/>
        </w:numPr>
        <w:rPr>
          <w:rFonts w:eastAsia="Aptos" w:cs="Cordia New"/>
          <w:szCs w:val="24"/>
          <w:lang w:eastAsia="en-US" w:bidi="ar-SA"/>
        </w:rPr>
      </w:pPr>
      <w:r w:rsidRPr="006B4522">
        <w:rPr>
          <w:rFonts w:eastAsia="Aptos" w:cs="Cordia New"/>
          <w:szCs w:val="24"/>
          <w:lang w:eastAsia="en-US" w:bidi="ar-SA"/>
        </w:rPr>
        <w:t>Using appropriate tools such as GPS, cameras, drones, and environmental monitoring equipment to collect accurate data.</w:t>
      </w:r>
    </w:p>
    <w:p w14:paraId="49507AED" w14:textId="77777777" w:rsidR="001F6B30" w:rsidRPr="006B4522" w:rsidRDefault="001F6B30">
      <w:pPr>
        <w:numPr>
          <w:ilvl w:val="0"/>
          <w:numId w:val="8"/>
        </w:numPr>
        <w:rPr>
          <w:rFonts w:eastAsia="Aptos" w:cs="Cordia New"/>
          <w:szCs w:val="24"/>
          <w:lang w:eastAsia="en-US" w:bidi="ar-SA"/>
        </w:rPr>
      </w:pPr>
      <w:r w:rsidRPr="006B4522">
        <w:rPr>
          <w:rFonts w:eastAsia="Aptos" w:cs="Cordia New"/>
          <w:szCs w:val="24"/>
          <w:lang w:eastAsia="en-US" w:bidi="ar-SA"/>
        </w:rPr>
        <w:t>Documenting findings methodically and communicating effectively with stakeholders.</w:t>
      </w:r>
    </w:p>
    <w:p w14:paraId="2F88C0B9" w14:textId="77777777" w:rsidR="001F6B30" w:rsidRPr="006B4522" w:rsidRDefault="001F6B30" w:rsidP="001F6B30">
      <w:pPr>
        <w:rPr>
          <w:rFonts w:eastAsia="Aptos" w:cs="Cordia New"/>
          <w:szCs w:val="24"/>
          <w:lang w:eastAsia="en-US" w:bidi="ar-SA"/>
        </w:rPr>
      </w:pPr>
    </w:p>
    <w:p w14:paraId="2C563EE4"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br w:type="page"/>
      </w:r>
    </w:p>
    <w:p w14:paraId="03B787D3" w14:textId="77777777" w:rsidR="001F6B30" w:rsidRPr="006B4522" w:rsidRDefault="001F6B30" w:rsidP="001E22FD">
      <w:pPr>
        <w:pStyle w:val="Heading1"/>
        <w:rPr>
          <w:lang w:eastAsia="en-US" w:bidi="ar-SA"/>
        </w:rPr>
      </w:pPr>
      <w:bookmarkStart w:id="229" w:name="_Toc178337437"/>
      <w:bookmarkStart w:id="230" w:name="_Toc204862420"/>
      <w:bookmarkStart w:id="231" w:name="_Toc230781181"/>
      <w:r w:rsidRPr="006B4522">
        <w:rPr>
          <w:lang w:eastAsia="en-US" w:bidi="ar-SA"/>
        </w:rPr>
        <w:lastRenderedPageBreak/>
        <w:t>Part 3: Collect and Record Data</w:t>
      </w:r>
      <w:bookmarkEnd w:id="229"/>
      <w:bookmarkEnd w:id="230"/>
      <w:bookmarkEnd w:id="231"/>
    </w:p>
    <w:p w14:paraId="32E258B5" w14:textId="77777777" w:rsidR="001F6B30" w:rsidRPr="006B4522" w:rsidRDefault="001F6B30" w:rsidP="001E22FD">
      <w:pPr>
        <w:pStyle w:val="Heading2"/>
        <w:rPr>
          <w:lang w:eastAsia="en-US" w:bidi="ar-SA"/>
        </w:rPr>
      </w:pPr>
      <w:bookmarkStart w:id="232" w:name="_Toc178337438"/>
      <w:bookmarkStart w:id="233" w:name="_Toc204862421"/>
      <w:bookmarkStart w:id="234" w:name="_Toc230781182"/>
      <w:r w:rsidRPr="006B4522">
        <w:rPr>
          <w:lang w:eastAsia="en-US" w:bidi="ar-SA"/>
        </w:rPr>
        <w:t>3.1 Data Collection Techniques</w:t>
      </w:r>
      <w:bookmarkEnd w:id="232"/>
      <w:bookmarkEnd w:id="233"/>
      <w:bookmarkEnd w:id="234"/>
    </w:p>
    <w:p w14:paraId="6060DD1B"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bookmarkStart w:id="235" w:name="_Toc178337441"/>
      <w:r w:rsidRPr="00ED70AC">
        <w:rPr>
          <w:rFonts w:eastAsia="Times New Roman" w:cs="Times New Roman"/>
          <w:kern w:val="0"/>
          <w:szCs w:val="24"/>
          <w14:ligatures w14:val="none"/>
        </w:rPr>
        <w:t>Understanding and applying appropriate data collection techniques is critical when conducting ecological and cultural site inspections. This ensures accurate, ethical, and useful information is gathered to guide environmental decision-making and project planning. In Tasmania, with its unique ecosystems and rich cultural history, these techniques must be applied with both scientific rigour and cultural sensitivity.</w:t>
      </w:r>
    </w:p>
    <w:p w14:paraId="7F0F426D" w14:textId="77777777" w:rsidR="00ED70AC" w:rsidRPr="00ED70AC" w:rsidRDefault="00000000" w:rsidP="00ED70A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08EF52D">
          <v:rect id="_x0000_i1131" style="width:0;height:1.5pt" o:hralign="center" o:hrstd="t" o:hr="t" fillcolor="#a0a0a0" stroked="f"/>
        </w:pict>
      </w:r>
    </w:p>
    <w:p w14:paraId="077445D7" w14:textId="77777777" w:rsidR="00ED70AC" w:rsidRPr="00ED70AC" w:rsidRDefault="00ED70AC" w:rsidP="001E22FD">
      <w:pPr>
        <w:pStyle w:val="Heading3"/>
      </w:pPr>
      <w:bookmarkStart w:id="236" w:name="_Toc204862422"/>
      <w:bookmarkStart w:id="237" w:name="_Toc230781183"/>
      <w:r w:rsidRPr="00ED70AC">
        <w:t>3.1.1 Ecological Data</w:t>
      </w:r>
      <w:bookmarkEnd w:id="236"/>
      <w:bookmarkEnd w:id="237"/>
    </w:p>
    <w:p w14:paraId="12A7EE7F"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Ecological data includes observations and measurements related to vegetation, wildlife, soil, water, and landscape features. These data inform environmental values and highlight potential risks or impacts before any land-based activity occurs.</w:t>
      </w:r>
    </w:p>
    <w:p w14:paraId="4F754A1D" w14:textId="77777777" w:rsidR="00ED70AC" w:rsidRPr="00ED70AC" w:rsidRDefault="00ED70AC" w:rsidP="00ED70AC">
      <w:pPr>
        <w:spacing w:before="100" w:beforeAutospacing="1" w:after="100" w:afterAutospacing="1" w:line="240" w:lineRule="auto"/>
        <w:outlineLvl w:val="3"/>
        <w:rPr>
          <w:rFonts w:eastAsia="Times New Roman" w:cs="Times New Roman"/>
          <w:b/>
          <w:bCs/>
          <w:kern w:val="0"/>
          <w:szCs w:val="24"/>
          <w14:ligatures w14:val="none"/>
        </w:rPr>
      </w:pPr>
      <w:r w:rsidRPr="00ED70AC">
        <w:rPr>
          <w:rFonts w:eastAsia="Times New Roman" w:cs="Times New Roman"/>
          <w:b/>
          <w:bCs/>
          <w:kern w:val="0"/>
          <w:szCs w:val="24"/>
          <w14:ligatures w14:val="none"/>
        </w:rPr>
        <w:t>Quadrats and Transects</w:t>
      </w:r>
    </w:p>
    <w:p w14:paraId="61A91B6A"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Quadrats and transects are widely used to collect vegetation data:</w:t>
      </w:r>
    </w:p>
    <w:p w14:paraId="2F8DAC64" w14:textId="77777777" w:rsidR="00ED70AC" w:rsidRPr="00ED70AC" w:rsidRDefault="00ED70AC">
      <w:pPr>
        <w:numPr>
          <w:ilvl w:val="0"/>
          <w:numId w:val="87"/>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Quadrats</w:t>
      </w:r>
      <w:r w:rsidRPr="00ED70AC">
        <w:rPr>
          <w:rFonts w:eastAsia="Times New Roman" w:cs="Times New Roman"/>
          <w:kern w:val="0"/>
          <w:szCs w:val="24"/>
          <w14:ligatures w14:val="none"/>
        </w:rPr>
        <w:t xml:space="preserve"> involve sampling a square or rectangular area of vegetation. For instance:</w:t>
      </w:r>
    </w:p>
    <w:p w14:paraId="691B4DF8" w14:textId="77777777" w:rsidR="00ED70AC" w:rsidRPr="00ED70AC" w:rsidRDefault="00ED70AC">
      <w:pPr>
        <w:numPr>
          <w:ilvl w:val="1"/>
          <w:numId w:val="87"/>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i/>
          <w:iCs/>
          <w:kern w:val="0"/>
          <w:szCs w:val="24"/>
          <w14:ligatures w14:val="none"/>
        </w:rPr>
        <w:t>10m x 10m quadrats</w:t>
      </w:r>
      <w:r w:rsidRPr="00ED70AC">
        <w:rPr>
          <w:rFonts w:eastAsia="Times New Roman" w:cs="Times New Roman"/>
          <w:kern w:val="0"/>
          <w:szCs w:val="24"/>
          <w14:ligatures w14:val="none"/>
        </w:rPr>
        <w:t xml:space="preserve"> are commonly used in eucalypt forest communities to sample understorey shrubs and groundcovers.</w:t>
      </w:r>
    </w:p>
    <w:p w14:paraId="578B1489" w14:textId="77777777" w:rsidR="00ED70AC" w:rsidRPr="00ED70AC" w:rsidRDefault="00ED70AC">
      <w:pPr>
        <w:numPr>
          <w:ilvl w:val="1"/>
          <w:numId w:val="87"/>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i/>
          <w:iCs/>
          <w:kern w:val="0"/>
          <w:szCs w:val="24"/>
          <w14:ligatures w14:val="none"/>
        </w:rPr>
        <w:t>1m x 1m quadrats</w:t>
      </w:r>
      <w:r w:rsidRPr="00ED70AC">
        <w:rPr>
          <w:rFonts w:eastAsia="Times New Roman" w:cs="Times New Roman"/>
          <w:kern w:val="0"/>
          <w:szCs w:val="24"/>
          <w14:ligatures w14:val="none"/>
        </w:rPr>
        <w:t xml:space="preserve"> are useful in alpine or grassy ecosystems like The Vale of Belvoir Reserve.</w:t>
      </w:r>
    </w:p>
    <w:p w14:paraId="0D9FA5C3" w14:textId="77777777" w:rsidR="00ED70AC" w:rsidRPr="00ED70AC" w:rsidRDefault="00ED70AC">
      <w:pPr>
        <w:numPr>
          <w:ilvl w:val="0"/>
          <w:numId w:val="87"/>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Transects</w:t>
      </w:r>
      <w:r w:rsidRPr="00ED70AC">
        <w:rPr>
          <w:rFonts w:eastAsia="Times New Roman" w:cs="Times New Roman"/>
          <w:kern w:val="0"/>
          <w:szCs w:val="24"/>
          <w14:ligatures w14:val="none"/>
        </w:rPr>
        <w:t xml:space="preserve"> involve laying a straight line across a site, recording species intersecting the line or at regular intervals. This is especially useful for:</w:t>
      </w:r>
    </w:p>
    <w:p w14:paraId="40A6E316" w14:textId="77777777" w:rsidR="00ED70AC" w:rsidRPr="00ED70AC" w:rsidRDefault="00ED70AC">
      <w:pPr>
        <w:numPr>
          <w:ilvl w:val="1"/>
          <w:numId w:val="87"/>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Riparian corridors (e.g. along the Mersey River),</w:t>
      </w:r>
    </w:p>
    <w:p w14:paraId="5D629423" w14:textId="77777777" w:rsidR="00ED70AC" w:rsidRPr="00ED70AC" w:rsidRDefault="00ED70AC">
      <w:pPr>
        <w:numPr>
          <w:ilvl w:val="1"/>
          <w:numId w:val="87"/>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Coastal dune systems such as those near Bridport.</w:t>
      </w:r>
    </w:p>
    <w:p w14:paraId="29D9F80E"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Steps for conducting a quadrat survey</w:t>
      </w:r>
      <w:r w:rsidRPr="00ED70AC">
        <w:rPr>
          <w:rFonts w:eastAsia="Times New Roman" w:cs="Times New Roman"/>
          <w:kern w:val="0"/>
          <w:szCs w:val="24"/>
          <w14:ligatures w14:val="none"/>
        </w:rPr>
        <w:t>:</w:t>
      </w:r>
    </w:p>
    <w:p w14:paraId="2A0DF5CC" w14:textId="77777777" w:rsidR="00ED70AC" w:rsidRPr="00ED70AC" w:rsidRDefault="00ED70AC">
      <w:pPr>
        <w:numPr>
          <w:ilvl w:val="0"/>
          <w:numId w:val="88"/>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Randomly place the quadrat using GPS or a compass for consistency.</w:t>
      </w:r>
    </w:p>
    <w:p w14:paraId="749B5C3D" w14:textId="77777777" w:rsidR="00ED70AC" w:rsidRPr="00ED70AC" w:rsidRDefault="00ED70AC">
      <w:pPr>
        <w:numPr>
          <w:ilvl w:val="0"/>
          <w:numId w:val="88"/>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Record all plant species within the quadrat.</w:t>
      </w:r>
    </w:p>
    <w:p w14:paraId="072E74CB" w14:textId="77777777" w:rsidR="00ED70AC" w:rsidRPr="00ED70AC" w:rsidRDefault="00ED70AC">
      <w:pPr>
        <w:numPr>
          <w:ilvl w:val="0"/>
          <w:numId w:val="88"/>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Estimate the percentage cover for each species.</w:t>
      </w:r>
    </w:p>
    <w:p w14:paraId="1C434120" w14:textId="77777777" w:rsidR="00ED70AC" w:rsidRPr="00ED70AC" w:rsidRDefault="00ED70AC">
      <w:pPr>
        <w:numPr>
          <w:ilvl w:val="0"/>
          <w:numId w:val="88"/>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Note any signs of disturbance (e.g., trampling, erosion, weeds).</w:t>
      </w:r>
    </w:p>
    <w:p w14:paraId="5B263700" w14:textId="77777777" w:rsidR="00ED70AC" w:rsidRPr="00ED70AC" w:rsidRDefault="00ED70AC">
      <w:pPr>
        <w:numPr>
          <w:ilvl w:val="0"/>
          <w:numId w:val="88"/>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Repeat across the site for a representative dataset.</w:t>
      </w:r>
    </w:p>
    <w:p w14:paraId="6418D4B0" w14:textId="5C39E508" w:rsidR="00ED70AC" w:rsidRPr="00ED70AC" w:rsidRDefault="00ED70AC" w:rsidP="00ED70AC">
      <w:pPr>
        <w:spacing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Useful Resource</w:t>
      </w:r>
      <w:r w:rsidRPr="00ED70AC">
        <w:rPr>
          <w:rFonts w:eastAsia="Times New Roman" w:cs="Times New Roman"/>
          <w:kern w:val="0"/>
          <w:szCs w:val="24"/>
          <w14:ligatures w14:val="none"/>
        </w:rPr>
        <w:t xml:space="preserve">: </w:t>
      </w:r>
      <w:hyperlink r:id="rId70" w:history="1">
        <w:r w:rsidRPr="00ED70AC">
          <w:rPr>
            <w:rFonts w:eastAsia="Times New Roman" w:cs="Times New Roman"/>
            <w:color w:val="0000FF"/>
            <w:kern w:val="0"/>
            <w:szCs w:val="24"/>
            <w:u w:val="single"/>
            <w14:ligatures w14:val="none"/>
          </w:rPr>
          <w:t>Tasmanian Natural Values Atlas (NVA)</w:t>
        </w:r>
      </w:hyperlink>
      <w:r w:rsidRPr="00ED70AC">
        <w:rPr>
          <w:rFonts w:eastAsia="Times New Roman" w:cs="Times New Roman"/>
          <w:kern w:val="0"/>
          <w:szCs w:val="24"/>
          <w14:ligatures w14:val="none"/>
        </w:rPr>
        <w:t xml:space="preserve"> – Use this database to identify and cross-check observed species.</w:t>
      </w:r>
    </w:p>
    <w:p w14:paraId="27A44E0A" w14:textId="77777777" w:rsidR="00ED70AC" w:rsidRPr="00ED70AC" w:rsidRDefault="00ED70AC" w:rsidP="00ED70AC">
      <w:pPr>
        <w:spacing w:before="100" w:beforeAutospacing="1" w:after="100" w:afterAutospacing="1" w:line="240" w:lineRule="auto"/>
        <w:outlineLvl w:val="3"/>
        <w:rPr>
          <w:rFonts w:eastAsia="Times New Roman" w:cs="Times New Roman"/>
          <w:b/>
          <w:bCs/>
          <w:kern w:val="0"/>
          <w:szCs w:val="24"/>
          <w14:ligatures w14:val="none"/>
        </w:rPr>
      </w:pPr>
      <w:r w:rsidRPr="00ED70AC">
        <w:rPr>
          <w:rFonts w:eastAsia="Times New Roman" w:cs="Times New Roman"/>
          <w:b/>
          <w:bCs/>
          <w:kern w:val="0"/>
          <w:szCs w:val="24"/>
          <w14:ligatures w14:val="none"/>
        </w:rPr>
        <w:t>Flora and Fauna Surveys</w:t>
      </w:r>
    </w:p>
    <w:p w14:paraId="655290E6"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lastRenderedPageBreak/>
        <w:t>These surveys focus on recording the types and abundance of plant and animal life at the site.</w:t>
      </w:r>
    </w:p>
    <w:p w14:paraId="2B8DBB65"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Flora survey tips</w:t>
      </w:r>
      <w:r w:rsidRPr="00ED70AC">
        <w:rPr>
          <w:rFonts w:eastAsia="Times New Roman" w:cs="Times New Roman"/>
          <w:kern w:val="0"/>
          <w:szCs w:val="24"/>
          <w14:ligatures w14:val="none"/>
        </w:rPr>
        <w:t>:</w:t>
      </w:r>
    </w:p>
    <w:p w14:paraId="775AE47C" w14:textId="77777777" w:rsidR="00ED70AC" w:rsidRPr="00ED70AC" w:rsidRDefault="00ED70AC">
      <w:pPr>
        <w:numPr>
          <w:ilvl w:val="0"/>
          <w:numId w:val="89"/>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 xml:space="preserve">Use a Tasmanian field guide (e.g. </w:t>
      </w:r>
      <w:r w:rsidRPr="00ED70AC">
        <w:rPr>
          <w:rFonts w:eastAsia="Times New Roman" w:cs="Times New Roman"/>
          <w:i/>
          <w:iCs/>
          <w:kern w:val="0"/>
          <w:szCs w:val="24"/>
          <w14:ligatures w14:val="none"/>
        </w:rPr>
        <w:t>“A Field Guide to the Native Flora of Tasmania”</w:t>
      </w:r>
      <w:r w:rsidRPr="00ED70AC">
        <w:rPr>
          <w:rFonts w:eastAsia="Times New Roman" w:cs="Times New Roman"/>
          <w:kern w:val="0"/>
          <w:szCs w:val="24"/>
          <w14:ligatures w14:val="none"/>
        </w:rPr>
        <w:t>).</w:t>
      </w:r>
    </w:p>
    <w:p w14:paraId="74FC5E3B" w14:textId="77777777" w:rsidR="00ED70AC" w:rsidRPr="00ED70AC" w:rsidRDefault="00ED70AC">
      <w:pPr>
        <w:numPr>
          <w:ilvl w:val="0"/>
          <w:numId w:val="89"/>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Be aware of Phytophthora risk in areas like Bruny Island—clean footwear and tools accordingly.</w:t>
      </w:r>
    </w:p>
    <w:p w14:paraId="10B800F0" w14:textId="77777777" w:rsidR="00ED70AC" w:rsidRPr="00ED70AC" w:rsidRDefault="00ED70AC">
      <w:pPr>
        <w:numPr>
          <w:ilvl w:val="0"/>
          <w:numId w:val="89"/>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Record if species are threatened (refer to NRE’s Threatened Species List).</w:t>
      </w:r>
    </w:p>
    <w:p w14:paraId="7E08A245"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Fauna survey methods include</w:t>
      </w:r>
      <w:r w:rsidRPr="00ED70AC">
        <w:rPr>
          <w:rFonts w:eastAsia="Times New Roman" w:cs="Times New Roman"/>
          <w:kern w:val="0"/>
          <w:szCs w:val="24"/>
          <w14:ligatures w14:val="none"/>
        </w:rPr>
        <w:t>:</w:t>
      </w:r>
    </w:p>
    <w:p w14:paraId="2C461BEA" w14:textId="77777777" w:rsidR="00ED70AC" w:rsidRPr="00ED70AC" w:rsidRDefault="00ED70AC">
      <w:pPr>
        <w:numPr>
          <w:ilvl w:val="0"/>
          <w:numId w:val="90"/>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Camera traps</w:t>
      </w:r>
      <w:r w:rsidRPr="00ED70AC">
        <w:rPr>
          <w:rFonts w:eastAsia="Times New Roman" w:cs="Times New Roman"/>
          <w:kern w:val="0"/>
          <w:szCs w:val="24"/>
          <w14:ligatures w14:val="none"/>
        </w:rPr>
        <w:t xml:space="preserve"> to detect nocturnal species like the Eastern Quoll (</w:t>
      </w:r>
      <w:proofErr w:type="spellStart"/>
      <w:r w:rsidRPr="00ED70AC">
        <w:rPr>
          <w:rFonts w:eastAsia="Times New Roman" w:cs="Times New Roman"/>
          <w:i/>
          <w:iCs/>
          <w:kern w:val="0"/>
          <w:szCs w:val="24"/>
          <w14:ligatures w14:val="none"/>
        </w:rPr>
        <w:t>Dasyurus</w:t>
      </w:r>
      <w:proofErr w:type="spellEnd"/>
      <w:r w:rsidRPr="00ED70AC">
        <w:rPr>
          <w:rFonts w:eastAsia="Times New Roman" w:cs="Times New Roman"/>
          <w:i/>
          <w:iCs/>
          <w:kern w:val="0"/>
          <w:szCs w:val="24"/>
          <w14:ligatures w14:val="none"/>
        </w:rPr>
        <w:t xml:space="preserve"> </w:t>
      </w:r>
      <w:proofErr w:type="spellStart"/>
      <w:r w:rsidRPr="00ED70AC">
        <w:rPr>
          <w:rFonts w:eastAsia="Times New Roman" w:cs="Times New Roman"/>
          <w:i/>
          <w:iCs/>
          <w:kern w:val="0"/>
          <w:szCs w:val="24"/>
          <w14:ligatures w14:val="none"/>
        </w:rPr>
        <w:t>viverrinus</w:t>
      </w:r>
      <w:proofErr w:type="spellEnd"/>
      <w:r w:rsidRPr="00ED70AC">
        <w:rPr>
          <w:rFonts w:eastAsia="Times New Roman" w:cs="Times New Roman"/>
          <w:kern w:val="0"/>
          <w:szCs w:val="24"/>
          <w14:ligatures w14:val="none"/>
        </w:rPr>
        <w:t>).</w:t>
      </w:r>
    </w:p>
    <w:p w14:paraId="18A9BAC0" w14:textId="77777777" w:rsidR="00ED70AC" w:rsidRPr="00ED70AC" w:rsidRDefault="00ED70AC">
      <w:pPr>
        <w:numPr>
          <w:ilvl w:val="0"/>
          <w:numId w:val="90"/>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Acoustic recorders</w:t>
      </w:r>
      <w:r w:rsidRPr="00ED70AC">
        <w:rPr>
          <w:rFonts w:eastAsia="Times New Roman" w:cs="Times New Roman"/>
          <w:kern w:val="0"/>
          <w:szCs w:val="24"/>
          <w14:ligatures w14:val="none"/>
        </w:rPr>
        <w:t xml:space="preserve"> for species such as the endangered Swift Parrot (</w:t>
      </w:r>
      <w:proofErr w:type="spellStart"/>
      <w:r w:rsidRPr="00ED70AC">
        <w:rPr>
          <w:rFonts w:eastAsia="Times New Roman" w:cs="Times New Roman"/>
          <w:i/>
          <w:iCs/>
          <w:kern w:val="0"/>
          <w:szCs w:val="24"/>
          <w14:ligatures w14:val="none"/>
        </w:rPr>
        <w:t>Lathamus</w:t>
      </w:r>
      <w:proofErr w:type="spellEnd"/>
      <w:r w:rsidRPr="00ED70AC">
        <w:rPr>
          <w:rFonts w:eastAsia="Times New Roman" w:cs="Times New Roman"/>
          <w:i/>
          <w:iCs/>
          <w:kern w:val="0"/>
          <w:szCs w:val="24"/>
          <w14:ligatures w14:val="none"/>
        </w:rPr>
        <w:t xml:space="preserve"> </w:t>
      </w:r>
      <w:proofErr w:type="spellStart"/>
      <w:r w:rsidRPr="00ED70AC">
        <w:rPr>
          <w:rFonts w:eastAsia="Times New Roman" w:cs="Times New Roman"/>
          <w:i/>
          <w:iCs/>
          <w:kern w:val="0"/>
          <w:szCs w:val="24"/>
          <w14:ligatures w14:val="none"/>
        </w:rPr>
        <w:t>discolor</w:t>
      </w:r>
      <w:proofErr w:type="spellEnd"/>
      <w:r w:rsidRPr="00ED70AC">
        <w:rPr>
          <w:rFonts w:eastAsia="Times New Roman" w:cs="Times New Roman"/>
          <w:kern w:val="0"/>
          <w:szCs w:val="24"/>
          <w14:ligatures w14:val="none"/>
        </w:rPr>
        <w:t>).</w:t>
      </w:r>
    </w:p>
    <w:p w14:paraId="426E09F4" w14:textId="77777777" w:rsidR="00ED70AC" w:rsidRPr="00ED70AC" w:rsidRDefault="00ED70AC">
      <w:pPr>
        <w:numPr>
          <w:ilvl w:val="0"/>
          <w:numId w:val="90"/>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Pitfall traps</w:t>
      </w:r>
      <w:r w:rsidRPr="00ED70AC">
        <w:rPr>
          <w:rFonts w:eastAsia="Times New Roman" w:cs="Times New Roman"/>
          <w:kern w:val="0"/>
          <w:szCs w:val="24"/>
          <w14:ligatures w14:val="none"/>
        </w:rPr>
        <w:t xml:space="preserve"> to survey insects, spiders, and skinks.</w:t>
      </w:r>
    </w:p>
    <w:p w14:paraId="1280A3F2"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Be mindful of ethical practices and obtain appropriate permits.</w:t>
      </w:r>
    </w:p>
    <w:p w14:paraId="6C1E2745" w14:textId="77777777" w:rsidR="00ED70AC" w:rsidRPr="00ED70AC" w:rsidRDefault="00ED70AC" w:rsidP="00ED70AC">
      <w:pPr>
        <w:spacing w:before="100" w:beforeAutospacing="1" w:after="100" w:afterAutospacing="1" w:line="240" w:lineRule="auto"/>
        <w:outlineLvl w:val="3"/>
        <w:rPr>
          <w:rFonts w:eastAsia="Times New Roman" w:cs="Times New Roman"/>
          <w:b/>
          <w:bCs/>
          <w:kern w:val="0"/>
          <w:szCs w:val="24"/>
          <w14:ligatures w14:val="none"/>
        </w:rPr>
      </w:pPr>
      <w:r w:rsidRPr="00ED70AC">
        <w:rPr>
          <w:rFonts w:eastAsia="Times New Roman" w:cs="Times New Roman"/>
          <w:b/>
          <w:bCs/>
          <w:kern w:val="0"/>
          <w:szCs w:val="24"/>
          <w14:ligatures w14:val="none"/>
        </w:rPr>
        <w:t>Soil and Water Sampling</w:t>
      </w:r>
    </w:p>
    <w:p w14:paraId="5BD57049"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Healthy soils and water are key indicators of site condition. Sampling may be required for:</w:t>
      </w:r>
    </w:p>
    <w:p w14:paraId="264181DA" w14:textId="77777777" w:rsidR="00ED70AC" w:rsidRPr="00ED70AC" w:rsidRDefault="00ED70AC">
      <w:pPr>
        <w:numPr>
          <w:ilvl w:val="0"/>
          <w:numId w:val="91"/>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Soil health</w:t>
      </w:r>
      <w:r w:rsidRPr="00ED70AC">
        <w:rPr>
          <w:rFonts w:eastAsia="Times New Roman" w:cs="Times New Roman"/>
          <w:kern w:val="0"/>
          <w:szCs w:val="24"/>
          <w14:ligatures w14:val="none"/>
        </w:rPr>
        <w:t xml:space="preserve"> (e.g., pH, texture, salinity) using augers or soil test kits.</w:t>
      </w:r>
    </w:p>
    <w:p w14:paraId="3A1F6029" w14:textId="77777777" w:rsidR="00ED70AC" w:rsidRPr="00ED70AC" w:rsidRDefault="00ED70AC">
      <w:pPr>
        <w:numPr>
          <w:ilvl w:val="0"/>
          <w:numId w:val="91"/>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Water quality</w:t>
      </w:r>
      <w:r w:rsidRPr="00ED70AC">
        <w:rPr>
          <w:rFonts w:eastAsia="Times New Roman" w:cs="Times New Roman"/>
          <w:kern w:val="0"/>
          <w:szCs w:val="24"/>
          <w14:ligatures w14:val="none"/>
        </w:rPr>
        <w:t xml:space="preserve"> near wetlands or streams, measuring turbidity, temperature, pH, and dissolved oxygen.</w:t>
      </w:r>
    </w:p>
    <w:p w14:paraId="60B8E82C"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Field steps for water sampling</w:t>
      </w:r>
      <w:r w:rsidRPr="00ED70AC">
        <w:rPr>
          <w:rFonts w:eastAsia="Times New Roman" w:cs="Times New Roman"/>
          <w:kern w:val="0"/>
          <w:szCs w:val="24"/>
          <w14:ligatures w14:val="none"/>
        </w:rPr>
        <w:t>:</w:t>
      </w:r>
    </w:p>
    <w:p w14:paraId="30AFD3AD" w14:textId="77777777" w:rsidR="00ED70AC" w:rsidRPr="00ED70AC" w:rsidRDefault="00ED70AC">
      <w:pPr>
        <w:numPr>
          <w:ilvl w:val="0"/>
          <w:numId w:val="92"/>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Use a clean sample bottle and wear gloves.</w:t>
      </w:r>
    </w:p>
    <w:p w14:paraId="645858B4" w14:textId="77777777" w:rsidR="00ED70AC" w:rsidRPr="00ED70AC" w:rsidRDefault="00ED70AC">
      <w:pPr>
        <w:numPr>
          <w:ilvl w:val="0"/>
          <w:numId w:val="92"/>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Collect water midstream, avoiding surface scum.</w:t>
      </w:r>
    </w:p>
    <w:p w14:paraId="2C4FEED2" w14:textId="77777777" w:rsidR="00ED70AC" w:rsidRPr="00ED70AC" w:rsidRDefault="00ED70AC">
      <w:pPr>
        <w:numPr>
          <w:ilvl w:val="0"/>
          <w:numId w:val="92"/>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Use handheld sensors (e.g., YSI meters) or take samples for laboratory testing.</w:t>
      </w:r>
    </w:p>
    <w:p w14:paraId="1189CAAE" w14:textId="080A54A1" w:rsidR="00ED70AC" w:rsidRPr="00ED70AC" w:rsidRDefault="00ED70AC" w:rsidP="00ED70AC">
      <w:pPr>
        <w:spacing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Pro Tip</w:t>
      </w:r>
      <w:r w:rsidRPr="00ED70AC">
        <w:rPr>
          <w:rFonts w:eastAsia="Times New Roman" w:cs="Times New Roman"/>
          <w:kern w:val="0"/>
          <w:szCs w:val="24"/>
          <w14:ligatures w14:val="none"/>
        </w:rPr>
        <w:t xml:space="preserve">: Use the </w:t>
      </w:r>
      <w:hyperlink r:id="rId71" w:history="1">
        <w:r w:rsidRPr="00ED70AC">
          <w:rPr>
            <w:rFonts w:eastAsia="Times New Roman" w:cs="Times New Roman"/>
            <w:color w:val="0000FF"/>
            <w:kern w:val="0"/>
            <w:szCs w:val="24"/>
            <w:u w:val="single"/>
            <w14:ligatures w14:val="none"/>
          </w:rPr>
          <w:t>NRM South Monitoring Resources</w:t>
        </w:r>
      </w:hyperlink>
      <w:r w:rsidRPr="00ED70AC">
        <w:rPr>
          <w:rFonts w:eastAsia="Times New Roman" w:cs="Times New Roman"/>
          <w:kern w:val="0"/>
          <w:szCs w:val="24"/>
          <w14:ligatures w14:val="none"/>
        </w:rPr>
        <w:t xml:space="preserve"> for guides and templates.</w:t>
      </w:r>
    </w:p>
    <w:p w14:paraId="6E312743" w14:textId="77777777" w:rsidR="00ED70AC" w:rsidRPr="00ED70AC" w:rsidRDefault="00000000" w:rsidP="00ED70A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7608ACD">
          <v:rect id="_x0000_i1132" style="width:0;height:1.5pt" o:hralign="center" o:hrstd="t" o:hr="t" fillcolor="#a0a0a0" stroked="f"/>
        </w:pict>
      </w:r>
    </w:p>
    <w:p w14:paraId="6EBC1C10" w14:textId="77777777" w:rsidR="00ED70AC" w:rsidRPr="00ED70AC" w:rsidRDefault="00ED70AC" w:rsidP="001E22FD">
      <w:pPr>
        <w:pStyle w:val="Heading3"/>
      </w:pPr>
      <w:bookmarkStart w:id="238" w:name="_Toc204862423"/>
      <w:bookmarkStart w:id="239" w:name="_Toc230781184"/>
      <w:r w:rsidRPr="00ED70AC">
        <w:t>3.1.2 Cultural Data</w:t>
      </w:r>
      <w:bookmarkEnd w:id="238"/>
      <w:bookmarkEnd w:id="239"/>
    </w:p>
    <w:p w14:paraId="418D9337"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Cultural data includes any features or knowledge that reflect Aboriginal or post-European settlement heritage. Aboriginal cultural values are a central consideration under AHCECR309 and must be approached with respect, consent, and accuracy.</w:t>
      </w:r>
    </w:p>
    <w:p w14:paraId="6F557321" w14:textId="77777777" w:rsidR="00ED70AC" w:rsidRPr="00ED70AC" w:rsidRDefault="00ED70AC" w:rsidP="00ED70AC">
      <w:pPr>
        <w:spacing w:before="100" w:beforeAutospacing="1" w:after="100" w:afterAutospacing="1" w:line="240" w:lineRule="auto"/>
        <w:outlineLvl w:val="3"/>
        <w:rPr>
          <w:rFonts w:eastAsia="Times New Roman" w:cs="Times New Roman"/>
          <w:b/>
          <w:bCs/>
          <w:kern w:val="0"/>
          <w:szCs w:val="24"/>
          <w14:ligatures w14:val="none"/>
        </w:rPr>
      </w:pPr>
      <w:r w:rsidRPr="00ED70AC">
        <w:rPr>
          <w:rFonts w:eastAsia="Times New Roman" w:cs="Times New Roman"/>
          <w:b/>
          <w:bCs/>
          <w:kern w:val="0"/>
          <w:szCs w:val="24"/>
          <w14:ligatures w14:val="none"/>
        </w:rPr>
        <w:t>Photographic Records</w:t>
      </w:r>
    </w:p>
    <w:p w14:paraId="3C2EA423"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lastRenderedPageBreak/>
        <w:t>Images should be taken respectfully, ensuring minimal disturbance. When photographing Aboriginal heritage sites (e.g. a midden on the East Coast), follow these protocols:</w:t>
      </w:r>
    </w:p>
    <w:p w14:paraId="645BA2F6" w14:textId="77777777" w:rsidR="00ED70AC" w:rsidRPr="00ED70AC" w:rsidRDefault="00ED70AC">
      <w:pPr>
        <w:numPr>
          <w:ilvl w:val="0"/>
          <w:numId w:val="93"/>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Do not move or touch objects.</w:t>
      </w:r>
    </w:p>
    <w:p w14:paraId="2A87A5D0" w14:textId="77777777" w:rsidR="00ED70AC" w:rsidRPr="00ED70AC" w:rsidRDefault="00ED70AC">
      <w:pPr>
        <w:numPr>
          <w:ilvl w:val="0"/>
          <w:numId w:val="93"/>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Use a scale reference (e.g., ruler or glove).</w:t>
      </w:r>
    </w:p>
    <w:p w14:paraId="30F0EC5D" w14:textId="77777777" w:rsidR="00ED70AC" w:rsidRPr="00ED70AC" w:rsidRDefault="00ED70AC">
      <w:pPr>
        <w:numPr>
          <w:ilvl w:val="0"/>
          <w:numId w:val="93"/>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Capture multiple angles under natural light if possible.</w:t>
      </w:r>
    </w:p>
    <w:p w14:paraId="25A8706C" w14:textId="77777777" w:rsidR="00ED70AC" w:rsidRPr="00ED70AC" w:rsidRDefault="00ED70AC">
      <w:pPr>
        <w:numPr>
          <w:ilvl w:val="0"/>
          <w:numId w:val="93"/>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Avoid publishing or sharing images without permission from the local Aboriginal community.</w:t>
      </w:r>
    </w:p>
    <w:p w14:paraId="49EDA165" w14:textId="77777777" w:rsidR="00ED70AC" w:rsidRPr="00ED70AC" w:rsidRDefault="00ED70AC" w:rsidP="00ED70AC">
      <w:pPr>
        <w:spacing w:before="100" w:beforeAutospacing="1" w:after="100" w:afterAutospacing="1" w:line="240" w:lineRule="auto"/>
        <w:outlineLvl w:val="3"/>
        <w:rPr>
          <w:rFonts w:eastAsia="Times New Roman" w:cs="Times New Roman"/>
          <w:b/>
          <w:bCs/>
          <w:kern w:val="0"/>
          <w:szCs w:val="24"/>
          <w14:ligatures w14:val="none"/>
        </w:rPr>
      </w:pPr>
      <w:r w:rsidRPr="00ED70AC">
        <w:rPr>
          <w:rFonts w:eastAsia="Times New Roman" w:cs="Times New Roman"/>
          <w:b/>
          <w:bCs/>
          <w:kern w:val="0"/>
          <w:szCs w:val="24"/>
          <w14:ligatures w14:val="none"/>
        </w:rPr>
        <w:t>GPS Data and Mapping</w:t>
      </w:r>
    </w:p>
    <w:p w14:paraId="3C558871"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GPS coordinates allow cultural data to be accurately placed on maps and linked with ecological information. Use devices or mobile apps to record:</w:t>
      </w:r>
    </w:p>
    <w:p w14:paraId="38602E58" w14:textId="77777777" w:rsidR="00ED70AC" w:rsidRPr="00ED70AC" w:rsidRDefault="00ED70AC">
      <w:pPr>
        <w:numPr>
          <w:ilvl w:val="0"/>
          <w:numId w:val="94"/>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Cultural artefacts (e.g. stone tools),</w:t>
      </w:r>
    </w:p>
    <w:p w14:paraId="5CDEB0E5" w14:textId="77777777" w:rsidR="00ED70AC" w:rsidRPr="00ED70AC" w:rsidRDefault="00ED70AC">
      <w:pPr>
        <w:numPr>
          <w:ilvl w:val="0"/>
          <w:numId w:val="94"/>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Burial sites or rock shelters,</w:t>
      </w:r>
    </w:p>
    <w:p w14:paraId="6635339B" w14:textId="77777777" w:rsidR="00ED70AC" w:rsidRPr="00ED70AC" w:rsidRDefault="00ED70AC">
      <w:pPr>
        <w:numPr>
          <w:ilvl w:val="0"/>
          <w:numId w:val="94"/>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Landscapes of significance.</w:t>
      </w:r>
    </w:p>
    <w:p w14:paraId="2209A929"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Tools to use</w:t>
      </w:r>
      <w:r w:rsidRPr="00ED70AC">
        <w:rPr>
          <w:rFonts w:eastAsia="Times New Roman" w:cs="Times New Roman"/>
          <w:kern w:val="0"/>
          <w:szCs w:val="24"/>
          <w14:ligatures w14:val="none"/>
        </w:rPr>
        <w:t>:</w:t>
      </w:r>
    </w:p>
    <w:p w14:paraId="67AB5A4A" w14:textId="0DC1D0DA" w:rsidR="00ED70AC" w:rsidRPr="00ED70AC" w:rsidRDefault="00ED70AC">
      <w:pPr>
        <w:numPr>
          <w:ilvl w:val="0"/>
          <w:numId w:val="95"/>
        </w:numPr>
        <w:spacing w:before="100" w:beforeAutospacing="1" w:after="100" w:afterAutospacing="1" w:line="240" w:lineRule="auto"/>
        <w:rPr>
          <w:rFonts w:eastAsia="Times New Roman" w:cs="Times New Roman"/>
          <w:kern w:val="0"/>
          <w:szCs w:val="24"/>
          <w14:ligatures w14:val="none"/>
        </w:rPr>
      </w:pPr>
      <w:hyperlink r:id="rId72" w:history="1">
        <w:r w:rsidRPr="00ED70AC">
          <w:rPr>
            <w:rFonts w:eastAsia="Times New Roman" w:cs="Times New Roman"/>
            <w:color w:val="0000FF"/>
            <w:kern w:val="0"/>
            <w:szCs w:val="24"/>
            <w:u w:val="single"/>
            <w14:ligatures w14:val="none"/>
          </w:rPr>
          <w:t>LISTmap</w:t>
        </w:r>
      </w:hyperlink>
      <w:r w:rsidRPr="00ED70AC">
        <w:rPr>
          <w:rFonts w:eastAsia="Times New Roman" w:cs="Times New Roman"/>
          <w:kern w:val="0"/>
          <w:szCs w:val="24"/>
          <w14:ligatures w14:val="none"/>
        </w:rPr>
        <w:t xml:space="preserve"> for overlaying cultural heritage layers.</w:t>
      </w:r>
    </w:p>
    <w:p w14:paraId="33B3C544" w14:textId="77777777" w:rsidR="00ED70AC" w:rsidRPr="00ED70AC" w:rsidRDefault="00ED70AC">
      <w:pPr>
        <w:numPr>
          <w:ilvl w:val="0"/>
          <w:numId w:val="95"/>
        </w:numPr>
        <w:spacing w:before="100" w:beforeAutospacing="1" w:after="100" w:afterAutospacing="1" w:line="240" w:lineRule="auto"/>
        <w:rPr>
          <w:rFonts w:eastAsia="Times New Roman" w:cs="Times New Roman"/>
          <w:kern w:val="0"/>
          <w:szCs w:val="24"/>
          <w14:ligatures w14:val="none"/>
        </w:rPr>
      </w:pPr>
      <w:proofErr w:type="spellStart"/>
      <w:r w:rsidRPr="00ED70AC">
        <w:rPr>
          <w:rFonts w:eastAsia="Times New Roman" w:cs="Times New Roman"/>
          <w:kern w:val="0"/>
          <w:szCs w:val="24"/>
          <w14:ligatures w14:val="none"/>
        </w:rPr>
        <w:t>QField</w:t>
      </w:r>
      <w:proofErr w:type="spellEnd"/>
      <w:r w:rsidRPr="00ED70AC">
        <w:rPr>
          <w:rFonts w:eastAsia="Times New Roman" w:cs="Times New Roman"/>
          <w:kern w:val="0"/>
          <w:szCs w:val="24"/>
          <w14:ligatures w14:val="none"/>
        </w:rPr>
        <w:t xml:space="preserve"> or </w:t>
      </w:r>
      <w:proofErr w:type="spellStart"/>
      <w:r w:rsidRPr="00ED70AC">
        <w:rPr>
          <w:rFonts w:eastAsia="Times New Roman" w:cs="Times New Roman"/>
          <w:kern w:val="0"/>
          <w:szCs w:val="24"/>
          <w14:ligatures w14:val="none"/>
        </w:rPr>
        <w:t>Avenza</w:t>
      </w:r>
      <w:proofErr w:type="spellEnd"/>
      <w:r w:rsidRPr="00ED70AC">
        <w:rPr>
          <w:rFonts w:eastAsia="Times New Roman" w:cs="Times New Roman"/>
          <w:kern w:val="0"/>
          <w:szCs w:val="24"/>
          <w14:ligatures w14:val="none"/>
        </w:rPr>
        <w:t xml:space="preserve"> Maps for field-ready spatial data collection.</w:t>
      </w:r>
    </w:p>
    <w:p w14:paraId="12A38943" w14:textId="77777777" w:rsidR="00ED70AC" w:rsidRPr="00ED70AC" w:rsidRDefault="00ED70AC" w:rsidP="00ED70AC">
      <w:pPr>
        <w:spacing w:before="100" w:beforeAutospacing="1" w:after="100" w:afterAutospacing="1" w:line="240" w:lineRule="auto"/>
        <w:outlineLvl w:val="3"/>
        <w:rPr>
          <w:rFonts w:eastAsia="Times New Roman" w:cs="Times New Roman"/>
          <w:b/>
          <w:bCs/>
          <w:kern w:val="0"/>
          <w:szCs w:val="24"/>
          <w14:ligatures w14:val="none"/>
        </w:rPr>
      </w:pPr>
      <w:r w:rsidRPr="00ED70AC">
        <w:rPr>
          <w:rFonts w:eastAsia="Times New Roman" w:cs="Times New Roman"/>
          <w:b/>
          <w:bCs/>
          <w:kern w:val="0"/>
          <w:szCs w:val="24"/>
          <w14:ligatures w14:val="none"/>
        </w:rPr>
        <w:t>Field Notes and Sketches</w:t>
      </w:r>
    </w:p>
    <w:p w14:paraId="26D594BA"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Detailed written observations enrich photographic and GPS data. Include:</w:t>
      </w:r>
    </w:p>
    <w:p w14:paraId="6AB75EB0" w14:textId="77777777" w:rsidR="00ED70AC" w:rsidRPr="00ED70AC" w:rsidRDefault="00ED70AC">
      <w:pPr>
        <w:numPr>
          <w:ilvl w:val="0"/>
          <w:numId w:val="96"/>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Sketches of the landscape with notable features.</w:t>
      </w:r>
    </w:p>
    <w:p w14:paraId="17B86BD8" w14:textId="77777777" w:rsidR="00ED70AC" w:rsidRPr="00ED70AC" w:rsidRDefault="00ED70AC">
      <w:pPr>
        <w:numPr>
          <w:ilvl w:val="0"/>
          <w:numId w:val="96"/>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Descriptions of the cultural feature's shape, size, condition.</w:t>
      </w:r>
    </w:p>
    <w:p w14:paraId="190DF225" w14:textId="77777777" w:rsidR="00ED70AC" w:rsidRPr="00ED70AC" w:rsidRDefault="00ED70AC">
      <w:pPr>
        <w:numPr>
          <w:ilvl w:val="0"/>
          <w:numId w:val="96"/>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Observations on surrounding vegetation and landform.</w:t>
      </w:r>
    </w:p>
    <w:p w14:paraId="470F4384"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Cultural Sensitivity Checklist</w:t>
      </w:r>
      <w:r w:rsidRPr="00ED70AC">
        <w:rPr>
          <w:rFonts w:eastAsia="Times New Roman" w:cs="Times New Roman"/>
          <w:kern w:val="0"/>
          <w:szCs w:val="24"/>
          <w14:ligatures w14:val="none"/>
        </w:rPr>
        <w:t>:</w:t>
      </w:r>
    </w:p>
    <w:p w14:paraId="2F9E0322" w14:textId="77777777" w:rsidR="00ED70AC" w:rsidRPr="00ED70AC" w:rsidRDefault="00ED70AC">
      <w:pPr>
        <w:numPr>
          <w:ilvl w:val="0"/>
          <w:numId w:val="97"/>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 xml:space="preserve">Have you consulted with the relevant Aboriginal community? (e.g. through the </w:t>
      </w:r>
      <w:r w:rsidRPr="00ED70AC">
        <w:rPr>
          <w:rFonts w:eastAsia="Times New Roman" w:cs="Times New Roman"/>
          <w:b/>
          <w:bCs/>
          <w:kern w:val="0"/>
          <w:szCs w:val="24"/>
          <w14:ligatures w14:val="none"/>
        </w:rPr>
        <w:t>Tasmanian Aboriginal Centre</w:t>
      </w:r>
      <w:r w:rsidRPr="00ED70AC">
        <w:rPr>
          <w:rFonts w:eastAsia="Times New Roman" w:cs="Times New Roman"/>
          <w:kern w:val="0"/>
          <w:szCs w:val="24"/>
          <w14:ligatures w14:val="none"/>
        </w:rPr>
        <w:t>).</w:t>
      </w:r>
    </w:p>
    <w:p w14:paraId="5BEB0392" w14:textId="77777777" w:rsidR="00ED70AC" w:rsidRPr="00ED70AC" w:rsidRDefault="00ED70AC">
      <w:pPr>
        <w:numPr>
          <w:ilvl w:val="0"/>
          <w:numId w:val="97"/>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 xml:space="preserve">Have you confirmed whether a site is registered under the </w:t>
      </w:r>
      <w:r w:rsidRPr="00ED70AC">
        <w:rPr>
          <w:rFonts w:eastAsia="Times New Roman" w:cs="Times New Roman"/>
          <w:i/>
          <w:iCs/>
          <w:kern w:val="0"/>
          <w:szCs w:val="24"/>
          <w14:ligatures w14:val="none"/>
        </w:rPr>
        <w:t>Aboriginal Heritage Register</w:t>
      </w:r>
      <w:r w:rsidRPr="00ED70AC">
        <w:rPr>
          <w:rFonts w:eastAsia="Times New Roman" w:cs="Times New Roman"/>
          <w:kern w:val="0"/>
          <w:szCs w:val="24"/>
          <w14:ligatures w14:val="none"/>
        </w:rPr>
        <w:t>?</w:t>
      </w:r>
    </w:p>
    <w:p w14:paraId="61F4D82C" w14:textId="77777777" w:rsidR="00ED70AC" w:rsidRPr="00ED70AC" w:rsidRDefault="00ED70AC">
      <w:pPr>
        <w:numPr>
          <w:ilvl w:val="0"/>
          <w:numId w:val="97"/>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Are you integrating Traditional Ecological Knowledge (TEK), such as fire practices or plant use?</w:t>
      </w:r>
    </w:p>
    <w:p w14:paraId="0915EB8D" w14:textId="490A5CE6" w:rsidR="00ED70AC" w:rsidRPr="00ED70AC" w:rsidRDefault="00ED70AC" w:rsidP="00ED70AC">
      <w:pPr>
        <w:spacing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Cultural Protocol Resource</w:t>
      </w:r>
      <w:r w:rsidRPr="00ED70AC">
        <w:rPr>
          <w:rFonts w:eastAsia="Times New Roman" w:cs="Times New Roman"/>
          <w:kern w:val="0"/>
          <w:szCs w:val="24"/>
          <w14:ligatures w14:val="none"/>
        </w:rPr>
        <w:t xml:space="preserve">: </w:t>
      </w:r>
      <w:hyperlink r:id="rId73" w:history="1">
        <w:r w:rsidRPr="00ED70AC">
          <w:rPr>
            <w:rFonts w:eastAsia="Times New Roman" w:cs="Times New Roman"/>
            <w:color w:val="0000FF"/>
            <w:kern w:val="0"/>
            <w:szCs w:val="24"/>
            <w:u w:val="single"/>
            <w14:ligatures w14:val="none"/>
          </w:rPr>
          <w:t>Aboriginal Heritage Tasmania Guidelines</w:t>
        </w:r>
      </w:hyperlink>
    </w:p>
    <w:p w14:paraId="28FA325A" w14:textId="77777777" w:rsidR="00ED70AC" w:rsidRPr="00ED70AC" w:rsidRDefault="00000000" w:rsidP="00ED70A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DB9B0F1">
          <v:rect id="_x0000_i1133" style="width:0;height:1.5pt" o:hralign="center" o:hrstd="t" o:hr="t" fillcolor="#a0a0a0" stroked="f"/>
        </w:pict>
      </w:r>
    </w:p>
    <w:p w14:paraId="216A6E07" w14:textId="77777777" w:rsidR="00ED70AC" w:rsidRPr="00ED70AC" w:rsidRDefault="00ED70AC" w:rsidP="00ED70AC">
      <w:pPr>
        <w:spacing w:before="100" w:beforeAutospacing="1" w:after="100" w:afterAutospacing="1" w:line="240" w:lineRule="auto"/>
        <w:outlineLvl w:val="2"/>
        <w:rPr>
          <w:rFonts w:eastAsia="Times New Roman" w:cs="Times New Roman"/>
          <w:b/>
          <w:bCs/>
          <w:kern w:val="0"/>
          <w:sz w:val="27"/>
          <w:szCs w:val="27"/>
          <w14:ligatures w14:val="none"/>
        </w:rPr>
      </w:pPr>
      <w:bookmarkStart w:id="240" w:name="_Toc204862424"/>
      <w:bookmarkStart w:id="241" w:name="_Toc230781185"/>
      <w:r w:rsidRPr="00ED70AC">
        <w:rPr>
          <w:rFonts w:eastAsia="Times New Roman" w:cs="Times New Roman"/>
          <w:b/>
          <w:bCs/>
          <w:kern w:val="0"/>
          <w:sz w:val="27"/>
          <w:szCs w:val="27"/>
          <w14:ligatures w14:val="none"/>
        </w:rPr>
        <w:t>Summary Table – Ecological vs Cultural Data Collection</w:t>
      </w:r>
      <w:bookmarkEnd w:id="240"/>
      <w:bookmarkEnd w:id="2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451"/>
        <w:gridCol w:w="1795"/>
        <w:gridCol w:w="2102"/>
        <w:gridCol w:w="2465"/>
      </w:tblGrid>
      <w:tr w:rsidR="00ED70AC" w:rsidRPr="00ED70AC" w14:paraId="29D07F7A" w14:textId="77777777" w:rsidTr="00ED70AC">
        <w:trPr>
          <w:tblHeader/>
          <w:tblCellSpacing w:w="15" w:type="dxa"/>
        </w:trPr>
        <w:tc>
          <w:tcPr>
            <w:tcW w:w="0" w:type="auto"/>
            <w:vAlign w:val="center"/>
            <w:hideMark/>
          </w:tcPr>
          <w:p w14:paraId="0B0BD963" w14:textId="77777777" w:rsidR="00ED70AC" w:rsidRPr="00ED70AC" w:rsidRDefault="00ED70AC" w:rsidP="00ED70AC">
            <w:pPr>
              <w:spacing w:after="0" w:line="240" w:lineRule="auto"/>
              <w:jc w:val="center"/>
              <w:rPr>
                <w:rFonts w:eastAsia="Times New Roman" w:cs="Times New Roman"/>
                <w:b/>
                <w:bCs/>
                <w:kern w:val="0"/>
                <w:szCs w:val="24"/>
                <w14:ligatures w14:val="none"/>
              </w:rPr>
            </w:pPr>
            <w:r w:rsidRPr="00ED70AC">
              <w:rPr>
                <w:rFonts w:eastAsia="Times New Roman" w:cs="Times New Roman"/>
                <w:b/>
                <w:bCs/>
                <w:kern w:val="0"/>
                <w:szCs w:val="24"/>
                <w14:ligatures w14:val="none"/>
              </w:rPr>
              <w:lastRenderedPageBreak/>
              <w:t>Type</w:t>
            </w:r>
          </w:p>
        </w:tc>
        <w:tc>
          <w:tcPr>
            <w:tcW w:w="0" w:type="auto"/>
            <w:vAlign w:val="center"/>
            <w:hideMark/>
          </w:tcPr>
          <w:p w14:paraId="609F7272" w14:textId="77777777" w:rsidR="00ED70AC" w:rsidRPr="00ED70AC" w:rsidRDefault="00ED70AC" w:rsidP="00ED70AC">
            <w:pPr>
              <w:spacing w:after="0" w:line="240" w:lineRule="auto"/>
              <w:jc w:val="center"/>
              <w:rPr>
                <w:rFonts w:eastAsia="Times New Roman" w:cs="Times New Roman"/>
                <w:b/>
                <w:bCs/>
                <w:kern w:val="0"/>
                <w:szCs w:val="24"/>
                <w14:ligatures w14:val="none"/>
              </w:rPr>
            </w:pPr>
            <w:r w:rsidRPr="00ED70AC">
              <w:rPr>
                <w:rFonts w:eastAsia="Times New Roman" w:cs="Times New Roman"/>
                <w:b/>
                <w:bCs/>
                <w:kern w:val="0"/>
                <w:szCs w:val="24"/>
                <w14:ligatures w14:val="none"/>
              </w:rPr>
              <w:t>Technique</w:t>
            </w:r>
          </w:p>
        </w:tc>
        <w:tc>
          <w:tcPr>
            <w:tcW w:w="0" w:type="auto"/>
            <w:vAlign w:val="center"/>
            <w:hideMark/>
          </w:tcPr>
          <w:p w14:paraId="5FF66431" w14:textId="77777777" w:rsidR="00ED70AC" w:rsidRPr="00ED70AC" w:rsidRDefault="00ED70AC" w:rsidP="00ED70AC">
            <w:pPr>
              <w:spacing w:after="0" w:line="240" w:lineRule="auto"/>
              <w:jc w:val="center"/>
              <w:rPr>
                <w:rFonts w:eastAsia="Times New Roman" w:cs="Times New Roman"/>
                <w:b/>
                <w:bCs/>
                <w:kern w:val="0"/>
                <w:szCs w:val="24"/>
                <w14:ligatures w14:val="none"/>
              </w:rPr>
            </w:pPr>
            <w:r w:rsidRPr="00ED70AC">
              <w:rPr>
                <w:rFonts w:eastAsia="Times New Roman" w:cs="Times New Roman"/>
                <w:b/>
                <w:bCs/>
                <w:kern w:val="0"/>
                <w:szCs w:val="24"/>
                <w14:ligatures w14:val="none"/>
              </w:rPr>
              <w:t>Tool/Method</w:t>
            </w:r>
          </w:p>
        </w:tc>
        <w:tc>
          <w:tcPr>
            <w:tcW w:w="0" w:type="auto"/>
            <w:vAlign w:val="center"/>
            <w:hideMark/>
          </w:tcPr>
          <w:p w14:paraId="0A6E9168" w14:textId="77777777" w:rsidR="00ED70AC" w:rsidRPr="00ED70AC" w:rsidRDefault="00ED70AC" w:rsidP="00ED70AC">
            <w:pPr>
              <w:spacing w:after="0" w:line="240" w:lineRule="auto"/>
              <w:jc w:val="center"/>
              <w:rPr>
                <w:rFonts w:eastAsia="Times New Roman" w:cs="Times New Roman"/>
                <w:b/>
                <w:bCs/>
                <w:kern w:val="0"/>
                <w:szCs w:val="24"/>
                <w14:ligatures w14:val="none"/>
              </w:rPr>
            </w:pPr>
            <w:r w:rsidRPr="00ED70AC">
              <w:rPr>
                <w:rFonts w:eastAsia="Times New Roman" w:cs="Times New Roman"/>
                <w:b/>
                <w:bCs/>
                <w:kern w:val="0"/>
                <w:szCs w:val="24"/>
                <w14:ligatures w14:val="none"/>
              </w:rPr>
              <w:t>Example</w:t>
            </w:r>
          </w:p>
        </w:tc>
        <w:tc>
          <w:tcPr>
            <w:tcW w:w="0" w:type="auto"/>
            <w:vAlign w:val="center"/>
            <w:hideMark/>
          </w:tcPr>
          <w:p w14:paraId="4ECD01F2" w14:textId="77777777" w:rsidR="00ED70AC" w:rsidRPr="00ED70AC" w:rsidRDefault="00ED70AC" w:rsidP="00ED70AC">
            <w:pPr>
              <w:spacing w:after="0" w:line="240" w:lineRule="auto"/>
              <w:jc w:val="center"/>
              <w:rPr>
                <w:rFonts w:eastAsia="Times New Roman" w:cs="Times New Roman"/>
                <w:b/>
                <w:bCs/>
                <w:kern w:val="0"/>
                <w:szCs w:val="24"/>
                <w14:ligatures w14:val="none"/>
              </w:rPr>
            </w:pPr>
            <w:r w:rsidRPr="00ED70AC">
              <w:rPr>
                <w:rFonts w:eastAsia="Times New Roman" w:cs="Times New Roman"/>
                <w:b/>
                <w:bCs/>
                <w:kern w:val="0"/>
                <w:szCs w:val="24"/>
                <w14:ligatures w14:val="none"/>
              </w:rPr>
              <w:t>Key Consideration</w:t>
            </w:r>
          </w:p>
        </w:tc>
      </w:tr>
      <w:tr w:rsidR="00ED70AC" w:rsidRPr="00ED70AC" w14:paraId="014C1ED4" w14:textId="77777777" w:rsidTr="00ED70AC">
        <w:trPr>
          <w:tblCellSpacing w:w="15" w:type="dxa"/>
        </w:trPr>
        <w:tc>
          <w:tcPr>
            <w:tcW w:w="0" w:type="auto"/>
            <w:vAlign w:val="center"/>
            <w:hideMark/>
          </w:tcPr>
          <w:p w14:paraId="3EB727A3"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Ecological</w:t>
            </w:r>
          </w:p>
        </w:tc>
        <w:tc>
          <w:tcPr>
            <w:tcW w:w="0" w:type="auto"/>
            <w:vAlign w:val="center"/>
            <w:hideMark/>
          </w:tcPr>
          <w:p w14:paraId="13787A86"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Quadrat Survey</w:t>
            </w:r>
          </w:p>
        </w:tc>
        <w:tc>
          <w:tcPr>
            <w:tcW w:w="0" w:type="auto"/>
            <w:vAlign w:val="center"/>
            <w:hideMark/>
          </w:tcPr>
          <w:p w14:paraId="10012626"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Quadrat frame, plant ID key</w:t>
            </w:r>
          </w:p>
        </w:tc>
        <w:tc>
          <w:tcPr>
            <w:tcW w:w="0" w:type="auto"/>
            <w:vAlign w:val="center"/>
            <w:hideMark/>
          </w:tcPr>
          <w:p w14:paraId="17212D84"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Assessing native grasslands near Tunbridge</w:t>
            </w:r>
          </w:p>
        </w:tc>
        <w:tc>
          <w:tcPr>
            <w:tcW w:w="0" w:type="auto"/>
            <w:vAlign w:val="center"/>
            <w:hideMark/>
          </w:tcPr>
          <w:p w14:paraId="6EDBCCC9"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Ensure consistent quadrat size and spacing</w:t>
            </w:r>
          </w:p>
        </w:tc>
      </w:tr>
      <w:tr w:rsidR="00ED70AC" w:rsidRPr="00ED70AC" w14:paraId="2DE3954C" w14:textId="77777777" w:rsidTr="00ED70AC">
        <w:trPr>
          <w:tblCellSpacing w:w="15" w:type="dxa"/>
        </w:trPr>
        <w:tc>
          <w:tcPr>
            <w:tcW w:w="0" w:type="auto"/>
            <w:vAlign w:val="center"/>
            <w:hideMark/>
          </w:tcPr>
          <w:p w14:paraId="60475C64"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Ecological</w:t>
            </w:r>
          </w:p>
        </w:tc>
        <w:tc>
          <w:tcPr>
            <w:tcW w:w="0" w:type="auto"/>
            <w:vAlign w:val="center"/>
            <w:hideMark/>
          </w:tcPr>
          <w:p w14:paraId="2CB05D12"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Water Sampling</w:t>
            </w:r>
          </w:p>
        </w:tc>
        <w:tc>
          <w:tcPr>
            <w:tcW w:w="0" w:type="auto"/>
            <w:vAlign w:val="center"/>
            <w:hideMark/>
          </w:tcPr>
          <w:p w14:paraId="04EF3A55"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pH meter, bottle</w:t>
            </w:r>
          </w:p>
        </w:tc>
        <w:tc>
          <w:tcPr>
            <w:tcW w:w="0" w:type="auto"/>
            <w:vAlign w:val="center"/>
            <w:hideMark/>
          </w:tcPr>
          <w:p w14:paraId="689D8A98"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Testing creek near revegetation site</w:t>
            </w:r>
          </w:p>
        </w:tc>
        <w:tc>
          <w:tcPr>
            <w:tcW w:w="0" w:type="auto"/>
            <w:vAlign w:val="center"/>
            <w:hideMark/>
          </w:tcPr>
          <w:p w14:paraId="7EDAE080"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Sample away from disturbed areas</w:t>
            </w:r>
          </w:p>
        </w:tc>
      </w:tr>
      <w:tr w:rsidR="00ED70AC" w:rsidRPr="00ED70AC" w14:paraId="360A8853" w14:textId="77777777" w:rsidTr="00ED70AC">
        <w:trPr>
          <w:tblCellSpacing w:w="15" w:type="dxa"/>
        </w:trPr>
        <w:tc>
          <w:tcPr>
            <w:tcW w:w="0" w:type="auto"/>
            <w:vAlign w:val="center"/>
            <w:hideMark/>
          </w:tcPr>
          <w:p w14:paraId="0EE355C3"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Cultural</w:t>
            </w:r>
          </w:p>
        </w:tc>
        <w:tc>
          <w:tcPr>
            <w:tcW w:w="0" w:type="auto"/>
            <w:vAlign w:val="center"/>
            <w:hideMark/>
          </w:tcPr>
          <w:p w14:paraId="425DC273"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Photography</w:t>
            </w:r>
          </w:p>
        </w:tc>
        <w:tc>
          <w:tcPr>
            <w:tcW w:w="0" w:type="auto"/>
            <w:vAlign w:val="center"/>
            <w:hideMark/>
          </w:tcPr>
          <w:p w14:paraId="21F9A0DA"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Camera, consent</w:t>
            </w:r>
          </w:p>
        </w:tc>
        <w:tc>
          <w:tcPr>
            <w:tcW w:w="0" w:type="auto"/>
            <w:vAlign w:val="center"/>
            <w:hideMark/>
          </w:tcPr>
          <w:p w14:paraId="009C9454"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Recording coastal shell midden</w:t>
            </w:r>
          </w:p>
        </w:tc>
        <w:tc>
          <w:tcPr>
            <w:tcW w:w="0" w:type="auto"/>
            <w:vAlign w:val="center"/>
            <w:hideMark/>
          </w:tcPr>
          <w:p w14:paraId="11F318C9"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Don’t alter or touch site</w:t>
            </w:r>
          </w:p>
        </w:tc>
      </w:tr>
      <w:tr w:rsidR="00ED70AC" w:rsidRPr="00ED70AC" w14:paraId="26AA43BC" w14:textId="77777777" w:rsidTr="00ED70AC">
        <w:trPr>
          <w:tblCellSpacing w:w="15" w:type="dxa"/>
        </w:trPr>
        <w:tc>
          <w:tcPr>
            <w:tcW w:w="0" w:type="auto"/>
            <w:vAlign w:val="center"/>
            <w:hideMark/>
          </w:tcPr>
          <w:p w14:paraId="4D1CAB0F"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Cultural</w:t>
            </w:r>
          </w:p>
        </w:tc>
        <w:tc>
          <w:tcPr>
            <w:tcW w:w="0" w:type="auto"/>
            <w:vAlign w:val="center"/>
            <w:hideMark/>
          </w:tcPr>
          <w:p w14:paraId="5FDB4AF2"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GPS Mapping</w:t>
            </w:r>
          </w:p>
        </w:tc>
        <w:tc>
          <w:tcPr>
            <w:tcW w:w="0" w:type="auto"/>
            <w:vAlign w:val="center"/>
            <w:hideMark/>
          </w:tcPr>
          <w:p w14:paraId="7AD70059" w14:textId="77777777" w:rsidR="00ED70AC" w:rsidRPr="00ED70AC" w:rsidRDefault="00ED70AC" w:rsidP="00ED70AC">
            <w:pPr>
              <w:spacing w:after="0" w:line="240" w:lineRule="auto"/>
              <w:rPr>
                <w:rFonts w:eastAsia="Times New Roman" w:cs="Times New Roman"/>
                <w:kern w:val="0"/>
                <w:szCs w:val="24"/>
                <w14:ligatures w14:val="none"/>
              </w:rPr>
            </w:pPr>
            <w:proofErr w:type="spellStart"/>
            <w:r w:rsidRPr="00ED70AC">
              <w:rPr>
                <w:rFonts w:eastAsia="Times New Roman" w:cs="Times New Roman"/>
                <w:kern w:val="0"/>
                <w:szCs w:val="24"/>
                <w14:ligatures w14:val="none"/>
              </w:rPr>
              <w:t>LISTmap</w:t>
            </w:r>
            <w:proofErr w:type="spellEnd"/>
            <w:r w:rsidRPr="00ED70AC">
              <w:rPr>
                <w:rFonts w:eastAsia="Times New Roman" w:cs="Times New Roman"/>
                <w:kern w:val="0"/>
                <w:szCs w:val="24"/>
                <w14:ligatures w14:val="none"/>
              </w:rPr>
              <w:t>, GPS unit</w:t>
            </w:r>
          </w:p>
        </w:tc>
        <w:tc>
          <w:tcPr>
            <w:tcW w:w="0" w:type="auto"/>
            <w:vAlign w:val="center"/>
            <w:hideMark/>
          </w:tcPr>
          <w:p w14:paraId="25355FC1"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Logging rock art site</w:t>
            </w:r>
          </w:p>
        </w:tc>
        <w:tc>
          <w:tcPr>
            <w:tcW w:w="0" w:type="auto"/>
            <w:vAlign w:val="center"/>
            <w:hideMark/>
          </w:tcPr>
          <w:p w14:paraId="0BA727B0" w14:textId="77777777" w:rsidR="00ED70AC" w:rsidRPr="00ED70AC" w:rsidRDefault="00ED70AC" w:rsidP="00ED70AC">
            <w:pPr>
              <w:spacing w:after="0" w:line="240" w:lineRule="auto"/>
              <w:rPr>
                <w:rFonts w:eastAsia="Times New Roman" w:cs="Times New Roman"/>
                <w:kern w:val="0"/>
                <w:szCs w:val="24"/>
                <w14:ligatures w14:val="none"/>
              </w:rPr>
            </w:pPr>
            <w:r w:rsidRPr="00ED70AC">
              <w:rPr>
                <w:rFonts w:eastAsia="Times New Roman" w:cs="Times New Roman"/>
                <w:kern w:val="0"/>
                <w:szCs w:val="24"/>
                <w14:ligatures w14:val="none"/>
              </w:rPr>
              <w:t>Use approved layers and community engagement</w:t>
            </w:r>
          </w:p>
        </w:tc>
      </w:tr>
    </w:tbl>
    <w:p w14:paraId="6CF550FF" w14:textId="77777777" w:rsidR="00ED70AC" w:rsidRPr="00ED70AC" w:rsidRDefault="00000000" w:rsidP="00ED70A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7C5D88F">
          <v:rect id="_x0000_i1134" style="width:0;height:1.5pt" o:hralign="center" o:hrstd="t" o:hr="t" fillcolor="#a0a0a0" stroked="f"/>
        </w:pict>
      </w:r>
    </w:p>
    <w:p w14:paraId="1A312E57" w14:textId="77777777" w:rsidR="00ED70AC" w:rsidRPr="00ED70AC" w:rsidRDefault="00ED70AC" w:rsidP="00ED70AC">
      <w:pPr>
        <w:spacing w:before="100" w:beforeAutospacing="1" w:after="100" w:afterAutospacing="1" w:line="240" w:lineRule="auto"/>
        <w:outlineLvl w:val="2"/>
        <w:rPr>
          <w:rFonts w:eastAsia="Times New Roman" w:cs="Times New Roman"/>
          <w:b/>
          <w:bCs/>
          <w:kern w:val="0"/>
          <w:sz w:val="27"/>
          <w:szCs w:val="27"/>
          <w14:ligatures w14:val="none"/>
        </w:rPr>
      </w:pPr>
      <w:bookmarkStart w:id="242" w:name="_Toc204862425"/>
      <w:bookmarkStart w:id="243" w:name="_Toc230781186"/>
      <w:r w:rsidRPr="00ED70AC">
        <w:rPr>
          <w:rFonts w:eastAsia="Times New Roman" w:cs="Times New Roman"/>
          <w:b/>
          <w:bCs/>
          <w:kern w:val="0"/>
          <w:sz w:val="27"/>
          <w:szCs w:val="27"/>
          <w14:ligatures w14:val="none"/>
        </w:rPr>
        <w:t>Integrating Data Collection with the Broader Inspection Process</w:t>
      </w:r>
      <w:bookmarkEnd w:id="242"/>
      <w:bookmarkEnd w:id="243"/>
    </w:p>
    <w:p w14:paraId="6BCB8211" w14:textId="77777777" w:rsidR="00ED70AC" w:rsidRPr="00ED70AC" w:rsidRDefault="00ED70AC" w:rsidP="00ED70AC">
      <w:p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kern w:val="0"/>
          <w:szCs w:val="24"/>
          <w14:ligatures w14:val="none"/>
        </w:rPr>
        <w:t xml:space="preserve">All data collection activities should feed into the overall goals of </w:t>
      </w:r>
      <w:r w:rsidRPr="00ED70AC">
        <w:rPr>
          <w:rFonts w:eastAsia="Times New Roman" w:cs="Times New Roman"/>
          <w:b/>
          <w:bCs/>
          <w:kern w:val="0"/>
          <w:szCs w:val="24"/>
          <w14:ligatures w14:val="none"/>
        </w:rPr>
        <w:t>AHCECR309</w:t>
      </w:r>
      <w:r w:rsidRPr="00ED70AC">
        <w:rPr>
          <w:rFonts w:eastAsia="Times New Roman" w:cs="Times New Roman"/>
          <w:kern w:val="0"/>
          <w:szCs w:val="24"/>
          <w14:ligatures w14:val="none"/>
        </w:rPr>
        <w:t>, linking back to:</w:t>
      </w:r>
    </w:p>
    <w:p w14:paraId="7949A46F" w14:textId="77777777" w:rsidR="00ED70AC" w:rsidRPr="00ED70AC" w:rsidRDefault="00ED70AC">
      <w:pPr>
        <w:numPr>
          <w:ilvl w:val="0"/>
          <w:numId w:val="98"/>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Section 2.6</w:t>
      </w:r>
      <w:r w:rsidRPr="00ED70AC">
        <w:rPr>
          <w:rFonts w:eastAsia="Times New Roman" w:cs="Times New Roman"/>
          <w:kern w:val="0"/>
          <w:szCs w:val="24"/>
          <w14:ligatures w14:val="none"/>
        </w:rPr>
        <w:t xml:space="preserve">: </w:t>
      </w:r>
      <w:r w:rsidRPr="00ED70AC">
        <w:rPr>
          <w:rFonts w:eastAsia="Times New Roman" w:cs="Times New Roman"/>
          <w:i/>
          <w:iCs/>
          <w:kern w:val="0"/>
          <w:szCs w:val="24"/>
          <w14:ligatures w14:val="none"/>
        </w:rPr>
        <w:t>Pre-Inspection Planning</w:t>
      </w:r>
      <w:r w:rsidRPr="00ED70AC">
        <w:rPr>
          <w:rFonts w:eastAsia="Times New Roman" w:cs="Times New Roman"/>
          <w:kern w:val="0"/>
          <w:szCs w:val="24"/>
          <w14:ligatures w14:val="none"/>
        </w:rPr>
        <w:t xml:space="preserve"> – ensuring you’ve obtained permissions and planned suitable techniques.</w:t>
      </w:r>
    </w:p>
    <w:p w14:paraId="193623A6" w14:textId="77777777" w:rsidR="00ED70AC" w:rsidRPr="00ED70AC" w:rsidRDefault="00ED70AC">
      <w:pPr>
        <w:numPr>
          <w:ilvl w:val="0"/>
          <w:numId w:val="98"/>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Section 2.7</w:t>
      </w:r>
      <w:r w:rsidRPr="00ED70AC">
        <w:rPr>
          <w:rFonts w:eastAsia="Times New Roman" w:cs="Times New Roman"/>
          <w:kern w:val="0"/>
          <w:szCs w:val="24"/>
          <w14:ligatures w14:val="none"/>
        </w:rPr>
        <w:t xml:space="preserve">: </w:t>
      </w:r>
      <w:r w:rsidRPr="00ED70AC">
        <w:rPr>
          <w:rFonts w:eastAsia="Times New Roman" w:cs="Times New Roman"/>
          <w:i/>
          <w:iCs/>
          <w:kern w:val="0"/>
          <w:szCs w:val="24"/>
          <w14:ligatures w14:val="none"/>
        </w:rPr>
        <w:t>Stakeholder Communication</w:t>
      </w:r>
      <w:r w:rsidRPr="00ED70AC">
        <w:rPr>
          <w:rFonts w:eastAsia="Times New Roman" w:cs="Times New Roman"/>
          <w:kern w:val="0"/>
          <w:szCs w:val="24"/>
          <w14:ligatures w14:val="none"/>
        </w:rPr>
        <w:t xml:space="preserve"> – including Aboriginal community consultation.</w:t>
      </w:r>
    </w:p>
    <w:p w14:paraId="4D024B61" w14:textId="77777777" w:rsidR="00ED70AC" w:rsidRPr="00ED70AC" w:rsidRDefault="00ED70AC">
      <w:pPr>
        <w:numPr>
          <w:ilvl w:val="0"/>
          <w:numId w:val="98"/>
        </w:numPr>
        <w:spacing w:before="100" w:beforeAutospacing="1" w:after="100" w:afterAutospacing="1" w:line="240" w:lineRule="auto"/>
        <w:rPr>
          <w:rFonts w:eastAsia="Times New Roman" w:cs="Times New Roman"/>
          <w:kern w:val="0"/>
          <w:szCs w:val="24"/>
          <w14:ligatures w14:val="none"/>
        </w:rPr>
      </w:pPr>
      <w:r w:rsidRPr="00ED70AC">
        <w:rPr>
          <w:rFonts w:eastAsia="Times New Roman" w:cs="Times New Roman"/>
          <w:b/>
          <w:bCs/>
          <w:kern w:val="0"/>
          <w:szCs w:val="24"/>
          <w14:ligatures w14:val="none"/>
        </w:rPr>
        <w:t>Section 4.1</w:t>
      </w:r>
      <w:r w:rsidRPr="00ED70AC">
        <w:rPr>
          <w:rFonts w:eastAsia="Times New Roman" w:cs="Times New Roman"/>
          <w:kern w:val="0"/>
          <w:szCs w:val="24"/>
          <w14:ligatures w14:val="none"/>
        </w:rPr>
        <w:t xml:space="preserve">: </w:t>
      </w:r>
      <w:r w:rsidRPr="00ED70AC">
        <w:rPr>
          <w:rFonts w:eastAsia="Times New Roman" w:cs="Times New Roman"/>
          <w:i/>
          <w:iCs/>
          <w:kern w:val="0"/>
          <w:szCs w:val="24"/>
          <w14:ligatures w14:val="none"/>
        </w:rPr>
        <w:t>Reporting Findings</w:t>
      </w:r>
      <w:r w:rsidRPr="00ED70AC">
        <w:rPr>
          <w:rFonts w:eastAsia="Times New Roman" w:cs="Times New Roman"/>
          <w:kern w:val="0"/>
          <w:szCs w:val="24"/>
          <w14:ligatures w14:val="none"/>
        </w:rPr>
        <w:t xml:space="preserve"> – translating collected data into maps, tables, and recommendations.</w:t>
      </w:r>
    </w:p>
    <w:p w14:paraId="6C12AB4B" w14:textId="77777777" w:rsidR="00ED70AC" w:rsidRPr="00ED70AC" w:rsidRDefault="00000000" w:rsidP="00ED70AC">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C11929C">
          <v:rect id="_x0000_i1135" style="width:0;height:1.5pt" o:hralign="center" o:hrstd="t" o:hr="t" fillcolor="#a0a0a0" stroked="f"/>
        </w:pict>
      </w:r>
    </w:p>
    <w:p w14:paraId="23423B08" w14:textId="77777777" w:rsidR="00ED70AC" w:rsidRPr="00ED70AC" w:rsidRDefault="00ED70AC" w:rsidP="00ED70AC">
      <w:pPr>
        <w:spacing w:before="100" w:beforeAutospacing="1" w:after="100" w:afterAutospacing="1" w:line="240" w:lineRule="auto"/>
        <w:rPr>
          <w:rFonts w:eastAsia="Times New Roman" w:cs="Times New Roman"/>
          <w:color w:val="EE0000"/>
          <w:kern w:val="0"/>
          <w:szCs w:val="24"/>
          <w14:ligatures w14:val="none"/>
        </w:rPr>
      </w:pPr>
      <w:r w:rsidRPr="00ED70AC">
        <w:rPr>
          <w:rFonts w:eastAsia="Times New Roman" w:cs="Times New Roman"/>
          <w:color w:val="EE0000"/>
          <w:kern w:val="0"/>
          <w:szCs w:val="24"/>
          <w14:ligatures w14:val="none"/>
        </w:rPr>
        <w:t>Let me know if you'd like a printable version, visual summary handout, or an editable worksheet to accompany this content for students.</w:t>
      </w:r>
    </w:p>
    <w:p w14:paraId="3B5F0E1F" w14:textId="77777777" w:rsidR="001F6B30" w:rsidRPr="006B4522" w:rsidRDefault="001F6B30" w:rsidP="001D2866">
      <w:pPr>
        <w:pStyle w:val="Heading2"/>
        <w:rPr>
          <w:lang w:eastAsia="en-US" w:bidi="ar-SA"/>
        </w:rPr>
      </w:pPr>
      <w:bookmarkStart w:id="244" w:name="_Toc204862426"/>
      <w:bookmarkStart w:id="245" w:name="_Toc230781187"/>
      <w:r w:rsidRPr="006B4522">
        <w:rPr>
          <w:lang w:eastAsia="en-US" w:bidi="ar-SA"/>
        </w:rPr>
        <w:t>3.2 Types of Data to Collect</w:t>
      </w:r>
      <w:bookmarkEnd w:id="235"/>
      <w:bookmarkEnd w:id="244"/>
      <w:bookmarkEnd w:id="245"/>
    </w:p>
    <w:p w14:paraId="3857ECA3"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bookmarkStart w:id="246" w:name="_Toc178337444"/>
      <w:r w:rsidRPr="00674737">
        <w:rPr>
          <w:rFonts w:eastAsia="Times New Roman" w:cs="Times New Roman"/>
          <w:kern w:val="0"/>
          <w:szCs w:val="24"/>
          <w14:ligatures w14:val="none"/>
        </w:rPr>
        <w:t xml:space="preserve">The type of data collected during ecological and cultural site inspections plays a central role in identifying site values, risks, and potential impacts. Under AHCECR309, both </w:t>
      </w:r>
      <w:r w:rsidRPr="00674737">
        <w:rPr>
          <w:rFonts w:eastAsia="Times New Roman" w:cs="Times New Roman"/>
          <w:b/>
          <w:bCs/>
          <w:kern w:val="0"/>
          <w:szCs w:val="24"/>
          <w14:ligatures w14:val="none"/>
        </w:rPr>
        <w:t>quantitative</w:t>
      </w:r>
      <w:r w:rsidRPr="00674737">
        <w:rPr>
          <w:rFonts w:eastAsia="Times New Roman" w:cs="Times New Roman"/>
          <w:kern w:val="0"/>
          <w:szCs w:val="24"/>
          <w14:ligatures w14:val="none"/>
        </w:rPr>
        <w:t xml:space="preserve"> and </w:t>
      </w:r>
      <w:r w:rsidRPr="00674737">
        <w:rPr>
          <w:rFonts w:eastAsia="Times New Roman" w:cs="Times New Roman"/>
          <w:b/>
          <w:bCs/>
          <w:kern w:val="0"/>
          <w:szCs w:val="24"/>
          <w14:ligatures w14:val="none"/>
        </w:rPr>
        <w:t>qualitative</w:t>
      </w:r>
      <w:r w:rsidRPr="00674737">
        <w:rPr>
          <w:rFonts w:eastAsia="Times New Roman" w:cs="Times New Roman"/>
          <w:kern w:val="0"/>
          <w:szCs w:val="24"/>
          <w14:ligatures w14:val="none"/>
        </w:rPr>
        <w:t xml:space="preserve"> data should be gathered to provide a well-rounded understanding of the site conditions. The choice of data depends on the restoration or conservation objective, and must be informed by ecological science, cultural protocols, and local conditions.</w:t>
      </w:r>
    </w:p>
    <w:p w14:paraId="201DEFCD" w14:textId="77777777" w:rsidR="00674737" w:rsidRPr="00674737" w:rsidRDefault="00000000" w:rsidP="0067473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EA665A8">
          <v:rect id="_x0000_i1136" style="width:0;height:1.5pt" o:hralign="center" o:hrstd="t" o:hr="t" fillcolor="#a0a0a0" stroked="f"/>
        </w:pict>
      </w:r>
    </w:p>
    <w:p w14:paraId="378542FF" w14:textId="77777777" w:rsidR="00674737" w:rsidRPr="00674737" w:rsidRDefault="00674737" w:rsidP="001D2866">
      <w:pPr>
        <w:pStyle w:val="Heading3"/>
      </w:pPr>
      <w:bookmarkStart w:id="247" w:name="_Toc204862427"/>
      <w:bookmarkStart w:id="248" w:name="_Toc230781188"/>
      <w:r w:rsidRPr="00674737">
        <w:t>3.2.1 Quantitative Data</w:t>
      </w:r>
      <w:bookmarkEnd w:id="247"/>
      <w:bookmarkEnd w:id="248"/>
    </w:p>
    <w:p w14:paraId="0E67FAF8"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Quantitative data refers to numerical, measurable information that can be analysed, tracked over time, and used to support evidence-based decisions. It's especially useful </w:t>
      </w:r>
      <w:r w:rsidRPr="00674737">
        <w:rPr>
          <w:rFonts w:eastAsia="Times New Roman" w:cs="Times New Roman"/>
          <w:kern w:val="0"/>
          <w:szCs w:val="24"/>
          <w14:ligatures w14:val="none"/>
        </w:rPr>
        <w:lastRenderedPageBreak/>
        <w:t>when monitoring the success of restoration activities, comparing different sites, or assessing changes.</w:t>
      </w:r>
    </w:p>
    <w:p w14:paraId="4613B6C3" w14:textId="77777777" w:rsidR="00674737" w:rsidRPr="00674737" w:rsidRDefault="00674737" w:rsidP="00674737">
      <w:pPr>
        <w:spacing w:before="100" w:beforeAutospacing="1" w:after="100" w:afterAutospacing="1" w:line="240" w:lineRule="auto"/>
        <w:outlineLvl w:val="3"/>
        <w:rPr>
          <w:rFonts w:eastAsia="Times New Roman" w:cs="Times New Roman"/>
          <w:b/>
          <w:bCs/>
          <w:kern w:val="0"/>
          <w:szCs w:val="24"/>
          <w14:ligatures w14:val="none"/>
        </w:rPr>
      </w:pPr>
      <w:r w:rsidRPr="00674737">
        <w:rPr>
          <w:rFonts w:eastAsia="Times New Roman" w:cs="Times New Roman"/>
          <w:b/>
          <w:bCs/>
          <w:kern w:val="0"/>
          <w:szCs w:val="24"/>
          <w14:ligatures w14:val="none"/>
        </w:rPr>
        <w:t>Species Count and Density</w:t>
      </w:r>
    </w:p>
    <w:p w14:paraId="7D57394B"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Quantifying the number of individuals of a species within a defined area helps assess biodiversity and population health. For example, during surveys in the Midlands region of Tasmania, students might count the number of </w:t>
      </w:r>
      <w:r w:rsidRPr="00674737">
        <w:rPr>
          <w:rFonts w:eastAsia="Times New Roman" w:cs="Times New Roman"/>
          <w:i/>
          <w:iCs/>
          <w:kern w:val="0"/>
          <w:szCs w:val="24"/>
          <w14:ligatures w14:val="none"/>
        </w:rPr>
        <w:t>Eucalyptus pauciflora</w:t>
      </w:r>
      <w:r w:rsidRPr="00674737">
        <w:rPr>
          <w:rFonts w:eastAsia="Times New Roman" w:cs="Times New Roman"/>
          <w:kern w:val="0"/>
          <w:szCs w:val="24"/>
          <w14:ligatures w14:val="none"/>
        </w:rPr>
        <w:t xml:space="preserve"> (Snow Gum) saplings in 5m x 5m quadrats to assess natural regeneration success in grassy woodland ecosystems.</w:t>
      </w:r>
    </w:p>
    <w:p w14:paraId="163DE603"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Steps to conduct species counts</w:t>
      </w:r>
      <w:r w:rsidRPr="00674737">
        <w:rPr>
          <w:rFonts w:eastAsia="Times New Roman" w:cs="Times New Roman"/>
          <w:kern w:val="0"/>
          <w:szCs w:val="24"/>
          <w14:ligatures w14:val="none"/>
        </w:rPr>
        <w:t>:</w:t>
      </w:r>
    </w:p>
    <w:p w14:paraId="5FADCCFE" w14:textId="77777777" w:rsidR="00674737" w:rsidRPr="00674737" w:rsidRDefault="00674737">
      <w:pPr>
        <w:numPr>
          <w:ilvl w:val="0"/>
          <w:numId w:val="99"/>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Select a standard area (e.g., a 10m transect or 1m² quadrat).</w:t>
      </w:r>
    </w:p>
    <w:p w14:paraId="299E0630" w14:textId="77777777" w:rsidR="00674737" w:rsidRPr="00674737" w:rsidRDefault="00674737">
      <w:pPr>
        <w:numPr>
          <w:ilvl w:val="0"/>
          <w:numId w:val="99"/>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Identify all individuals of the target species.</w:t>
      </w:r>
    </w:p>
    <w:p w14:paraId="2E603814" w14:textId="77777777" w:rsidR="00674737" w:rsidRPr="00674737" w:rsidRDefault="00674737">
      <w:pPr>
        <w:numPr>
          <w:ilvl w:val="0"/>
          <w:numId w:val="99"/>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Record their number and physical condition.</w:t>
      </w:r>
    </w:p>
    <w:p w14:paraId="3C542C89" w14:textId="77777777" w:rsidR="00674737" w:rsidRPr="00674737" w:rsidRDefault="00674737">
      <w:pPr>
        <w:numPr>
          <w:ilvl w:val="0"/>
          <w:numId w:val="99"/>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Repeat in multiple locations for a representative sample.</w:t>
      </w:r>
    </w:p>
    <w:p w14:paraId="043D5260" w14:textId="25B98DD9" w:rsidR="00674737" w:rsidRPr="00674737" w:rsidRDefault="00674737" w:rsidP="00674737">
      <w:pPr>
        <w:spacing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Tip</w:t>
      </w:r>
      <w:r w:rsidRPr="00674737">
        <w:rPr>
          <w:rFonts w:eastAsia="Times New Roman" w:cs="Times New Roman"/>
          <w:kern w:val="0"/>
          <w:szCs w:val="24"/>
          <w14:ligatures w14:val="none"/>
        </w:rPr>
        <w:t xml:space="preserve">: Use the </w:t>
      </w:r>
      <w:hyperlink r:id="rId74" w:history="1">
        <w:r w:rsidRPr="00674737">
          <w:rPr>
            <w:rFonts w:eastAsia="Times New Roman" w:cs="Times New Roman"/>
            <w:color w:val="0000FF"/>
            <w:kern w:val="0"/>
            <w:szCs w:val="24"/>
            <w:u w:val="single"/>
            <w14:ligatures w14:val="none"/>
          </w:rPr>
          <w:t>Tasmanian Natural Values Atlas</w:t>
        </w:r>
      </w:hyperlink>
      <w:r w:rsidRPr="00674737">
        <w:rPr>
          <w:rFonts w:eastAsia="Times New Roman" w:cs="Times New Roman"/>
          <w:kern w:val="0"/>
          <w:szCs w:val="24"/>
          <w14:ligatures w14:val="none"/>
        </w:rPr>
        <w:t xml:space="preserve"> to confirm species identification and check for any conservation status listings.</w:t>
      </w:r>
    </w:p>
    <w:p w14:paraId="3F8DCEBE" w14:textId="77777777" w:rsidR="00674737" w:rsidRPr="00674737" w:rsidRDefault="00674737" w:rsidP="00674737">
      <w:pPr>
        <w:spacing w:before="100" w:beforeAutospacing="1" w:after="100" w:afterAutospacing="1" w:line="240" w:lineRule="auto"/>
        <w:outlineLvl w:val="3"/>
        <w:rPr>
          <w:rFonts w:eastAsia="Times New Roman" w:cs="Times New Roman"/>
          <w:b/>
          <w:bCs/>
          <w:kern w:val="0"/>
          <w:szCs w:val="24"/>
          <w14:ligatures w14:val="none"/>
        </w:rPr>
      </w:pPr>
      <w:r w:rsidRPr="00674737">
        <w:rPr>
          <w:rFonts w:eastAsia="Times New Roman" w:cs="Times New Roman"/>
          <w:b/>
          <w:bCs/>
          <w:kern w:val="0"/>
          <w:szCs w:val="24"/>
          <w14:ligatures w14:val="none"/>
        </w:rPr>
        <w:t>Environmental Parameters</w:t>
      </w:r>
    </w:p>
    <w:p w14:paraId="3E412CC2"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Recording abiotic factors such as soil pH, moisture, temperature, and nutrient levels is essential for understanding site conditions.</w:t>
      </w:r>
    </w:p>
    <w:p w14:paraId="655EF13B" w14:textId="77777777" w:rsidR="00674737" w:rsidRPr="00674737" w:rsidRDefault="00674737">
      <w:pPr>
        <w:numPr>
          <w:ilvl w:val="0"/>
          <w:numId w:val="100"/>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In wetlands near the Tamar River, high soil salinity may indicate the need for salt-tolerant native species.</w:t>
      </w:r>
    </w:p>
    <w:p w14:paraId="06594DB6" w14:textId="77777777" w:rsidR="00674737" w:rsidRPr="00674737" w:rsidRDefault="00674737">
      <w:pPr>
        <w:numPr>
          <w:ilvl w:val="0"/>
          <w:numId w:val="100"/>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Measuring water turbidity in rivulets around Hobart could highlight erosion upstream or contamination.</w:t>
      </w:r>
    </w:p>
    <w:p w14:paraId="2B06FA76"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Recommended tools</w:t>
      </w:r>
      <w:r w:rsidRPr="00674737">
        <w:rPr>
          <w:rFonts w:eastAsia="Times New Roman" w:cs="Times New Roman"/>
          <w:kern w:val="0"/>
          <w:szCs w:val="24"/>
          <w14:ligatures w14:val="none"/>
        </w:rPr>
        <w:t>:</w:t>
      </w:r>
    </w:p>
    <w:p w14:paraId="45C35550" w14:textId="77777777" w:rsidR="00674737" w:rsidRPr="00674737" w:rsidRDefault="00674737">
      <w:pPr>
        <w:numPr>
          <w:ilvl w:val="0"/>
          <w:numId w:val="101"/>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pH strips or probes for soil and water.</w:t>
      </w:r>
    </w:p>
    <w:p w14:paraId="71ACACBC" w14:textId="77777777" w:rsidR="00674737" w:rsidRPr="00674737" w:rsidRDefault="00674737">
      <w:pPr>
        <w:numPr>
          <w:ilvl w:val="0"/>
          <w:numId w:val="101"/>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Moisture meters and data loggers for microclimate monitoring.</w:t>
      </w:r>
    </w:p>
    <w:p w14:paraId="086B9DDD" w14:textId="77777777" w:rsidR="00674737" w:rsidRPr="00674737" w:rsidRDefault="00674737">
      <w:pPr>
        <w:numPr>
          <w:ilvl w:val="0"/>
          <w:numId w:val="101"/>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Soil test kits (e.g., NPK kits) for nutrient levels.</w:t>
      </w:r>
    </w:p>
    <w:p w14:paraId="2393DA9D" w14:textId="77777777" w:rsidR="00674737" w:rsidRPr="00674737" w:rsidRDefault="00674737" w:rsidP="00674737">
      <w:pPr>
        <w:spacing w:before="100" w:beforeAutospacing="1" w:after="100" w:afterAutospacing="1" w:line="240" w:lineRule="auto"/>
        <w:outlineLvl w:val="3"/>
        <w:rPr>
          <w:rFonts w:eastAsia="Times New Roman" w:cs="Times New Roman"/>
          <w:b/>
          <w:bCs/>
          <w:kern w:val="0"/>
          <w:szCs w:val="24"/>
          <w14:ligatures w14:val="none"/>
        </w:rPr>
      </w:pPr>
      <w:r w:rsidRPr="00674737">
        <w:rPr>
          <w:rFonts w:eastAsia="Times New Roman" w:cs="Times New Roman"/>
          <w:b/>
          <w:bCs/>
          <w:kern w:val="0"/>
          <w:szCs w:val="24"/>
          <w14:ligatures w14:val="none"/>
        </w:rPr>
        <w:t>Growth Rates and Biomass</w:t>
      </w:r>
    </w:p>
    <w:p w14:paraId="7A367CC4"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Tracking how quickly plants grow over time can indicate ecosystem recovery. For instance, in a riparian restoration site along the Derwent River, measuring the diameter at breast height (DBH) of </w:t>
      </w:r>
      <w:r w:rsidRPr="00674737">
        <w:rPr>
          <w:rFonts w:eastAsia="Times New Roman" w:cs="Times New Roman"/>
          <w:i/>
          <w:iCs/>
          <w:kern w:val="0"/>
          <w:szCs w:val="24"/>
          <w14:ligatures w14:val="none"/>
        </w:rPr>
        <w:t xml:space="preserve">Melaleuca </w:t>
      </w:r>
      <w:proofErr w:type="spellStart"/>
      <w:r w:rsidRPr="00674737">
        <w:rPr>
          <w:rFonts w:eastAsia="Times New Roman" w:cs="Times New Roman"/>
          <w:i/>
          <w:iCs/>
          <w:kern w:val="0"/>
          <w:szCs w:val="24"/>
          <w14:ligatures w14:val="none"/>
        </w:rPr>
        <w:t>ericifolia</w:t>
      </w:r>
      <w:proofErr w:type="spellEnd"/>
      <w:r w:rsidRPr="00674737">
        <w:rPr>
          <w:rFonts w:eastAsia="Times New Roman" w:cs="Times New Roman"/>
          <w:kern w:val="0"/>
          <w:szCs w:val="24"/>
          <w14:ligatures w14:val="none"/>
        </w:rPr>
        <w:t xml:space="preserve"> (Swamp Paperbark) trees annually can show progress in revegetation efforts.</w:t>
      </w:r>
    </w:p>
    <w:p w14:paraId="175D7333"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Key methods</w:t>
      </w:r>
      <w:r w:rsidRPr="00674737">
        <w:rPr>
          <w:rFonts w:eastAsia="Times New Roman" w:cs="Times New Roman"/>
          <w:kern w:val="0"/>
          <w:szCs w:val="24"/>
          <w14:ligatures w14:val="none"/>
        </w:rPr>
        <w:t>:</w:t>
      </w:r>
    </w:p>
    <w:p w14:paraId="77193913" w14:textId="77777777" w:rsidR="00674737" w:rsidRPr="00674737" w:rsidRDefault="00674737">
      <w:pPr>
        <w:numPr>
          <w:ilvl w:val="0"/>
          <w:numId w:val="102"/>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Measure height and DBH at regular intervals.</w:t>
      </w:r>
    </w:p>
    <w:p w14:paraId="1DAF8E08" w14:textId="77777777" w:rsidR="00674737" w:rsidRPr="00674737" w:rsidRDefault="00674737">
      <w:pPr>
        <w:numPr>
          <w:ilvl w:val="0"/>
          <w:numId w:val="102"/>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Use biomass equations for species groups.</w:t>
      </w:r>
    </w:p>
    <w:p w14:paraId="72E893C2" w14:textId="77777777" w:rsidR="00674737" w:rsidRPr="00674737" w:rsidRDefault="00674737">
      <w:pPr>
        <w:numPr>
          <w:ilvl w:val="0"/>
          <w:numId w:val="102"/>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lastRenderedPageBreak/>
        <w:t>Record using consistent tags or markers.</w:t>
      </w:r>
    </w:p>
    <w:p w14:paraId="5F7964EC" w14:textId="77777777" w:rsidR="00674737" w:rsidRPr="00674737" w:rsidRDefault="00674737" w:rsidP="00674737">
      <w:pPr>
        <w:spacing w:before="100" w:beforeAutospacing="1" w:after="100" w:afterAutospacing="1" w:line="240" w:lineRule="auto"/>
        <w:outlineLvl w:val="3"/>
        <w:rPr>
          <w:rFonts w:eastAsia="Times New Roman" w:cs="Times New Roman"/>
          <w:b/>
          <w:bCs/>
          <w:kern w:val="0"/>
          <w:szCs w:val="24"/>
          <w14:ligatures w14:val="none"/>
        </w:rPr>
      </w:pPr>
      <w:r w:rsidRPr="00674737">
        <w:rPr>
          <w:rFonts w:eastAsia="Times New Roman" w:cs="Times New Roman"/>
          <w:b/>
          <w:bCs/>
          <w:kern w:val="0"/>
          <w:szCs w:val="24"/>
          <w14:ligatures w14:val="none"/>
        </w:rPr>
        <w:t>Erosion Rates</w:t>
      </w:r>
    </w:p>
    <w:p w14:paraId="4F219DDB"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Soil erosion is a serious issue in coastal and alpine zones. Quantitative methods like </w:t>
      </w:r>
      <w:r w:rsidRPr="00674737">
        <w:rPr>
          <w:rFonts w:eastAsia="Times New Roman" w:cs="Times New Roman"/>
          <w:b/>
          <w:bCs/>
          <w:kern w:val="0"/>
          <w:szCs w:val="24"/>
          <w14:ligatures w14:val="none"/>
        </w:rPr>
        <w:t>erosion pins</w:t>
      </w:r>
      <w:r w:rsidRPr="00674737">
        <w:rPr>
          <w:rFonts w:eastAsia="Times New Roman" w:cs="Times New Roman"/>
          <w:kern w:val="0"/>
          <w:szCs w:val="24"/>
          <w14:ligatures w14:val="none"/>
        </w:rPr>
        <w:t xml:space="preserve"> can track how much soil is lost or gained over time.</w:t>
      </w:r>
    </w:p>
    <w:p w14:paraId="57B1B884"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Steps to measure erosion</w:t>
      </w:r>
      <w:r w:rsidRPr="00674737">
        <w:rPr>
          <w:rFonts w:eastAsia="Times New Roman" w:cs="Times New Roman"/>
          <w:kern w:val="0"/>
          <w:szCs w:val="24"/>
          <w14:ligatures w14:val="none"/>
        </w:rPr>
        <w:t>:</w:t>
      </w:r>
    </w:p>
    <w:p w14:paraId="5800979D" w14:textId="77777777" w:rsidR="00674737" w:rsidRPr="00674737" w:rsidRDefault="00674737">
      <w:pPr>
        <w:numPr>
          <w:ilvl w:val="0"/>
          <w:numId w:val="103"/>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Insert pins vertically into the soil to a known depth.</w:t>
      </w:r>
    </w:p>
    <w:p w14:paraId="29C53EF3" w14:textId="77777777" w:rsidR="00674737" w:rsidRPr="00674737" w:rsidRDefault="00674737">
      <w:pPr>
        <w:numPr>
          <w:ilvl w:val="0"/>
          <w:numId w:val="103"/>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Measure exposure every few months.</w:t>
      </w:r>
    </w:p>
    <w:p w14:paraId="0F0CACBF" w14:textId="77777777" w:rsidR="00674737" w:rsidRPr="00674737" w:rsidRDefault="00674737">
      <w:pPr>
        <w:numPr>
          <w:ilvl w:val="0"/>
          <w:numId w:val="103"/>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Use GPS to record location and elevation.</w:t>
      </w:r>
    </w:p>
    <w:p w14:paraId="744BE543" w14:textId="77777777" w:rsidR="00674737" w:rsidRPr="00674737" w:rsidRDefault="00674737">
      <w:pPr>
        <w:numPr>
          <w:ilvl w:val="0"/>
          <w:numId w:val="103"/>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Graph results over time to assess trends.</w:t>
      </w:r>
    </w:p>
    <w:p w14:paraId="1EA73F4A" w14:textId="77777777" w:rsidR="00674737" w:rsidRPr="00674737" w:rsidRDefault="00674737" w:rsidP="00674737">
      <w:pPr>
        <w:spacing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Case Example</w:t>
      </w:r>
      <w:r w:rsidRPr="00674737">
        <w:rPr>
          <w:rFonts w:eastAsia="Times New Roman" w:cs="Times New Roman"/>
          <w:kern w:val="0"/>
          <w:szCs w:val="24"/>
          <w14:ligatures w14:val="none"/>
        </w:rPr>
        <w:t>: In the Tasman Peninsula, erosion pins are used to monitor dune degradation at sites with high tourist foot traffic.</w:t>
      </w:r>
    </w:p>
    <w:p w14:paraId="1133CEC8" w14:textId="77777777" w:rsidR="00674737" w:rsidRPr="00674737" w:rsidRDefault="00000000" w:rsidP="0067473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096E607">
          <v:rect id="_x0000_i1137" style="width:0;height:1.5pt" o:hralign="center" o:hrstd="t" o:hr="t" fillcolor="#a0a0a0" stroked="f"/>
        </w:pict>
      </w:r>
    </w:p>
    <w:p w14:paraId="0B907A6B" w14:textId="77777777" w:rsidR="00674737" w:rsidRPr="00674737" w:rsidRDefault="00674737" w:rsidP="001D2866">
      <w:pPr>
        <w:pStyle w:val="Heading3"/>
      </w:pPr>
      <w:bookmarkStart w:id="249" w:name="_Toc204862428"/>
      <w:bookmarkStart w:id="250" w:name="_Toc230781189"/>
      <w:r w:rsidRPr="00674737">
        <w:t>3.2.2 Qualitative Data</w:t>
      </w:r>
      <w:bookmarkEnd w:id="249"/>
      <w:bookmarkEnd w:id="250"/>
    </w:p>
    <w:p w14:paraId="40B51158"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Qualitative data captures descriptive observations, cultural context, and ecological relationships. While it can't be analysed statistically, it adds essential depth and meaning to the inspection process. It is particularly important when working on Country with Aboriginal communities or interpreting dynamic ecosystem behaviours.</w:t>
      </w:r>
    </w:p>
    <w:p w14:paraId="7D6738D4" w14:textId="77777777" w:rsidR="00674737" w:rsidRPr="00674737" w:rsidRDefault="00674737" w:rsidP="00674737">
      <w:pPr>
        <w:spacing w:before="100" w:beforeAutospacing="1" w:after="100" w:afterAutospacing="1" w:line="240" w:lineRule="auto"/>
        <w:outlineLvl w:val="3"/>
        <w:rPr>
          <w:rFonts w:eastAsia="Times New Roman" w:cs="Times New Roman"/>
          <w:b/>
          <w:bCs/>
          <w:kern w:val="0"/>
          <w:szCs w:val="24"/>
          <w14:ligatures w14:val="none"/>
        </w:rPr>
      </w:pPr>
      <w:r w:rsidRPr="00674737">
        <w:rPr>
          <w:rFonts w:eastAsia="Times New Roman" w:cs="Times New Roman"/>
          <w:b/>
          <w:bCs/>
          <w:kern w:val="0"/>
          <w:szCs w:val="24"/>
          <w14:ligatures w14:val="none"/>
        </w:rPr>
        <w:t>Condition of Flora and Fauna</w:t>
      </w:r>
    </w:p>
    <w:p w14:paraId="7BFC1160"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Visual signs of health or stress in plants and animals are important indicators. For example, in Tasmania’s temperate rainforests, field workers might note signs of </w:t>
      </w:r>
      <w:r w:rsidRPr="00674737">
        <w:rPr>
          <w:rFonts w:eastAsia="Times New Roman" w:cs="Times New Roman"/>
          <w:i/>
          <w:iCs/>
          <w:kern w:val="0"/>
          <w:szCs w:val="24"/>
          <w14:ligatures w14:val="none"/>
        </w:rPr>
        <w:t>myrtle wilt</w:t>
      </w:r>
      <w:r w:rsidRPr="00674737">
        <w:rPr>
          <w:rFonts w:eastAsia="Times New Roman" w:cs="Times New Roman"/>
          <w:kern w:val="0"/>
          <w:szCs w:val="24"/>
          <w14:ligatures w14:val="none"/>
        </w:rPr>
        <w:t xml:space="preserve"> in </w:t>
      </w:r>
      <w:r w:rsidRPr="00674737">
        <w:rPr>
          <w:rFonts w:eastAsia="Times New Roman" w:cs="Times New Roman"/>
          <w:i/>
          <w:iCs/>
          <w:kern w:val="0"/>
          <w:szCs w:val="24"/>
          <w14:ligatures w14:val="none"/>
        </w:rPr>
        <w:t xml:space="preserve">Nothofagus </w:t>
      </w:r>
      <w:proofErr w:type="spellStart"/>
      <w:r w:rsidRPr="00674737">
        <w:rPr>
          <w:rFonts w:eastAsia="Times New Roman" w:cs="Times New Roman"/>
          <w:i/>
          <w:iCs/>
          <w:kern w:val="0"/>
          <w:szCs w:val="24"/>
          <w14:ligatures w14:val="none"/>
        </w:rPr>
        <w:t>cunninghamii</w:t>
      </w:r>
      <w:proofErr w:type="spellEnd"/>
      <w:r w:rsidRPr="00674737">
        <w:rPr>
          <w:rFonts w:eastAsia="Times New Roman" w:cs="Times New Roman"/>
          <w:kern w:val="0"/>
          <w:szCs w:val="24"/>
          <w14:ligatures w14:val="none"/>
        </w:rPr>
        <w:t xml:space="preserve"> (Myrtle </w:t>
      </w:r>
      <w:proofErr w:type="spellStart"/>
      <w:r w:rsidRPr="00674737">
        <w:rPr>
          <w:rFonts w:eastAsia="Times New Roman" w:cs="Times New Roman"/>
          <w:kern w:val="0"/>
          <w:szCs w:val="24"/>
          <w14:ligatures w14:val="none"/>
        </w:rPr>
        <w:t>Beech</w:t>
      </w:r>
      <w:proofErr w:type="spellEnd"/>
      <w:r w:rsidRPr="00674737">
        <w:rPr>
          <w:rFonts w:eastAsia="Times New Roman" w:cs="Times New Roman"/>
          <w:kern w:val="0"/>
          <w:szCs w:val="24"/>
          <w14:ligatures w14:val="none"/>
        </w:rPr>
        <w:t>), including discoloured leaves, dead branches, or fungal cankers.</w:t>
      </w:r>
    </w:p>
    <w:p w14:paraId="10339387"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Checklist for flora/fauna condition</w:t>
      </w:r>
      <w:r w:rsidRPr="00674737">
        <w:rPr>
          <w:rFonts w:eastAsia="Times New Roman" w:cs="Times New Roman"/>
          <w:kern w:val="0"/>
          <w:szCs w:val="24"/>
          <w14:ligatures w14:val="none"/>
        </w:rPr>
        <w:t>:</w:t>
      </w:r>
    </w:p>
    <w:p w14:paraId="25AF5B11" w14:textId="77777777" w:rsidR="00674737" w:rsidRPr="00674737" w:rsidRDefault="00674737">
      <w:pPr>
        <w:numPr>
          <w:ilvl w:val="0"/>
          <w:numId w:val="104"/>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Leaf colour, damage, or wilting.</w:t>
      </w:r>
    </w:p>
    <w:p w14:paraId="5345576B" w14:textId="77777777" w:rsidR="00674737" w:rsidRPr="00674737" w:rsidRDefault="00674737">
      <w:pPr>
        <w:numPr>
          <w:ilvl w:val="0"/>
          <w:numId w:val="104"/>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Presence of insects, parasites, or fungal growth.</w:t>
      </w:r>
    </w:p>
    <w:p w14:paraId="26377F36" w14:textId="77777777" w:rsidR="00674737" w:rsidRPr="00674737" w:rsidRDefault="00674737">
      <w:pPr>
        <w:numPr>
          <w:ilvl w:val="0"/>
          <w:numId w:val="104"/>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Animal behaviour or appearance (e.g. lethargy, injury).</w:t>
      </w:r>
    </w:p>
    <w:p w14:paraId="3A17FE34" w14:textId="77777777" w:rsidR="00674737" w:rsidRPr="00674737" w:rsidRDefault="00674737">
      <w:pPr>
        <w:numPr>
          <w:ilvl w:val="0"/>
          <w:numId w:val="104"/>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Sounds or smells indicating health or disturbance.</w:t>
      </w:r>
    </w:p>
    <w:p w14:paraId="457FE496"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Recording this data supports later review and can be matched with photographic evidence.</w:t>
      </w:r>
    </w:p>
    <w:p w14:paraId="56712436" w14:textId="77777777" w:rsidR="00674737" w:rsidRPr="00674737" w:rsidRDefault="00674737" w:rsidP="00674737">
      <w:pPr>
        <w:spacing w:before="100" w:beforeAutospacing="1" w:after="100" w:afterAutospacing="1" w:line="240" w:lineRule="auto"/>
        <w:outlineLvl w:val="3"/>
        <w:rPr>
          <w:rFonts w:eastAsia="Times New Roman" w:cs="Times New Roman"/>
          <w:b/>
          <w:bCs/>
          <w:kern w:val="0"/>
          <w:szCs w:val="24"/>
          <w14:ligatures w14:val="none"/>
        </w:rPr>
      </w:pPr>
      <w:r w:rsidRPr="00674737">
        <w:rPr>
          <w:rFonts w:eastAsia="Times New Roman" w:cs="Times New Roman"/>
          <w:b/>
          <w:bCs/>
          <w:kern w:val="0"/>
          <w:szCs w:val="24"/>
          <w14:ligatures w14:val="none"/>
        </w:rPr>
        <w:t>Cultural Observations</w:t>
      </w:r>
    </w:p>
    <w:p w14:paraId="4D86FDAA"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Aboriginal cultural heritage is deeply embedded in the landscape. Qualitative data might include descriptions of stone artefacts, shell middens, ochre quarries, or scar trees.</w:t>
      </w:r>
    </w:p>
    <w:p w14:paraId="4EBE38A0"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lastRenderedPageBreak/>
        <w:t>Key points for learners</w:t>
      </w:r>
      <w:r w:rsidRPr="00674737">
        <w:rPr>
          <w:rFonts w:eastAsia="Times New Roman" w:cs="Times New Roman"/>
          <w:kern w:val="0"/>
          <w:szCs w:val="24"/>
          <w14:ligatures w14:val="none"/>
        </w:rPr>
        <w:t>:</w:t>
      </w:r>
    </w:p>
    <w:p w14:paraId="728F321B" w14:textId="77777777" w:rsidR="00674737" w:rsidRPr="00674737" w:rsidRDefault="00674737">
      <w:pPr>
        <w:numPr>
          <w:ilvl w:val="0"/>
          <w:numId w:val="105"/>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Never remove or disturb items.</w:t>
      </w:r>
    </w:p>
    <w:p w14:paraId="7A8229CB" w14:textId="77777777" w:rsidR="00674737" w:rsidRPr="00674737" w:rsidRDefault="00674737">
      <w:pPr>
        <w:numPr>
          <w:ilvl w:val="0"/>
          <w:numId w:val="105"/>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Record using respectful language and follow guidance from Aboriginal Elders or the </w:t>
      </w:r>
      <w:r w:rsidRPr="00674737">
        <w:rPr>
          <w:rFonts w:eastAsia="Times New Roman" w:cs="Times New Roman"/>
          <w:b/>
          <w:bCs/>
          <w:kern w:val="0"/>
          <w:szCs w:val="24"/>
          <w14:ligatures w14:val="none"/>
        </w:rPr>
        <w:t>Tasmanian Aboriginal Centre (TAC)</w:t>
      </w:r>
      <w:r w:rsidRPr="00674737">
        <w:rPr>
          <w:rFonts w:eastAsia="Times New Roman" w:cs="Times New Roman"/>
          <w:kern w:val="0"/>
          <w:szCs w:val="24"/>
          <w14:ligatures w14:val="none"/>
        </w:rPr>
        <w:t>.</w:t>
      </w:r>
    </w:p>
    <w:p w14:paraId="6E8A57D7" w14:textId="77777777" w:rsidR="00674737" w:rsidRPr="00674737" w:rsidRDefault="00674737">
      <w:pPr>
        <w:numPr>
          <w:ilvl w:val="0"/>
          <w:numId w:val="105"/>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Use sketches, written descriptions, and GPS coordinates.</w:t>
      </w:r>
    </w:p>
    <w:p w14:paraId="4C58C020" w14:textId="77777777" w:rsidR="00674737" w:rsidRPr="00674737" w:rsidRDefault="00674737">
      <w:pPr>
        <w:numPr>
          <w:ilvl w:val="0"/>
          <w:numId w:val="105"/>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Acknowledge that some cultural values are intangible or ceremonial and must not be recorded without permission.</w:t>
      </w:r>
    </w:p>
    <w:p w14:paraId="03CF708F" w14:textId="002E6EE9" w:rsidR="00674737" w:rsidRPr="00674737" w:rsidRDefault="00674737" w:rsidP="00674737">
      <w:pPr>
        <w:spacing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Protocol Resource</w:t>
      </w:r>
      <w:r w:rsidRPr="00674737">
        <w:rPr>
          <w:rFonts w:eastAsia="Times New Roman" w:cs="Times New Roman"/>
          <w:kern w:val="0"/>
          <w:szCs w:val="24"/>
          <w14:ligatures w14:val="none"/>
        </w:rPr>
        <w:t xml:space="preserve">: </w:t>
      </w:r>
      <w:hyperlink r:id="rId75" w:history="1">
        <w:r w:rsidRPr="00674737">
          <w:rPr>
            <w:rFonts w:eastAsia="Times New Roman" w:cs="Times New Roman"/>
            <w:color w:val="0000FF"/>
            <w:kern w:val="0"/>
            <w:szCs w:val="24"/>
            <w:u w:val="single"/>
            <w14:ligatures w14:val="none"/>
          </w:rPr>
          <w:t>Aboriginal Heritage Tasmania – Guide to Identifying Aboriginal Heritage</w:t>
        </w:r>
      </w:hyperlink>
    </w:p>
    <w:p w14:paraId="481DC4C3" w14:textId="77777777" w:rsidR="00674737" w:rsidRPr="00674737" w:rsidRDefault="00674737" w:rsidP="00674737">
      <w:pPr>
        <w:spacing w:before="100" w:beforeAutospacing="1" w:after="100" w:afterAutospacing="1" w:line="240" w:lineRule="auto"/>
        <w:outlineLvl w:val="3"/>
        <w:rPr>
          <w:rFonts w:eastAsia="Times New Roman" w:cs="Times New Roman"/>
          <w:b/>
          <w:bCs/>
          <w:kern w:val="0"/>
          <w:szCs w:val="24"/>
          <w14:ligatures w14:val="none"/>
        </w:rPr>
      </w:pPr>
      <w:r w:rsidRPr="00674737">
        <w:rPr>
          <w:rFonts w:eastAsia="Times New Roman" w:cs="Times New Roman"/>
          <w:b/>
          <w:bCs/>
          <w:kern w:val="0"/>
          <w:szCs w:val="24"/>
          <w14:ligatures w14:val="none"/>
        </w:rPr>
        <w:t>Ecological Interactions</w:t>
      </w:r>
    </w:p>
    <w:p w14:paraId="39124A20"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Describing how different species interact adds richness to ecological understanding. For example:</w:t>
      </w:r>
    </w:p>
    <w:p w14:paraId="0DB28CF0" w14:textId="77777777" w:rsidR="00674737" w:rsidRPr="00674737" w:rsidRDefault="00674737">
      <w:pPr>
        <w:numPr>
          <w:ilvl w:val="0"/>
          <w:numId w:val="106"/>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In areas impacted by habitat fragmentation, learners may observe reduced sightings of Tasmanian devils and note a rise in feral cat populations—highlighting a disrupted predator-prey balance.</w:t>
      </w:r>
    </w:p>
    <w:p w14:paraId="15D58877" w14:textId="77777777" w:rsidR="00674737" w:rsidRPr="00674737" w:rsidRDefault="00674737">
      <w:pPr>
        <w:numPr>
          <w:ilvl w:val="0"/>
          <w:numId w:val="106"/>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Observing pollinator species (e.g., native bees) visiting </w:t>
      </w:r>
      <w:r w:rsidRPr="00674737">
        <w:rPr>
          <w:rFonts w:eastAsia="Times New Roman" w:cs="Times New Roman"/>
          <w:i/>
          <w:iCs/>
          <w:kern w:val="0"/>
          <w:szCs w:val="24"/>
          <w14:ligatures w14:val="none"/>
        </w:rPr>
        <w:t>Leptospermum</w:t>
      </w:r>
      <w:r w:rsidRPr="00674737">
        <w:rPr>
          <w:rFonts w:eastAsia="Times New Roman" w:cs="Times New Roman"/>
          <w:kern w:val="0"/>
          <w:szCs w:val="24"/>
          <w14:ligatures w14:val="none"/>
        </w:rPr>
        <w:t xml:space="preserve"> shrubs may suggest healthy floral resource availability.</w:t>
      </w:r>
    </w:p>
    <w:p w14:paraId="3BE0F654"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Encouraging students to write reflective notes and sketch food webs or species interactions helps them link theory with observation.</w:t>
      </w:r>
    </w:p>
    <w:p w14:paraId="4056B7BA" w14:textId="77777777" w:rsidR="00674737" w:rsidRPr="00674737" w:rsidRDefault="00674737" w:rsidP="00674737">
      <w:pPr>
        <w:spacing w:before="100" w:beforeAutospacing="1" w:after="100" w:afterAutospacing="1" w:line="240" w:lineRule="auto"/>
        <w:outlineLvl w:val="3"/>
        <w:rPr>
          <w:rFonts w:eastAsia="Times New Roman" w:cs="Times New Roman"/>
          <w:b/>
          <w:bCs/>
          <w:kern w:val="0"/>
          <w:szCs w:val="24"/>
          <w14:ligatures w14:val="none"/>
        </w:rPr>
      </w:pPr>
      <w:r w:rsidRPr="00674737">
        <w:rPr>
          <w:rFonts w:eastAsia="Times New Roman" w:cs="Times New Roman"/>
          <w:b/>
          <w:bCs/>
          <w:kern w:val="0"/>
          <w:szCs w:val="24"/>
          <w14:ligatures w14:val="none"/>
        </w:rPr>
        <w:t>Traditional Ecological Knowledge (TEK)</w:t>
      </w:r>
    </w:p>
    <w:p w14:paraId="59D331C9"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TEK from Aboriginal communities contributes qualitative insights into ecological processes and land stewardship. Examples include:</w:t>
      </w:r>
    </w:p>
    <w:p w14:paraId="1629D658" w14:textId="77777777" w:rsidR="00674737" w:rsidRPr="00674737" w:rsidRDefault="00674737">
      <w:pPr>
        <w:numPr>
          <w:ilvl w:val="0"/>
          <w:numId w:val="107"/>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Recognising the seasonal movements of </w:t>
      </w:r>
      <w:proofErr w:type="spellStart"/>
      <w:r w:rsidRPr="00674737">
        <w:rPr>
          <w:rFonts w:eastAsia="Times New Roman" w:cs="Times New Roman"/>
          <w:kern w:val="0"/>
          <w:szCs w:val="24"/>
          <w14:ligatures w14:val="none"/>
        </w:rPr>
        <w:t>muttonbirds</w:t>
      </w:r>
      <w:proofErr w:type="spellEnd"/>
      <w:r w:rsidRPr="00674737">
        <w:rPr>
          <w:rFonts w:eastAsia="Times New Roman" w:cs="Times New Roman"/>
          <w:kern w:val="0"/>
          <w:szCs w:val="24"/>
          <w14:ligatures w14:val="none"/>
        </w:rPr>
        <w:t xml:space="preserve"> or the flowering of </w:t>
      </w:r>
      <w:r w:rsidRPr="00674737">
        <w:rPr>
          <w:rFonts w:eastAsia="Times New Roman" w:cs="Times New Roman"/>
          <w:i/>
          <w:iCs/>
          <w:kern w:val="0"/>
          <w:szCs w:val="24"/>
          <w14:ligatures w14:val="none"/>
        </w:rPr>
        <w:t>Banksia marginata</w:t>
      </w:r>
      <w:r w:rsidRPr="00674737">
        <w:rPr>
          <w:rFonts w:eastAsia="Times New Roman" w:cs="Times New Roman"/>
          <w:kern w:val="0"/>
          <w:szCs w:val="24"/>
          <w14:ligatures w14:val="none"/>
        </w:rPr>
        <w:t xml:space="preserve"> as indicators of time for cultural harvests or burns.</w:t>
      </w:r>
    </w:p>
    <w:p w14:paraId="5E10BE24" w14:textId="77777777" w:rsidR="00674737" w:rsidRPr="00674737" w:rsidRDefault="00674737">
      <w:pPr>
        <w:numPr>
          <w:ilvl w:val="0"/>
          <w:numId w:val="107"/>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Observing cultural fire scars and discussing how fire is used to manage fuel loads and support biodiversity.</w:t>
      </w:r>
    </w:p>
    <w:p w14:paraId="435B528E"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Learners should be encouraged to engage with TEK respectfully and to understand that such knowledge is owned and shared by Aboriginal people.</w:t>
      </w:r>
    </w:p>
    <w:p w14:paraId="217AE582" w14:textId="77777777" w:rsidR="00674737" w:rsidRPr="00674737" w:rsidRDefault="00000000" w:rsidP="0067473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8036818">
          <v:rect id="_x0000_i1138" style="width:0;height:1.5pt" o:hralign="center" o:hrstd="t" o:hr="t" fillcolor="#a0a0a0" stroked="f"/>
        </w:pict>
      </w:r>
    </w:p>
    <w:p w14:paraId="02C3707E" w14:textId="77777777" w:rsidR="00674737" w:rsidRPr="00674737" w:rsidRDefault="00674737" w:rsidP="00674737">
      <w:pPr>
        <w:spacing w:before="100" w:beforeAutospacing="1" w:after="100" w:afterAutospacing="1" w:line="240" w:lineRule="auto"/>
        <w:outlineLvl w:val="2"/>
        <w:rPr>
          <w:rFonts w:eastAsia="Times New Roman" w:cs="Times New Roman"/>
          <w:b/>
          <w:bCs/>
          <w:kern w:val="0"/>
          <w:sz w:val="27"/>
          <w:szCs w:val="27"/>
          <w14:ligatures w14:val="none"/>
        </w:rPr>
      </w:pPr>
      <w:bookmarkStart w:id="251" w:name="_Toc204862429"/>
      <w:bookmarkStart w:id="252" w:name="_Toc230781190"/>
      <w:r w:rsidRPr="00674737">
        <w:rPr>
          <w:rFonts w:eastAsia="Times New Roman" w:cs="Times New Roman"/>
          <w:b/>
          <w:bCs/>
          <w:kern w:val="0"/>
          <w:sz w:val="27"/>
          <w:szCs w:val="27"/>
          <w14:ligatures w14:val="none"/>
        </w:rPr>
        <w:t>Summary Table – Quantitative vs Qualitative Data</w:t>
      </w:r>
      <w:bookmarkEnd w:id="251"/>
      <w:bookmarkEnd w:id="25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392"/>
        <w:gridCol w:w="1520"/>
        <w:gridCol w:w="1774"/>
        <w:gridCol w:w="1985"/>
      </w:tblGrid>
      <w:tr w:rsidR="00674737" w:rsidRPr="00674737" w14:paraId="7DD9F1BE" w14:textId="77777777" w:rsidTr="00674737">
        <w:trPr>
          <w:tblHeader/>
          <w:tblCellSpacing w:w="15" w:type="dxa"/>
        </w:trPr>
        <w:tc>
          <w:tcPr>
            <w:tcW w:w="0" w:type="auto"/>
            <w:vAlign w:val="center"/>
            <w:hideMark/>
          </w:tcPr>
          <w:p w14:paraId="1EBF3119" w14:textId="77777777" w:rsidR="00674737" w:rsidRPr="00674737" w:rsidRDefault="00674737" w:rsidP="00674737">
            <w:pPr>
              <w:spacing w:after="0" w:line="240" w:lineRule="auto"/>
              <w:jc w:val="center"/>
              <w:rPr>
                <w:rFonts w:eastAsia="Times New Roman" w:cs="Times New Roman"/>
                <w:b/>
                <w:bCs/>
                <w:kern w:val="0"/>
                <w:szCs w:val="24"/>
                <w14:ligatures w14:val="none"/>
              </w:rPr>
            </w:pPr>
            <w:r w:rsidRPr="00674737">
              <w:rPr>
                <w:rFonts w:eastAsia="Times New Roman" w:cs="Times New Roman"/>
                <w:b/>
                <w:bCs/>
                <w:kern w:val="0"/>
                <w:szCs w:val="24"/>
                <w14:ligatures w14:val="none"/>
              </w:rPr>
              <w:t>Data Type</w:t>
            </w:r>
          </w:p>
        </w:tc>
        <w:tc>
          <w:tcPr>
            <w:tcW w:w="0" w:type="auto"/>
            <w:vAlign w:val="center"/>
            <w:hideMark/>
          </w:tcPr>
          <w:p w14:paraId="27CB3CB7" w14:textId="77777777" w:rsidR="00674737" w:rsidRPr="00674737" w:rsidRDefault="00674737" w:rsidP="00674737">
            <w:pPr>
              <w:spacing w:after="0" w:line="240" w:lineRule="auto"/>
              <w:jc w:val="center"/>
              <w:rPr>
                <w:rFonts w:eastAsia="Times New Roman" w:cs="Times New Roman"/>
                <w:b/>
                <w:bCs/>
                <w:kern w:val="0"/>
                <w:szCs w:val="24"/>
                <w14:ligatures w14:val="none"/>
              </w:rPr>
            </w:pPr>
            <w:r w:rsidRPr="00674737">
              <w:rPr>
                <w:rFonts w:eastAsia="Times New Roman" w:cs="Times New Roman"/>
                <w:b/>
                <w:bCs/>
                <w:kern w:val="0"/>
                <w:szCs w:val="24"/>
                <w14:ligatures w14:val="none"/>
              </w:rPr>
              <w:t>Example</w:t>
            </w:r>
          </w:p>
        </w:tc>
        <w:tc>
          <w:tcPr>
            <w:tcW w:w="0" w:type="auto"/>
            <w:vAlign w:val="center"/>
            <w:hideMark/>
          </w:tcPr>
          <w:p w14:paraId="3AE4FE8A" w14:textId="77777777" w:rsidR="00674737" w:rsidRPr="00674737" w:rsidRDefault="00674737" w:rsidP="00674737">
            <w:pPr>
              <w:spacing w:after="0" w:line="240" w:lineRule="auto"/>
              <w:jc w:val="center"/>
              <w:rPr>
                <w:rFonts w:eastAsia="Times New Roman" w:cs="Times New Roman"/>
                <w:b/>
                <w:bCs/>
                <w:kern w:val="0"/>
                <w:szCs w:val="24"/>
                <w14:ligatures w14:val="none"/>
              </w:rPr>
            </w:pPr>
            <w:r w:rsidRPr="00674737">
              <w:rPr>
                <w:rFonts w:eastAsia="Times New Roman" w:cs="Times New Roman"/>
                <w:b/>
                <w:bCs/>
                <w:kern w:val="0"/>
                <w:szCs w:val="24"/>
                <w14:ligatures w14:val="none"/>
              </w:rPr>
              <w:t>Method</w:t>
            </w:r>
          </w:p>
        </w:tc>
        <w:tc>
          <w:tcPr>
            <w:tcW w:w="0" w:type="auto"/>
            <w:vAlign w:val="center"/>
            <w:hideMark/>
          </w:tcPr>
          <w:p w14:paraId="7E05C799" w14:textId="77777777" w:rsidR="00674737" w:rsidRPr="00674737" w:rsidRDefault="00674737" w:rsidP="00674737">
            <w:pPr>
              <w:spacing w:after="0" w:line="240" w:lineRule="auto"/>
              <w:jc w:val="center"/>
              <w:rPr>
                <w:rFonts w:eastAsia="Times New Roman" w:cs="Times New Roman"/>
                <w:b/>
                <w:bCs/>
                <w:kern w:val="0"/>
                <w:szCs w:val="24"/>
                <w14:ligatures w14:val="none"/>
              </w:rPr>
            </w:pPr>
            <w:r w:rsidRPr="00674737">
              <w:rPr>
                <w:rFonts w:eastAsia="Times New Roman" w:cs="Times New Roman"/>
                <w:b/>
                <w:bCs/>
                <w:kern w:val="0"/>
                <w:szCs w:val="24"/>
                <w14:ligatures w14:val="none"/>
              </w:rPr>
              <w:t>Use</w:t>
            </w:r>
          </w:p>
        </w:tc>
        <w:tc>
          <w:tcPr>
            <w:tcW w:w="0" w:type="auto"/>
            <w:vAlign w:val="center"/>
            <w:hideMark/>
          </w:tcPr>
          <w:p w14:paraId="3EC7461F" w14:textId="77777777" w:rsidR="00674737" w:rsidRPr="00674737" w:rsidRDefault="00674737" w:rsidP="00674737">
            <w:pPr>
              <w:spacing w:after="0" w:line="240" w:lineRule="auto"/>
              <w:jc w:val="center"/>
              <w:rPr>
                <w:rFonts w:eastAsia="Times New Roman" w:cs="Times New Roman"/>
                <w:b/>
                <w:bCs/>
                <w:kern w:val="0"/>
                <w:szCs w:val="24"/>
                <w14:ligatures w14:val="none"/>
              </w:rPr>
            </w:pPr>
            <w:r w:rsidRPr="00674737">
              <w:rPr>
                <w:rFonts w:eastAsia="Times New Roman" w:cs="Times New Roman"/>
                <w:b/>
                <w:bCs/>
                <w:kern w:val="0"/>
                <w:szCs w:val="24"/>
                <w14:ligatures w14:val="none"/>
              </w:rPr>
              <w:t>Tasmanian Context</w:t>
            </w:r>
          </w:p>
        </w:tc>
      </w:tr>
      <w:tr w:rsidR="00674737" w:rsidRPr="00674737" w14:paraId="3C4BB93B" w14:textId="77777777" w:rsidTr="00674737">
        <w:trPr>
          <w:tblCellSpacing w:w="15" w:type="dxa"/>
        </w:trPr>
        <w:tc>
          <w:tcPr>
            <w:tcW w:w="0" w:type="auto"/>
            <w:vAlign w:val="center"/>
            <w:hideMark/>
          </w:tcPr>
          <w:p w14:paraId="2D1C081A"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Quantitative</w:t>
            </w:r>
          </w:p>
        </w:tc>
        <w:tc>
          <w:tcPr>
            <w:tcW w:w="0" w:type="auto"/>
            <w:vAlign w:val="center"/>
            <w:hideMark/>
          </w:tcPr>
          <w:p w14:paraId="276F8D83"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40 </w:t>
            </w:r>
            <w:proofErr w:type="spellStart"/>
            <w:r w:rsidRPr="00674737">
              <w:rPr>
                <w:rFonts w:eastAsia="Times New Roman" w:cs="Times New Roman"/>
                <w:i/>
                <w:iCs/>
                <w:kern w:val="0"/>
                <w:szCs w:val="24"/>
                <w14:ligatures w14:val="none"/>
              </w:rPr>
              <w:t>Lepidosperma</w:t>
            </w:r>
            <w:proofErr w:type="spellEnd"/>
            <w:r w:rsidRPr="00674737">
              <w:rPr>
                <w:rFonts w:eastAsia="Times New Roman" w:cs="Times New Roman"/>
                <w:i/>
                <w:iCs/>
                <w:kern w:val="0"/>
                <w:szCs w:val="24"/>
                <w14:ligatures w14:val="none"/>
              </w:rPr>
              <w:t xml:space="preserve"> </w:t>
            </w:r>
            <w:proofErr w:type="spellStart"/>
            <w:r w:rsidRPr="00674737">
              <w:rPr>
                <w:rFonts w:eastAsia="Times New Roman" w:cs="Times New Roman"/>
                <w:i/>
                <w:iCs/>
                <w:kern w:val="0"/>
                <w:szCs w:val="24"/>
                <w14:ligatures w14:val="none"/>
              </w:rPr>
              <w:t>filiforme</w:t>
            </w:r>
            <w:proofErr w:type="spellEnd"/>
            <w:r w:rsidRPr="00674737">
              <w:rPr>
                <w:rFonts w:eastAsia="Times New Roman" w:cs="Times New Roman"/>
                <w:kern w:val="0"/>
                <w:szCs w:val="24"/>
                <w14:ligatures w14:val="none"/>
              </w:rPr>
              <w:t xml:space="preserve"> per quadrat</w:t>
            </w:r>
          </w:p>
        </w:tc>
        <w:tc>
          <w:tcPr>
            <w:tcW w:w="0" w:type="auto"/>
            <w:vAlign w:val="center"/>
            <w:hideMark/>
          </w:tcPr>
          <w:p w14:paraId="7D9499AD"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Quadrat survey</w:t>
            </w:r>
          </w:p>
        </w:tc>
        <w:tc>
          <w:tcPr>
            <w:tcW w:w="0" w:type="auto"/>
            <w:vAlign w:val="center"/>
            <w:hideMark/>
          </w:tcPr>
          <w:p w14:paraId="48D87FCD"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Biodiversity baseline</w:t>
            </w:r>
          </w:p>
        </w:tc>
        <w:tc>
          <w:tcPr>
            <w:tcW w:w="0" w:type="auto"/>
            <w:vAlign w:val="center"/>
            <w:hideMark/>
          </w:tcPr>
          <w:p w14:paraId="34ABC25A"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Eastern </w:t>
            </w:r>
            <w:proofErr w:type="spellStart"/>
            <w:r w:rsidRPr="00674737">
              <w:rPr>
                <w:rFonts w:eastAsia="Times New Roman" w:cs="Times New Roman"/>
                <w:kern w:val="0"/>
                <w:szCs w:val="24"/>
                <w14:ligatures w14:val="none"/>
              </w:rPr>
              <w:t>buttongrass</w:t>
            </w:r>
            <w:proofErr w:type="spellEnd"/>
            <w:r w:rsidRPr="00674737">
              <w:rPr>
                <w:rFonts w:eastAsia="Times New Roman" w:cs="Times New Roman"/>
                <w:kern w:val="0"/>
                <w:szCs w:val="24"/>
                <w14:ligatures w14:val="none"/>
              </w:rPr>
              <w:t xml:space="preserve"> plains</w:t>
            </w:r>
          </w:p>
        </w:tc>
      </w:tr>
      <w:tr w:rsidR="00674737" w:rsidRPr="00674737" w14:paraId="13E7AF7B" w14:textId="77777777" w:rsidTr="00674737">
        <w:trPr>
          <w:tblCellSpacing w:w="15" w:type="dxa"/>
        </w:trPr>
        <w:tc>
          <w:tcPr>
            <w:tcW w:w="0" w:type="auto"/>
            <w:vAlign w:val="center"/>
            <w:hideMark/>
          </w:tcPr>
          <w:p w14:paraId="400DF1A9"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lastRenderedPageBreak/>
              <w:t>Quantitative</w:t>
            </w:r>
          </w:p>
        </w:tc>
        <w:tc>
          <w:tcPr>
            <w:tcW w:w="0" w:type="auto"/>
            <w:vAlign w:val="center"/>
            <w:hideMark/>
          </w:tcPr>
          <w:p w14:paraId="71FCC971"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Soil pH = 5.2</w:t>
            </w:r>
          </w:p>
        </w:tc>
        <w:tc>
          <w:tcPr>
            <w:tcW w:w="0" w:type="auto"/>
            <w:vAlign w:val="center"/>
            <w:hideMark/>
          </w:tcPr>
          <w:p w14:paraId="09C8E738"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Soil pH test</w:t>
            </w:r>
          </w:p>
        </w:tc>
        <w:tc>
          <w:tcPr>
            <w:tcW w:w="0" w:type="auto"/>
            <w:vAlign w:val="center"/>
            <w:hideMark/>
          </w:tcPr>
          <w:p w14:paraId="7B5B09DC"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Revegetation suitability</w:t>
            </w:r>
          </w:p>
        </w:tc>
        <w:tc>
          <w:tcPr>
            <w:tcW w:w="0" w:type="auto"/>
            <w:vAlign w:val="center"/>
            <w:hideMark/>
          </w:tcPr>
          <w:p w14:paraId="6E9637CD"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Midlands grazing land</w:t>
            </w:r>
          </w:p>
        </w:tc>
      </w:tr>
      <w:tr w:rsidR="00674737" w:rsidRPr="00674737" w14:paraId="702D5E65" w14:textId="77777777" w:rsidTr="00674737">
        <w:trPr>
          <w:tblCellSpacing w:w="15" w:type="dxa"/>
        </w:trPr>
        <w:tc>
          <w:tcPr>
            <w:tcW w:w="0" w:type="auto"/>
            <w:vAlign w:val="center"/>
            <w:hideMark/>
          </w:tcPr>
          <w:p w14:paraId="3A43CCD6"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Qualitative</w:t>
            </w:r>
          </w:p>
        </w:tc>
        <w:tc>
          <w:tcPr>
            <w:tcW w:w="0" w:type="auto"/>
            <w:vAlign w:val="center"/>
            <w:hideMark/>
          </w:tcPr>
          <w:p w14:paraId="56160EB3"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Myrtle </w:t>
            </w:r>
            <w:proofErr w:type="spellStart"/>
            <w:r w:rsidRPr="00674737">
              <w:rPr>
                <w:rFonts w:eastAsia="Times New Roman" w:cs="Times New Roman"/>
                <w:kern w:val="0"/>
                <w:szCs w:val="24"/>
                <w14:ligatures w14:val="none"/>
              </w:rPr>
              <w:t>Beech</w:t>
            </w:r>
            <w:proofErr w:type="spellEnd"/>
            <w:r w:rsidRPr="00674737">
              <w:rPr>
                <w:rFonts w:eastAsia="Times New Roman" w:cs="Times New Roman"/>
                <w:kern w:val="0"/>
                <w:szCs w:val="24"/>
                <w14:ligatures w14:val="none"/>
              </w:rPr>
              <w:t xml:space="preserve"> showing wilt symptoms</w:t>
            </w:r>
          </w:p>
        </w:tc>
        <w:tc>
          <w:tcPr>
            <w:tcW w:w="0" w:type="auto"/>
            <w:vAlign w:val="center"/>
            <w:hideMark/>
          </w:tcPr>
          <w:p w14:paraId="273EC484"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Visual observation</w:t>
            </w:r>
          </w:p>
        </w:tc>
        <w:tc>
          <w:tcPr>
            <w:tcW w:w="0" w:type="auto"/>
            <w:vAlign w:val="center"/>
            <w:hideMark/>
          </w:tcPr>
          <w:p w14:paraId="2E05CD7A"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Detecting disease</w:t>
            </w:r>
          </w:p>
        </w:tc>
        <w:tc>
          <w:tcPr>
            <w:tcW w:w="0" w:type="auto"/>
            <w:vAlign w:val="center"/>
            <w:hideMark/>
          </w:tcPr>
          <w:p w14:paraId="2FA88CC6" w14:textId="77777777" w:rsidR="00674737" w:rsidRPr="00674737" w:rsidRDefault="00674737" w:rsidP="00674737">
            <w:pPr>
              <w:spacing w:after="0" w:line="240" w:lineRule="auto"/>
              <w:rPr>
                <w:rFonts w:eastAsia="Times New Roman" w:cs="Times New Roman"/>
                <w:kern w:val="0"/>
                <w:szCs w:val="24"/>
                <w14:ligatures w14:val="none"/>
              </w:rPr>
            </w:pPr>
            <w:proofErr w:type="spellStart"/>
            <w:r w:rsidRPr="00674737">
              <w:rPr>
                <w:rFonts w:eastAsia="Times New Roman" w:cs="Times New Roman"/>
                <w:kern w:val="0"/>
                <w:szCs w:val="24"/>
                <w14:ligatures w14:val="none"/>
              </w:rPr>
              <w:t>Tarkine</w:t>
            </w:r>
            <w:proofErr w:type="spellEnd"/>
            <w:r w:rsidRPr="00674737">
              <w:rPr>
                <w:rFonts w:eastAsia="Times New Roman" w:cs="Times New Roman"/>
                <w:kern w:val="0"/>
                <w:szCs w:val="24"/>
                <w14:ligatures w14:val="none"/>
              </w:rPr>
              <w:t xml:space="preserve"> rainforest</w:t>
            </w:r>
          </w:p>
        </w:tc>
      </w:tr>
      <w:tr w:rsidR="00674737" w:rsidRPr="00674737" w14:paraId="2B05B4E7" w14:textId="77777777" w:rsidTr="00674737">
        <w:trPr>
          <w:tblCellSpacing w:w="15" w:type="dxa"/>
        </w:trPr>
        <w:tc>
          <w:tcPr>
            <w:tcW w:w="0" w:type="auto"/>
            <w:vAlign w:val="center"/>
            <w:hideMark/>
          </w:tcPr>
          <w:p w14:paraId="178B3A10"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Qualitative</w:t>
            </w:r>
          </w:p>
        </w:tc>
        <w:tc>
          <w:tcPr>
            <w:tcW w:w="0" w:type="auto"/>
            <w:vAlign w:val="center"/>
            <w:hideMark/>
          </w:tcPr>
          <w:p w14:paraId="533F248B"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Shell midden on dune</w:t>
            </w:r>
          </w:p>
        </w:tc>
        <w:tc>
          <w:tcPr>
            <w:tcW w:w="0" w:type="auto"/>
            <w:vAlign w:val="center"/>
            <w:hideMark/>
          </w:tcPr>
          <w:p w14:paraId="3869D332"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GPS + description</w:t>
            </w:r>
          </w:p>
        </w:tc>
        <w:tc>
          <w:tcPr>
            <w:tcW w:w="0" w:type="auto"/>
            <w:vAlign w:val="center"/>
            <w:hideMark/>
          </w:tcPr>
          <w:p w14:paraId="4ED7F1D1"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Cultural site protection</w:t>
            </w:r>
          </w:p>
        </w:tc>
        <w:tc>
          <w:tcPr>
            <w:tcW w:w="0" w:type="auto"/>
            <w:vAlign w:val="center"/>
            <w:hideMark/>
          </w:tcPr>
          <w:p w14:paraId="4D64B1CC" w14:textId="77777777" w:rsidR="00674737" w:rsidRPr="00674737" w:rsidRDefault="00674737" w:rsidP="00674737">
            <w:pPr>
              <w:spacing w:after="0" w:line="240" w:lineRule="auto"/>
              <w:rPr>
                <w:rFonts w:eastAsia="Times New Roman" w:cs="Times New Roman"/>
                <w:kern w:val="0"/>
                <w:szCs w:val="24"/>
                <w14:ligatures w14:val="none"/>
              </w:rPr>
            </w:pPr>
            <w:r w:rsidRPr="00674737">
              <w:rPr>
                <w:rFonts w:eastAsia="Times New Roman" w:cs="Times New Roman"/>
                <w:kern w:val="0"/>
                <w:szCs w:val="24"/>
                <w14:ligatures w14:val="none"/>
              </w:rPr>
              <w:t>Cape Portland Aboriginal lands</w:t>
            </w:r>
          </w:p>
        </w:tc>
      </w:tr>
    </w:tbl>
    <w:p w14:paraId="14F9DAF0" w14:textId="77777777" w:rsidR="00674737" w:rsidRPr="00674737" w:rsidRDefault="00000000" w:rsidP="0067473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5BD3A7C">
          <v:rect id="_x0000_i1139" style="width:0;height:1.5pt" o:hralign="center" o:hrstd="t" o:hr="t" fillcolor="#a0a0a0" stroked="f"/>
        </w:pict>
      </w:r>
    </w:p>
    <w:p w14:paraId="5050D492" w14:textId="77777777" w:rsidR="00674737" w:rsidRPr="00674737" w:rsidRDefault="00674737" w:rsidP="00674737">
      <w:pPr>
        <w:spacing w:before="100" w:beforeAutospacing="1" w:after="100" w:afterAutospacing="1" w:line="240" w:lineRule="auto"/>
        <w:outlineLvl w:val="2"/>
        <w:rPr>
          <w:rFonts w:eastAsia="Times New Roman" w:cs="Times New Roman"/>
          <w:b/>
          <w:bCs/>
          <w:kern w:val="0"/>
          <w:sz w:val="27"/>
          <w:szCs w:val="27"/>
          <w14:ligatures w14:val="none"/>
        </w:rPr>
      </w:pPr>
      <w:bookmarkStart w:id="253" w:name="_Toc204862430"/>
      <w:bookmarkStart w:id="254" w:name="_Toc230781191"/>
      <w:r w:rsidRPr="00674737">
        <w:rPr>
          <w:rFonts w:eastAsia="Times New Roman" w:cs="Times New Roman"/>
          <w:b/>
          <w:bCs/>
          <w:kern w:val="0"/>
          <w:sz w:val="27"/>
          <w:szCs w:val="27"/>
          <w14:ligatures w14:val="none"/>
        </w:rPr>
        <w:t>Integrating Data Types in Practice</w:t>
      </w:r>
      <w:bookmarkEnd w:id="253"/>
      <w:bookmarkEnd w:id="254"/>
    </w:p>
    <w:p w14:paraId="47F7C566" w14:textId="77777777" w:rsidR="00674737" w:rsidRPr="00674737" w:rsidRDefault="00674737" w:rsidP="00674737">
      <w:p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 xml:space="preserve">Both data types must be integrated when writing inspection reports (see </w:t>
      </w:r>
      <w:r w:rsidRPr="00674737">
        <w:rPr>
          <w:rFonts w:eastAsia="Times New Roman" w:cs="Times New Roman"/>
          <w:b/>
          <w:bCs/>
          <w:kern w:val="0"/>
          <w:szCs w:val="24"/>
          <w14:ligatures w14:val="none"/>
        </w:rPr>
        <w:t>Section 4.1 Reporting Findings</w:t>
      </w:r>
      <w:r w:rsidRPr="00674737">
        <w:rPr>
          <w:rFonts w:eastAsia="Times New Roman" w:cs="Times New Roman"/>
          <w:kern w:val="0"/>
          <w:szCs w:val="24"/>
          <w14:ligatures w14:val="none"/>
        </w:rPr>
        <w:t>). For instance, quantitative data may show high native plant density, while qualitative notes reveal signs of competition from invasive species or nearby disturbance. Together, they help build a full picture for decision-making and consultation.</w:t>
      </w:r>
    </w:p>
    <w:p w14:paraId="075CA42A" w14:textId="77777777" w:rsidR="00674737" w:rsidRPr="00674737" w:rsidRDefault="00674737" w:rsidP="00674737">
      <w:pPr>
        <w:spacing w:beforeAutospacing="1" w:after="100" w:afterAutospacing="1" w:line="240" w:lineRule="auto"/>
        <w:rPr>
          <w:rFonts w:eastAsia="Times New Roman" w:cs="Times New Roman"/>
          <w:kern w:val="0"/>
          <w:szCs w:val="24"/>
          <w14:ligatures w14:val="none"/>
        </w:rPr>
      </w:pPr>
      <w:r w:rsidRPr="00674737">
        <w:rPr>
          <w:rFonts w:eastAsia="Times New Roman" w:cs="Times New Roman"/>
          <w:kern w:val="0"/>
          <w:szCs w:val="24"/>
          <w14:ligatures w14:val="none"/>
        </w:rPr>
        <w:t>Always cross-reference collected data with external resources such as:</w:t>
      </w:r>
    </w:p>
    <w:p w14:paraId="08128507" w14:textId="77777777" w:rsidR="00674737" w:rsidRPr="00674737" w:rsidRDefault="00674737">
      <w:pPr>
        <w:numPr>
          <w:ilvl w:val="0"/>
          <w:numId w:val="108"/>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Natural Values Atlas</w:t>
      </w:r>
    </w:p>
    <w:p w14:paraId="4985FFA3" w14:textId="77777777" w:rsidR="00674737" w:rsidRPr="00674737" w:rsidRDefault="00674737">
      <w:pPr>
        <w:numPr>
          <w:ilvl w:val="0"/>
          <w:numId w:val="108"/>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Aboriginal Heritage Register</w:t>
      </w:r>
    </w:p>
    <w:p w14:paraId="34ACDC7E" w14:textId="77777777" w:rsidR="00674737" w:rsidRPr="00674737" w:rsidRDefault="00674737">
      <w:pPr>
        <w:numPr>
          <w:ilvl w:val="0"/>
          <w:numId w:val="108"/>
        </w:numPr>
        <w:spacing w:before="100" w:beforeAutospacing="1" w:after="100" w:afterAutospacing="1" w:line="240" w:lineRule="auto"/>
        <w:rPr>
          <w:rFonts w:eastAsia="Times New Roman" w:cs="Times New Roman"/>
          <w:kern w:val="0"/>
          <w:szCs w:val="24"/>
          <w14:ligatures w14:val="none"/>
        </w:rPr>
      </w:pPr>
      <w:proofErr w:type="spellStart"/>
      <w:r w:rsidRPr="00674737">
        <w:rPr>
          <w:rFonts w:eastAsia="Times New Roman" w:cs="Times New Roman"/>
          <w:b/>
          <w:bCs/>
          <w:kern w:val="0"/>
          <w:szCs w:val="24"/>
          <w14:ligatures w14:val="none"/>
        </w:rPr>
        <w:t>LISTmap</w:t>
      </w:r>
      <w:proofErr w:type="spellEnd"/>
      <w:r w:rsidRPr="00674737">
        <w:rPr>
          <w:rFonts w:eastAsia="Times New Roman" w:cs="Times New Roman"/>
          <w:b/>
          <w:bCs/>
          <w:kern w:val="0"/>
          <w:szCs w:val="24"/>
          <w14:ligatures w14:val="none"/>
        </w:rPr>
        <w:t xml:space="preserve"> overlays</w:t>
      </w:r>
    </w:p>
    <w:p w14:paraId="6693A42A" w14:textId="77777777" w:rsidR="00674737" w:rsidRPr="00674737" w:rsidRDefault="00674737">
      <w:pPr>
        <w:numPr>
          <w:ilvl w:val="0"/>
          <w:numId w:val="108"/>
        </w:numPr>
        <w:spacing w:before="100" w:beforeAutospacing="1" w:after="100" w:afterAutospacing="1" w:line="240" w:lineRule="auto"/>
        <w:rPr>
          <w:rFonts w:eastAsia="Times New Roman" w:cs="Times New Roman"/>
          <w:kern w:val="0"/>
          <w:szCs w:val="24"/>
          <w14:ligatures w14:val="none"/>
        </w:rPr>
      </w:pPr>
      <w:r w:rsidRPr="00674737">
        <w:rPr>
          <w:rFonts w:eastAsia="Times New Roman" w:cs="Times New Roman"/>
          <w:b/>
          <w:bCs/>
          <w:kern w:val="0"/>
          <w:szCs w:val="24"/>
          <w14:ligatures w14:val="none"/>
        </w:rPr>
        <w:t>Local knowledge from landholders and Aboriginal Elders</w:t>
      </w:r>
    </w:p>
    <w:p w14:paraId="490DC9A8" w14:textId="77777777" w:rsidR="00674737" w:rsidRPr="00674737" w:rsidRDefault="00000000" w:rsidP="0067473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77971C1">
          <v:rect id="_x0000_i1140" style="width:0;height:1.5pt" o:hralign="center" o:hrstd="t" o:hr="t" fillcolor="#a0a0a0" stroked="f"/>
        </w:pict>
      </w:r>
    </w:p>
    <w:p w14:paraId="30FE092D" w14:textId="77777777" w:rsidR="00674737" w:rsidRPr="00674737" w:rsidRDefault="00674737" w:rsidP="00674737">
      <w:pPr>
        <w:spacing w:before="100" w:beforeAutospacing="1" w:after="100" w:afterAutospacing="1" w:line="240" w:lineRule="auto"/>
        <w:rPr>
          <w:rFonts w:eastAsia="Times New Roman" w:cs="Times New Roman"/>
          <w:color w:val="EE0000"/>
          <w:kern w:val="0"/>
          <w:szCs w:val="24"/>
          <w14:ligatures w14:val="none"/>
        </w:rPr>
      </w:pPr>
      <w:r w:rsidRPr="00674737">
        <w:rPr>
          <w:rFonts w:eastAsia="Times New Roman" w:cs="Times New Roman"/>
          <w:color w:val="EE0000"/>
          <w:kern w:val="0"/>
          <w:szCs w:val="24"/>
          <w14:ligatures w14:val="none"/>
        </w:rPr>
        <w:t>Let me know if you'd like this section formatted as a printable student worksheet, an editable slide pack for delivery, or if you want sample field data sheets or TEK consultation templates added.</w:t>
      </w:r>
    </w:p>
    <w:p w14:paraId="1B20791E" w14:textId="77777777" w:rsidR="001F6B30" w:rsidRPr="006B4522" w:rsidRDefault="001F6B30" w:rsidP="001D2866">
      <w:pPr>
        <w:pStyle w:val="Heading2"/>
        <w:rPr>
          <w:lang w:eastAsia="en-US" w:bidi="ar-SA"/>
        </w:rPr>
      </w:pPr>
      <w:bookmarkStart w:id="255" w:name="_Toc204862431"/>
      <w:bookmarkStart w:id="256" w:name="_Toc230781192"/>
      <w:r w:rsidRPr="006B4522">
        <w:rPr>
          <w:lang w:eastAsia="en-US" w:bidi="ar-SA"/>
        </w:rPr>
        <w:t>3.3 Data Recording Techniques</w:t>
      </w:r>
      <w:bookmarkEnd w:id="246"/>
      <w:bookmarkEnd w:id="255"/>
      <w:bookmarkEnd w:id="256"/>
    </w:p>
    <w:p w14:paraId="5A9807B4"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bookmarkStart w:id="257" w:name="_Toc178337447"/>
      <w:r w:rsidRPr="00BB42CF">
        <w:rPr>
          <w:rFonts w:eastAsia="Times New Roman" w:cs="Times New Roman"/>
          <w:kern w:val="0"/>
          <w:szCs w:val="24"/>
          <w14:ligatures w14:val="none"/>
        </w:rPr>
        <w:t xml:space="preserve">Accurate and consistent data recording is essential for conducting high-quality ecological and cultural site inspections. Whether working with flora and fauna surveys, water and soil samples, or cultural heritage features, recording techniques must ensure the data is retrievable, comparable, and credible. This section aligns with the requirements of </w:t>
      </w:r>
      <w:r w:rsidRPr="00BB42CF">
        <w:rPr>
          <w:rFonts w:eastAsia="Times New Roman" w:cs="Times New Roman"/>
          <w:b/>
          <w:bCs/>
          <w:kern w:val="0"/>
          <w:szCs w:val="24"/>
          <w14:ligatures w14:val="none"/>
        </w:rPr>
        <w:t>AHCECR309</w:t>
      </w:r>
      <w:r w:rsidRPr="00BB42CF">
        <w:rPr>
          <w:rFonts w:eastAsia="Times New Roman" w:cs="Times New Roman"/>
          <w:kern w:val="0"/>
          <w:szCs w:val="24"/>
          <w14:ligatures w14:val="none"/>
        </w:rPr>
        <w:t xml:space="preserve"> and connects to earlier sections such as </w:t>
      </w:r>
      <w:r w:rsidRPr="00BB42CF">
        <w:rPr>
          <w:rFonts w:eastAsia="Times New Roman" w:cs="Times New Roman"/>
          <w:b/>
          <w:bCs/>
          <w:kern w:val="0"/>
          <w:szCs w:val="24"/>
          <w14:ligatures w14:val="none"/>
        </w:rPr>
        <w:t>3.1 Data Collection Techniques</w:t>
      </w:r>
      <w:r w:rsidRPr="00BB42CF">
        <w:rPr>
          <w:rFonts w:eastAsia="Times New Roman" w:cs="Times New Roman"/>
          <w:kern w:val="0"/>
          <w:szCs w:val="24"/>
          <w14:ligatures w14:val="none"/>
        </w:rPr>
        <w:t xml:space="preserve"> and </w:t>
      </w:r>
      <w:r w:rsidRPr="00BB42CF">
        <w:rPr>
          <w:rFonts w:eastAsia="Times New Roman" w:cs="Times New Roman"/>
          <w:b/>
          <w:bCs/>
          <w:kern w:val="0"/>
          <w:szCs w:val="24"/>
          <w14:ligatures w14:val="none"/>
        </w:rPr>
        <w:t>3.2 Types of Data to Collect</w:t>
      </w:r>
      <w:r w:rsidRPr="00BB42CF">
        <w:rPr>
          <w:rFonts w:eastAsia="Times New Roman" w:cs="Times New Roman"/>
          <w:kern w:val="0"/>
          <w:szCs w:val="24"/>
          <w14:ligatures w14:val="none"/>
        </w:rPr>
        <w:t>.</w:t>
      </w:r>
    </w:p>
    <w:p w14:paraId="156C5D8F"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Both digital and analogue methods play an important role, often complementing each other in the field. While digital tools offer precision and efficiency, traditional field notebooks support flexible, on-the-go observations — especially when technology fails or power is unavailable in remote areas.</w:t>
      </w:r>
    </w:p>
    <w:p w14:paraId="794DF044" w14:textId="77777777" w:rsidR="00BB42CF" w:rsidRPr="00BB42CF" w:rsidRDefault="00000000" w:rsidP="00BB42C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1FB875F">
          <v:rect id="_x0000_i1141" style="width:0;height:1.5pt" o:hralign="center" o:hrstd="t" o:hr="t" fillcolor="#a0a0a0" stroked="f"/>
        </w:pict>
      </w:r>
    </w:p>
    <w:p w14:paraId="3E075F2F" w14:textId="77777777" w:rsidR="00BB42CF" w:rsidRPr="00BB42CF" w:rsidRDefault="00BB42CF" w:rsidP="001D2866">
      <w:pPr>
        <w:pStyle w:val="Heading3"/>
      </w:pPr>
      <w:bookmarkStart w:id="258" w:name="_Toc204862432"/>
      <w:bookmarkStart w:id="259" w:name="_Toc230781193"/>
      <w:r w:rsidRPr="00BB42CF">
        <w:lastRenderedPageBreak/>
        <w:t>3.3.1 Digital Tools</w:t>
      </w:r>
      <w:bookmarkEnd w:id="258"/>
      <w:bookmarkEnd w:id="259"/>
    </w:p>
    <w:p w14:paraId="3BDB58EE"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Digital technology has revolutionised fieldwork, making data collection more efficient, accurate, and easily transferable. In Tasmanian contexts, digital tools can help record native species, track restoration success, or log sensitive cultural sites without risking physical documentation being lost or damaged in the field.</w:t>
      </w:r>
    </w:p>
    <w:p w14:paraId="68EF678B" w14:textId="77777777" w:rsidR="00BB42CF" w:rsidRPr="00BB42CF" w:rsidRDefault="00BB42CF" w:rsidP="00BB42CF">
      <w:pPr>
        <w:spacing w:before="100" w:beforeAutospacing="1" w:after="100" w:afterAutospacing="1" w:line="240" w:lineRule="auto"/>
        <w:outlineLvl w:val="3"/>
        <w:rPr>
          <w:rFonts w:eastAsia="Times New Roman" w:cs="Times New Roman"/>
          <w:b/>
          <w:bCs/>
          <w:kern w:val="0"/>
          <w:szCs w:val="24"/>
          <w14:ligatures w14:val="none"/>
        </w:rPr>
      </w:pPr>
      <w:r w:rsidRPr="00BB42CF">
        <w:rPr>
          <w:rFonts w:eastAsia="Times New Roman" w:cs="Times New Roman"/>
          <w:b/>
          <w:bCs/>
          <w:kern w:val="0"/>
          <w:szCs w:val="24"/>
          <w14:ligatures w14:val="none"/>
        </w:rPr>
        <w:t>GIS Software (e.g., QGIS, ArcGIS)</w:t>
      </w:r>
    </w:p>
    <w:p w14:paraId="43642B78"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 xml:space="preserve">Geographic Information Systems (GIS) allow environmental professionals to map, layer, and analyse spatial data. For example, during a weed mapping exercise in the Derwent Valley, a team used </w:t>
      </w:r>
      <w:r w:rsidRPr="00BB42CF">
        <w:rPr>
          <w:rFonts w:eastAsia="Times New Roman" w:cs="Times New Roman"/>
          <w:b/>
          <w:bCs/>
          <w:kern w:val="0"/>
          <w:szCs w:val="24"/>
          <w14:ligatures w14:val="none"/>
        </w:rPr>
        <w:t>QGIS</w:t>
      </w:r>
      <w:r w:rsidRPr="00BB42CF">
        <w:rPr>
          <w:rFonts w:eastAsia="Times New Roman" w:cs="Times New Roman"/>
          <w:kern w:val="0"/>
          <w:szCs w:val="24"/>
          <w14:ligatures w14:val="none"/>
        </w:rPr>
        <w:t xml:space="preserve"> to map the spread of </w:t>
      </w:r>
      <w:r w:rsidRPr="00BB42CF">
        <w:rPr>
          <w:rFonts w:eastAsia="Times New Roman" w:cs="Times New Roman"/>
          <w:i/>
          <w:iCs/>
          <w:kern w:val="0"/>
          <w:szCs w:val="24"/>
          <w14:ligatures w14:val="none"/>
        </w:rPr>
        <w:t xml:space="preserve">Blackberry (Rubus </w:t>
      </w:r>
      <w:proofErr w:type="spellStart"/>
      <w:r w:rsidRPr="00BB42CF">
        <w:rPr>
          <w:rFonts w:eastAsia="Times New Roman" w:cs="Times New Roman"/>
          <w:i/>
          <w:iCs/>
          <w:kern w:val="0"/>
          <w:szCs w:val="24"/>
          <w14:ligatures w14:val="none"/>
        </w:rPr>
        <w:t>fruticosus</w:t>
      </w:r>
      <w:proofErr w:type="spellEnd"/>
      <w:r w:rsidRPr="00BB42CF">
        <w:rPr>
          <w:rFonts w:eastAsia="Times New Roman" w:cs="Times New Roman"/>
          <w:i/>
          <w:iCs/>
          <w:kern w:val="0"/>
          <w:szCs w:val="24"/>
          <w14:ligatures w14:val="none"/>
        </w:rPr>
        <w:t>)</w:t>
      </w:r>
      <w:r w:rsidRPr="00BB42CF">
        <w:rPr>
          <w:rFonts w:eastAsia="Times New Roman" w:cs="Times New Roman"/>
          <w:kern w:val="0"/>
          <w:szCs w:val="24"/>
          <w14:ligatures w14:val="none"/>
        </w:rPr>
        <w:t xml:space="preserve"> and overlay this with land tenure boundaries, rainfall data, and threatened species habitat.</w:t>
      </w:r>
    </w:p>
    <w:p w14:paraId="74E46A9D"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Steps for using GIS tools</w:t>
      </w:r>
      <w:r w:rsidRPr="00BB42CF">
        <w:rPr>
          <w:rFonts w:eastAsia="Times New Roman" w:cs="Times New Roman"/>
          <w:kern w:val="0"/>
          <w:szCs w:val="24"/>
          <w14:ligatures w14:val="none"/>
        </w:rPr>
        <w:t>:</w:t>
      </w:r>
    </w:p>
    <w:p w14:paraId="79DB08EF" w14:textId="77777777" w:rsidR="00BB42CF" w:rsidRPr="00BB42CF" w:rsidRDefault="00BB42CF">
      <w:pPr>
        <w:numPr>
          <w:ilvl w:val="0"/>
          <w:numId w:val="109"/>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Upload base maps and relevant layers (e.g., vegetation, contours, waterways).</w:t>
      </w:r>
    </w:p>
    <w:p w14:paraId="62F2BB6C" w14:textId="77777777" w:rsidR="00BB42CF" w:rsidRPr="00BB42CF" w:rsidRDefault="00BB42CF">
      <w:pPr>
        <w:numPr>
          <w:ilvl w:val="0"/>
          <w:numId w:val="109"/>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Import GPS waypoints or shapefiles from the field.</w:t>
      </w:r>
    </w:p>
    <w:p w14:paraId="150D0F27" w14:textId="77777777" w:rsidR="00BB42CF" w:rsidRPr="00BB42CF" w:rsidRDefault="00BB42CF">
      <w:pPr>
        <w:numPr>
          <w:ilvl w:val="0"/>
          <w:numId w:val="109"/>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Add attribute data for each feature (e.g., weed density, soil type).</w:t>
      </w:r>
    </w:p>
    <w:p w14:paraId="310B1ABE" w14:textId="77777777" w:rsidR="00BB42CF" w:rsidRPr="00BB42CF" w:rsidRDefault="00BB42CF">
      <w:pPr>
        <w:numPr>
          <w:ilvl w:val="0"/>
          <w:numId w:val="109"/>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Generate reports or maps to support project planning.</w:t>
      </w:r>
    </w:p>
    <w:p w14:paraId="120DC11F" w14:textId="0848D449" w:rsidR="00BB42CF" w:rsidRPr="00BB42CF" w:rsidRDefault="00BB42CF" w:rsidP="00BB42CF">
      <w:pPr>
        <w:spacing w:beforeAutospacing="1" w:after="100" w:afterAutospacing="1" w:line="240" w:lineRule="auto"/>
        <w:rPr>
          <w:rFonts w:eastAsia="Times New Roman" w:cs="Times New Roman"/>
          <w:kern w:val="0"/>
          <w:szCs w:val="24"/>
          <w14:ligatures w14:val="none"/>
        </w:rPr>
      </w:pPr>
      <w:r w:rsidRPr="00BB42CF">
        <w:rPr>
          <w:rFonts w:ascii="Segoe UI Emoji" w:eastAsia="Times New Roman" w:hAnsi="Segoe UI Emoji" w:cs="Segoe UI Emoji"/>
          <w:kern w:val="0"/>
          <w:szCs w:val="24"/>
          <w14:ligatures w14:val="none"/>
        </w:rPr>
        <w:t>📍</w:t>
      </w:r>
      <w:r w:rsidRPr="00BB42CF">
        <w:rPr>
          <w:rFonts w:eastAsia="Times New Roman" w:cs="Times New Roman"/>
          <w:kern w:val="0"/>
          <w:szCs w:val="24"/>
          <w14:ligatures w14:val="none"/>
        </w:rPr>
        <w:t xml:space="preserve"> </w:t>
      </w:r>
      <w:r w:rsidRPr="00BB42CF">
        <w:rPr>
          <w:rFonts w:eastAsia="Times New Roman" w:cs="Times New Roman"/>
          <w:b/>
          <w:bCs/>
          <w:kern w:val="0"/>
          <w:szCs w:val="24"/>
          <w14:ligatures w14:val="none"/>
        </w:rPr>
        <w:t>Tip</w:t>
      </w:r>
      <w:r w:rsidRPr="00BB42CF">
        <w:rPr>
          <w:rFonts w:eastAsia="Times New Roman" w:cs="Times New Roman"/>
          <w:kern w:val="0"/>
          <w:szCs w:val="24"/>
          <w14:ligatures w14:val="none"/>
        </w:rPr>
        <w:t xml:space="preserve">: Use </w:t>
      </w:r>
      <w:proofErr w:type="spellStart"/>
      <w:r w:rsidRPr="00BB42CF">
        <w:rPr>
          <w:rFonts w:eastAsia="Times New Roman" w:cs="Times New Roman"/>
          <w:kern w:val="0"/>
          <w:szCs w:val="24"/>
          <w14:ligatures w14:val="none"/>
        </w:rPr>
        <w:t>LISTmap</w:t>
      </w:r>
      <w:proofErr w:type="spellEnd"/>
      <w:r w:rsidRPr="00BB42CF">
        <w:rPr>
          <w:rFonts w:eastAsia="Times New Roman" w:cs="Times New Roman"/>
          <w:kern w:val="0"/>
          <w:szCs w:val="24"/>
          <w14:ligatures w14:val="none"/>
        </w:rPr>
        <w:t xml:space="preserve"> (</w:t>
      </w:r>
      <w:hyperlink r:id="rId76" w:history="1">
        <w:r w:rsidRPr="00BB42CF">
          <w:rPr>
            <w:rFonts w:eastAsia="Times New Roman" w:cs="Times New Roman"/>
            <w:color w:val="0000FF"/>
            <w:kern w:val="0"/>
            <w:szCs w:val="24"/>
            <w:u w:val="single"/>
            <w14:ligatures w14:val="none"/>
          </w:rPr>
          <w:t>https://www.thelist.tas.gov.au</w:t>
        </w:r>
      </w:hyperlink>
      <w:r w:rsidRPr="00BB42CF">
        <w:rPr>
          <w:rFonts w:eastAsia="Times New Roman" w:cs="Times New Roman"/>
          <w:kern w:val="0"/>
          <w:szCs w:val="24"/>
          <w14:ligatures w14:val="none"/>
        </w:rPr>
        <w:t>) to access Tasmanian spatial datasets, including Aboriginal heritage overlays.</w:t>
      </w:r>
    </w:p>
    <w:p w14:paraId="34B66A6D" w14:textId="77777777" w:rsidR="00BB42CF" w:rsidRPr="00BB42CF" w:rsidRDefault="00BB42CF" w:rsidP="00BB42CF">
      <w:pPr>
        <w:spacing w:before="100" w:beforeAutospacing="1" w:after="100" w:afterAutospacing="1" w:line="240" w:lineRule="auto"/>
        <w:outlineLvl w:val="3"/>
        <w:rPr>
          <w:rFonts w:eastAsia="Times New Roman" w:cs="Times New Roman"/>
          <w:b/>
          <w:bCs/>
          <w:kern w:val="0"/>
          <w:szCs w:val="24"/>
          <w14:ligatures w14:val="none"/>
        </w:rPr>
      </w:pPr>
      <w:r w:rsidRPr="00BB42CF">
        <w:rPr>
          <w:rFonts w:eastAsia="Times New Roman" w:cs="Times New Roman"/>
          <w:b/>
          <w:bCs/>
          <w:kern w:val="0"/>
          <w:szCs w:val="24"/>
          <w14:ligatures w14:val="none"/>
        </w:rPr>
        <w:t xml:space="preserve">Field Apps (e.g., </w:t>
      </w:r>
      <w:proofErr w:type="spellStart"/>
      <w:r w:rsidRPr="00BB42CF">
        <w:rPr>
          <w:rFonts w:eastAsia="Times New Roman" w:cs="Times New Roman"/>
          <w:b/>
          <w:bCs/>
          <w:kern w:val="0"/>
          <w:szCs w:val="24"/>
          <w14:ligatures w14:val="none"/>
        </w:rPr>
        <w:t>Avenza</w:t>
      </w:r>
      <w:proofErr w:type="spellEnd"/>
      <w:r w:rsidRPr="00BB42CF">
        <w:rPr>
          <w:rFonts w:eastAsia="Times New Roman" w:cs="Times New Roman"/>
          <w:b/>
          <w:bCs/>
          <w:kern w:val="0"/>
          <w:szCs w:val="24"/>
          <w14:ligatures w14:val="none"/>
        </w:rPr>
        <w:t xml:space="preserve"> Maps, Epicollect5, CyberTracker)</w:t>
      </w:r>
    </w:p>
    <w:p w14:paraId="551D98DC"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Apps for smartphones and tablets make fieldwork simpler, especially for vocational learners working in remote or rugged Tasmanian landscapes.</w:t>
      </w:r>
    </w:p>
    <w:p w14:paraId="6B7E11C7"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Recommended apps</w:t>
      </w:r>
      <w:r w:rsidRPr="00BB42CF">
        <w:rPr>
          <w:rFonts w:eastAsia="Times New Roman" w:cs="Times New Roman"/>
          <w:kern w:val="0"/>
          <w:szCs w:val="24"/>
          <w14:ligatures w14:val="none"/>
        </w:rPr>
        <w:t>:</w:t>
      </w:r>
    </w:p>
    <w:p w14:paraId="5E7CE1AC" w14:textId="77777777" w:rsidR="00BB42CF" w:rsidRPr="00BB42CF" w:rsidRDefault="00BB42CF">
      <w:pPr>
        <w:numPr>
          <w:ilvl w:val="0"/>
          <w:numId w:val="110"/>
        </w:numPr>
        <w:spacing w:before="100" w:beforeAutospacing="1" w:after="100" w:afterAutospacing="1" w:line="240" w:lineRule="auto"/>
        <w:rPr>
          <w:rFonts w:eastAsia="Times New Roman" w:cs="Times New Roman"/>
          <w:kern w:val="0"/>
          <w:szCs w:val="24"/>
          <w14:ligatures w14:val="none"/>
        </w:rPr>
      </w:pPr>
      <w:proofErr w:type="spellStart"/>
      <w:r w:rsidRPr="00BB42CF">
        <w:rPr>
          <w:rFonts w:eastAsia="Times New Roman" w:cs="Times New Roman"/>
          <w:b/>
          <w:bCs/>
          <w:kern w:val="0"/>
          <w:szCs w:val="24"/>
          <w14:ligatures w14:val="none"/>
        </w:rPr>
        <w:t>Avenza</w:t>
      </w:r>
      <w:proofErr w:type="spellEnd"/>
      <w:r w:rsidRPr="00BB42CF">
        <w:rPr>
          <w:rFonts w:eastAsia="Times New Roman" w:cs="Times New Roman"/>
          <w:b/>
          <w:bCs/>
          <w:kern w:val="0"/>
          <w:szCs w:val="24"/>
          <w14:ligatures w14:val="none"/>
        </w:rPr>
        <w:t xml:space="preserve"> Maps</w:t>
      </w:r>
      <w:r w:rsidRPr="00BB42CF">
        <w:rPr>
          <w:rFonts w:eastAsia="Times New Roman" w:cs="Times New Roman"/>
          <w:kern w:val="0"/>
          <w:szCs w:val="24"/>
          <w14:ligatures w14:val="none"/>
        </w:rPr>
        <w:t>: Enables use of offline maps with GPS and geotagged photos.</w:t>
      </w:r>
    </w:p>
    <w:p w14:paraId="77EA705A" w14:textId="77777777" w:rsidR="00BB42CF" w:rsidRPr="00BB42CF" w:rsidRDefault="00BB42CF">
      <w:pPr>
        <w:numPr>
          <w:ilvl w:val="0"/>
          <w:numId w:val="110"/>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Epicollect5</w:t>
      </w:r>
      <w:r w:rsidRPr="00BB42CF">
        <w:rPr>
          <w:rFonts w:eastAsia="Times New Roman" w:cs="Times New Roman"/>
          <w:kern w:val="0"/>
          <w:szCs w:val="24"/>
          <w14:ligatures w14:val="none"/>
        </w:rPr>
        <w:t>: Custom data forms for recording flora and fauna, including species, abundance, and condition.</w:t>
      </w:r>
    </w:p>
    <w:p w14:paraId="77E529F9" w14:textId="77777777" w:rsidR="00BB42CF" w:rsidRPr="00BB42CF" w:rsidRDefault="00BB42CF">
      <w:pPr>
        <w:numPr>
          <w:ilvl w:val="0"/>
          <w:numId w:val="110"/>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CyberTracker</w:t>
      </w:r>
      <w:r w:rsidRPr="00BB42CF">
        <w:rPr>
          <w:rFonts w:eastAsia="Times New Roman" w:cs="Times New Roman"/>
          <w:kern w:val="0"/>
          <w:szCs w:val="24"/>
          <w14:ligatures w14:val="none"/>
        </w:rPr>
        <w:t>: Widely used by Aboriginal ranger groups to collect TEK-aligned data in the field.</w:t>
      </w:r>
    </w:p>
    <w:p w14:paraId="2D882A46"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Example</w:t>
      </w:r>
      <w:r w:rsidRPr="00BB42CF">
        <w:rPr>
          <w:rFonts w:eastAsia="Times New Roman" w:cs="Times New Roman"/>
          <w:kern w:val="0"/>
          <w:szCs w:val="24"/>
          <w14:ligatures w14:val="none"/>
        </w:rPr>
        <w:t xml:space="preserve">: During a student field trip to </w:t>
      </w:r>
      <w:proofErr w:type="spellStart"/>
      <w:r w:rsidRPr="00BB42CF">
        <w:rPr>
          <w:rFonts w:eastAsia="Times New Roman" w:cs="Times New Roman"/>
          <w:kern w:val="0"/>
          <w:szCs w:val="24"/>
          <w14:ligatures w14:val="none"/>
        </w:rPr>
        <w:t>Narawntapu</w:t>
      </w:r>
      <w:proofErr w:type="spellEnd"/>
      <w:r w:rsidRPr="00BB42CF">
        <w:rPr>
          <w:rFonts w:eastAsia="Times New Roman" w:cs="Times New Roman"/>
          <w:kern w:val="0"/>
          <w:szCs w:val="24"/>
          <w14:ligatures w14:val="none"/>
        </w:rPr>
        <w:t xml:space="preserve"> National Park, learners used </w:t>
      </w:r>
      <w:proofErr w:type="spellStart"/>
      <w:r w:rsidRPr="00BB42CF">
        <w:rPr>
          <w:rFonts w:eastAsia="Times New Roman" w:cs="Times New Roman"/>
          <w:kern w:val="0"/>
          <w:szCs w:val="24"/>
          <w14:ligatures w14:val="none"/>
        </w:rPr>
        <w:t>Avenza</w:t>
      </w:r>
      <w:proofErr w:type="spellEnd"/>
      <w:r w:rsidRPr="00BB42CF">
        <w:rPr>
          <w:rFonts w:eastAsia="Times New Roman" w:cs="Times New Roman"/>
          <w:kern w:val="0"/>
          <w:szCs w:val="24"/>
          <w14:ligatures w14:val="none"/>
        </w:rPr>
        <w:t xml:space="preserve"> to map quadrats and log </w:t>
      </w:r>
      <w:proofErr w:type="spellStart"/>
      <w:r w:rsidRPr="00BB42CF">
        <w:rPr>
          <w:rFonts w:eastAsia="Times New Roman" w:cs="Times New Roman"/>
          <w:i/>
          <w:iCs/>
          <w:kern w:val="0"/>
          <w:szCs w:val="24"/>
          <w14:ligatures w14:val="none"/>
        </w:rPr>
        <w:t>Lepidosperma</w:t>
      </w:r>
      <w:proofErr w:type="spellEnd"/>
      <w:r w:rsidRPr="00BB42CF">
        <w:rPr>
          <w:rFonts w:eastAsia="Times New Roman" w:cs="Times New Roman"/>
          <w:kern w:val="0"/>
          <w:szCs w:val="24"/>
          <w14:ligatures w14:val="none"/>
        </w:rPr>
        <w:t xml:space="preserve"> spp. density without mobile signal access.</w:t>
      </w:r>
    </w:p>
    <w:p w14:paraId="5BCA79CC" w14:textId="77777777" w:rsidR="00BB42CF" w:rsidRPr="00BB42CF" w:rsidRDefault="00BB42CF" w:rsidP="00BB42CF">
      <w:pPr>
        <w:spacing w:before="100" w:beforeAutospacing="1" w:after="100" w:afterAutospacing="1" w:line="240" w:lineRule="auto"/>
        <w:outlineLvl w:val="3"/>
        <w:rPr>
          <w:rFonts w:eastAsia="Times New Roman" w:cs="Times New Roman"/>
          <w:b/>
          <w:bCs/>
          <w:kern w:val="0"/>
          <w:szCs w:val="24"/>
          <w14:ligatures w14:val="none"/>
        </w:rPr>
      </w:pPr>
      <w:r w:rsidRPr="00BB42CF">
        <w:rPr>
          <w:rFonts w:eastAsia="Times New Roman" w:cs="Times New Roman"/>
          <w:b/>
          <w:bCs/>
          <w:kern w:val="0"/>
          <w:szCs w:val="24"/>
          <w14:ligatures w14:val="none"/>
        </w:rPr>
        <w:t>Environmental Monitoring Devices</w:t>
      </w:r>
    </w:p>
    <w:p w14:paraId="01AF740F"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Portable environmental sensors improve data accuracy for temperature, humidity, soil moisture, and light conditions. These are particularly valuable in longitudinal monitoring projects.</w:t>
      </w:r>
    </w:p>
    <w:p w14:paraId="43041AF9"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lastRenderedPageBreak/>
        <w:t>Common tools</w:t>
      </w:r>
      <w:r w:rsidRPr="00BB42CF">
        <w:rPr>
          <w:rFonts w:eastAsia="Times New Roman" w:cs="Times New Roman"/>
          <w:kern w:val="0"/>
          <w:szCs w:val="24"/>
          <w14:ligatures w14:val="none"/>
        </w:rPr>
        <w:t>:</w:t>
      </w:r>
    </w:p>
    <w:p w14:paraId="0F8B8CCB" w14:textId="77777777" w:rsidR="00BB42CF" w:rsidRPr="00BB42CF" w:rsidRDefault="00BB42CF">
      <w:pPr>
        <w:numPr>
          <w:ilvl w:val="0"/>
          <w:numId w:val="111"/>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Data loggers</w:t>
      </w:r>
      <w:r w:rsidRPr="00BB42CF">
        <w:rPr>
          <w:rFonts w:eastAsia="Times New Roman" w:cs="Times New Roman"/>
          <w:kern w:val="0"/>
          <w:szCs w:val="24"/>
          <w14:ligatures w14:val="none"/>
        </w:rPr>
        <w:t>: Set to record air temperature and humidity every 30 minutes (e.g., under forest canopy in the Huon Valley).</w:t>
      </w:r>
    </w:p>
    <w:p w14:paraId="77A4F30D" w14:textId="77777777" w:rsidR="00BB42CF" w:rsidRPr="00BB42CF" w:rsidRDefault="00BB42CF">
      <w:pPr>
        <w:numPr>
          <w:ilvl w:val="0"/>
          <w:numId w:val="111"/>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Soil probes</w:t>
      </w:r>
      <w:r w:rsidRPr="00BB42CF">
        <w:rPr>
          <w:rFonts w:eastAsia="Times New Roman" w:cs="Times New Roman"/>
          <w:kern w:val="0"/>
          <w:szCs w:val="24"/>
          <w14:ligatures w14:val="none"/>
        </w:rPr>
        <w:t>: Measure moisture and conductivity.</w:t>
      </w:r>
    </w:p>
    <w:p w14:paraId="0E0D397B" w14:textId="77777777" w:rsidR="00BB42CF" w:rsidRPr="00BB42CF" w:rsidRDefault="00BB42CF">
      <w:pPr>
        <w:numPr>
          <w:ilvl w:val="0"/>
          <w:numId w:val="111"/>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Water quality sensors</w:t>
      </w:r>
      <w:r w:rsidRPr="00BB42CF">
        <w:rPr>
          <w:rFonts w:eastAsia="Times New Roman" w:cs="Times New Roman"/>
          <w:kern w:val="0"/>
          <w:szCs w:val="24"/>
          <w14:ligatures w14:val="none"/>
        </w:rPr>
        <w:t>: Record turbidity and pH in ephemeral wetlands.</w:t>
      </w:r>
    </w:p>
    <w:p w14:paraId="2C62CB9F"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These tools are especially useful for comparing seasonal data and detecting site changes over time.</w:t>
      </w:r>
    </w:p>
    <w:p w14:paraId="652A657B" w14:textId="77777777" w:rsidR="00BB42CF" w:rsidRPr="00BB42CF" w:rsidRDefault="00BB42CF" w:rsidP="00BB42CF">
      <w:pPr>
        <w:spacing w:beforeAutospacing="1" w:after="100" w:afterAutospacing="1" w:line="240" w:lineRule="auto"/>
        <w:rPr>
          <w:rFonts w:eastAsia="Times New Roman" w:cs="Times New Roman"/>
          <w:kern w:val="0"/>
          <w:szCs w:val="24"/>
          <w14:ligatures w14:val="none"/>
        </w:rPr>
      </w:pPr>
      <w:r w:rsidRPr="00BB42CF">
        <w:rPr>
          <w:rFonts w:ascii="Segoe UI Emoji" w:eastAsia="Times New Roman" w:hAnsi="Segoe UI Emoji" w:cs="Segoe UI Emoji"/>
          <w:kern w:val="0"/>
          <w:szCs w:val="24"/>
          <w14:ligatures w14:val="none"/>
        </w:rPr>
        <w:t>⚠️</w:t>
      </w:r>
      <w:r w:rsidRPr="00BB42CF">
        <w:rPr>
          <w:rFonts w:eastAsia="Times New Roman" w:cs="Times New Roman"/>
          <w:kern w:val="0"/>
          <w:szCs w:val="24"/>
          <w14:ligatures w14:val="none"/>
        </w:rPr>
        <w:t xml:space="preserve"> </w:t>
      </w:r>
      <w:r w:rsidRPr="00BB42CF">
        <w:rPr>
          <w:rFonts w:eastAsia="Times New Roman" w:cs="Times New Roman"/>
          <w:b/>
          <w:bCs/>
          <w:kern w:val="0"/>
          <w:szCs w:val="24"/>
          <w14:ligatures w14:val="none"/>
        </w:rPr>
        <w:t>Note</w:t>
      </w:r>
      <w:r w:rsidRPr="00BB42CF">
        <w:rPr>
          <w:rFonts w:eastAsia="Times New Roman" w:cs="Times New Roman"/>
          <w:kern w:val="0"/>
          <w:szCs w:val="24"/>
          <w14:ligatures w14:val="none"/>
        </w:rPr>
        <w:t>: Always calibrate devices and record the serial number and settings in your field notes.</w:t>
      </w:r>
    </w:p>
    <w:p w14:paraId="26840DE8" w14:textId="77777777" w:rsidR="00BB42CF" w:rsidRPr="00BB42CF" w:rsidRDefault="00000000" w:rsidP="00BB42C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9850315">
          <v:rect id="_x0000_i1142" style="width:0;height:1.5pt" o:hralign="center" o:hrstd="t" o:hr="t" fillcolor="#a0a0a0" stroked="f"/>
        </w:pict>
      </w:r>
    </w:p>
    <w:p w14:paraId="3316382D" w14:textId="77777777" w:rsidR="00BB42CF" w:rsidRPr="00BB42CF" w:rsidRDefault="00BB42CF" w:rsidP="001D2866">
      <w:pPr>
        <w:pStyle w:val="Heading3"/>
      </w:pPr>
      <w:bookmarkStart w:id="260" w:name="_Toc204862433"/>
      <w:bookmarkStart w:id="261" w:name="_Toc230781194"/>
      <w:r w:rsidRPr="00BB42CF">
        <w:t>3.3.2 Field Notebooks</w:t>
      </w:r>
      <w:bookmarkEnd w:id="260"/>
      <w:bookmarkEnd w:id="261"/>
    </w:p>
    <w:p w14:paraId="7675E758"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Despite advances in digital tools, field notebooks remain essential for environmental professionals and learners. They are practical, flexible, and often more resilient than electronic devices in the Tasmanian bush.</w:t>
      </w:r>
    </w:p>
    <w:p w14:paraId="2439025F" w14:textId="77777777" w:rsidR="00BB42CF" w:rsidRPr="00BB42CF" w:rsidRDefault="00BB42CF" w:rsidP="00BB42CF">
      <w:pPr>
        <w:spacing w:before="100" w:beforeAutospacing="1" w:after="100" w:afterAutospacing="1" w:line="240" w:lineRule="auto"/>
        <w:outlineLvl w:val="3"/>
        <w:rPr>
          <w:rFonts w:eastAsia="Times New Roman" w:cs="Times New Roman"/>
          <w:b/>
          <w:bCs/>
          <w:kern w:val="0"/>
          <w:szCs w:val="24"/>
          <w14:ligatures w14:val="none"/>
        </w:rPr>
      </w:pPr>
      <w:r w:rsidRPr="00BB42CF">
        <w:rPr>
          <w:rFonts w:eastAsia="Times New Roman" w:cs="Times New Roman"/>
          <w:b/>
          <w:bCs/>
          <w:kern w:val="0"/>
          <w:szCs w:val="24"/>
          <w14:ligatures w14:val="none"/>
        </w:rPr>
        <w:t>Standardised Field Sheets</w:t>
      </w:r>
    </w:p>
    <w:p w14:paraId="3A1CC377"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Using consistent templates ensures reliable data capture. Templates may be printed in advance and placed in weatherproof clipboards or notebooks.</w:t>
      </w:r>
    </w:p>
    <w:p w14:paraId="7C83749C"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Examples of forms to use</w:t>
      </w:r>
      <w:r w:rsidRPr="00BB42CF">
        <w:rPr>
          <w:rFonts w:eastAsia="Times New Roman" w:cs="Times New Roman"/>
          <w:kern w:val="0"/>
          <w:szCs w:val="24"/>
          <w14:ligatures w14:val="none"/>
        </w:rPr>
        <w:t>:</w:t>
      </w:r>
    </w:p>
    <w:p w14:paraId="5A1D7058" w14:textId="77777777" w:rsidR="00BB42CF" w:rsidRPr="00BB42CF" w:rsidRDefault="00BB42CF">
      <w:pPr>
        <w:numPr>
          <w:ilvl w:val="0"/>
          <w:numId w:val="112"/>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Flora Survey Sheet</w:t>
      </w:r>
      <w:r w:rsidRPr="00BB42CF">
        <w:rPr>
          <w:rFonts w:eastAsia="Times New Roman" w:cs="Times New Roman"/>
          <w:kern w:val="0"/>
          <w:szCs w:val="24"/>
          <w14:ligatures w14:val="none"/>
        </w:rPr>
        <w:t>: Records species, abundance, GPS, observer, weather.</w:t>
      </w:r>
    </w:p>
    <w:p w14:paraId="366BBA8F" w14:textId="77777777" w:rsidR="00BB42CF" w:rsidRPr="00BB42CF" w:rsidRDefault="00BB42CF">
      <w:pPr>
        <w:numPr>
          <w:ilvl w:val="0"/>
          <w:numId w:val="112"/>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Fauna Observations Log</w:t>
      </w:r>
      <w:r w:rsidRPr="00BB42CF">
        <w:rPr>
          <w:rFonts w:eastAsia="Times New Roman" w:cs="Times New Roman"/>
          <w:kern w:val="0"/>
          <w:szCs w:val="24"/>
          <w14:ligatures w14:val="none"/>
        </w:rPr>
        <w:t>: Includes species sighted, behaviour, habitat type, and method.</w:t>
      </w:r>
    </w:p>
    <w:p w14:paraId="5DE0CA94" w14:textId="77777777" w:rsidR="00BB42CF" w:rsidRPr="00BB42CF" w:rsidRDefault="00BB42CF">
      <w:pPr>
        <w:numPr>
          <w:ilvl w:val="0"/>
          <w:numId w:val="112"/>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Soil/Water Sheet</w:t>
      </w:r>
      <w:r w:rsidRPr="00BB42CF">
        <w:rPr>
          <w:rFonts w:eastAsia="Times New Roman" w:cs="Times New Roman"/>
          <w:kern w:val="0"/>
          <w:szCs w:val="24"/>
          <w14:ligatures w14:val="none"/>
        </w:rPr>
        <w:t>: Records location, sample ID, pH, moisture, comments.</w:t>
      </w:r>
    </w:p>
    <w:p w14:paraId="13C86650" w14:textId="77777777" w:rsidR="00BB42CF" w:rsidRPr="00BB42CF" w:rsidRDefault="00BB42CF" w:rsidP="00BB42CF">
      <w:pPr>
        <w:spacing w:beforeAutospacing="1" w:after="100" w:afterAutospacing="1" w:line="240" w:lineRule="auto"/>
        <w:rPr>
          <w:rFonts w:eastAsia="Times New Roman" w:cs="Times New Roman"/>
          <w:kern w:val="0"/>
          <w:szCs w:val="24"/>
          <w14:ligatures w14:val="none"/>
        </w:rPr>
      </w:pPr>
      <w:r w:rsidRPr="00BB42CF">
        <w:rPr>
          <w:rFonts w:ascii="Segoe UI Emoji" w:eastAsia="Times New Roman" w:hAnsi="Segoe UI Emoji" w:cs="Segoe UI Emoji"/>
          <w:kern w:val="0"/>
          <w:szCs w:val="24"/>
          <w14:ligatures w14:val="none"/>
        </w:rPr>
        <w:t>📄</w:t>
      </w:r>
      <w:r w:rsidRPr="00BB42CF">
        <w:rPr>
          <w:rFonts w:eastAsia="Times New Roman" w:cs="Times New Roman"/>
          <w:kern w:val="0"/>
          <w:szCs w:val="24"/>
          <w14:ligatures w14:val="none"/>
        </w:rPr>
        <w:t xml:space="preserve"> </w:t>
      </w:r>
      <w:r w:rsidRPr="00BB42CF">
        <w:rPr>
          <w:rFonts w:eastAsia="Times New Roman" w:cs="Times New Roman"/>
          <w:i/>
          <w:iCs/>
          <w:kern w:val="0"/>
          <w:szCs w:val="24"/>
          <w14:ligatures w14:val="none"/>
        </w:rPr>
        <w:t>You can access templates via NRM South or your RTO. Ask your trainer for approved field recording forms.</w:t>
      </w:r>
    </w:p>
    <w:p w14:paraId="0A09B6AD" w14:textId="77777777" w:rsidR="00BB42CF" w:rsidRPr="00BB42CF" w:rsidRDefault="00BB42CF" w:rsidP="00BB42CF">
      <w:pPr>
        <w:spacing w:before="100" w:beforeAutospacing="1" w:after="100" w:afterAutospacing="1" w:line="240" w:lineRule="auto"/>
        <w:outlineLvl w:val="3"/>
        <w:rPr>
          <w:rFonts w:eastAsia="Times New Roman" w:cs="Times New Roman"/>
          <w:b/>
          <w:bCs/>
          <w:kern w:val="0"/>
          <w:szCs w:val="24"/>
          <w14:ligatures w14:val="none"/>
        </w:rPr>
      </w:pPr>
      <w:r w:rsidRPr="00BB42CF">
        <w:rPr>
          <w:rFonts w:eastAsia="Times New Roman" w:cs="Times New Roman"/>
          <w:b/>
          <w:bCs/>
          <w:kern w:val="0"/>
          <w:szCs w:val="24"/>
          <w14:ligatures w14:val="none"/>
        </w:rPr>
        <w:t>Sketches and Diagrams</w:t>
      </w:r>
    </w:p>
    <w:p w14:paraId="31B1B363"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Sketching is an excellent way to show spatial relationships between site features, especially when photographing is not appropriate—such as in sacred Aboriginal cultural locations.</w:t>
      </w:r>
    </w:p>
    <w:p w14:paraId="093B9AB6"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When to sketch</w:t>
      </w:r>
      <w:r w:rsidRPr="00BB42CF">
        <w:rPr>
          <w:rFonts w:eastAsia="Times New Roman" w:cs="Times New Roman"/>
          <w:kern w:val="0"/>
          <w:szCs w:val="24"/>
          <w14:ligatures w14:val="none"/>
        </w:rPr>
        <w:t>:</w:t>
      </w:r>
    </w:p>
    <w:p w14:paraId="4EAADF01" w14:textId="77777777" w:rsidR="00BB42CF" w:rsidRPr="00BB42CF" w:rsidRDefault="00BB42CF">
      <w:pPr>
        <w:numPr>
          <w:ilvl w:val="0"/>
          <w:numId w:val="113"/>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 xml:space="preserve">Observing a shell midden or scar tree along the </w:t>
      </w:r>
      <w:proofErr w:type="gramStart"/>
      <w:r w:rsidRPr="00BB42CF">
        <w:rPr>
          <w:rFonts w:eastAsia="Times New Roman" w:cs="Times New Roman"/>
          <w:kern w:val="0"/>
          <w:szCs w:val="24"/>
          <w14:ligatures w14:val="none"/>
        </w:rPr>
        <w:t>North East</w:t>
      </w:r>
      <w:proofErr w:type="gramEnd"/>
      <w:r w:rsidRPr="00BB42CF">
        <w:rPr>
          <w:rFonts w:eastAsia="Times New Roman" w:cs="Times New Roman"/>
          <w:kern w:val="0"/>
          <w:szCs w:val="24"/>
          <w14:ligatures w14:val="none"/>
        </w:rPr>
        <w:t xml:space="preserve"> coast.</w:t>
      </w:r>
    </w:p>
    <w:p w14:paraId="0C3A0D9F" w14:textId="77777777" w:rsidR="00BB42CF" w:rsidRPr="00BB42CF" w:rsidRDefault="00BB42CF">
      <w:pPr>
        <w:numPr>
          <w:ilvl w:val="0"/>
          <w:numId w:val="113"/>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Illustrating vegetation structure in a wet forest transect.</w:t>
      </w:r>
    </w:p>
    <w:p w14:paraId="2A294196" w14:textId="77777777" w:rsidR="00BB42CF" w:rsidRPr="00BB42CF" w:rsidRDefault="00BB42CF">
      <w:pPr>
        <w:numPr>
          <w:ilvl w:val="0"/>
          <w:numId w:val="113"/>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Documenting erosion gullies in a paddock undergoing rehabilitation.</w:t>
      </w:r>
    </w:p>
    <w:p w14:paraId="0BC5F382"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lastRenderedPageBreak/>
        <w:t>Use symbols, scales, and compass directions for clarity. Include a legend if needed.</w:t>
      </w:r>
    </w:p>
    <w:p w14:paraId="441B77CD" w14:textId="77777777" w:rsidR="00BB42CF" w:rsidRPr="00BB42CF" w:rsidRDefault="00BB42CF" w:rsidP="00BB42CF">
      <w:pPr>
        <w:spacing w:before="100" w:beforeAutospacing="1" w:after="100" w:afterAutospacing="1" w:line="240" w:lineRule="auto"/>
        <w:outlineLvl w:val="3"/>
        <w:rPr>
          <w:rFonts w:eastAsia="Times New Roman" w:cs="Times New Roman"/>
          <w:b/>
          <w:bCs/>
          <w:kern w:val="0"/>
          <w:szCs w:val="24"/>
          <w14:ligatures w14:val="none"/>
        </w:rPr>
      </w:pPr>
      <w:r w:rsidRPr="00BB42CF">
        <w:rPr>
          <w:rFonts w:eastAsia="Times New Roman" w:cs="Times New Roman"/>
          <w:b/>
          <w:bCs/>
          <w:kern w:val="0"/>
          <w:szCs w:val="24"/>
          <w14:ligatures w14:val="none"/>
        </w:rPr>
        <w:t>Field Note Best Practice</w:t>
      </w:r>
    </w:p>
    <w:p w14:paraId="6CCFC870"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To make your notebook reliable and useful, follow these good practices:</w:t>
      </w:r>
    </w:p>
    <w:p w14:paraId="7A497023" w14:textId="77777777" w:rsidR="00BB42CF" w:rsidRPr="00BB42CF" w:rsidRDefault="00BB42CF">
      <w:pPr>
        <w:numPr>
          <w:ilvl w:val="0"/>
          <w:numId w:val="114"/>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Date and label</w:t>
      </w:r>
      <w:r w:rsidRPr="00BB42CF">
        <w:rPr>
          <w:rFonts w:eastAsia="Times New Roman" w:cs="Times New Roman"/>
          <w:kern w:val="0"/>
          <w:szCs w:val="24"/>
          <w14:ligatures w14:val="none"/>
        </w:rPr>
        <w:t xml:space="preserve"> each page with location and observer.</w:t>
      </w:r>
    </w:p>
    <w:p w14:paraId="6E5FEDDE" w14:textId="77777777" w:rsidR="00BB42CF" w:rsidRPr="00BB42CF" w:rsidRDefault="00BB42CF">
      <w:pPr>
        <w:numPr>
          <w:ilvl w:val="0"/>
          <w:numId w:val="114"/>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Write clearly</w:t>
      </w:r>
      <w:r w:rsidRPr="00BB42CF">
        <w:rPr>
          <w:rFonts w:eastAsia="Times New Roman" w:cs="Times New Roman"/>
          <w:kern w:val="0"/>
          <w:szCs w:val="24"/>
          <w14:ligatures w14:val="none"/>
        </w:rPr>
        <w:t xml:space="preserve"> in waterproof pen or pencil.</w:t>
      </w:r>
    </w:p>
    <w:p w14:paraId="713540ED" w14:textId="77777777" w:rsidR="00BB42CF" w:rsidRPr="00BB42CF" w:rsidRDefault="00BB42CF">
      <w:pPr>
        <w:numPr>
          <w:ilvl w:val="0"/>
          <w:numId w:val="114"/>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Record weather</w:t>
      </w:r>
      <w:r w:rsidRPr="00BB42CF">
        <w:rPr>
          <w:rFonts w:eastAsia="Times New Roman" w:cs="Times New Roman"/>
          <w:kern w:val="0"/>
          <w:szCs w:val="24"/>
          <w14:ligatures w14:val="none"/>
        </w:rPr>
        <w:t xml:space="preserve"> at the start of the day (temperature, cloud cover, wind).</w:t>
      </w:r>
    </w:p>
    <w:p w14:paraId="2308B7DD" w14:textId="77777777" w:rsidR="00BB42CF" w:rsidRPr="00BB42CF" w:rsidRDefault="00BB42CF">
      <w:pPr>
        <w:numPr>
          <w:ilvl w:val="0"/>
          <w:numId w:val="114"/>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Use headings</w:t>
      </w:r>
      <w:r w:rsidRPr="00BB42CF">
        <w:rPr>
          <w:rFonts w:eastAsia="Times New Roman" w:cs="Times New Roman"/>
          <w:kern w:val="0"/>
          <w:szCs w:val="24"/>
          <w14:ligatures w14:val="none"/>
        </w:rPr>
        <w:t xml:space="preserve"> like "Fauna Observations", "Cultural Feature", "Soil Description".</w:t>
      </w:r>
    </w:p>
    <w:p w14:paraId="20826531" w14:textId="77777777" w:rsidR="00BB42CF" w:rsidRPr="00BB42CF" w:rsidRDefault="00BB42CF">
      <w:pPr>
        <w:numPr>
          <w:ilvl w:val="0"/>
          <w:numId w:val="114"/>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Don't erase</w:t>
      </w:r>
      <w:r w:rsidRPr="00BB42CF">
        <w:rPr>
          <w:rFonts w:eastAsia="Times New Roman" w:cs="Times New Roman"/>
          <w:kern w:val="0"/>
          <w:szCs w:val="24"/>
          <w14:ligatures w14:val="none"/>
        </w:rPr>
        <w:t xml:space="preserve"> mistakes—strike through them with a single line.</w:t>
      </w:r>
    </w:p>
    <w:p w14:paraId="4570BC5A"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Field notes can be legally significant in compliance and reporting, so maintain them with care.</w:t>
      </w:r>
    </w:p>
    <w:p w14:paraId="10F6A157" w14:textId="77777777" w:rsidR="00BB42CF" w:rsidRPr="00BB42CF" w:rsidRDefault="00000000" w:rsidP="00BB42C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ED3FF9E">
          <v:rect id="_x0000_i1143" style="width:0;height:1.5pt" o:hralign="center" o:hrstd="t" o:hr="t" fillcolor="#a0a0a0" stroked="f"/>
        </w:pict>
      </w:r>
    </w:p>
    <w:p w14:paraId="60983582" w14:textId="77777777" w:rsidR="00BB42CF" w:rsidRPr="00BB42CF" w:rsidRDefault="00BB42CF" w:rsidP="00BB42CF">
      <w:pPr>
        <w:spacing w:before="100" w:beforeAutospacing="1" w:after="100" w:afterAutospacing="1" w:line="240" w:lineRule="auto"/>
        <w:outlineLvl w:val="2"/>
        <w:rPr>
          <w:rFonts w:eastAsia="Times New Roman" w:cs="Times New Roman"/>
          <w:b/>
          <w:bCs/>
          <w:kern w:val="0"/>
          <w:sz w:val="27"/>
          <w:szCs w:val="27"/>
          <w14:ligatures w14:val="none"/>
        </w:rPr>
      </w:pPr>
      <w:bookmarkStart w:id="262" w:name="_Toc204862434"/>
      <w:bookmarkStart w:id="263" w:name="_Toc230781195"/>
      <w:r w:rsidRPr="00BB42CF">
        <w:rPr>
          <w:rFonts w:eastAsia="Times New Roman" w:cs="Times New Roman"/>
          <w:b/>
          <w:bCs/>
          <w:kern w:val="0"/>
          <w:sz w:val="27"/>
          <w:szCs w:val="27"/>
          <w14:ligatures w14:val="none"/>
        </w:rPr>
        <w:t>Integration of TEK and Cultural Protocols</w:t>
      </w:r>
      <w:bookmarkEnd w:id="262"/>
      <w:bookmarkEnd w:id="263"/>
    </w:p>
    <w:p w14:paraId="4A49B130"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When working on Country, especially during joint inspections with Aboriginal Elders or rangers, field data should be recorded in a way that respects cultural sensitivity.</w:t>
      </w:r>
    </w:p>
    <w:p w14:paraId="081F6D09"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Best practices for cultural data recording</w:t>
      </w:r>
      <w:r w:rsidRPr="00BB42CF">
        <w:rPr>
          <w:rFonts w:eastAsia="Times New Roman" w:cs="Times New Roman"/>
          <w:kern w:val="0"/>
          <w:szCs w:val="24"/>
          <w14:ligatures w14:val="none"/>
        </w:rPr>
        <w:t>:</w:t>
      </w:r>
    </w:p>
    <w:p w14:paraId="38A6A9A4" w14:textId="77777777" w:rsidR="00BB42CF" w:rsidRPr="00BB42CF" w:rsidRDefault="00BB42CF">
      <w:pPr>
        <w:numPr>
          <w:ilvl w:val="0"/>
          <w:numId w:val="115"/>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Always seek consent</w:t>
      </w:r>
      <w:r w:rsidRPr="00BB42CF">
        <w:rPr>
          <w:rFonts w:eastAsia="Times New Roman" w:cs="Times New Roman"/>
          <w:kern w:val="0"/>
          <w:szCs w:val="24"/>
          <w14:ligatures w14:val="none"/>
        </w:rPr>
        <w:t xml:space="preserve"> before recording or photographing cultural features.</w:t>
      </w:r>
    </w:p>
    <w:p w14:paraId="6CC6DB55" w14:textId="77777777" w:rsidR="00BB42CF" w:rsidRPr="00BB42CF" w:rsidRDefault="00BB42CF">
      <w:pPr>
        <w:numPr>
          <w:ilvl w:val="0"/>
          <w:numId w:val="115"/>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Use appropriate language</w:t>
      </w:r>
      <w:r w:rsidRPr="00BB42CF">
        <w:rPr>
          <w:rFonts w:eastAsia="Times New Roman" w:cs="Times New Roman"/>
          <w:kern w:val="0"/>
          <w:szCs w:val="24"/>
          <w14:ligatures w14:val="none"/>
        </w:rPr>
        <w:t xml:space="preserve"> when describing cultural values—avoid assumptions.</w:t>
      </w:r>
    </w:p>
    <w:p w14:paraId="23D93528" w14:textId="77777777" w:rsidR="00BB42CF" w:rsidRPr="00BB42CF" w:rsidRDefault="00BB42CF">
      <w:pPr>
        <w:numPr>
          <w:ilvl w:val="0"/>
          <w:numId w:val="115"/>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Consult the Tasmanian Aboriginal Centre (TAC)</w:t>
      </w:r>
      <w:r w:rsidRPr="00BB42CF">
        <w:rPr>
          <w:rFonts w:eastAsia="Times New Roman" w:cs="Times New Roman"/>
          <w:kern w:val="0"/>
          <w:szCs w:val="24"/>
          <w14:ligatures w14:val="none"/>
        </w:rPr>
        <w:t xml:space="preserve"> for guidance on TEK integration and protocols.</w:t>
      </w:r>
    </w:p>
    <w:p w14:paraId="5ED8FAF3" w14:textId="77777777" w:rsidR="00BB42CF" w:rsidRPr="00BB42CF" w:rsidRDefault="00BB42CF">
      <w:pPr>
        <w:numPr>
          <w:ilvl w:val="0"/>
          <w:numId w:val="115"/>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Avoid mapping sensitive sites</w:t>
      </w:r>
      <w:r w:rsidRPr="00BB42CF">
        <w:rPr>
          <w:rFonts w:eastAsia="Times New Roman" w:cs="Times New Roman"/>
          <w:kern w:val="0"/>
          <w:szCs w:val="24"/>
          <w14:ligatures w14:val="none"/>
        </w:rPr>
        <w:t xml:space="preserve"> unless authorised by the Traditional Owners.</w:t>
      </w:r>
    </w:p>
    <w:p w14:paraId="452017B1" w14:textId="77777777" w:rsidR="00BB42CF" w:rsidRPr="00BB42CF" w:rsidRDefault="00BB42CF" w:rsidP="00BB42CF">
      <w:pPr>
        <w:spacing w:beforeAutospacing="1" w:after="100" w:afterAutospacing="1" w:line="240" w:lineRule="auto"/>
        <w:rPr>
          <w:rFonts w:eastAsia="Times New Roman" w:cs="Times New Roman"/>
          <w:kern w:val="0"/>
          <w:szCs w:val="24"/>
          <w14:ligatures w14:val="none"/>
        </w:rPr>
      </w:pPr>
      <w:r w:rsidRPr="00BB42CF">
        <w:rPr>
          <w:rFonts w:ascii="Segoe UI Emoji" w:eastAsia="Times New Roman" w:hAnsi="Segoe UI Emoji" w:cs="Segoe UI Emoji"/>
          <w:kern w:val="0"/>
          <w:szCs w:val="24"/>
          <w14:ligatures w14:val="none"/>
        </w:rPr>
        <w:t>🗺️</w:t>
      </w:r>
      <w:r w:rsidRPr="00BB42CF">
        <w:rPr>
          <w:rFonts w:eastAsia="Times New Roman" w:cs="Times New Roman"/>
          <w:kern w:val="0"/>
          <w:szCs w:val="24"/>
          <w14:ligatures w14:val="none"/>
        </w:rPr>
        <w:t xml:space="preserve"> </w:t>
      </w:r>
      <w:r w:rsidRPr="00BB42CF">
        <w:rPr>
          <w:rFonts w:eastAsia="Times New Roman" w:cs="Times New Roman"/>
          <w:i/>
          <w:iCs/>
          <w:kern w:val="0"/>
          <w:szCs w:val="24"/>
          <w14:ligatures w14:val="none"/>
        </w:rPr>
        <w:t>Sensitive cultural site data should be securely stored and not shared without permission.</w:t>
      </w:r>
    </w:p>
    <w:p w14:paraId="7B39ABDA" w14:textId="77777777" w:rsidR="00BB42CF" w:rsidRPr="00BB42CF" w:rsidRDefault="00000000" w:rsidP="00BB42C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60212B6">
          <v:rect id="_x0000_i1144" style="width:0;height:1.5pt" o:hralign="center" o:hrstd="t" o:hr="t" fillcolor="#a0a0a0" stroked="f"/>
        </w:pict>
      </w:r>
    </w:p>
    <w:p w14:paraId="6E82C021" w14:textId="77777777" w:rsidR="00BB42CF" w:rsidRPr="00BB42CF" w:rsidRDefault="00BB42CF" w:rsidP="00BB42CF">
      <w:pPr>
        <w:spacing w:before="100" w:beforeAutospacing="1" w:after="100" w:afterAutospacing="1" w:line="240" w:lineRule="auto"/>
        <w:outlineLvl w:val="2"/>
        <w:rPr>
          <w:rFonts w:eastAsia="Times New Roman" w:cs="Times New Roman"/>
          <w:b/>
          <w:bCs/>
          <w:kern w:val="0"/>
          <w:sz w:val="27"/>
          <w:szCs w:val="27"/>
          <w14:ligatures w14:val="none"/>
        </w:rPr>
      </w:pPr>
      <w:bookmarkStart w:id="264" w:name="_Toc204862435"/>
      <w:bookmarkStart w:id="265" w:name="_Toc230781196"/>
      <w:r w:rsidRPr="00BB42CF">
        <w:rPr>
          <w:rFonts w:eastAsia="Times New Roman" w:cs="Times New Roman"/>
          <w:b/>
          <w:bCs/>
          <w:kern w:val="0"/>
          <w:sz w:val="27"/>
          <w:szCs w:val="27"/>
          <w14:ligatures w14:val="none"/>
        </w:rPr>
        <w:t>Summary Table – Digital vs Analogue Recording Tools</w:t>
      </w:r>
      <w:bookmarkEnd w:id="264"/>
      <w:bookmarkEnd w:id="2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1801"/>
        <w:gridCol w:w="2817"/>
        <w:gridCol w:w="2585"/>
      </w:tblGrid>
      <w:tr w:rsidR="00BB42CF" w:rsidRPr="00BB42CF" w14:paraId="023C6E32" w14:textId="77777777" w:rsidTr="00BB42CF">
        <w:trPr>
          <w:tblHeader/>
          <w:tblCellSpacing w:w="15" w:type="dxa"/>
        </w:trPr>
        <w:tc>
          <w:tcPr>
            <w:tcW w:w="0" w:type="auto"/>
            <w:vAlign w:val="center"/>
            <w:hideMark/>
          </w:tcPr>
          <w:p w14:paraId="2911AE99" w14:textId="77777777" w:rsidR="00BB42CF" w:rsidRPr="00BB42CF" w:rsidRDefault="00BB42CF" w:rsidP="00BB42CF">
            <w:pPr>
              <w:spacing w:after="0" w:line="240" w:lineRule="auto"/>
              <w:jc w:val="center"/>
              <w:rPr>
                <w:rFonts w:eastAsia="Times New Roman" w:cs="Times New Roman"/>
                <w:b/>
                <w:bCs/>
                <w:kern w:val="0"/>
                <w:szCs w:val="24"/>
                <w14:ligatures w14:val="none"/>
              </w:rPr>
            </w:pPr>
            <w:r w:rsidRPr="00BB42CF">
              <w:rPr>
                <w:rFonts w:eastAsia="Times New Roman" w:cs="Times New Roman"/>
                <w:b/>
                <w:bCs/>
                <w:kern w:val="0"/>
                <w:szCs w:val="24"/>
                <w14:ligatures w14:val="none"/>
              </w:rPr>
              <w:t>Tool Type</w:t>
            </w:r>
          </w:p>
        </w:tc>
        <w:tc>
          <w:tcPr>
            <w:tcW w:w="0" w:type="auto"/>
            <w:vAlign w:val="center"/>
            <w:hideMark/>
          </w:tcPr>
          <w:p w14:paraId="2663D9C2" w14:textId="77777777" w:rsidR="00BB42CF" w:rsidRPr="00BB42CF" w:rsidRDefault="00BB42CF" w:rsidP="00BB42CF">
            <w:pPr>
              <w:spacing w:after="0" w:line="240" w:lineRule="auto"/>
              <w:jc w:val="center"/>
              <w:rPr>
                <w:rFonts w:eastAsia="Times New Roman" w:cs="Times New Roman"/>
                <w:b/>
                <w:bCs/>
                <w:kern w:val="0"/>
                <w:szCs w:val="24"/>
                <w14:ligatures w14:val="none"/>
              </w:rPr>
            </w:pPr>
            <w:r w:rsidRPr="00BB42CF">
              <w:rPr>
                <w:rFonts w:eastAsia="Times New Roman" w:cs="Times New Roman"/>
                <w:b/>
                <w:bCs/>
                <w:kern w:val="0"/>
                <w:szCs w:val="24"/>
                <w14:ligatures w14:val="none"/>
              </w:rPr>
              <w:t>Example</w:t>
            </w:r>
          </w:p>
        </w:tc>
        <w:tc>
          <w:tcPr>
            <w:tcW w:w="0" w:type="auto"/>
            <w:vAlign w:val="center"/>
            <w:hideMark/>
          </w:tcPr>
          <w:p w14:paraId="5FA5A777" w14:textId="77777777" w:rsidR="00BB42CF" w:rsidRPr="00BB42CF" w:rsidRDefault="00BB42CF" w:rsidP="00BB42CF">
            <w:pPr>
              <w:spacing w:after="0" w:line="240" w:lineRule="auto"/>
              <w:jc w:val="center"/>
              <w:rPr>
                <w:rFonts w:eastAsia="Times New Roman" w:cs="Times New Roman"/>
                <w:b/>
                <w:bCs/>
                <w:kern w:val="0"/>
                <w:szCs w:val="24"/>
                <w14:ligatures w14:val="none"/>
              </w:rPr>
            </w:pPr>
            <w:r w:rsidRPr="00BB42CF">
              <w:rPr>
                <w:rFonts w:eastAsia="Times New Roman" w:cs="Times New Roman"/>
                <w:b/>
                <w:bCs/>
                <w:kern w:val="0"/>
                <w:szCs w:val="24"/>
                <w14:ligatures w14:val="none"/>
              </w:rPr>
              <w:t>Best Use</w:t>
            </w:r>
          </w:p>
        </w:tc>
        <w:tc>
          <w:tcPr>
            <w:tcW w:w="0" w:type="auto"/>
            <w:vAlign w:val="center"/>
            <w:hideMark/>
          </w:tcPr>
          <w:p w14:paraId="71165EB6" w14:textId="77777777" w:rsidR="00BB42CF" w:rsidRPr="00BB42CF" w:rsidRDefault="00BB42CF" w:rsidP="00BB42CF">
            <w:pPr>
              <w:spacing w:after="0" w:line="240" w:lineRule="auto"/>
              <w:jc w:val="center"/>
              <w:rPr>
                <w:rFonts w:eastAsia="Times New Roman" w:cs="Times New Roman"/>
                <w:b/>
                <w:bCs/>
                <w:kern w:val="0"/>
                <w:szCs w:val="24"/>
                <w14:ligatures w14:val="none"/>
              </w:rPr>
            </w:pPr>
            <w:r w:rsidRPr="00BB42CF">
              <w:rPr>
                <w:rFonts w:eastAsia="Times New Roman" w:cs="Times New Roman"/>
                <w:b/>
                <w:bCs/>
                <w:kern w:val="0"/>
                <w:szCs w:val="24"/>
                <w14:ligatures w14:val="none"/>
              </w:rPr>
              <w:t>Limitations</w:t>
            </w:r>
          </w:p>
        </w:tc>
      </w:tr>
      <w:tr w:rsidR="00BB42CF" w:rsidRPr="00BB42CF" w14:paraId="1101FA04" w14:textId="77777777" w:rsidTr="00BB42CF">
        <w:trPr>
          <w:tblCellSpacing w:w="15" w:type="dxa"/>
        </w:trPr>
        <w:tc>
          <w:tcPr>
            <w:tcW w:w="0" w:type="auto"/>
            <w:vAlign w:val="center"/>
            <w:hideMark/>
          </w:tcPr>
          <w:p w14:paraId="635C343A"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Digital – GIS</w:t>
            </w:r>
          </w:p>
        </w:tc>
        <w:tc>
          <w:tcPr>
            <w:tcW w:w="0" w:type="auto"/>
            <w:vAlign w:val="center"/>
            <w:hideMark/>
          </w:tcPr>
          <w:p w14:paraId="634C7A86"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QGIS or ArcGIS</w:t>
            </w:r>
          </w:p>
        </w:tc>
        <w:tc>
          <w:tcPr>
            <w:tcW w:w="0" w:type="auto"/>
            <w:vAlign w:val="center"/>
            <w:hideMark/>
          </w:tcPr>
          <w:p w14:paraId="08055547"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Mapping weed spread over time</w:t>
            </w:r>
          </w:p>
        </w:tc>
        <w:tc>
          <w:tcPr>
            <w:tcW w:w="0" w:type="auto"/>
            <w:vAlign w:val="center"/>
            <w:hideMark/>
          </w:tcPr>
          <w:p w14:paraId="4FA53C2A"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Requires training, power, software</w:t>
            </w:r>
          </w:p>
        </w:tc>
      </w:tr>
      <w:tr w:rsidR="00BB42CF" w:rsidRPr="00BB42CF" w14:paraId="68BD9F03" w14:textId="77777777" w:rsidTr="00BB42CF">
        <w:trPr>
          <w:tblCellSpacing w:w="15" w:type="dxa"/>
        </w:trPr>
        <w:tc>
          <w:tcPr>
            <w:tcW w:w="0" w:type="auto"/>
            <w:vAlign w:val="center"/>
            <w:hideMark/>
          </w:tcPr>
          <w:p w14:paraId="13E12E5E"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Digital – App</w:t>
            </w:r>
          </w:p>
        </w:tc>
        <w:tc>
          <w:tcPr>
            <w:tcW w:w="0" w:type="auto"/>
            <w:vAlign w:val="center"/>
            <w:hideMark/>
          </w:tcPr>
          <w:p w14:paraId="40BC877E"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Epicollect5</w:t>
            </w:r>
          </w:p>
        </w:tc>
        <w:tc>
          <w:tcPr>
            <w:tcW w:w="0" w:type="auto"/>
            <w:vAlign w:val="center"/>
            <w:hideMark/>
          </w:tcPr>
          <w:p w14:paraId="1BA6C138"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Real-time flora/fauna logging</w:t>
            </w:r>
          </w:p>
        </w:tc>
        <w:tc>
          <w:tcPr>
            <w:tcW w:w="0" w:type="auto"/>
            <w:vAlign w:val="center"/>
            <w:hideMark/>
          </w:tcPr>
          <w:p w14:paraId="674F5004"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Depends on device availability</w:t>
            </w:r>
          </w:p>
        </w:tc>
      </w:tr>
      <w:tr w:rsidR="00BB42CF" w:rsidRPr="00BB42CF" w14:paraId="6D0048E5" w14:textId="77777777" w:rsidTr="00BB42CF">
        <w:trPr>
          <w:tblCellSpacing w:w="15" w:type="dxa"/>
        </w:trPr>
        <w:tc>
          <w:tcPr>
            <w:tcW w:w="0" w:type="auto"/>
            <w:vAlign w:val="center"/>
            <w:hideMark/>
          </w:tcPr>
          <w:p w14:paraId="4D8A3611"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Digital – Sensor</w:t>
            </w:r>
          </w:p>
        </w:tc>
        <w:tc>
          <w:tcPr>
            <w:tcW w:w="0" w:type="auto"/>
            <w:vAlign w:val="center"/>
            <w:hideMark/>
          </w:tcPr>
          <w:p w14:paraId="4A490D4E"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Soil moisture probe</w:t>
            </w:r>
          </w:p>
        </w:tc>
        <w:tc>
          <w:tcPr>
            <w:tcW w:w="0" w:type="auto"/>
            <w:vAlign w:val="center"/>
            <w:hideMark/>
          </w:tcPr>
          <w:p w14:paraId="6F904F16"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Quantitative environmental readings</w:t>
            </w:r>
          </w:p>
        </w:tc>
        <w:tc>
          <w:tcPr>
            <w:tcW w:w="0" w:type="auto"/>
            <w:vAlign w:val="center"/>
            <w:hideMark/>
          </w:tcPr>
          <w:p w14:paraId="0E36F276"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Calibration needed</w:t>
            </w:r>
          </w:p>
        </w:tc>
      </w:tr>
      <w:tr w:rsidR="00BB42CF" w:rsidRPr="00BB42CF" w14:paraId="38234848" w14:textId="77777777" w:rsidTr="00BB42CF">
        <w:trPr>
          <w:tblCellSpacing w:w="15" w:type="dxa"/>
        </w:trPr>
        <w:tc>
          <w:tcPr>
            <w:tcW w:w="0" w:type="auto"/>
            <w:vAlign w:val="center"/>
            <w:hideMark/>
          </w:tcPr>
          <w:p w14:paraId="3EF96397"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lastRenderedPageBreak/>
              <w:t>Analogue – Notebook</w:t>
            </w:r>
          </w:p>
        </w:tc>
        <w:tc>
          <w:tcPr>
            <w:tcW w:w="0" w:type="auto"/>
            <w:vAlign w:val="center"/>
            <w:hideMark/>
          </w:tcPr>
          <w:p w14:paraId="006E6F00"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Fauna sketch + notes</w:t>
            </w:r>
          </w:p>
        </w:tc>
        <w:tc>
          <w:tcPr>
            <w:tcW w:w="0" w:type="auto"/>
            <w:vAlign w:val="center"/>
            <w:hideMark/>
          </w:tcPr>
          <w:p w14:paraId="27A50FFE"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Fast observations, cultural sketches</w:t>
            </w:r>
          </w:p>
        </w:tc>
        <w:tc>
          <w:tcPr>
            <w:tcW w:w="0" w:type="auto"/>
            <w:vAlign w:val="center"/>
            <w:hideMark/>
          </w:tcPr>
          <w:p w14:paraId="02635793"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Can be lost or weather-damaged</w:t>
            </w:r>
          </w:p>
        </w:tc>
      </w:tr>
      <w:tr w:rsidR="00BB42CF" w:rsidRPr="00BB42CF" w14:paraId="276F48F0" w14:textId="77777777" w:rsidTr="00BB42CF">
        <w:trPr>
          <w:tblCellSpacing w:w="15" w:type="dxa"/>
        </w:trPr>
        <w:tc>
          <w:tcPr>
            <w:tcW w:w="0" w:type="auto"/>
            <w:vAlign w:val="center"/>
            <w:hideMark/>
          </w:tcPr>
          <w:p w14:paraId="3C98B1E3"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Analogue – Field Sheet</w:t>
            </w:r>
          </w:p>
        </w:tc>
        <w:tc>
          <w:tcPr>
            <w:tcW w:w="0" w:type="auto"/>
            <w:vAlign w:val="center"/>
            <w:hideMark/>
          </w:tcPr>
          <w:p w14:paraId="48ED1B58"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Standard flora survey</w:t>
            </w:r>
          </w:p>
        </w:tc>
        <w:tc>
          <w:tcPr>
            <w:tcW w:w="0" w:type="auto"/>
            <w:vAlign w:val="center"/>
            <w:hideMark/>
          </w:tcPr>
          <w:p w14:paraId="4B3EDC8E"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Repeatable, structured recording</w:t>
            </w:r>
          </w:p>
        </w:tc>
        <w:tc>
          <w:tcPr>
            <w:tcW w:w="0" w:type="auto"/>
            <w:vAlign w:val="center"/>
            <w:hideMark/>
          </w:tcPr>
          <w:p w14:paraId="45A00868" w14:textId="77777777" w:rsidR="00BB42CF" w:rsidRPr="00BB42CF" w:rsidRDefault="00BB42CF" w:rsidP="00BB42CF">
            <w:pPr>
              <w:spacing w:after="0" w:line="240" w:lineRule="auto"/>
              <w:rPr>
                <w:rFonts w:eastAsia="Times New Roman" w:cs="Times New Roman"/>
                <w:kern w:val="0"/>
                <w:szCs w:val="24"/>
                <w14:ligatures w14:val="none"/>
              </w:rPr>
            </w:pPr>
            <w:r w:rsidRPr="00BB42CF">
              <w:rPr>
                <w:rFonts w:eastAsia="Times New Roman" w:cs="Times New Roman"/>
                <w:kern w:val="0"/>
                <w:szCs w:val="24"/>
                <w14:ligatures w14:val="none"/>
              </w:rPr>
              <w:t>Needs printing + storage</w:t>
            </w:r>
          </w:p>
        </w:tc>
      </w:tr>
    </w:tbl>
    <w:p w14:paraId="734DD9C7" w14:textId="77777777" w:rsidR="00BB42CF" w:rsidRPr="00BB42CF" w:rsidRDefault="00000000" w:rsidP="00BB42C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894A070">
          <v:rect id="_x0000_i1145" style="width:0;height:1.5pt" o:hralign="center" o:hrstd="t" o:hr="t" fillcolor="#a0a0a0" stroked="f"/>
        </w:pict>
      </w:r>
    </w:p>
    <w:p w14:paraId="0CA8A926" w14:textId="77777777" w:rsidR="00BB42CF" w:rsidRPr="00BB42CF" w:rsidRDefault="00BB42CF" w:rsidP="00BB42CF">
      <w:pPr>
        <w:spacing w:before="100" w:beforeAutospacing="1" w:after="100" w:afterAutospacing="1" w:line="240" w:lineRule="auto"/>
        <w:outlineLvl w:val="2"/>
        <w:rPr>
          <w:rFonts w:eastAsia="Times New Roman" w:cs="Times New Roman"/>
          <w:b/>
          <w:bCs/>
          <w:kern w:val="0"/>
          <w:sz w:val="27"/>
          <w:szCs w:val="27"/>
          <w14:ligatures w14:val="none"/>
        </w:rPr>
      </w:pPr>
      <w:bookmarkStart w:id="266" w:name="_Toc204862436"/>
      <w:bookmarkStart w:id="267" w:name="_Toc230781197"/>
      <w:r w:rsidRPr="00BB42CF">
        <w:rPr>
          <w:rFonts w:eastAsia="Times New Roman" w:cs="Times New Roman"/>
          <w:b/>
          <w:bCs/>
          <w:kern w:val="0"/>
          <w:sz w:val="27"/>
          <w:szCs w:val="27"/>
          <w14:ligatures w14:val="none"/>
        </w:rPr>
        <w:t>Practical Integration in AHCECR309</w:t>
      </w:r>
      <w:bookmarkEnd w:id="266"/>
      <w:bookmarkEnd w:id="267"/>
    </w:p>
    <w:p w14:paraId="3D6DC20A"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 xml:space="preserve">In </w:t>
      </w:r>
      <w:r w:rsidRPr="00BB42CF">
        <w:rPr>
          <w:rFonts w:eastAsia="Times New Roman" w:cs="Times New Roman"/>
          <w:b/>
          <w:bCs/>
          <w:kern w:val="0"/>
          <w:szCs w:val="24"/>
          <w14:ligatures w14:val="none"/>
        </w:rPr>
        <w:t>Section 4.1 – Reporting Findings</w:t>
      </w:r>
      <w:r w:rsidRPr="00BB42CF">
        <w:rPr>
          <w:rFonts w:eastAsia="Times New Roman" w:cs="Times New Roman"/>
          <w:kern w:val="0"/>
          <w:szCs w:val="24"/>
          <w14:ligatures w14:val="none"/>
        </w:rPr>
        <w:t>, learners will be expected to use their recorded data (both digital and analogue) to write site inspection summaries, include maps and annotated diagrams, and discuss findings with stakeholders.</w:t>
      </w:r>
    </w:p>
    <w:p w14:paraId="36B9CC0E" w14:textId="77777777" w:rsidR="00BB42CF" w:rsidRPr="00BB42CF" w:rsidRDefault="00BB42CF" w:rsidP="00BB42CF">
      <w:p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kern w:val="0"/>
          <w:szCs w:val="24"/>
          <w14:ligatures w14:val="none"/>
        </w:rPr>
        <w:t>This section also links directly with:</w:t>
      </w:r>
    </w:p>
    <w:p w14:paraId="10D6076F" w14:textId="77777777" w:rsidR="00BB42CF" w:rsidRPr="00BB42CF" w:rsidRDefault="00BB42CF">
      <w:pPr>
        <w:numPr>
          <w:ilvl w:val="0"/>
          <w:numId w:val="116"/>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2.6 Pre-Inspection Planning</w:t>
      </w:r>
      <w:r w:rsidRPr="00BB42CF">
        <w:rPr>
          <w:rFonts w:eastAsia="Times New Roman" w:cs="Times New Roman"/>
          <w:kern w:val="0"/>
          <w:szCs w:val="24"/>
          <w14:ligatures w14:val="none"/>
        </w:rPr>
        <w:t xml:space="preserve"> – selecting the correct recording method in advance.</w:t>
      </w:r>
    </w:p>
    <w:p w14:paraId="7DE7F8B3" w14:textId="77777777" w:rsidR="00BB42CF" w:rsidRPr="00BB42CF" w:rsidRDefault="00BB42CF">
      <w:pPr>
        <w:numPr>
          <w:ilvl w:val="0"/>
          <w:numId w:val="116"/>
        </w:numPr>
        <w:spacing w:before="100" w:beforeAutospacing="1" w:after="100" w:afterAutospacing="1" w:line="240" w:lineRule="auto"/>
        <w:rPr>
          <w:rFonts w:eastAsia="Times New Roman" w:cs="Times New Roman"/>
          <w:kern w:val="0"/>
          <w:szCs w:val="24"/>
          <w14:ligatures w14:val="none"/>
        </w:rPr>
      </w:pPr>
      <w:r w:rsidRPr="00BB42CF">
        <w:rPr>
          <w:rFonts w:eastAsia="Times New Roman" w:cs="Times New Roman"/>
          <w:b/>
          <w:bCs/>
          <w:kern w:val="0"/>
          <w:szCs w:val="24"/>
          <w14:ligatures w14:val="none"/>
        </w:rPr>
        <w:t>2.7 Stakeholder Communication</w:t>
      </w:r>
      <w:r w:rsidRPr="00BB42CF">
        <w:rPr>
          <w:rFonts w:eastAsia="Times New Roman" w:cs="Times New Roman"/>
          <w:kern w:val="0"/>
          <w:szCs w:val="24"/>
          <w14:ligatures w14:val="none"/>
        </w:rPr>
        <w:t xml:space="preserve"> – ensuring data collected is accessible to Aboriginal communities, landholders, and project managers.</w:t>
      </w:r>
    </w:p>
    <w:p w14:paraId="473CE0E4" w14:textId="77777777" w:rsidR="00BB42CF" w:rsidRPr="00BB42CF" w:rsidRDefault="00000000" w:rsidP="00BB42CF">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8DBDE19">
          <v:rect id="_x0000_i1146" style="width:0;height:1.5pt" o:hralign="center" o:hrstd="t" o:hr="t" fillcolor="#a0a0a0" stroked="f"/>
        </w:pict>
      </w:r>
    </w:p>
    <w:p w14:paraId="058C5A08" w14:textId="77777777" w:rsidR="00BB42CF" w:rsidRPr="00BB42CF" w:rsidRDefault="00BB42CF" w:rsidP="00BB42CF">
      <w:pPr>
        <w:spacing w:before="100" w:beforeAutospacing="1" w:after="100" w:afterAutospacing="1" w:line="240" w:lineRule="auto"/>
        <w:rPr>
          <w:rFonts w:eastAsia="Times New Roman" w:cs="Times New Roman"/>
          <w:color w:val="EE0000"/>
          <w:kern w:val="0"/>
          <w:szCs w:val="24"/>
          <w14:ligatures w14:val="none"/>
        </w:rPr>
      </w:pPr>
      <w:r w:rsidRPr="00BB42CF">
        <w:rPr>
          <w:rFonts w:eastAsia="Times New Roman" w:cs="Times New Roman"/>
          <w:color w:val="EE0000"/>
          <w:kern w:val="0"/>
          <w:szCs w:val="24"/>
          <w14:ligatures w14:val="none"/>
        </w:rPr>
        <w:t>Let me know if you'd like printable templates, editable digital data collection sheets, or a brief video walkthrough to support student understanding of these tools.</w:t>
      </w:r>
    </w:p>
    <w:p w14:paraId="52598EBB" w14:textId="77777777" w:rsidR="001F6B30" w:rsidRPr="006B4522" w:rsidRDefault="001F6B30" w:rsidP="001D2866">
      <w:pPr>
        <w:pStyle w:val="Heading2"/>
        <w:rPr>
          <w:lang w:eastAsia="en-US" w:bidi="ar-SA"/>
        </w:rPr>
      </w:pPr>
      <w:bookmarkStart w:id="268" w:name="_Toc204862437"/>
      <w:bookmarkStart w:id="269" w:name="_Toc230781198"/>
      <w:r w:rsidRPr="006B4522">
        <w:rPr>
          <w:lang w:eastAsia="en-US" w:bidi="ar-SA"/>
        </w:rPr>
        <w:t>3.4 Data Management and Storage</w:t>
      </w:r>
      <w:bookmarkEnd w:id="257"/>
      <w:bookmarkEnd w:id="268"/>
      <w:bookmarkEnd w:id="269"/>
    </w:p>
    <w:p w14:paraId="371FA337"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bookmarkStart w:id="270" w:name="_Toc178337450"/>
      <w:r w:rsidRPr="00595131">
        <w:rPr>
          <w:rFonts w:eastAsia="Times New Roman" w:cs="Times New Roman"/>
          <w:kern w:val="0"/>
          <w:szCs w:val="24"/>
          <w14:ligatures w14:val="none"/>
        </w:rPr>
        <w:t xml:space="preserve">Proper data management is essential to ensure that the ecological and cultural information collected during site inspections is useful, protected, and accessible for current and future planning, monitoring, and reporting. In </w:t>
      </w:r>
      <w:r w:rsidRPr="00595131">
        <w:rPr>
          <w:rFonts w:eastAsia="Times New Roman" w:cs="Times New Roman"/>
          <w:b/>
          <w:bCs/>
          <w:kern w:val="0"/>
          <w:szCs w:val="24"/>
          <w14:ligatures w14:val="none"/>
        </w:rPr>
        <w:t>AHCECR309 – Conduct an ecological and cultural site inspection prior to works</w:t>
      </w:r>
      <w:r w:rsidRPr="00595131">
        <w:rPr>
          <w:rFonts w:eastAsia="Times New Roman" w:cs="Times New Roman"/>
          <w:kern w:val="0"/>
          <w:szCs w:val="24"/>
          <w14:ligatures w14:val="none"/>
        </w:rPr>
        <w:t>, learners are expected to demonstrate how they securely store, organise, and protect the integrity of both ecological and cultural data.</w:t>
      </w:r>
    </w:p>
    <w:p w14:paraId="53C54993"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Poor data management can result in lost or misinterpreted information, which may compromise environmental compliance, heritage protection, or long-term restoration goals.</w:t>
      </w:r>
    </w:p>
    <w:p w14:paraId="52A46903" w14:textId="77777777" w:rsidR="00595131" w:rsidRPr="00595131" w:rsidRDefault="00000000" w:rsidP="0059513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803D65D">
          <v:rect id="_x0000_i1147" style="width:0;height:1.5pt" o:hralign="center" o:hrstd="t" o:hr="t" fillcolor="#a0a0a0" stroked="f"/>
        </w:pict>
      </w:r>
    </w:p>
    <w:p w14:paraId="085D856A" w14:textId="77777777" w:rsidR="00595131" w:rsidRPr="00595131" w:rsidRDefault="00595131" w:rsidP="001D2866">
      <w:pPr>
        <w:pStyle w:val="Heading3"/>
      </w:pPr>
      <w:bookmarkStart w:id="271" w:name="_Toc204862438"/>
      <w:bookmarkStart w:id="272" w:name="_Toc230781199"/>
      <w:r w:rsidRPr="00595131">
        <w:t>3.4.1 Data Storage</w:t>
      </w:r>
      <w:bookmarkEnd w:id="271"/>
      <w:bookmarkEnd w:id="272"/>
    </w:p>
    <w:p w14:paraId="06D3E783"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Data gathered in the field—whether digital or analogue—needs to be stored in a way that ensures </w:t>
      </w:r>
      <w:r w:rsidRPr="00595131">
        <w:rPr>
          <w:rFonts w:eastAsia="Times New Roman" w:cs="Times New Roman"/>
          <w:b/>
          <w:bCs/>
          <w:kern w:val="0"/>
          <w:szCs w:val="24"/>
          <w14:ligatures w14:val="none"/>
        </w:rPr>
        <w:t>security, accuracy, and longevity</w:t>
      </w:r>
      <w:r w:rsidRPr="00595131">
        <w:rPr>
          <w:rFonts w:eastAsia="Times New Roman" w:cs="Times New Roman"/>
          <w:kern w:val="0"/>
          <w:szCs w:val="24"/>
          <w14:ligatures w14:val="none"/>
        </w:rPr>
        <w:t>. Field-collected data must also be retrievable for reporting (see Section 4.1), stakeholder communication (see 2.7), and comparative analysis over time.</w:t>
      </w:r>
    </w:p>
    <w:p w14:paraId="0A654251" w14:textId="77777777" w:rsidR="00595131" w:rsidRPr="00595131" w:rsidRDefault="00595131" w:rsidP="00595131">
      <w:pPr>
        <w:spacing w:before="100" w:beforeAutospacing="1" w:after="100" w:afterAutospacing="1" w:line="240" w:lineRule="auto"/>
        <w:outlineLvl w:val="3"/>
        <w:rPr>
          <w:rFonts w:eastAsia="Times New Roman" w:cs="Times New Roman"/>
          <w:b/>
          <w:bCs/>
          <w:kern w:val="0"/>
          <w:szCs w:val="24"/>
          <w14:ligatures w14:val="none"/>
        </w:rPr>
      </w:pPr>
      <w:r w:rsidRPr="00595131">
        <w:rPr>
          <w:rFonts w:eastAsia="Times New Roman" w:cs="Times New Roman"/>
          <w:b/>
          <w:bCs/>
          <w:kern w:val="0"/>
          <w:szCs w:val="24"/>
          <w14:ligatures w14:val="none"/>
        </w:rPr>
        <w:lastRenderedPageBreak/>
        <w:t>Digital Backups</w:t>
      </w:r>
    </w:p>
    <w:p w14:paraId="69ADD9F7"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Digital storage is often the most practical option for large datasets, photos, and maps. In Tasmania, project teams regularly use cloud services such as </w:t>
      </w:r>
      <w:r w:rsidRPr="00595131">
        <w:rPr>
          <w:rFonts w:eastAsia="Times New Roman" w:cs="Times New Roman"/>
          <w:b/>
          <w:bCs/>
          <w:kern w:val="0"/>
          <w:szCs w:val="24"/>
          <w14:ligatures w14:val="none"/>
        </w:rPr>
        <w:t>OneDrive</w:t>
      </w:r>
      <w:r w:rsidRPr="00595131">
        <w:rPr>
          <w:rFonts w:eastAsia="Times New Roman" w:cs="Times New Roman"/>
          <w:kern w:val="0"/>
          <w:szCs w:val="24"/>
          <w14:ligatures w14:val="none"/>
        </w:rPr>
        <w:t xml:space="preserve">, </w:t>
      </w:r>
      <w:r w:rsidRPr="00595131">
        <w:rPr>
          <w:rFonts w:eastAsia="Times New Roman" w:cs="Times New Roman"/>
          <w:b/>
          <w:bCs/>
          <w:kern w:val="0"/>
          <w:szCs w:val="24"/>
          <w14:ligatures w14:val="none"/>
        </w:rPr>
        <w:t>Google Drive</w:t>
      </w:r>
      <w:r w:rsidRPr="00595131">
        <w:rPr>
          <w:rFonts w:eastAsia="Times New Roman" w:cs="Times New Roman"/>
          <w:kern w:val="0"/>
          <w:szCs w:val="24"/>
          <w14:ligatures w14:val="none"/>
        </w:rPr>
        <w:t xml:space="preserve">, or </w:t>
      </w:r>
      <w:r w:rsidRPr="00595131">
        <w:rPr>
          <w:rFonts w:eastAsia="Times New Roman" w:cs="Times New Roman"/>
          <w:b/>
          <w:bCs/>
          <w:kern w:val="0"/>
          <w:szCs w:val="24"/>
          <w14:ligatures w14:val="none"/>
        </w:rPr>
        <w:t>Dropbox</w:t>
      </w:r>
      <w:r w:rsidRPr="00595131">
        <w:rPr>
          <w:rFonts w:eastAsia="Times New Roman" w:cs="Times New Roman"/>
          <w:kern w:val="0"/>
          <w:szCs w:val="24"/>
          <w14:ligatures w14:val="none"/>
        </w:rPr>
        <w:t xml:space="preserve"> to back up:</w:t>
      </w:r>
    </w:p>
    <w:p w14:paraId="4D8FCFF1" w14:textId="77777777" w:rsidR="00595131" w:rsidRPr="00595131" w:rsidRDefault="00595131">
      <w:pPr>
        <w:numPr>
          <w:ilvl w:val="0"/>
          <w:numId w:val="117"/>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GIS shapefiles</w:t>
      </w:r>
      <w:r w:rsidRPr="00595131">
        <w:rPr>
          <w:rFonts w:eastAsia="Times New Roman" w:cs="Times New Roman"/>
          <w:kern w:val="0"/>
          <w:szCs w:val="24"/>
          <w14:ligatures w14:val="none"/>
        </w:rPr>
        <w:t xml:space="preserve"> from weed surveys in Meander Valley,</w:t>
      </w:r>
    </w:p>
    <w:p w14:paraId="21292A04" w14:textId="77777777" w:rsidR="00595131" w:rsidRPr="00595131" w:rsidRDefault="00595131">
      <w:pPr>
        <w:numPr>
          <w:ilvl w:val="0"/>
          <w:numId w:val="117"/>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Photographs</w:t>
      </w:r>
      <w:r w:rsidRPr="00595131">
        <w:rPr>
          <w:rFonts w:eastAsia="Times New Roman" w:cs="Times New Roman"/>
          <w:kern w:val="0"/>
          <w:szCs w:val="24"/>
          <w14:ligatures w14:val="none"/>
        </w:rPr>
        <w:t xml:space="preserve"> of threatened plant species such as </w:t>
      </w:r>
      <w:proofErr w:type="spellStart"/>
      <w:r w:rsidRPr="00595131">
        <w:rPr>
          <w:rFonts w:eastAsia="Times New Roman" w:cs="Times New Roman"/>
          <w:i/>
          <w:iCs/>
          <w:kern w:val="0"/>
          <w:szCs w:val="24"/>
          <w14:ligatures w14:val="none"/>
        </w:rPr>
        <w:t>Prasophyllum</w:t>
      </w:r>
      <w:proofErr w:type="spellEnd"/>
      <w:r w:rsidRPr="00595131">
        <w:rPr>
          <w:rFonts w:eastAsia="Times New Roman" w:cs="Times New Roman"/>
          <w:i/>
          <w:iCs/>
          <w:kern w:val="0"/>
          <w:szCs w:val="24"/>
          <w14:ligatures w14:val="none"/>
        </w:rPr>
        <w:t xml:space="preserve"> </w:t>
      </w:r>
      <w:proofErr w:type="spellStart"/>
      <w:r w:rsidRPr="00595131">
        <w:rPr>
          <w:rFonts w:eastAsia="Times New Roman" w:cs="Times New Roman"/>
          <w:i/>
          <w:iCs/>
          <w:kern w:val="0"/>
          <w:szCs w:val="24"/>
          <w14:ligatures w14:val="none"/>
        </w:rPr>
        <w:t>milfordense</w:t>
      </w:r>
      <w:proofErr w:type="spellEnd"/>
      <w:r w:rsidRPr="00595131">
        <w:rPr>
          <w:rFonts w:eastAsia="Times New Roman" w:cs="Times New Roman"/>
          <w:kern w:val="0"/>
          <w:szCs w:val="24"/>
          <w14:ligatures w14:val="none"/>
        </w:rPr>
        <w:t>,</w:t>
      </w:r>
    </w:p>
    <w:p w14:paraId="433DB0A6" w14:textId="77777777" w:rsidR="00595131" w:rsidRPr="00595131" w:rsidRDefault="00595131">
      <w:pPr>
        <w:numPr>
          <w:ilvl w:val="0"/>
          <w:numId w:val="117"/>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Excel sheets</w:t>
      </w:r>
      <w:r w:rsidRPr="00595131">
        <w:rPr>
          <w:rFonts w:eastAsia="Times New Roman" w:cs="Times New Roman"/>
          <w:kern w:val="0"/>
          <w:szCs w:val="24"/>
          <w14:ligatures w14:val="none"/>
        </w:rPr>
        <w:t xml:space="preserve"> logging camera trap data of </w:t>
      </w:r>
      <w:r w:rsidRPr="00595131">
        <w:rPr>
          <w:rFonts w:eastAsia="Times New Roman" w:cs="Times New Roman"/>
          <w:i/>
          <w:iCs/>
          <w:kern w:val="0"/>
          <w:szCs w:val="24"/>
          <w14:ligatures w14:val="none"/>
        </w:rPr>
        <w:t>Tasmanian devils</w:t>
      </w:r>
      <w:r w:rsidRPr="00595131">
        <w:rPr>
          <w:rFonts w:eastAsia="Times New Roman" w:cs="Times New Roman"/>
          <w:kern w:val="0"/>
          <w:szCs w:val="24"/>
          <w14:ligatures w14:val="none"/>
        </w:rPr>
        <w:t>.</w:t>
      </w:r>
    </w:p>
    <w:p w14:paraId="30AE97F0"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Best practices for digital backups</w:t>
      </w:r>
      <w:r w:rsidRPr="00595131">
        <w:rPr>
          <w:rFonts w:eastAsia="Times New Roman" w:cs="Times New Roman"/>
          <w:kern w:val="0"/>
          <w:szCs w:val="24"/>
          <w14:ligatures w14:val="none"/>
        </w:rPr>
        <w:t>:</w:t>
      </w:r>
    </w:p>
    <w:p w14:paraId="35079E8A" w14:textId="77777777" w:rsidR="00595131" w:rsidRPr="00595131" w:rsidRDefault="00595131">
      <w:pPr>
        <w:numPr>
          <w:ilvl w:val="0"/>
          <w:numId w:val="118"/>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Use </w:t>
      </w:r>
      <w:r w:rsidRPr="00595131">
        <w:rPr>
          <w:rFonts w:eastAsia="Times New Roman" w:cs="Times New Roman"/>
          <w:b/>
          <w:bCs/>
          <w:kern w:val="0"/>
          <w:szCs w:val="24"/>
          <w14:ligatures w14:val="none"/>
        </w:rPr>
        <w:t>two separate storage methods</w:t>
      </w:r>
      <w:r w:rsidRPr="00595131">
        <w:rPr>
          <w:rFonts w:eastAsia="Times New Roman" w:cs="Times New Roman"/>
          <w:kern w:val="0"/>
          <w:szCs w:val="24"/>
          <w14:ligatures w14:val="none"/>
        </w:rPr>
        <w:t xml:space="preserve"> (e.g., cloud + external hard drive).</w:t>
      </w:r>
    </w:p>
    <w:p w14:paraId="0059F17F" w14:textId="77777777" w:rsidR="00595131" w:rsidRPr="00595131" w:rsidRDefault="00595131">
      <w:pPr>
        <w:numPr>
          <w:ilvl w:val="0"/>
          <w:numId w:val="118"/>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Create </w:t>
      </w:r>
      <w:r w:rsidRPr="00595131">
        <w:rPr>
          <w:rFonts w:eastAsia="Times New Roman" w:cs="Times New Roman"/>
          <w:b/>
          <w:bCs/>
          <w:kern w:val="0"/>
          <w:szCs w:val="24"/>
          <w14:ligatures w14:val="none"/>
        </w:rPr>
        <w:t>version-controlled folders</w:t>
      </w:r>
      <w:r w:rsidRPr="00595131">
        <w:rPr>
          <w:rFonts w:eastAsia="Times New Roman" w:cs="Times New Roman"/>
          <w:kern w:val="0"/>
          <w:szCs w:val="24"/>
          <w14:ligatures w14:val="none"/>
        </w:rPr>
        <w:t xml:space="preserve"> to avoid overwriting data.</w:t>
      </w:r>
    </w:p>
    <w:p w14:paraId="1592550E" w14:textId="77777777" w:rsidR="00595131" w:rsidRPr="00595131" w:rsidRDefault="00595131">
      <w:pPr>
        <w:numPr>
          <w:ilvl w:val="0"/>
          <w:numId w:val="118"/>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Label folders with </w:t>
      </w:r>
      <w:r w:rsidRPr="00595131">
        <w:rPr>
          <w:rFonts w:eastAsia="Times New Roman" w:cs="Times New Roman"/>
          <w:b/>
          <w:bCs/>
          <w:kern w:val="0"/>
          <w:szCs w:val="24"/>
          <w14:ligatures w14:val="none"/>
        </w:rPr>
        <w:t>project name, date, and data type</w:t>
      </w:r>
      <w:r w:rsidRPr="00595131">
        <w:rPr>
          <w:rFonts w:eastAsia="Times New Roman" w:cs="Times New Roman"/>
          <w:kern w:val="0"/>
          <w:szCs w:val="24"/>
          <w14:ligatures w14:val="none"/>
        </w:rPr>
        <w:t xml:space="preserve"> (e.g., “2025_EC_Mersey_Flora”).</w:t>
      </w:r>
    </w:p>
    <w:p w14:paraId="29D5AB3E" w14:textId="77777777" w:rsidR="00595131" w:rsidRPr="00595131" w:rsidRDefault="00595131">
      <w:pPr>
        <w:numPr>
          <w:ilvl w:val="0"/>
          <w:numId w:val="118"/>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Use secure login credentials and restrict editing permissions when working in shared folders.</w:t>
      </w:r>
    </w:p>
    <w:p w14:paraId="0517315D" w14:textId="69141FAA" w:rsidR="00595131" w:rsidRPr="00595131" w:rsidRDefault="00595131" w:rsidP="00595131">
      <w:pPr>
        <w:spacing w:beforeAutospacing="1" w:after="100" w:afterAutospacing="1" w:line="240" w:lineRule="auto"/>
        <w:rPr>
          <w:rFonts w:eastAsia="Times New Roman" w:cs="Times New Roman"/>
          <w:kern w:val="0"/>
          <w:szCs w:val="24"/>
          <w14:ligatures w14:val="none"/>
        </w:rPr>
      </w:pPr>
      <w:r w:rsidRPr="00595131">
        <w:rPr>
          <w:rFonts w:ascii="Segoe UI Emoji" w:eastAsia="Times New Roman" w:hAnsi="Segoe UI Emoji" w:cs="Segoe UI Emoji"/>
          <w:kern w:val="0"/>
          <w:szCs w:val="24"/>
          <w14:ligatures w14:val="none"/>
        </w:rPr>
        <w:t>📁</w:t>
      </w:r>
      <w:r w:rsidRPr="00595131">
        <w:rPr>
          <w:rFonts w:eastAsia="Times New Roman" w:cs="Times New Roman"/>
          <w:kern w:val="0"/>
          <w:szCs w:val="24"/>
          <w14:ligatures w14:val="none"/>
        </w:rPr>
        <w:t xml:space="preserve"> </w:t>
      </w:r>
      <w:r w:rsidRPr="00595131">
        <w:rPr>
          <w:rFonts w:eastAsia="Times New Roman" w:cs="Times New Roman"/>
          <w:b/>
          <w:bCs/>
          <w:kern w:val="0"/>
          <w:szCs w:val="24"/>
          <w14:ligatures w14:val="none"/>
        </w:rPr>
        <w:t>Useful Resource</w:t>
      </w:r>
      <w:r w:rsidRPr="00595131">
        <w:rPr>
          <w:rFonts w:eastAsia="Times New Roman" w:cs="Times New Roman"/>
          <w:kern w:val="0"/>
          <w:szCs w:val="24"/>
          <w14:ligatures w14:val="none"/>
        </w:rPr>
        <w:t xml:space="preserve">: Tasmanian NRM regions often provide templates and guidelines for data handling—see </w:t>
      </w:r>
      <w:hyperlink r:id="rId77" w:history="1">
        <w:r w:rsidRPr="00595131">
          <w:rPr>
            <w:rFonts w:eastAsia="Times New Roman" w:cs="Times New Roman"/>
            <w:color w:val="0000FF"/>
            <w:kern w:val="0"/>
            <w:szCs w:val="24"/>
            <w:u w:val="single"/>
            <w14:ligatures w14:val="none"/>
          </w:rPr>
          <w:t>NRM South’s Resources</w:t>
        </w:r>
      </w:hyperlink>
      <w:r w:rsidRPr="00595131">
        <w:rPr>
          <w:rFonts w:eastAsia="Times New Roman" w:cs="Times New Roman"/>
          <w:kern w:val="0"/>
          <w:szCs w:val="24"/>
          <w14:ligatures w14:val="none"/>
        </w:rPr>
        <w:t>.</w:t>
      </w:r>
    </w:p>
    <w:p w14:paraId="65CD7F8B" w14:textId="77777777" w:rsidR="00595131" w:rsidRPr="00595131" w:rsidRDefault="00595131" w:rsidP="00595131">
      <w:pPr>
        <w:spacing w:before="100" w:beforeAutospacing="1" w:after="100" w:afterAutospacing="1" w:line="240" w:lineRule="auto"/>
        <w:outlineLvl w:val="3"/>
        <w:rPr>
          <w:rFonts w:eastAsia="Times New Roman" w:cs="Times New Roman"/>
          <w:b/>
          <w:bCs/>
          <w:kern w:val="0"/>
          <w:szCs w:val="24"/>
          <w14:ligatures w14:val="none"/>
        </w:rPr>
      </w:pPr>
      <w:r w:rsidRPr="00595131">
        <w:rPr>
          <w:rFonts w:eastAsia="Times New Roman" w:cs="Times New Roman"/>
          <w:b/>
          <w:bCs/>
          <w:kern w:val="0"/>
          <w:szCs w:val="24"/>
          <w14:ligatures w14:val="none"/>
        </w:rPr>
        <w:t>Hardcopy Storage</w:t>
      </w:r>
    </w:p>
    <w:p w14:paraId="17A2F1A2"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For handwritten field notebooks, datasheets, and maps, secure physical storage remains essential—especially in areas with limited digital access.</w:t>
      </w:r>
    </w:p>
    <w:p w14:paraId="611C8A2C"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Tips for hardcopy storage</w:t>
      </w:r>
      <w:r w:rsidRPr="00595131">
        <w:rPr>
          <w:rFonts w:eastAsia="Times New Roman" w:cs="Times New Roman"/>
          <w:kern w:val="0"/>
          <w:szCs w:val="24"/>
          <w14:ligatures w14:val="none"/>
        </w:rPr>
        <w:t>:</w:t>
      </w:r>
    </w:p>
    <w:p w14:paraId="1EEDAE47" w14:textId="77777777" w:rsidR="00595131" w:rsidRPr="00595131" w:rsidRDefault="00595131">
      <w:pPr>
        <w:numPr>
          <w:ilvl w:val="0"/>
          <w:numId w:val="119"/>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Use </w:t>
      </w:r>
      <w:r w:rsidRPr="00595131">
        <w:rPr>
          <w:rFonts w:eastAsia="Times New Roman" w:cs="Times New Roman"/>
          <w:b/>
          <w:bCs/>
          <w:kern w:val="0"/>
          <w:szCs w:val="24"/>
          <w14:ligatures w14:val="none"/>
        </w:rPr>
        <w:t>archival boxes</w:t>
      </w:r>
      <w:r w:rsidRPr="00595131">
        <w:rPr>
          <w:rFonts w:eastAsia="Times New Roman" w:cs="Times New Roman"/>
          <w:kern w:val="0"/>
          <w:szCs w:val="24"/>
          <w14:ligatures w14:val="none"/>
        </w:rPr>
        <w:t xml:space="preserve"> or ring binders stored in dry, pest-free environments.</w:t>
      </w:r>
    </w:p>
    <w:p w14:paraId="1F4389AD" w14:textId="77777777" w:rsidR="00595131" w:rsidRPr="00595131" w:rsidRDefault="00595131">
      <w:pPr>
        <w:numPr>
          <w:ilvl w:val="0"/>
          <w:numId w:val="119"/>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Scan field notes regularly and back them up digitally.</w:t>
      </w:r>
    </w:p>
    <w:p w14:paraId="7D0567F1" w14:textId="77777777" w:rsidR="00595131" w:rsidRPr="00595131" w:rsidRDefault="00595131">
      <w:pPr>
        <w:numPr>
          <w:ilvl w:val="0"/>
          <w:numId w:val="119"/>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Write clearly using </w:t>
      </w:r>
      <w:r w:rsidRPr="00595131">
        <w:rPr>
          <w:rFonts w:eastAsia="Times New Roman" w:cs="Times New Roman"/>
          <w:b/>
          <w:bCs/>
          <w:kern w:val="0"/>
          <w:szCs w:val="24"/>
          <w14:ligatures w14:val="none"/>
        </w:rPr>
        <w:t>waterproof pens</w:t>
      </w:r>
      <w:r w:rsidRPr="00595131">
        <w:rPr>
          <w:rFonts w:eastAsia="Times New Roman" w:cs="Times New Roman"/>
          <w:kern w:val="0"/>
          <w:szCs w:val="24"/>
          <w14:ligatures w14:val="none"/>
        </w:rPr>
        <w:t xml:space="preserve"> to preserve information in wet field conditions.</w:t>
      </w:r>
    </w:p>
    <w:p w14:paraId="53718E4C" w14:textId="77777777" w:rsidR="00595131" w:rsidRPr="00595131" w:rsidRDefault="00595131">
      <w:pPr>
        <w:numPr>
          <w:ilvl w:val="0"/>
          <w:numId w:val="119"/>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Label the cover of each notebook with the </w:t>
      </w:r>
      <w:r w:rsidRPr="00595131">
        <w:rPr>
          <w:rFonts w:eastAsia="Times New Roman" w:cs="Times New Roman"/>
          <w:b/>
          <w:bCs/>
          <w:kern w:val="0"/>
          <w:szCs w:val="24"/>
          <w14:ligatures w14:val="none"/>
        </w:rPr>
        <w:t>project name, site, and timeframe</w:t>
      </w:r>
      <w:r w:rsidRPr="00595131">
        <w:rPr>
          <w:rFonts w:eastAsia="Times New Roman" w:cs="Times New Roman"/>
          <w:kern w:val="0"/>
          <w:szCs w:val="24"/>
          <w14:ligatures w14:val="none"/>
        </w:rPr>
        <w:t>.</w:t>
      </w:r>
    </w:p>
    <w:p w14:paraId="466CDC4A"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Example</w:t>
      </w:r>
      <w:r w:rsidRPr="00595131">
        <w:rPr>
          <w:rFonts w:eastAsia="Times New Roman" w:cs="Times New Roman"/>
          <w:kern w:val="0"/>
          <w:szCs w:val="24"/>
          <w14:ligatures w14:val="none"/>
        </w:rPr>
        <w:t>: At a restoration site near Glenorchy, student notebooks were collected weekly and scanned to maintain an audit trail of field observations.</w:t>
      </w:r>
    </w:p>
    <w:p w14:paraId="594BE530" w14:textId="77777777" w:rsidR="00595131" w:rsidRPr="00595131" w:rsidRDefault="00000000" w:rsidP="0059513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643926A">
          <v:rect id="_x0000_i1148" style="width:0;height:1.5pt" o:hralign="center" o:hrstd="t" o:hr="t" fillcolor="#a0a0a0" stroked="f"/>
        </w:pict>
      </w:r>
    </w:p>
    <w:p w14:paraId="4FA44844" w14:textId="77777777" w:rsidR="00595131" w:rsidRPr="00595131" w:rsidRDefault="00595131" w:rsidP="001D2866">
      <w:pPr>
        <w:pStyle w:val="Heading3"/>
      </w:pPr>
      <w:bookmarkStart w:id="273" w:name="_Toc204862439"/>
      <w:bookmarkStart w:id="274" w:name="_Toc230781200"/>
      <w:r w:rsidRPr="00595131">
        <w:t>3.4.2 Data Organisation</w:t>
      </w:r>
      <w:bookmarkEnd w:id="273"/>
      <w:bookmarkEnd w:id="274"/>
    </w:p>
    <w:p w14:paraId="6C752CC5"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Once stored securely, the next step is to ensure that the data is </w:t>
      </w:r>
      <w:r w:rsidRPr="00595131">
        <w:rPr>
          <w:rFonts w:eastAsia="Times New Roman" w:cs="Times New Roman"/>
          <w:b/>
          <w:bCs/>
          <w:kern w:val="0"/>
          <w:szCs w:val="24"/>
          <w14:ligatures w14:val="none"/>
        </w:rPr>
        <w:t>well-organised</w:t>
      </w:r>
      <w:r w:rsidRPr="00595131">
        <w:rPr>
          <w:rFonts w:eastAsia="Times New Roman" w:cs="Times New Roman"/>
          <w:kern w:val="0"/>
          <w:szCs w:val="24"/>
          <w14:ligatures w14:val="none"/>
        </w:rPr>
        <w:t xml:space="preserve"> and can be understood by others—including future team members, community groups, and Traditional Owners. This involves careful categorisation and clear documentation through </w:t>
      </w:r>
      <w:r w:rsidRPr="00595131">
        <w:rPr>
          <w:rFonts w:eastAsia="Times New Roman" w:cs="Times New Roman"/>
          <w:b/>
          <w:bCs/>
          <w:kern w:val="0"/>
          <w:szCs w:val="24"/>
          <w14:ligatures w14:val="none"/>
        </w:rPr>
        <w:t>metadata</w:t>
      </w:r>
      <w:r w:rsidRPr="00595131">
        <w:rPr>
          <w:rFonts w:eastAsia="Times New Roman" w:cs="Times New Roman"/>
          <w:kern w:val="0"/>
          <w:szCs w:val="24"/>
          <w14:ligatures w14:val="none"/>
        </w:rPr>
        <w:t>.</w:t>
      </w:r>
    </w:p>
    <w:p w14:paraId="66437A20" w14:textId="77777777" w:rsidR="00595131" w:rsidRPr="00595131" w:rsidRDefault="00595131" w:rsidP="00595131">
      <w:pPr>
        <w:spacing w:before="100" w:beforeAutospacing="1" w:after="100" w:afterAutospacing="1" w:line="240" w:lineRule="auto"/>
        <w:outlineLvl w:val="3"/>
        <w:rPr>
          <w:rFonts w:eastAsia="Times New Roman" w:cs="Times New Roman"/>
          <w:b/>
          <w:bCs/>
          <w:kern w:val="0"/>
          <w:szCs w:val="24"/>
          <w14:ligatures w14:val="none"/>
        </w:rPr>
      </w:pPr>
      <w:r w:rsidRPr="00595131">
        <w:rPr>
          <w:rFonts w:eastAsia="Times New Roman" w:cs="Times New Roman"/>
          <w:b/>
          <w:bCs/>
          <w:kern w:val="0"/>
          <w:szCs w:val="24"/>
          <w14:ligatures w14:val="none"/>
        </w:rPr>
        <w:t>Data Categorisation</w:t>
      </w:r>
    </w:p>
    <w:p w14:paraId="45B10181"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lastRenderedPageBreak/>
        <w:t>Organising data by type, location, and date enables easy filtering and analysis later. For example, a bushland restoration project might divide data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6258"/>
      </w:tblGrid>
      <w:tr w:rsidR="00595131" w:rsidRPr="00595131" w14:paraId="38FE0419" w14:textId="77777777" w:rsidTr="00595131">
        <w:trPr>
          <w:tblHeader/>
          <w:tblCellSpacing w:w="15" w:type="dxa"/>
        </w:trPr>
        <w:tc>
          <w:tcPr>
            <w:tcW w:w="0" w:type="auto"/>
            <w:vAlign w:val="center"/>
            <w:hideMark/>
          </w:tcPr>
          <w:p w14:paraId="32939093" w14:textId="77777777" w:rsidR="00595131" w:rsidRPr="00595131" w:rsidRDefault="00595131" w:rsidP="00595131">
            <w:pPr>
              <w:spacing w:after="0" w:line="240" w:lineRule="auto"/>
              <w:jc w:val="center"/>
              <w:rPr>
                <w:rFonts w:eastAsia="Times New Roman" w:cs="Times New Roman"/>
                <w:b/>
                <w:bCs/>
                <w:kern w:val="0"/>
                <w:szCs w:val="24"/>
                <w14:ligatures w14:val="none"/>
              </w:rPr>
            </w:pPr>
            <w:r w:rsidRPr="00595131">
              <w:rPr>
                <w:rFonts w:eastAsia="Times New Roman" w:cs="Times New Roman"/>
                <w:b/>
                <w:bCs/>
                <w:kern w:val="0"/>
                <w:szCs w:val="24"/>
                <w14:ligatures w14:val="none"/>
              </w:rPr>
              <w:t>Folder Name</w:t>
            </w:r>
          </w:p>
        </w:tc>
        <w:tc>
          <w:tcPr>
            <w:tcW w:w="0" w:type="auto"/>
            <w:vAlign w:val="center"/>
            <w:hideMark/>
          </w:tcPr>
          <w:p w14:paraId="621E21A8" w14:textId="77777777" w:rsidR="00595131" w:rsidRPr="00595131" w:rsidRDefault="00595131" w:rsidP="00595131">
            <w:pPr>
              <w:spacing w:after="0" w:line="240" w:lineRule="auto"/>
              <w:jc w:val="center"/>
              <w:rPr>
                <w:rFonts w:eastAsia="Times New Roman" w:cs="Times New Roman"/>
                <w:b/>
                <w:bCs/>
                <w:kern w:val="0"/>
                <w:szCs w:val="24"/>
                <w14:ligatures w14:val="none"/>
              </w:rPr>
            </w:pPr>
            <w:r w:rsidRPr="00595131">
              <w:rPr>
                <w:rFonts w:eastAsia="Times New Roman" w:cs="Times New Roman"/>
                <w:b/>
                <w:bCs/>
                <w:kern w:val="0"/>
                <w:szCs w:val="24"/>
                <w14:ligatures w14:val="none"/>
              </w:rPr>
              <w:t>Contents</w:t>
            </w:r>
          </w:p>
        </w:tc>
      </w:tr>
      <w:tr w:rsidR="00595131" w:rsidRPr="00595131" w14:paraId="14DB7791" w14:textId="77777777" w:rsidTr="00595131">
        <w:trPr>
          <w:tblCellSpacing w:w="15" w:type="dxa"/>
        </w:trPr>
        <w:tc>
          <w:tcPr>
            <w:tcW w:w="0" w:type="auto"/>
            <w:vAlign w:val="center"/>
            <w:hideMark/>
          </w:tcPr>
          <w:p w14:paraId="03EFF34D"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Courier New"/>
                <w:kern w:val="0"/>
                <w:sz w:val="20"/>
                <w:szCs w:val="20"/>
                <w14:ligatures w14:val="none"/>
              </w:rPr>
              <w:t>Flora_2025_MtNelson</w:t>
            </w:r>
          </w:p>
        </w:tc>
        <w:tc>
          <w:tcPr>
            <w:tcW w:w="0" w:type="auto"/>
            <w:vAlign w:val="center"/>
            <w:hideMark/>
          </w:tcPr>
          <w:p w14:paraId="275577A3"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Quadrat data, species lists, plant health notes</w:t>
            </w:r>
          </w:p>
        </w:tc>
      </w:tr>
      <w:tr w:rsidR="00595131" w:rsidRPr="00595131" w14:paraId="47DFD97C" w14:textId="77777777" w:rsidTr="00595131">
        <w:trPr>
          <w:tblCellSpacing w:w="15" w:type="dxa"/>
        </w:trPr>
        <w:tc>
          <w:tcPr>
            <w:tcW w:w="0" w:type="auto"/>
            <w:vAlign w:val="center"/>
            <w:hideMark/>
          </w:tcPr>
          <w:p w14:paraId="4286B6DD"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Courier New"/>
                <w:kern w:val="0"/>
                <w:sz w:val="20"/>
                <w:szCs w:val="20"/>
                <w14:ligatures w14:val="none"/>
              </w:rPr>
              <w:t>Fauna_2025_MtNelson</w:t>
            </w:r>
          </w:p>
        </w:tc>
        <w:tc>
          <w:tcPr>
            <w:tcW w:w="0" w:type="auto"/>
            <w:vAlign w:val="center"/>
            <w:hideMark/>
          </w:tcPr>
          <w:p w14:paraId="4522172C"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Camera trap photos, animal sightings, acoustic data</w:t>
            </w:r>
          </w:p>
        </w:tc>
      </w:tr>
      <w:tr w:rsidR="00595131" w:rsidRPr="00595131" w14:paraId="78DB0623" w14:textId="77777777" w:rsidTr="00595131">
        <w:trPr>
          <w:tblCellSpacing w:w="15" w:type="dxa"/>
        </w:trPr>
        <w:tc>
          <w:tcPr>
            <w:tcW w:w="0" w:type="auto"/>
            <w:vAlign w:val="center"/>
            <w:hideMark/>
          </w:tcPr>
          <w:p w14:paraId="71A75677"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Courier New"/>
                <w:kern w:val="0"/>
                <w:sz w:val="20"/>
                <w:szCs w:val="20"/>
                <w14:ligatures w14:val="none"/>
              </w:rPr>
              <w:t>CulturalSites_2025_MtNelson</w:t>
            </w:r>
          </w:p>
        </w:tc>
        <w:tc>
          <w:tcPr>
            <w:tcW w:w="0" w:type="auto"/>
            <w:vAlign w:val="center"/>
            <w:hideMark/>
          </w:tcPr>
          <w:p w14:paraId="3BAD0D11"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GPS points, sketches, cultural site reports (with permission)</w:t>
            </w:r>
          </w:p>
        </w:tc>
      </w:tr>
      <w:tr w:rsidR="00595131" w:rsidRPr="00595131" w14:paraId="5C09B31A" w14:textId="77777777" w:rsidTr="00595131">
        <w:trPr>
          <w:tblCellSpacing w:w="15" w:type="dxa"/>
        </w:trPr>
        <w:tc>
          <w:tcPr>
            <w:tcW w:w="0" w:type="auto"/>
            <w:vAlign w:val="center"/>
            <w:hideMark/>
          </w:tcPr>
          <w:p w14:paraId="05875911"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Courier New"/>
                <w:kern w:val="0"/>
                <w:sz w:val="20"/>
                <w:szCs w:val="20"/>
                <w14:ligatures w14:val="none"/>
              </w:rPr>
              <w:t>SoilWater_2025_MtNelson</w:t>
            </w:r>
          </w:p>
        </w:tc>
        <w:tc>
          <w:tcPr>
            <w:tcW w:w="0" w:type="auto"/>
            <w:vAlign w:val="center"/>
            <w:hideMark/>
          </w:tcPr>
          <w:p w14:paraId="34708777"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Soil pH, water samples, sensor readings</w:t>
            </w:r>
          </w:p>
        </w:tc>
      </w:tr>
    </w:tbl>
    <w:p w14:paraId="7B28C23C"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Organising tips</w:t>
      </w:r>
      <w:r w:rsidRPr="00595131">
        <w:rPr>
          <w:rFonts w:eastAsia="Times New Roman" w:cs="Times New Roman"/>
          <w:kern w:val="0"/>
          <w:szCs w:val="24"/>
          <w14:ligatures w14:val="none"/>
        </w:rPr>
        <w:t>:</w:t>
      </w:r>
    </w:p>
    <w:p w14:paraId="65B0772C" w14:textId="77777777" w:rsidR="00595131" w:rsidRPr="00595131" w:rsidRDefault="00595131">
      <w:pPr>
        <w:numPr>
          <w:ilvl w:val="0"/>
          <w:numId w:val="120"/>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Use </w:t>
      </w:r>
      <w:r w:rsidRPr="00595131">
        <w:rPr>
          <w:rFonts w:eastAsia="Times New Roman" w:cs="Times New Roman"/>
          <w:b/>
          <w:bCs/>
          <w:kern w:val="0"/>
          <w:szCs w:val="24"/>
          <w14:ligatures w14:val="none"/>
        </w:rPr>
        <w:t>consistent naming conventions</w:t>
      </w:r>
      <w:r w:rsidRPr="00595131">
        <w:rPr>
          <w:rFonts w:eastAsia="Times New Roman" w:cs="Times New Roman"/>
          <w:kern w:val="0"/>
          <w:szCs w:val="24"/>
          <w14:ligatures w14:val="none"/>
        </w:rPr>
        <w:t xml:space="preserve"> across all files.</w:t>
      </w:r>
    </w:p>
    <w:p w14:paraId="3DD8CB18" w14:textId="77777777" w:rsidR="00595131" w:rsidRPr="00595131" w:rsidRDefault="00595131">
      <w:pPr>
        <w:numPr>
          <w:ilvl w:val="0"/>
          <w:numId w:val="120"/>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Store raw data separately from analysed/processed data.</w:t>
      </w:r>
    </w:p>
    <w:p w14:paraId="40F43814" w14:textId="77777777" w:rsidR="00595131" w:rsidRPr="00595131" w:rsidRDefault="00595131">
      <w:pPr>
        <w:numPr>
          <w:ilvl w:val="0"/>
          <w:numId w:val="120"/>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Link </w:t>
      </w:r>
      <w:r w:rsidRPr="00595131">
        <w:rPr>
          <w:rFonts w:eastAsia="Times New Roman" w:cs="Times New Roman"/>
          <w:b/>
          <w:bCs/>
          <w:kern w:val="0"/>
          <w:szCs w:val="24"/>
          <w14:ligatures w14:val="none"/>
        </w:rPr>
        <w:t>photos and sketches</w:t>
      </w:r>
      <w:r w:rsidRPr="00595131">
        <w:rPr>
          <w:rFonts w:eastAsia="Times New Roman" w:cs="Times New Roman"/>
          <w:kern w:val="0"/>
          <w:szCs w:val="24"/>
          <w14:ligatures w14:val="none"/>
        </w:rPr>
        <w:t xml:space="preserve"> to corresponding field notes or GPS coordinates.</w:t>
      </w:r>
    </w:p>
    <w:p w14:paraId="7418215E" w14:textId="77777777" w:rsidR="00595131" w:rsidRPr="00595131" w:rsidRDefault="00595131" w:rsidP="00595131">
      <w:pPr>
        <w:spacing w:before="100" w:beforeAutospacing="1" w:after="100" w:afterAutospacing="1" w:line="240" w:lineRule="auto"/>
        <w:outlineLvl w:val="3"/>
        <w:rPr>
          <w:rFonts w:eastAsia="Times New Roman" w:cs="Times New Roman"/>
          <w:b/>
          <w:bCs/>
          <w:kern w:val="0"/>
          <w:szCs w:val="24"/>
          <w14:ligatures w14:val="none"/>
        </w:rPr>
      </w:pPr>
      <w:r w:rsidRPr="00595131">
        <w:rPr>
          <w:rFonts w:eastAsia="Times New Roman" w:cs="Times New Roman"/>
          <w:b/>
          <w:bCs/>
          <w:kern w:val="0"/>
          <w:szCs w:val="24"/>
          <w14:ligatures w14:val="none"/>
        </w:rPr>
        <w:t>Metadata</w:t>
      </w:r>
    </w:p>
    <w:p w14:paraId="5CC505A3"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Metadata is "data about data"—it explains the </w:t>
      </w:r>
      <w:r w:rsidRPr="00595131">
        <w:rPr>
          <w:rFonts w:eastAsia="Times New Roman" w:cs="Times New Roman"/>
          <w:b/>
          <w:bCs/>
          <w:kern w:val="0"/>
          <w:szCs w:val="24"/>
          <w14:ligatures w14:val="none"/>
        </w:rPr>
        <w:t>who, what, when, where, and how</w:t>
      </w:r>
      <w:r w:rsidRPr="00595131">
        <w:rPr>
          <w:rFonts w:eastAsia="Times New Roman" w:cs="Times New Roman"/>
          <w:kern w:val="0"/>
          <w:szCs w:val="24"/>
          <w14:ligatures w14:val="none"/>
        </w:rPr>
        <w:t xml:space="preserve"> of each dataset. Without it, future users (including yourself) may not be able to understand or verify the information.</w:t>
      </w:r>
    </w:p>
    <w:p w14:paraId="0D762D0A"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Key metadata elements</w:t>
      </w:r>
      <w:r w:rsidRPr="00595131">
        <w:rPr>
          <w:rFonts w:eastAsia="Times New Roman" w:cs="Times New Roman"/>
          <w:kern w:val="0"/>
          <w:szCs w:val="24"/>
          <w14:ligatures w14:val="none"/>
        </w:rPr>
        <w:t>:</w:t>
      </w:r>
    </w:p>
    <w:p w14:paraId="09AA7E8D" w14:textId="77777777" w:rsidR="00595131" w:rsidRPr="00595131" w:rsidRDefault="00595131">
      <w:pPr>
        <w:numPr>
          <w:ilvl w:val="0"/>
          <w:numId w:val="121"/>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Date and time</w:t>
      </w:r>
      <w:r w:rsidRPr="00595131">
        <w:rPr>
          <w:rFonts w:eastAsia="Times New Roman" w:cs="Times New Roman"/>
          <w:kern w:val="0"/>
          <w:szCs w:val="24"/>
          <w14:ligatures w14:val="none"/>
        </w:rPr>
        <w:t xml:space="preserve"> of collection</w:t>
      </w:r>
    </w:p>
    <w:p w14:paraId="6CC59740" w14:textId="77777777" w:rsidR="00595131" w:rsidRPr="00595131" w:rsidRDefault="00595131">
      <w:pPr>
        <w:numPr>
          <w:ilvl w:val="0"/>
          <w:numId w:val="121"/>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Observer’s name and organisation</w:t>
      </w:r>
    </w:p>
    <w:p w14:paraId="73485CA5" w14:textId="77777777" w:rsidR="00595131" w:rsidRPr="00595131" w:rsidRDefault="00595131">
      <w:pPr>
        <w:numPr>
          <w:ilvl w:val="0"/>
          <w:numId w:val="121"/>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Location (GPS coordinates)</w:t>
      </w:r>
    </w:p>
    <w:p w14:paraId="3A172372" w14:textId="77777777" w:rsidR="00595131" w:rsidRPr="00595131" w:rsidRDefault="00595131">
      <w:pPr>
        <w:numPr>
          <w:ilvl w:val="0"/>
          <w:numId w:val="121"/>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Method used</w:t>
      </w:r>
      <w:r w:rsidRPr="00595131">
        <w:rPr>
          <w:rFonts w:eastAsia="Times New Roman" w:cs="Times New Roman"/>
          <w:kern w:val="0"/>
          <w:szCs w:val="24"/>
          <w14:ligatures w14:val="none"/>
        </w:rPr>
        <w:t xml:space="preserve"> (e.g., “10m transect with 1m² quadrats, every 5m”)</w:t>
      </w:r>
    </w:p>
    <w:p w14:paraId="24B7AFD9" w14:textId="77777777" w:rsidR="00595131" w:rsidRPr="00595131" w:rsidRDefault="00595131">
      <w:pPr>
        <w:numPr>
          <w:ilvl w:val="0"/>
          <w:numId w:val="121"/>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Tools and devices</w:t>
      </w:r>
      <w:r w:rsidRPr="00595131">
        <w:rPr>
          <w:rFonts w:eastAsia="Times New Roman" w:cs="Times New Roman"/>
          <w:kern w:val="0"/>
          <w:szCs w:val="24"/>
          <w14:ligatures w14:val="none"/>
        </w:rPr>
        <w:t xml:space="preserve"> (including sensor calibration data)</w:t>
      </w:r>
    </w:p>
    <w:p w14:paraId="35E1CCBB"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Example</w:t>
      </w:r>
      <w:r w:rsidRPr="00595131">
        <w:rPr>
          <w:rFonts w:eastAsia="Times New Roman" w:cs="Times New Roman"/>
          <w:kern w:val="0"/>
          <w:szCs w:val="24"/>
          <w14:ligatures w14:val="none"/>
        </w:rPr>
        <w:t xml:space="preserve">: A fauna camera trap image showing a </w:t>
      </w:r>
      <w:r w:rsidRPr="00595131">
        <w:rPr>
          <w:rFonts w:eastAsia="Times New Roman" w:cs="Times New Roman"/>
          <w:i/>
          <w:iCs/>
          <w:kern w:val="0"/>
          <w:szCs w:val="24"/>
          <w14:ligatures w14:val="none"/>
        </w:rPr>
        <w:t>Spotted-tailed Quoll</w:t>
      </w:r>
      <w:r w:rsidRPr="00595131">
        <w:rPr>
          <w:rFonts w:eastAsia="Times New Roman" w:cs="Times New Roman"/>
          <w:kern w:val="0"/>
          <w:szCs w:val="24"/>
          <w14:ligatures w14:val="none"/>
        </w:rPr>
        <w:t xml:space="preserve"> should include metadata such as date/time stamp, camera location (GPS), bait type used (if any), and camera model.</w:t>
      </w:r>
    </w:p>
    <w:p w14:paraId="327804EA" w14:textId="26A96AE4" w:rsidR="00595131" w:rsidRPr="00595131" w:rsidRDefault="00595131" w:rsidP="00595131">
      <w:pPr>
        <w:spacing w:beforeAutospacing="1" w:after="100" w:afterAutospacing="1" w:line="240" w:lineRule="auto"/>
        <w:rPr>
          <w:rFonts w:eastAsia="Times New Roman" w:cs="Times New Roman"/>
          <w:kern w:val="0"/>
          <w:szCs w:val="24"/>
          <w14:ligatures w14:val="none"/>
        </w:rPr>
      </w:pPr>
      <w:r w:rsidRPr="00595131">
        <w:rPr>
          <w:rFonts w:ascii="Segoe UI Emoji" w:eastAsia="Times New Roman" w:hAnsi="Segoe UI Emoji" w:cs="Segoe UI Emoji"/>
          <w:kern w:val="0"/>
          <w:szCs w:val="24"/>
          <w14:ligatures w14:val="none"/>
        </w:rPr>
        <w:t>✅</w:t>
      </w:r>
      <w:r w:rsidRPr="00595131">
        <w:rPr>
          <w:rFonts w:eastAsia="Times New Roman" w:cs="Times New Roman"/>
          <w:kern w:val="0"/>
          <w:szCs w:val="24"/>
          <w14:ligatures w14:val="none"/>
        </w:rPr>
        <w:t xml:space="preserve"> Use metadata templates or file naming standards from </w:t>
      </w:r>
      <w:hyperlink r:id="rId78" w:history="1">
        <w:r w:rsidRPr="00595131">
          <w:rPr>
            <w:rFonts w:eastAsia="Times New Roman" w:cs="Times New Roman"/>
            <w:color w:val="0000FF"/>
            <w:kern w:val="0"/>
            <w:szCs w:val="24"/>
            <w:u w:val="single"/>
            <w14:ligatures w14:val="none"/>
          </w:rPr>
          <w:t>Natural Values Atlas</w:t>
        </w:r>
      </w:hyperlink>
      <w:r w:rsidRPr="00595131">
        <w:rPr>
          <w:rFonts w:eastAsia="Times New Roman" w:cs="Times New Roman"/>
          <w:kern w:val="0"/>
          <w:szCs w:val="24"/>
          <w14:ligatures w14:val="none"/>
        </w:rPr>
        <w:t xml:space="preserve"> where applicable.</w:t>
      </w:r>
    </w:p>
    <w:p w14:paraId="41615CD3" w14:textId="77777777" w:rsidR="00595131" w:rsidRPr="00595131" w:rsidRDefault="00000000" w:rsidP="0059513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954C42D">
          <v:rect id="_x0000_i1149" style="width:0;height:1.5pt" o:hralign="center" o:hrstd="t" o:hr="t" fillcolor="#a0a0a0" stroked="f"/>
        </w:pict>
      </w:r>
    </w:p>
    <w:p w14:paraId="4F32DFFF" w14:textId="77777777" w:rsidR="00595131" w:rsidRPr="00595131" w:rsidRDefault="00595131" w:rsidP="00595131">
      <w:pPr>
        <w:spacing w:before="100" w:beforeAutospacing="1" w:after="100" w:afterAutospacing="1" w:line="240" w:lineRule="auto"/>
        <w:outlineLvl w:val="2"/>
        <w:rPr>
          <w:rFonts w:eastAsia="Times New Roman" w:cs="Times New Roman"/>
          <w:b/>
          <w:bCs/>
          <w:kern w:val="0"/>
          <w:sz w:val="27"/>
          <w:szCs w:val="27"/>
          <w14:ligatures w14:val="none"/>
        </w:rPr>
      </w:pPr>
      <w:bookmarkStart w:id="275" w:name="_Toc204862440"/>
      <w:bookmarkStart w:id="276" w:name="_Toc230781201"/>
      <w:r w:rsidRPr="00595131">
        <w:rPr>
          <w:rFonts w:eastAsia="Times New Roman" w:cs="Times New Roman"/>
          <w:b/>
          <w:bCs/>
          <w:kern w:val="0"/>
          <w:sz w:val="27"/>
          <w:szCs w:val="27"/>
          <w14:ligatures w14:val="none"/>
        </w:rPr>
        <w:t>Integrating Cultural Protocols in Data Management</w:t>
      </w:r>
      <w:bookmarkEnd w:id="275"/>
      <w:bookmarkEnd w:id="276"/>
    </w:p>
    <w:p w14:paraId="6DC80F34"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When managing data related to </w:t>
      </w:r>
      <w:r w:rsidRPr="00595131">
        <w:rPr>
          <w:rFonts w:eastAsia="Times New Roman" w:cs="Times New Roman"/>
          <w:b/>
          <w:bCs/>
          <w:kern w:val="0"/>
          <w:szCs w:val="24"/>
          <w14:ligatures w14:val="none"/>
        </w:rPr>
        <w:t>Aboriginal cultural heritage</w:t>
      </w:r>
      <w:r w:rsidRPr="00595131">
        <w:rPr>
          <w:rFonts w:eastAsia="Times New Roman" w:cs="Times New Roman"/>
          <w:kern w:val="0"/>
          <w:szCs w:val="24"/>
          <w14:ligatures w14:val="none"/>
        </w:rPr>
        <w:t>, strict protocols apply. Data storage must be culturally safe, protected from unauthorised access, and shared only with the approval of Traditional Owners.</w:t>
      </w:r>
    </w:p>
    <w:p w14:paraId="2EFC285D"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Steps to ensure cultural safety in data handling</w:t>
      </w:r>
      <w:r w:rsidRPr="00595131">
        <w:rPr>
          <w:rFonts w:eastAsia="Times New Roman" w:cs="Times New Roman"/>
          <w:kern w:val="0"/>
          <w:szCs w:val="24"/>
          <w14:ligatures w14:val="none"/>
        </w:rPr>
        <w:t>:</w:t>
      </w:r>
    </w:p>
    <w:p w14:paraId="1AA555F9" w14:textId="77777777" w:rsidR="00595131" w:rsidRPr="00595131" w:rsidRDefault="00595131">
      <w:pPr>
        <w:numPr>
          <w:ilvl w:val="0"/>
          <w:numId w:val="122"/>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lastRenderedPageBreak/>
        <w:t>Consult the Tasmanian Aboriginal Centre (TAC)</w:t>
      </w:r>
      <w:r w:rsidRPr="00595131">
        <w:rPr>
          <w:rFonts w:eastAsia="Times New Roman" w:cs="Times New Roman"/>
          <w:kern w:val="0"/>
          <w:szCs w:val="24"/>
          <w14:ligatures w14:val="none"/>
        </w:rPr>
        <w:t xml:space="preserve"> or other Aboriginal organisations before storing or publishing data.</w:t>
      </w:r>
    </w:p>
    <w:p w14:paraId="53DFF14C" w14:textId="77777777" w:rsidR="00595131" w:rsidRPr="00595131" w:rsidRDefault="00595131">
      <w:pPr>
        <w:numPr>
          <w:ilvl w:val="0"/>
          <w:numId w:val="122"/>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Do not upload or share </w:t>
      </w:r>
      <w:r w:rsidRPr="00595131">
        <w:rPr>
          <w:rFonts w:eastAsia="Times New Roman" w:cs="Times New Roman"/>
          <w:b/>
          <w:bCs/>
          <w:kern w:val="0"/>
          <w:szCs w:val="24"/>
          <w14:ligatures w14:val="none"/>
        </w:rPr>
        <w:t>cultural site photos</w:t>
      </w:r>
      <w:r w:rsidRPr="00595131">
        <w:rPr>
          <w:rFonts w:eastAsia="Times New Roman" w:cs="Times New Roman"/>
          <w:kern w:val="0"/>
          <w:szCs w:val="24"/>
          <w14:ligatures w14:val="none"/>
        </w:rPr>
        <w:t xml:space="preserve"> or sensitive GPS locations unless explicitly authorised.</w:t>
      </w:r>
    </w:p>
    <w:p w14:paraId="5138C128" w14:textId="77777777" w:rsidR="00595131" w:rsidRPr="00595131" w:rsidRDefault="00595131">
      <w:pPr>
        <w:numPr>
          <w:ilvl w:val="0"/>
          <w:numId w:val="122"/>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Store TEK-related data separately, with </w:t>
      </w:r>
      <w:r w:rsidRPr="00595131">
        <w:rPr>
          <w:rFonts w:eastAsia="Times New Roman" w:cs="Times New Roman"/>
          <w:b/>
          <w:bCs/>
          <w:kern w:val="0"/>
          <w:szCs w:val="24"/>
          <w14:ligatures w14:val="none"/>
        </w:rPr>
        <w:t>access restrictions</w:t>
      </w:r>
      <w:r w:rsidRPr="00595131">
        <w:rPr>
          <w:rFonts w:eastAsia="Times New Roman" w:cs="Times New Roman"/>
          <w:kern w:val="0"/>
          <w:szCs w:val="24"/>
          <w14:ligatures w14:val="none"/>
        </w:rPr>
        <w:t xml:space="preserve"> as per community agreements.</w:t>
      </w:r>
    </w:p>
    <w:p w14:paraId="0956FF7D" w14:textId="77777777" w:rsidR="00595131" w:rsidRPr="00595131" w:rsidRDefault="00595131">
      <w:pPr>
        <w:numPr>
          <w:ilvl w:val="0"/>
          <w:numId w:val="122"/>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Acknowledge </w:t>
      </w:r>
      <w:r w:rsidRPr="00595131">
        <w:rPr>
          <w:rFonts w:eastAsia="Times New Roman" w:cs="Times New Roman"/>
          <w:b/>
          <w:bCs/>
          <w:kern w:val="0"/>
          <w:szCs w:val="24"/>
          <w14:ligatures w14:val="none"/>
        </w:rPr>
        <w:t>ownership of TEK</w:t>
      </w:r>
      <w:r w:rsidRPr="00595131">
        <w:rPr>
          <w:rFonts w:eastAsia="Times New Roman" w:cs="Times New Roman"/>
          <w:kern w:val="0"/>
          <w:szCs w:val="24"/>
          <w14:ligatures w14:val="none"/>
        </w:rPr>
        <w:t xml:space="preserve"> and maintain transparency about how the information is being used.</w:t>
      </w:r>
    </w:p>
    <w:p w14:paraId="69941DB9" w14:textId="77777777" w:rsidR="00595131" w:rsidRPr="00595131" w:rsidRDefault="00595131" w:rsidP="00595131">
      <w:pPr>
        <w:spacing w:beforeAutospacing="1" w:after="100" w:afterAutospacing="1" w:line="240" w:lineRule="auto"/>
        <w:rPr>
          <w:rFonts w:eastAsia="Times New Roman" w:cs="Times New Roman"/>
          <w:kern w:val="0"/>
          <w:szCs w:val="24"/>
          <w14:ligatures w14:val="none"/>
        </w:rPr>
      </w:pPr>
      <w:r w:rsidRPr="00595131">
        <w:rPr>
          <w:rFonts w:ascii="Segoe UI Emoji" w:eastAsia="Times New Roman" w:hAnsi="Segoe UI Emoji" w:cs="Segoe UI Emoji"/>
          <w:kern w:val="0"/>
          <w:szCs w:val="24"/>
          <w14:ligatures w14:val="none"/>
        </w:rPr>
        <w:t>🛑</w:t>
      </w:r>
      <w:r w:rsidRPr="00595131">
        <w:rPr>
          <w:rFonts w:eastAsia="Times New Roman" w:cs="Times New Roman"/>
          <w:kern w:val="0"/>
          <w:szCs w:val="24"/>
          <w14:ligatures w14:val="none"/>
        </w:rPr>
        <w:t xml:space="preserve"> Never use open-access platforms (e.g., social media, public maps) to store or share information about cultural sites or traditional practices.</w:t>
      </w:r>
    </w:p>
    <w:p w14:paraId="72452EB3" w14:textId="77777777" w:rsidR="00595131" w:rsidRPr="00595131" w:rsidRDefault="00000000" w:rsidP="0059513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3F6B9C2">
          <v:rect id="_x0000_i1150" style="width:0;height:1.5pt" o:hralign="center" o:hrstd="t" o:hr="t" fillcolor="#a0a0a0" stroked="f"/>
        </w:pict>
      </w:r>
    </w:p>
    <w:p w14:paraId="631D89D4" w14:textId="77777777" w:rsidR="00595131" w:rsidRPr="00595131" w:rsidRDefault="00595131" w:rsidP="00595131">
      <w:pPr>
        <w:spacing w:before="100" w:beforeAutospacing="1" w:after="100" w:afterAutospacing="1" w:line="240" w:lineRule="auto"/>
        <w:outlineLvl w:val="2"/>
        <w:rPr>
          <w:rFonts w:eastAsia="Times New Roman" w:cs="Times New Roman"/>
          <w:b/>
          <w:bCs/>
          <w:kern w:val="0"/>
          <w:sz w:val="27"/>
          <w:szCs w:val="27"/>
          <w14:ligatures w14:val="none"/>
        </w:rPr>
      </w:pPr>
      <w:bookmarkStart w:id="277" w:name="_Toc204862441"/>
      <w:bookmarkStart w:id="278" w:name="_Toc230781202"/>
      <w:r w:rsidRPr="00595131">
        <w:rPr>
          <w:rFonts w:eastAsia="Times New Roman" w:cs="Times New Roman"/>
          <w:b/>
          <w:bCs/>
          <w:kern w:val="0"/>
          <w:sz w:val="27"/>
          <w:szCs w:val="27"/>
          <w14:ligatures w14:val="none"/>
        </w:rPr>
        <w:t>Summary Table – Best Practices in Data Storage and Organisation</w:t>
      </w:r>
      <w:bookmarkEnd w:id="277"/>
      <w:bookmarkEnd w:id="2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120"/>
        <w:gridCol w:w="3318"/>
        <w:gridCol w:w="2086"/>
      </w:tblGrid>
      <w:tr w:rsidR="00595131" w:rsidRPr="00595131" w14:paraId="37F7F6E6" w14:textId="77777777" w:rsidTr="00595131">
        <w:trPr>
          <w:tblHeader/>
          <w:tblCellSpacing w:w="15" w:type="dxa"/>
        </w:trPr>
        <w:tc>
          <w:tcPr>
            <w:tcW w:w="0" w:type="auto"/>
            <w:vAlign w:val="center"/>
            <w:hideMark/>
          </w:tcPr>
          <w:p w14:paraId="7F3D6D24" w14:textId="77777777" w:rsidR="00595131" w:rsidRPr="00595131" w:rsidRDefault="00595131" w:rsidP="00595131">
            <w:pPr>
              <w:spacing w:after="0" w:line="240" w:lineRule="auto"/>
              <w:jc w:val="center"/>
              <w:rPr>
                <w:rFonts w:eastAsia="Times New Roman" w:cs="Times New Roman"/>
                <w:b/>
                <w:bCs/>
                <w:kern w:val="0"/>
                <w:szCs w:val="24"/>
                <w14:ligatures w14:val="none"/>
              </w:rPr>
            </w:pPr>
            <w:r w:rsidRPr="00595131">
              <w:rPr>
                <w:rFonts w:eastAsia="Times New Roman" w:cs="Times New Roman"/>
                <w:b/>
                <w:bCs/>
                <w:kern w:val="0"/>
                <w:szCs w:val="24"/>
                <w14:ligatures w14:val="none"/>
              </w:rPr>
              <w:t>Category</w:t>
            </w:r>
          </w:p>
        </w:tc>
        <w:tc>
          <w:tcPr>
            <w:tcW w:w="0" w:type="auto"/>
            <w:vAlign w:val="center"/>
            <w:hideMark/>
          </w:tcPr>
          <w:p w14:paraId="72910A31" w14:textId="77777777" w:rsidR="00595131" w:rsidRPr="00595131" w:rsidRDefault="00595131" w:rsidP="00595131">
            <w:pPr>
              <w:spacing w:after="0" w:line="240" w:lineRule="auto"/>
              <w:jc w:val="center"/>
              <w:rPr>
                <w:rFonts w:eastAsia="Times New Roman" w:cs="Times New Roman"/>
                <w:b/>
                <w:bCs/>
                <w:kern w:val="0"/>
                <w:szCs w:val="24"/>
                <w14:ligatures w14:val="none"/>
              </w:rPr>
            </w:pPr>
            <w:r w:rsidRPr="00595131">
              <w:rPr>
                <w:rFonts w:eastAsia="Times New Roman" w:cs="Times New Roman"/>
                <w:b/>
                <w:bCs/>
                <w:kern w:val="0"/>
                <w:szCs w:val="24"/>
                <w14:ligatures w14:val="none"/>
              </w:rPr>
              <w:t>Best Practice</w:t>
            </w:r>
          </w:p>
        </w:tc>
        <w:tc>
          <w:tcPr>
            <w:tcW w:w="0" w:type="auto"/>
            <w:vAlign w:val="center"/>
            <w:hideMark/>
          </w:tcPr>
          <w:p w14:paraId="4140ED6A" w14:textId="77777777" w:rsidR="00595131" w:rsidRPr="00595131" w:rsidRDefault="00595131" w:rsidP="00595131">
            <w:pPr>
              <w:spacing w:after="0" w:line="240" w:lineRule="auto"/>
              <w:jc w:val="center"/>
              <w:rPr>
                <w:rFonts w:eastAsia="Times New Roman" w:cs="Times New Roman"/>
                <w:b/>
                <w:bCs/>
                <w:kern w:val="0"/>
                <w:szCs w:val="24"/>
                <w14:ligatures w14:val="none"/>
              </w:rPr>
            </w:pPr>
            <w:r w:rsidRPr="00595131">
              <w:rPr>
                <w:rFonts w:eastAsia="Times New Roman" w:cs="Times New Roman"/>
                <w:b/>
                <w:bCs/>
                <w:kern w:val="0"/>
                <w:szCs w:val="24"/>
                <w14:ligatures w14:val="none"/>
              </w:rPr>
              <w:t>Tools/Examples</w:t>
            </w:r>
          </w:p>
        </w:tc>
        <w:tc>
          <w:tcPr>
            <w:tcW w:w="0" w:type="auto"/>
            <w:vAlign w:val="center"/>
            <w:hideMark/>
          </w:tcPr>
          <w:p w14:paraId="72E0DFD6" w14:textId="77777777" w:rsidR="00595131" w:rsidRPr="00595131" w:rsidRDefault="00595131" w:rsidP="00595131">
            <w:pPr>
              <w:spacing w:after="0" w:line="240" w:lineRule="auto"/>
              <w:jc w:val="center"/>
              <w:rPr>
                <w:rFonts w:eastAsia="Times New Roman" w:cs="Times New Roman"/>
                <w:b/>
                <w:bCs/>
                <w:kern w:val="0"/>
                <w:szCs w:val="24"/>
                <w14:ligatures w14:val="none"/>
              </w:rPr>
            </w:pPr>
            <w:r w:rsidRPr="00595131">
              <w:rPr>
                <w:rFonts w:eastAsia="Times New Roman" w:cs="Times New Roman"/>
                <w:b/>
                <w:bCs/>
                <w:kern w:val="0"/>
                <w:szCs w:val="24"/>
                <w14:ligatures w14:val="none"/>
              </w:rPr>
              <w:t>Notes</w:t>
            </w:r>
          </w:p>
        </w:tc>
      </w:tr>
      <w:tr w:rsidR="00595131" w:rsidRPr="00595131" w14:paraId="30F7F24D" w14:textId="77777777" w:rsidTr="00595131">
        <w:trPr>
          <w:tblCellSpacing w:w="15" w:type="dxa"/>
        </w:trPr>
        <w:tc>
          <w:tcPr>
            <w:tcW w:w="0" w:type="auto"/>
            <w:vAlign w:val="center"/>
            <w:hideMark/>
          </w:tcPr>
          <w:p w14:paraId="3EC7AD99"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Digital Storage</w:t>
            </w:r>
          </w:p>
        </w:tc>
        <w:tc>
          <w:tcPr>
            <w:tcW w:w="0" w:type="auto"/>
            <w:vAlign w:val="center"/>
            <w:hideMark/>
          </w:tcPr>
          <w:p w14:paraId="0D5B8A78"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Back up regularly</w:t>
            </w:r>
          </w:p>
        </w:tc>
        <w:tc>
          <w:tcPr>
            <w:tcW w:w="0" w:type="auto"/>
            <w:vAlign w:val="center"/>
            <w:hideMark/>
          </w:tcPr>
          <w:p w14:paraId="0BDBE6CD"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Google Drive + external hard drive</w:t>
            </w:r>
          </w:p>
        </w:tc>
        <w:tc>
          <w:tcPr>
            <w:tcW w:w="0" w:type="auto"/>
            <w:vAlign w:val="center"/>
            <w:hideMark/>
          </w:tcPr>
          <w:p w14:paraId="0E320BB6"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Use password protection</w:t>
            </w:r>
          </w:p>
        </w:tc>
      </w:tr>
      <w:tr w:rsidR="00595131" w:rsidRPr="00595131" w14:paraId="1B3EC5A9" w14:textId="77777777" w:rsidTr="00595131">
        <w:trPr>
          <w:tblCellSpacing w:w="15" w:type="dxa"/>
        </w:trPr>
        <w:tc>
          <w:tcPr>
            <w:tcW w:w="0" w:type="auto"/>
            <w:vAlign w:val="center"/>
            <w:hideMark/>
          </w:tcPr>
          <w:p w14:paraId="33173BC1"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Hardcopy Storage</w:t>
            </w:r>
          </w:p>
        </w:tc>
        <w:tc>
          <w:tcPr>
            <w:tcW w:w="0" w:type="auto"/>
            <w:vAlign w:val="center"/>
            <w:hideMark/>
          </w:tcPr>
          <w:p w14:paraId="1D5C3568"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Archive securely</w:t>
            </w:r>
          </w:p>
        </w:tc>
        <w:tc>
          <w:tcPr>
            <w:tcW w:w="0" w:type="auto"/>
            <w:vAlign w:val="center"/>
            <w:hideMark/>
          </w:tcPr>
          <w:p w14:paraId="75798589"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Waterproof notebooks, scanned PDFs</w:t>
            </w:r>
          </w:p>
        </w:tc>
        <w:tc>
          <w:tcPr>
            <w:tcW w:w="0" w:type="auto"/>
            <w:vAlign w:val="center"/>
            <w:hideMark/>
          </w:tcPr>
          <w:p w14:paraId="5204BFCC"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Store off the floor, labelled clearly</w:t>
            </w:r>
          </w:p>
        </w:tc>
      </w:tr>
      <w:tr w:rsidR="00595131" w:rsidRPr="00595131" w14:paraId="011D9793" w14:textId="77777777" w:rsidTr="00595131">
        <w:trPr>
          <w:tblCellSpacing w:w="15" w:type="dxa"/>
        </w:trPr>
        <w:tc>
          <w:tcPr>
            <w:tcW w:w="0" w:type="auto"/>
            <w:vAlign w:val="center"/>
            <w:hideMark/>
          </w:tcPr>
          <w:p w14:paraId="5231A1FC"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Organisation</w:t>
            </w:r>
          </w:p>
        </w:tc>
        <w:tc>
          <w:tcPr>
            <w:tcW w:w="0" w:type="auto"/>
            <w:vAlign w:val="center"/>
            <w:hideMark/>
          </w:tcPr>
          <w:p w14:paraId="55202639"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Sort by type/date/location</w:t>
            </w:r>
          </w:p>
        </w:tc>
        <w:tc>
          <w:tcPr>
            <w:tcW w:w="0" w:type="auto"/>
            <w:vAlign w:val="center"/>
            <w:hideMark/>
          </w:tcPr>
          <w:p w14:paraId="4D674534"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“Flora_2025_BrisbaneRivulet” folder</w:t>
            </w:r>
          </w:p>
        </w:tc>
        <w:tc>
          <w:tcPr>
            <w:tcW w:w="0" w:type="auto"/>
            <w:vAlign w:val="center"/>
            <w:hideMark/>
          </w:tcPr>
          <w:p w14:paraId="0DD6B655"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Avoid mixing raw/processed data</w:t>
            </w:r>
          </w:p>
        </w:tc>
      </w:tr>
      <w:tr w:rsidR="00595131" w:rsidRPr="00595131" w14:paraId="28550D85" w14:textId="77777777" w:rsidTr="00595131">
        <w:trPr>
          <w:tblCellSpacing w:w="15" w:type="dxa"/>
        </w:trPr>
        <w:tc>
          <w:tcPr>
            <w:tcW w:w="0" w:type="auto"/>
            <w:vAlign w:val="center"/>
            <w:hideMark/>
          </w:tcPr>
          <w:p w14:paraId="674C9AD2"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Metadata</w:t>
            </w:r>
          </w:p>
        </w:tc>
        <w:tc>
          <w:tcPr>
            <w:tcW w:w="0" w:type="auto"/>
            <w:vAlign w:val="center"/>
            <w:hideMark/>
          </w:tcPr>
          <w:p w14:paraId="00DC61E1"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Attach to all files</w:t>
            </w:r>
          </w:p>
        </w:tc>
        <w:tc>
          <w:tcPr>
            <w:tcW w:w="0" w:type="auto"/>
            <w:vAlign w:val="center"/>
            <w:hideMark/>
          </w:tcPr>
          <w:p w14:paraId="21A3AFC9"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Epicollect5 form with auto-tagging</w:t>
            </w:r>
          </w:p>
        </w:tc>
        <w:tc>
          <w:tcPr>
            <w:tcW w:w="0" w:type="auto"/>
            <w:vAlign w:val="center"/>
            <w:hideMark/>
          </w:tcPr>
          <w:p w14:paraId="1F9B6A98"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Add collection method + observer name</w:t>
            </w:r>
          </w:p>
        </w:tc>
      </w:tr>
      <w:tr w:rsidR="00595131" w:rsidRPr="00595131" w14:paraId="5728D516" w14:textId="77777777" w:rsidTr="00595131">
        <w:trPr>
          <w:tblCellSpacing w:w="15" w:type="dxa"/>
        </w:trPr>
        <w:tc>
          <w:tcPr>
            <w:tcW w:w="0" w:type="auto"/>
            <w:vAlign w:val="center"/>
            <w:hideMark/>
          </w:tcPr>
          <w:p w14:paraId="61F45D4D"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Cultural Data</w:t>
            </w:r>
          </w:p>
        </w:tc>
        <w:tc>
          <w:tcPr>
            <w:tcW w:w="0" w:type="auto"/>
            <w:vAlign w:val="center"/>
            <w:hideMark/>
          </w:tcPr>
          <w:p w14:paraId="76AC3B15"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Secure and consult</w:t>
            </w:r>
          </w:p>
        </w:tc>
        <w:tc>
          <w:tcPr>
            <w:tcW w:w="0" w:type="auto"/>
            <w:vAlign w:val="center"/>
            <w:hideMark/>
          </w:tcPr>
          <w:p w14:paraId="4863908F"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Folder access restricted to TAC</w:t>
            </w:r>
          </w:p>
        </w:tc>
        <w:tc>
          <w:tcPr>
            <w:tcW w:w="0" w:type="auto"/>
            <w:vAlign w:val="center"/>
            <w:hideMark/>
          </w:tcPr>
          <w:p w14:paraId="2EADA893" w14:textId="77777777" w:rsidR="00595131" w:rsidRPr="00595131" w:rsidRDefault="00595131" w:rsidP="00595131">
            <w:pPr>
              <w:spacing w:after="0" w:line="240" w:lineRule="auto"/>
              <w:rPr>
                <w:rFonts w:eastAsia="Times New Roman" w:cs="Times New Roman"/>
                <w:kern w:val="0"/>
                <w:szCs w:val="24"/>
                <w14:ligatures w14:val="none"/>
              </w:rPr>
            </w:pPr>
            <w:r w:rsidRPr="00595131">
              <w:rPr>
                <w:rFonts w:eastAsia="Times New Roman" w:cs="Times New Roman"/>
                <w:kern w:val="0"/>
                <w:szCs w:val="24"/>
                <w14:ligatures w14:val="none"/>
              </w:rPr>
              <w:t>Respect IP and sacred site protocols</w:t>
            </w:r>
          </w:p>
        </w:tc>
      </w:tr>
    </w:tbl>
    <w:p w14:paraId="548383FC" w14:textId="77777777" w:rsidR="00595131" w:rsidRPr="00595131" w:rsidRDefault="00000000" w:rsidP="0059513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B40FEEC">
          <v:rect id="_x0000_i1151" style="width:0;height:1.5pt" o:hralign="center" o:hrstd="t" o:hr="t" fillcolor="#a0a0a0" stroked="f"/>
        </w:pict>
      </w:r>
    </w:p>
    <w:p w14:paraId="546B2FF7" w14:textId="77777777" w:rsidR="00595131" w:rsidRPr="00595131" w:rsidRDefault="00595131" w:rsidP="00595131">
      <w:pPr>
        <w:spacing w:before="100" w:beforeAutospacing="1" w:after="100" w:afterAutospacing="1" w:line="240" w:lineRule="auto"/>
        <w:outlineLvl w:val="2"/>
        <w:rPr>
          <w:rFonts w:eastAsia="Times New Roman" w:cs="Times New Roman"/>
          <w:b/>
          <w:bCs/>
          <w:kern w:val="0"/>
          <w:sz w:val="27"/>
          <w:szCs w:val="27"/>
          <w14:ligatures w14:val="none"/>
        </w:rPr>
      </w:pPr>
      <w:bookmarkStart w:id="279" w:name="_Toc204862442"/>
      <w:bookmarkStart w:id="280" w:name="_Toc230781203"/>
      <w:r w:rsidRPr="00595131">
        <w:rPr>
          <w:rFonts w:eastAsia="Times New Roman" w:cs="Times New Roman"/>
          <w:b/>
          <w:bCs/>
          <w:kern w:val="0"/>
          <w:sz w:val="27"/>
          <w:szCs w:val="27"/>
          <w14:ligatures w14:val="none"/>
        </w:rPr>
        <w:t>Practical Links to AHCECR309</w:t>
      </w:r>
      <w:bookmarkEnd w:id="279"/>
      <w:bookmarkEnd w:id="280"/>
    </w:p>
    <w:p w14:paraId="2F1BF345" w14:textId="77777777" w:rsidR="00595131" w:rsidRPr="00595131" w:rsidRDefault="00595131" w:rsidP="00595131">
      <w:p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kern w:val="0"/>
          <w:szCs w:val="24"/>
          <w14:ligatures w14:val="none"/>
        </w:rPr>
        <w:t xml:space="preserve">This section directly supports learners in achieving </w:t>
      </w:r>
      <w:r w:rsidRPr="00595131">
        <w:rPr>
          <w:rFonts w:eastAsia="Times New Roman" w:cs="Times New Roman"/>
          <w:b/>
          <w:bCs/>
          <w:kern w:val="0"/>
          <w:szCs w:val="24"/>
          <w14:ligatures w14:val="none"/>
        </w:rPr>
        <w:t>Performance Evidence</w:t>
      </w:r>
      <w:r w:rsidRPr="00595131">
        <w:rPr>
          <w:rFonts w:eastAsia="Times New Roman" w:cs="Times New Roman"/>
          <w:kern w:val="0"/>
          <w:szCs w:val="24"/>
          <w14:ligatures w14:val="none"/>
        </w:rPr>
        <w:t xml:space="preserve"> requirements for AHCECR309, including:</w:t>
      </w:r>
    </w:p>
    <w:p w14:paraId="5E505E0E" w14:textId="77777777" w:rsidR="00595131" w:rsidRPr="00595131" w:rsidRDefault="00595131">
      <w:pPr>
        <w:numPr>
          <w:ilvl w:val="0"/>
          <w:numId w:val="123"/>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Maintaining accurate field records</w:t>
      </w:r>
      <w:r w:rsidRPr="00595131">
        <w:rPr>
          <w:rFonts w:eastAsia="Times New Roman" w:cs="Times New Roman"/>
          <w:kern w:val="0"/>
          <w:szCs w:val="24"/>
          <w14:ligatures w14:val="none"/>
        </w:rPr>
        <w:t>, including ecological and cultural data.</w:t>
      </w:r>
    </w:p>
    <w:p w14:paraId="4C351D92" w14:textId="77777777" w:rsidR="00595131" w:rsidRPr="00595131" w:rsidRDefault="00595131">
      <w:pPr>
        <w:numPr>
          <w:ilvl w:val="0"/>
          <w:numId w:val="123"/>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Storing information for future reference</w:t>
      </w:r>
      <w:r w:rsidRPr="00595131">
        <w:rPr>
          <w:rFonts w:eastAsia="Times New Roman" w:cs="Times New Roman"/>
          <w:kern w:val="0"/>
          <w:szCs w:val="24"/>
          <w14:ligatures w14:val="none"/>
        </w:rPr>
        <w:t xml:space="preserve"> and sharing findings ethically with stakeholders.</w:t>
      </w:r>
    </w:p>
    <w:p w14:paraId="2CBC45C1" w14:textId="77777777" w:rsidR="00595131" w:rsidRPr="00595131" w:rsidRDefault="00595131">
      <w:pPr>
        <w:numPr>
          <w:ilvl w:val="0"/>
          <w:numId w:val="123"/>
        </w:numPr>
        <w:spacing w:before="100" w:beforeAutospacing="1" w:after="100" w:afterAutospacing="1" w:line="240" w:lineRule="auto"/>
        <w:rPr>
          <w:rFonts w:eastAsia="Times New Roman" w:cs="Times New Roman"/>
          <w:kern w:val="0"/>
          <w:szCs w:val="24"/>
          <w14:ligatures w14:val="none"/>
        </w:rPr>
      </w:pPr>
      <w:r w:rsidRPr="00595131">
        <w:rPr>
          <w:rFonts w:eastAsia="Times New Roman" w:cs="Times New Roman"/>
          <w:b/>
          <w:bCs/>
          <w:kern w:val="0"/>
          <w:szCs w:val="24"/>
          <w14:ligatures w14:val="none"/>
        </w:rPr>
        <w:t>Reporting to land managers and Aboriginal representatives</w:t>
      </w:r>
      <w:r w:rsidRPr="00595131">
        <w:rPr>
          <w:rFonts w:eastAsia="Times New Roman" w:cs="Times New Roman"/>
          <w:kern w:val="0"/>
          <w:szCs w:val="24"/>
          <w14:ligatures w14:val="none"/>
        </w:rPr>
        <w:t xml:space="preserve">, as explored further in </w:t>
      </w:r>
      <w:r w:rsidRPr="00595131">
        <w:rPr>
          <w:rFonts w:eastAsia="Times New Roman" w:cs="Times New Roman"/>
          <w:b/>
          <w:bCs/>
          <w:kern w:val="0"/>
          <w:szCs w:val="24"/>
          <w14:ligatures w14:val="none"/>
        </w:rPr>
        <w:t>Section 4.1 – Reporting Findings</w:t>
      </w:r>
      <w:r w:rsidRPr="00595131">
        <w:rPr>
          <w:rFonts w:eastAsia="Times New Roman" w:cs="Times New Roman"/>
          <w:kern w:val="0"/>
          <w:szCs w:val="24"/>
          <w14:ligatures w14:val="none"/>
        </w:rPr>
        <w:t xml:space="preserve"> and </w:t>
      </w:r>
      <w:r w:rsidRPr="00595131">
        <w:rPr>
          <w:rFonts w:eastAsia="Times New Roman" w:cs="Times New Roman"/>
          <w:b/>
          <w:bCs/>
          <w:kern w:val="0"/>
          <w:szCs w:val="24"/>
          <w14:ligatures w14:val="none"/>
        </w:rPr>
        <w:t>Section 2.7 – Stakeholder Communication</w:t>
      </w:r>
      <w:r w:rsidRPr="00595131">
        <w:rPr>
          <w:rFonts w:eastAsia="Times New Roman" w:cs="Times New Roman"/>
          <w:kern w:val="0"/>
          <w:szCs w:val="24"/>
          <w14:ligatures w14:val="none"/>
        </w:rPr>
        <w:t>.</w:t>
      </w:r>
    </w:p>
    <w:p w14:paraId="4DCCBD2D" w14:textId="77777777" w:rsidR="00595131" w:rsidRPr="00595131" w:rsidRDefault="00000000" w:rsidP="00595131">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7808D76">
          <v:rect id="_x0000_i1152" style="width:0;height:1.5pt" o:hralign="center" o:hrstd="t" o:hr="t" fillcolor="#a0a0a0" stroked="f"/>
        </w:pict>
      </w:r>
    </w:p>
    <w:p w14:paraId="42824CCD" w14:textId="77777777" w:rsidR="00595131" w:rsidRPr="00595131" w:rsidRDefault="00595131" w:rsidP="00595131">
      <w:pPr>
        <w:spacing w:before="100" w:beforeAutospacing="1" w:after="100" w:afterAutospacing="1" w:line="240" w:lineRule="auto"/>
        <w:rPr>
          <w:rFonts w:eastAsia="Times New Roman" w:cs="Times New Roman"/>
          <w:color w:val="EE0000"/>
          <w:kern w:val="0"/>
          <w:szCs w:val="24"/>
          <w14:ligatures w14:val="none"/>
        </w:rPr>
      </w:pPr>
      <w:r w:rsidRPr="00595131">
        <w:rPr>
          <w:rFonts w:eastAsia="Times New Roman" w:cs="Times New Roman"/>
          <w:color w:val="EE0000"/>
          <w:kern w:val="0"/>
          <w:szCs w:val="24"/>
          <w14:ligatures w14:val="none"/>
        </w:rPr>
        <w:lastRenderedPageBreak/>
        <w:t>Let me know if you’d like a field data management checklist, editable metadata form, or folder structure template for learners to use during site inspections.</w:t>
      </w:r>
    </w:p>
    <w:p w14:paraId="5A87DF41" w14:textId="77777777" w:rsidR="001F6B30" w:rsidRPr="006B4522" w:rsidRDefault="001F6B30" w:rsidP="001D2866">
      <w:pPr>
        <w:pStyle w:val="Heading2"/>
        <w:rPr>
          <w:lang w:eastAsia="en-US" w:bidi="ar-SA"/>
        </w:rPr>
      </w:pPr>
      <w:bookmarkStart w:id="281" w:name="_Toc204862443"/>
      <w:bookmarkStart w:id="282" w:name="_Toc230781204"/>
      <w:r w:rsidRPr="006B4522">
        <w:rPr>
          <w:lang w:eastAsia="en-US" w:bidi="ar-SA"/>
        </w:rPr>
        <w:t>3.5 Reporting and Data Interpretation</w:t>
      </w:r>
      <w:bookmarkEnd w:id="270"/>
      <w:bookmarkEnd w:id="281"/>
      <w:bookmarkEnd w:id="282"/>
    </w:p>
    <w:p w14:paraId="758DA85C" w14:textId="77777777" w:rsidR="00D36880" w:rsidRPr="00D36880" w:rsidRDefault="00D36880" w:rsidP="00D36880">
      <w:p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Once ecological and cultural data is collected during site inspections, it must be organised, interpreted, and shared with relevant stakeholders. This ensures findings are used to inform land management, restoration planning, and cultural heritage protection in a meaningful and evidence-based way. The way data is analysed and reported can significantly influence future decisions about a site, especially when it comes to protecting natural values and respecting Aboriginal cultural heritage.</w:t>
      </w:r>
    </w:p>
    <w:p w14:paraId="5680BDD8" w14:textId="77777777" w:rsidR="00D36880" w:rsidRPr="00D36880" w:rsidRDefault="00000000" w:rsidP="00D36880">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A1211CA">
          <v:rect id="_x0000_i1153" style="width:0;height:1.5pt" o:hralign="center" o:hrstd="t" o:hr="t" fillcolor="#a0a0a0" stroked="f"/>
        </w:pict>
      </w:r>
    </w:p>
    <w:p w14:paraId="23FFDB04" w14:textId="77777777" w:rsidR="00D36880" w:rsidRPr="00D36880" w:rsidRDefault="00D36880" w:rsidP="001D2866">
      <w:pPr>
        <w:pStyle w:val="Heading3"/>
      </w:pPr>
      <w:bookmarkStart w:id="283" w:name="_Toc204862444"/>
      <w:bookmarkStart w:id="284" w:name="_Toc230781205"/>
      <w:r w:rsidRPr="00D36880">
        <w:t>3.5.1 Analysing Ecological Data</w:t>
      </w:r>
      <w:bookmarkEnd w:id="283"/>
      <w:bookmarkEnd w:id="284"/>
    </w:p>
    <w:p w14:paraId="2981F03C" w14:textId="77777777" w:rsidR="00D36880" w:rsidRPr="00D36880" w:rsidRDefault="00D36880" w:rsidP="00D36880">
      <w:p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Ecological data analysis transforms raw field notes into useful insights that support conservation decision-making. It includes identifying trends, comparing results to known benchmarks, and sometimes predicting future outcomes.</w:t>
      </w:r>
    </w:p>
    <w:p w14:paraId="78EA0815"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Detecting Trends and Patterns</w:t>
      </w:r>
    </w:p>
    <w:p w14:paraId="4545091C" w14:textId="77777777" w:rsidR="00D36880" w:rsidRPr="00D36880" w:rsidRDefault="00D36880">
      <w:pPr>
        <w:numPr>
          <w:ilvl w:val="0"/>
          <w:numId w:val="124"/>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Longitudinal comparisons</w:t>
      </w:r>
      <w:r w:rsidRPr="00D36880">
        <w:rPr>
          <w:rFonts w:eastAsia="Times New Roman" w:cs="Times New Roman"/>
          <w:kern w:val="0"/>
          <w:szCs w:val="24"/>
          <w14:ligatures w14:val="none"/>
        </w:rPr>
        <w:t xml:space="preserve">: Analysing changes over time is a key goal. For example, monitoring at a bushland reserve in the Midlands might reveal the </w:t>
      </w:r>
      <w:r w:rsidRPr="00D36880">
        <w:rPr>
          <w:rFonts w:eastAsia="Times New Roman" w:cs="Times New Roman"/>
          <w:b/>
          <w:bCs/>
          <w:kern w:val="0"/>
          <w:szCs w:val="24"/>
          <w14:ligatures w14:val="none"/>
        </w:rPr>
        <w:t>spread of Gorse (</w:t>
      </w:r>
      <w:r w:rsidRPr="00D36880">
        <w:rPr>
          <w:rFonts w:eastAsia="Times New Roman" w:cs="Times New Roman"/>
          <w:b/>
          <w:bCs/>
          <w:i/>
          <w:iCs/>
          <w:kern w:val="0"/>
          <w:szCs w:val="24"/>
          <w14:ligatures w14:val="none"/>
        </w:rPr>
        <w:t>Ulex europaeus</w:t>
      </w:r>
      <w:r w:rsidRPr="00D36880">
        <w:rPr>
          <w:rFonts w:eastAsia="Times New Roman" w:cs="Times New Roman"/>
          <w:b/>
          <w:bCs/>
          <w:kern w:val="0"/>
          <w:szCs w:val="24"/>
          <w14:ligatures w14:val="none"/>
        </w:rPr>
        <w:t>)</w:t>
      </w:r>
      <w:r w:rsidRPr="00D36880">
        <w:rPr>
          <w:rFonts w:eastAsia="Times New Roman" w:cs="Times New Roman"/>
          <w:kern w:val="0"/>
          <w:szCs w:val="24"/>
          <w14:ligatures w14:val="none"/>
        </w:rPr>
        <w:t>, an invasive weed, over several years.</w:t>
      </w:r>
    </w:p>
    <w:p w14:paraId="047B5E34" w14:textId="77777777" w:rsidR="00D36880" w:rsidRPr="00D36880" w:rsidRDefault="00D36880">
      <w:pPr>
        <w:numPr>
          <w:ilvl w:val="0"/>
          <w:numId w:val="124"/>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Biodiversity shifts</w:t>
      </w:r>
      <w:r w:rsidRPr="00D36880">
        <w:rPr>
          <w:rFonts w:eastAsia="Times New Roman" w:cs="Times New Roman"/>
          <w:kern w:val="0"/>
          <w:szCs w:val="24"/>
          <w14:ligatures w14:val="none"/>
        </w:rPr>
        <w:t xml:space="preserve">: Repeated bird surveys in the Tamar Valley may show a </w:t>
      </w:r>
      <w:r w:rsidRPr="00D36880">
        <w:rPr>
          <w:rFonts w:eastAsia="Times New Roman" w:cs="Times New Roman"/>
          <w:b/>
          <w:bCs/>
          <w:kern w:val="0"/>
          <w:szCs w:val="24"/>
          <w14:ligatures w14:val="none"/>
        </w:rPr>
        <w:t>decline in native honeyeaters</w:t>
      </w:r>
      <w:r w:rsidRPr="00D36880">
        <w:rPr>
          <w:rFonts w:eastAsia="Times New Roman" w:cs="Times New Roman"/>
          <w:kern w:val="0"/>
          <w:szCs w:val="24"/>
          <w14:ligatures w14:val="none"/>
        </w:rPr>
        <w:t xml:space="preserve"> and an increase in aggressive species like the </w:t>
      </w:r>
      <w:r w:rsidRPr="00D36880">
        <w:rPr>
          <w:rFonts w:eastAsia="Times New Roman" w:cs="Times New Roman"/>
          <w:i/>
          <w:iCs/>
          <w:kern w:val="0"/>
          <w:szCs w:val="24"/>
          <w14:ligatures w14:val="none"/>
        </w:rPr>
        <w:t>Noisy Miner</w:t>
      </w:r>
      <w:r w:rsidRPr="00D36880">
        <w:rPr>
          <w:rFonts w:eastAsia="Times New Roman" w:cs="Times New Roman"/>
          <w:kern w:val="0"/>
          <w:szCs w:val="24"/>
          <w14:ligatures w14:val="none"/>
        </w:rPr>
        <w:t xml:space="preserve"> (</w:t>
      </w:r>
      <w:proofErr w:type="spellStart"/>
      <w:r w:rsidRPr="00D36880">
        <w:rPr>
          <w:rFonts w:eastAsia="Times New Roman" w:cs="Times New Roman"/>
          <w:i/>
          <w:iCs/>
          <w:kern w:val="0"/>
          <w:szCs w:val="24"/>
          <w14:ligatures w14:val="none"/>
        </w:rPr>
        <w:t>Manorina</w:t>
      </w:r>
      <w:proofErr w:type="spellEnd"/>
      <w:r w:rsidRPr="00D36880">
        <w:rPr>
          <w:rFonts w:eastAsia="Times New Roman" w:cs="Times New Roman"/>
          <w:i/>
          <w:iCs/>
          <w:kern w:val="0"/>
          <w:szCs w:val="24"/>
          <w14:ligatures w14:val="none"/>
        </w:rPr>
        <w:t xml:space="preserve"> melanocephala</w:t>
      </w:r>
      <w:r w:rsidRPr="00D36880">
        <w:rPr>
          <w:rFonts w:eastAsia="Times New Roman" w:cs="Times New Roman"/>
          <w:kern w:val="0"/>
          <w:szCs w:val="24"/>
          <w14:ligatures w14:val="none"/>
        </w:rPr>
        <w:t>), which can indicate habitat simplification.</w:t>
      </w:r>
    </w:p>
    <w:p w14:paraId="0BD99B01" w14:textId="77777777" w:rsidR="00D36880" w:rsidRPr="00D36880" w:rsidRDefault="00D36880">
      <w:pPr>
        <w:numPr>
          <w:ilvl w:val="0"/>
          <w:numId w:val="124"/>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Benchmarking</w:t>
      </w:r>
      <w:r w:rsidRPr="00D36880">
        <w:rPr>
          <w:rFonts w:eastAsia="Times New Roman" w:cs="Times New Roman"/>
          <w:kern w:val="0"/>
          <w:szCs w:val="24"/>
          <w14:ligatures w14:val="none"/>
        </w:rPr>
        <w:t xml:space="preserve">: Results can be compared with state datasets such as the </w:t>
      </w:r>
      <w:r w:rsidRPr="00D36880">
        <w:rPr>
          <w:rFonts w:eastAsia="Times New Roman" w:cs="Times New Roman"/>
          <w:b/>
          <w:bCs/>
          <w:kern w:val="0"/>
          <w:szCs w:val="24"/>
          <w14:ligatures w14:val="none"/>
        </w:rPr>
        <w:t>Tasmanian Natural Values Atlas (NVA)</w:t>
      </w:r>
      <w:r w:rsidRPr="00D36880">
        <w:rPr>
          <w:rFonts w:eastAsia="Times New Roman" w:cs="Times New Roman"/>
          <w:kern w:val="0"/>
          <w:szCs w:val="24"/>
          <w14:ligatures w14:val="none"/>
        </w:rPr>
        <w:t xml:space="preserve"> to check if the site hosts any priority species or threatened communities.</w:t>
      </w:r>
    </w:p>
    <w:p w14:paraId="361C2BFD"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Methodologies and Tools</w:t>
      </w:r>
    </w:p>
    <w:p w14:paraId="71D04C58" w14:textId="77777777" w:rsidR="00D36880" w:rsidRPr="00D36880" w:rsidRDefault="00D36880">
      <w:pPr>
        <w:numPr>
          <w:ilvl w:val="0"/>
          <w:numId w:val="125"/>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Quadrat surveys</w:t>
      </w:r>
      <w:r w:rsidRPr="00D36880">
        <w:rPr>
          <w:rFonts w:eastAsia="Times New Roman" w:cs="Times New Roman"/>
          <w:kern w:val="0"/>
          <w:szCs w:val="24"/>
          <w14:ligatures w14:val="none"/>
        </w:rPr>
        <w:t>: A common method to analyse vegetation cover and species diversity. Learners can lay out a 1 m² quadrat, record plant species within it, and compare the data against reference quadrats in similar ecosystems.</w:t>
      </w:r>
    </w:p>
    <w:p w14:paraId="5F0DB817" w14:textId="77777777" w:rsidR="00D36880" w:rsidRPr="00D36880" w:rsidRDefault="00D36880">
      <w:pPr>
        <w:numPr>
          <w:ilvl w:val="0"/>
          <w:numId w:val="125"/>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Transect lines</w:t>
      </w:r>
      <w:r w:rsidRPr="00D36880">
        <w:rPr>
          <w:rFonts w:eastAsia="Times New Roman" w:cs="Times New Roman"/>
          <w:kern w:val="0"/>
          <w:szCs w:val="24"/>
          <w14:ligatures w14:val="none"/>
        </w:rPr>
        <w:t>: Used to measure changes in vegetation or species across a gradient (e.g., from waterline to bushland).</w:t>
      </w:r>
    </w:p>
    <w:p w14:paraId="2C5C2864" w14:textId="77777777" w:rsidR="00D36880" w:rsidRPr="00D36880" w:rsidRDefault="00D36880">
      <w:pPr>
        <w:numPr>
          <w:ilvl w:val="0"/>
          <w:numId w:val="125"/>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Soil testing</w:t>
      </w:r>
      <w:r w:rsidRPr="00D36880">
        <w:rPr>
          <w:rFonts w:eastAsia="Times New Roman" w:cs="Times New Roman"/>
          <w:kern w:val="0"/>
          <w:szCs w:val="24"/>
          <w14:ligatures w14:val="none"/>
        </w:rPr>
        <w:t>: Parameters like pH, salinity, or texture can be used to explain patterns in vegetation or erosion.</w:t>
      </w:r>
    </w:p>
    <w:p w14:paraId="66865C97"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Software and Statistical Analysis</w:t>
      </w:r>
    </w:p>
    <w:p w14:paraId="4B9B0C02" w14:textId="77777777" w:rsidR="00D36880" w:rsidRPr="00D36880" w:rsidRDefault="00D36880">
      <w:pPr>
        <w:numPr>
          <w:ilvl w:val="0"/>
          <w:numId w:val="126"/>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Basic tools</w:t>
      </w:r>
      <w:r w:rsidRPr="00D36880">
        <w:rPr>
          <w:rFonts w:eastAsia="Times New Roman" w:cs="Times New Roman"/>
          <w:kern w:val="0"/>
          <w:szCs w:val="24"/>
          <w14:ligatures w14:val="none"/>
        </w:rPr>
        <w:t>: Excel can be used for simple data entry and charting.</w:t>
      </w:r>
    </w:p>
    <w:p w14:paraId="16288BEF" w14:textId="77777777" w:rsidR="00D36880" w:rsidRPr="00D36880" w:rsidRDefault="00D36880">
      <w:pPr>
        <w:numPr>
          <w:ilvl w:val="0"/>
          <w:numId w:val="126"/>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lastRenderedPageBreak/>
        <w:t>Advanced software</w:t>
      </w:r>
      <w:r w:rsidRPr="00D36880">
        <w:rPr>
          <w:rFonts w:eastAsia="Times New Roman" w:cs="Times New Roman"/>
          <w:kern w:val="0"/>
          <w:szCs w:val="24"/>
          <w14:ligatures w14:val="none"/>
        </w:rPr>
        <w:t xml:space="preserve">: For large-scale projects, </w:t>
      </w:r>
      <w:r w:rsidRPr="00D36880">
        <w:rPr>
          <w:rFonts w:eastAsia="Times New Roman" w:cs="Times New Roman"/>
          <w:b/>
          <w:bCs/>
          <w:kern w:val="0"/>
          <w:szCs w:val="24"/>
          <w14:ligatures w14:val="none"/>
        </w:rPr>
        <w:t>R</w:t>
      </w:r>
      <w:r w:rsidRPr="00D36880">
        <w:rPr>
          <w:rFonts w:eastAsia="Times New Roman" w:cs="Times New Roman"/>
          <w:kern w:val="0"/>
          <w:szCs w:val="24"/>
          <w14:ligatures w14:val="none"/>
        </w:rPr>
        <w:t xml:space="preserve">, </w:t>
      </w:r>
      <w:r w:rsidRPr="00D36880">
        <w:rPr>
          <w:rFonts w:eastAsia="Times New Roman" w:cs="Times New Roman"/>
          <w:b/>
          <w:bCs/>
          <w:kern w:val="0"/>
          <w:szCs w:val="24"/>
          <w14:ligatures w14:val="none"/>
        </w:rPr>
        <w:t>SPSS</w:t>
      </w:r>
      <w:r w:rsidRPr="00D36880">
        <w:rPr>
          <w:rFonts w:eastAsia="Times New Roman" w:cs="Times New Roman"/>
          <w:kern w:val="0"/>
          <w:szCs w:val="24"/>
          <w14:ligatures w14:val="none"/>
        </w:rPr>
        <w:t xml:space="preserve">, or </w:t>
      </w:r>
      <w:r w:rsidRPr="00D36880">
        <w:rPr>
          <w:rFonts w:eastAsia="Times New Roman" w:cs="Times New Roman"/>
          <w:b/>
          <w:bCs/>
          <w:kern w:val="0"/>
          <w:szCs w:val="24"/>
          <w14:ligatures w14:val="none"/>
        </w:rPr>
        <w:t>QGIS</w:t>
      </w:r>
      <w:r w:rsidRPr="00D36880">
        <w:rPr>
          <w:rFonts w:eastAsia="Times New Roman" w:cs="Times New Roman"/>
          <w:kern w:val="0"/>
          <w:szCs w:val="24"/>
          <w14:ligatures w14:val="none"/>
        </w:rPr>
        <w:t xml:space="preserve"> may be used to run statistical tests or map ecological relationships.</w:t>
      </w:r>
    </w:p>
    <w:p w14:paraId="2C8D162F" w14:textId="77777777" w:rsidR="00D36880" w:rsidRPr="00D36880" w:rsidRDefault="00D36880">
      <w:pPr>
        <w:numPr>
          <w:ilvl w:val="0"/>
          <w:numId w:val="126"/>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Example</w:t>
      </w:r>
      <w:r w:rsidRPr="00D36880">
        <w:rPr>
          <w:rFonts w:eastAsia="Times New Roman" w:cs="Times New Roman"/>
          <w:kern w:val="0"/>
          <w:szCs w:val="24"/>
          <w14:ligatures w14:val="none"/>
        </w:rPr>
        <w:t>: A GIS overlay of threatened flora records from the NVA with field-collected GPS points can show potential habitat overlap.</w:t>
      </w:r>
    </w:p>
    <w:p w14:paraId="3B98D20E"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Predictive Ecological Modelling</w:t>
      </w:r>
    </w:p>
    <w:p w14:paraId="70BF39C6" w14:textId="77777777" w:rsidR="00D36880" w:rsidRPr="00D36880" w:rsidRDefault="00D36880">
      <w:pPr>
        <w:numPr>
          <w:ilvl w:val="0"/>
          <w:numId w:val="127"/>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What-if scenarios</w:t>
      </w:r>
      <w:r w:rsidRPr="00D36880">
        <w:rPr>
          <w:rFonts w:eastAsia="Times New Roman" w:cs="Times New Roman"/>
          <w:kern w:val="0"/>
          <w:szCs w:val="24"/>
          <w14:ligatures w14:val="none"/>
        </w:rPr>
        <w:t xml:space="preserve">: For example, modelling how </w:t>
      </w:r>
      <w:r w:rsidRPr="00D36880">
        <w:rPr>
          <w:rFonts w:eastAsia="Times New Roman" w:cs="Times New Roman"/>
          <w:b/>
          <w:bCs/>
          <w:kern w:val="0"/>
          <w:szCs w:val="24"/>
          <w14:ligatures w14:val="none"/>
        </w:rPr>
        <w:t>projected climate change</w:t>
      </w:r>
      <w:r w:rsidRPr="00D36880">
        <w:rPr>
          <w:rFonts w:eastAsia="Times New Roman" w:cs="Times New Roman"/>
          <w:kern w:val="0"/>
          <w:szCs w:val="24"/>
          <w14:ligatures w14:val="none"/>
        </w:rPr>
        <w:t xml:space="preserve"> could alter the range of </w:t>
      </w:r>
      <w:r w:rsidRPr="00D36880">
        <w:rPr>
          <w:rFonts w:eastAsia="Times New Roman" w:cs="Times New Roman"/>
          <w:i/>
          <w:iCs/>
          <w:kern w:val="0"/>
          <w:szCs w:val="24"/>
          <w14:ligatures w14:val="none"/>
        </w:rPr>
        <w:t>Eucalyptus gunnii</w:t>
      </w:r>
      <w:r w:rsidRPr="00D36880">
        <w:rPr>
          <w:rFonts w:eastAsia="Times New Roman" w:cs="Times New Roman"/>
          <w:kern w:val="0"/>
          <w:szCs w:val="24"/>
          <w14:ligatures w14:val="none"/>
        </w:rPr>
        <w:t xml:space="preserve"> (cider gum), a species vulnerable to drought in the Central Highlands.</w:t>
      </w:r>
    </w:p>
    <w:p w14:paraId="73186733" w14:textId="77777777" w:rsidR="00D36880" w:rsidRPr="00D36880" w:rsidRDefault="00D36880">
      <w:pPr>
        <w:numPr>
          <w:ilvl w:val="0"/>
          <w:numId w:val="127"/>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 xml:space="preserve">These models help stakeholders plan </w:t>
      </w:r>
      <w:r w:rsidRPr="00D36880">
        <w:rPr>
          <w:rFonts w:eastAsia="Times New Roman" w:cs="Times New Roman"/>
          <w:b/>
          <w:bCs/>
          <w:kern w:val="0"/>
          <w:szCs w:val="24"/>
          <w14:ligatures w14:val="none"/>
        </w:rPr>
        <w:t>adaptive management strategies</w:t>
      </w:r>
      <w:r w:rsidRPr="00D36880">
        <w:rPr>
          <w:rFonts w:eastAsia="Times New Roman" w:cs="Times New Roman"/>
          <w:kern w:val="0"/>
          <w:szCs w:val="24"/>
          <w14:ligatures w14:val="none"/>
        </w:rPr>
        <w:t xml:space="preserve"> for long-term resilience.</w:t>
      </w:r>
    </w:p>
    <w:p w14:paraId="0A3BFC8D" w14:textId="78923161" w:rsidR="00D36880" w:rsidRPr="00D36880" w:rsidRDefault="00D36880" w:rsidP="00D36880">
      <w:pPr>
        <w:spacing w:before="100" w:beforeAutospacing="1" w:after="100" w:afterAutospacing="1" w:line="240" w:lineRule="auto"/>
        <w:rPr>
          <w:rFonts w:eastAsia="Times New Roman" w:cs="Times New Roman"/>
          <w:kern w:val="0"/>
          <w:szCs w:val="24"/>
          <w14:ligatures w14:val="none"/>
        </w:rPr>
      </w:pPr>
      <w:r w:rsidRPr="00D36880">
        <w:rPr>
          <w:rFonts w:ascii="Segoe UI Emoji" w:eastAsia="Times New Roman" w:hAnsi="Segoe UI Emoji" w:cs="Segoe UI Emoji"/>
          <w:kern w:val="0"/>
          <w:szCs w:val="24"/>
          <w14:ligatures w14:val="none"/>
        </w:rPr>
        <w:t>🔗</w:t>
      </w:r>
      <w:r w:rsidRPr="00D36880">
        <w:rPr>
          <w:rFonts w:eastAsia="Times New Roman" w:cs="Times New Roman"/>
          <w:kern w:val="0"/>
          <w:szCs w:val="24"/>
          <w14:ligatures w14:val="none"/>
        </w:rPr>
        <w:t xml:space="preserve"> </w:t>
      </w:r>
      <w:r w:rsidRPr="00D36880">
        <w:rPr>
          <w:rFonts w:eastAsia="Times New Roman" w:cs="Times New Roman"/>
          <w:b/>
          <w:bCs/>
          <w:kern w:val="0"/>
          <w:szCs w:val="24"/>
          <w14:ligatures w14:val="none"/>
        </w:rPr>
        <w:t>External Resource</w:t>
      </w:r>
      <w:r w:rsidRPr="00D36880">
        <w:rPr>
          <w:rFonts w:eastAsia="Times New Roman" w:cs="Times New Roman"/>
          <w:kern w:val="0"/>
          <w:szCs w:val="24"/>
          <w14:ligatures w14:val="none"/>
        </w:rPr>
        <w:t>:</w:t>
      </w:r>
      <w:r w:rsidRPr="00D36880">
        <w:rPr>
          <w:rFonts w:eastAsia="Times New Roman" w:cs="Times New Roman"/>
          <w:kern w:val="0"/>
          <w:szCs w:val="24"/>
          <w14:ligatures w14:val="none"/>
        </w:rPr>
        <w:br/>
      </w:r>
      <w:hyperlink r:id="rId79" w:history="1">
        <w:r w:rsidRPr="00D36880">
          <w:rPr>
            <w:rFonts w:eastAsia="Times New Roman" w:cs="Times New Roman"/>
            <w:color w:val="0000FF"/>
            <w:kern w:val="0"/>
            <w:szCs w:val="24"/>
            <w:u w:val="single"/>
            <w14:ligatures w14:val="none"/>
          </w:rPr>
          <w:t>Tasmanian Natural Values Atlas</w:t>
        </w:r>
      </w:hyperlink>
      <w:r w:rsidRPr="00D36880">
        <w:rPr>
          <w:rFonts w:eastAsia="Times New Roman" w:cs="Times New Roman"/>
          <w:kern w:val="0"/>
          <w:szCs w:val="24"/>
          <w14:ligatures w14:val="none"/>
        </w:rPr>
        <w:t xml:space="preserve"> – for checking species records, threatened communities, and conservation advice.</w:t>
      </w:r>
    </w:p>
    <w:p w14:paraId="3A546BCA" w14:textId="77777777" w:rsidR="00D36880" w:rsidRPr="00D36880" w:rsidRDefault="00000000" w:rsidP="00D36880">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2414C26">
          <v:rect id="_x0000_i1154" style="width:0;height:1.5pt" o:hralign="center" o:hrstd="t" o:hr="t" fillcolor="#a0a0a0" stroked="f"/>
        </w:pict>
      </w:r>
    </w:p>
    <w:p w14:paraId="53B7F18F" w14:textId="77777777" w:rsidR="00D36880" w:rsidRPr="00D36880" w:rsidRDefault="00D36880" w:rsidP="001D2866">
      <w:pPr>
        <w:pStyle w:val="Heading3"/>
      </w:pPr>
      <w:bookmarkStart w:id="285" w:name="_Toc204862445"/>
      <w:bookmarkStart w:id="286" w:name="_Toc230781206"/>
      <w:r w:rsidRPr="00D36880">
        <w:t>3.5.2 Analysing Cultural Data</w:t>
      </w:r>
      <w:bookmarkEnd w:id="285"/>
      <w:bookmarkEnd w:id="286"/>
    </w:p>
    <w:p w14:paraId="52BAD83C" w14:textId="77777777" w:rsidR="00D36880" w:rsidRPr="00D36880" w:rsidRDefault="00D36880" w:rsidP="00D36880">
      <w:p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Interpreting cultural data requires care, cultural awareness, and collaboration with Aboriginal communities. It is not just about documenting sites but understanding their meaning and ensuring protection.</w:t>
      </w:r>
    </w:p>
    <w:p w14:paraId="6506551B"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Condition and Integrity Assessments</w:t>
      </w:r>
    </w:p>
    <w:p w14:paraId="3EFBC872" w14:textId="77777777" w:rsidR="00D36880" w:rsidRPr="00D36880" w:rsidRDefault="00D36880">
      <w:pPr>
        <w:numPr>
          <w:ilvl w:val="0"/>
          <w:numId w:val="128"/>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Monitoring cultural features</w:t>
      </w:r>
      <w:r w:rsidRPr="00D36880">
        <w:rPr>
          <w:rFonts w:eastAsia="Times New Roman" w:cs="Times New Roman"/>
          <w:kern w:val="0"/>
          <w:szCs w:val="24"/>
          <w14:ligatures w14:val="none"/>
        </w:rPr>
        <w:t>: These include scar trees, stone tools, shell middens, or ceremonial grounds. Observations should record:</w:t>
      </w:r>
    </w:p>
    <w:p w14:paraId="5C459CDF" w14:textId="77777777" w:rsidR="00D36880" w:rsidRPr="00D36880" w:rsidRDefault="00D36880">
      <w:pPr>
        <w:numPr>
          <w:ilvl w:val="1"/>
          <w:numId w:val="128"/>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Current condition (intact, damaged, or eroded)</w:t>
      </w:r>
    </w:p>
    <w:p w14:paraId="75A00095" w14:textId="77777777" w:rsidR="00D36880" w:rsidRPr="00D36880" w:rsidRDefault="00D36880">
      <w:pPr>
        <w:numPr>
          <w:ilvl w:val="1"/>
          <w:numId w:val="128"/>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Threats (e.g., vehicle access, livestock, vegetation overgrowth)</w:t>
      </w:r>
    </w:p>
    <w:p w14:paraId="164351B6" w14:textId="77777777" w:rsidR="00D36880" w:rsidRPr="00D36880" w:rsidRDefault="00D36880">
      <w:pPr>
        <w:numPr>
          <w:ilvl w:val="1"/>
          <w:numId w:val="128"/>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Changes since the last visit</w:t>
      </w:r>
    </w:p>
    <w:p w14:paraId="2FA27714" w14:textId="77777777" w:rsidR="00D36880" w:rsidRPr="00D36880" w:rsidRDefault="00D36880">
      <w:pPr>
        <w:numPr>
          <w:ilvl w:val="0"/>
          <w:numId w:val="128"/>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 xml:space="preserve">Example: At a known cultural site along the Mersey River, increased sedimentation and flooding altered a section of riverbank where a </w:t>
      </w:r>
      <w:r w:rsidRPr="00D36880">
        <w:rPr>
          <w:rFonts w:eastAsia="Times New Roman" w:cs="Times New Roman"/>
          <w:b/>
          <w:bCs/>
          <w:kern w:val="0"/>
          <w:szCs w:val="24"/>
          <w14:ligatures w14:val="none"/>
        </w:rPr>
        <w:t>shell midden</w:t>
      </w:r>
      <w:r w:rsidRPr="00D36880">
        <w:rPr>
          <w:rFonts w:eastAsia="Times New Roman" w:cs="Times New Roman"/>
          <w:kern w:val="0"/>
          <w:szCs w:val="24"/>
          <w14:ligatures w14:val="none"/>
        </w:rPr>
        <w:t xml:space="preserve"> was previously visible. This requires updated risk assessment and possibly intervention.</w:t>
      </w:r>
    </w:p>
    <w:p w14:paraId="06BF0A71"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Community Engagement and TEK</w:t>
      </w:r>
    </w:p>
    <w:p w14:paraId="6A005229" w14:textId="77777777" w:rsidR="00D36880" w:rsidRPr="00D36880" w:rsidRDefault="00D36880">
      <w:pPr>
        <w:numPr>
          <w:ilvl w:val="0"/>
          <w:numId w:val="129"/>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Consultation with Aboriginal groups</w:t>
      </w:r>
      <w:r w:rsidRPr="00D36880">
        <w:rPr>
          <w:rFonts w:eastAsia="Times New Roman" w:cs="Times New Roman"/>
          <w:kern w:val="0"/>
          <w:szCs w:val="24"/>
          <w14:ligatures w14:val="none"/>
        </w:rPr>
        <w:t xml:space="preserve">, such as the </w:t>
      </w:r>
      <w:r w:rsidRPr="00D36880">
        <w:rPr>
          <w:rFonts w:eastAsia="Times New Roman" w:cs="Times New Roman"/>
          <w:b/>
          <w:bCs/>
          <w:kern w:val="0"/>
          <w:szCs w:val="24"/>
          <w14:ligatures w14:val="none"/>
        </w:rPr>
        <w:t>Tasmanian Aboriginal Centre (TAC)</w:t>
      </w:r>
      <w:r w:rsidRPr="00D36880">
        <w:rPr>
          <w:rFonts w:eastAsia="Times New Roman" w:cs="Times New Roman"/>
          <w:kern w:val="0"/>
          <w:szCs w:val="24"/>
          <w14:ligatures w14:val="none"/>
        </w:rPr>
        <w:t xml:space="preserve"> or local Aboriginal Land Councils, is essential. Their input can:</w:t>
      </w:r>
    </w:p>
    <w:p w14:paraId="295CE92E" w14:textId="77777777" w:rsidR="00D36880" w:rsidRPr="00D36880" w:rsidRDefault="00D36880">
      <w:pPr>
        <w:numPr>
          <w:ilvl w:val="1"/>
          <w:numId w:val="129"/>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Guide what information can be shared or needs to remain confidential</w:t>
      </w:r>
    </w:p>
    <w:p w14:paraId="6C6A4DF8" w14:textId="77777777" w:rsidR="00D36880" w:rsidRPr="00D36880" w:rsidRDefault="00D36880">
      <w:pPr>
        <w:numPr>
          <w:ilvl w:val="1"/>
          <w:numId w:val="129"/>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Help interpret the cultural meaning of findings</w:t>
      </w:r>
    </w:p>
    <w:p w14:paraId="453E0F24" w14:textId="77777777" w:rsidR="00D36880" w:rsidRPr="00D36880" w:rsidRDefault="00D36880">
      <w:pPr>
        <w:numPr>
          <w:ilvl w:val="1"/>
          <w:numId w:val="129"/>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 xml:space="preserve">Contribute </w:t>
      </w:r>
      <w:r w:rsidRPr="00D36880">
        <w:rPr>
          <w:rFonts w:eastAsia="Times New Roman" w:cs="Times New Roman"/>
          <w:b/>
          <w:bCs/>
          <w:kern w:val="0"/>
          <w:szCs w:val="24"/>
          <w14:ligatures w14:val="none"/>
        </w:rPr>
        <w:t>Traditional Ecological Knowledge (TEK)</w:t>
      </w:r>
      <w:r w:rsidRPr="00D36880">
        <w:rPr>
          <w:rFonts w:eastAsia="Times New Roman" w:cs="Times New Roman"/>
          <w:kern w:val="0"/>
          <w:szCs w:val="24"/>
          <w14:ligatures w14:val="none"/>
        </w:rPr>
        <w:t xml:space="preserve"> to the report</w:t>
      </w:r>
    </w:p>
    <w:p w14:paraId="78D7AF37" w14:textId="77777777" w:rsidR="00D36880" w:rsidRPr="00D36880" w:rsidRDefault="00D36880" w:rsidP="00D36880">
      <w:pPr>
        <w:spacing w:beforeAutospacing="1" w:after="100" w:afterAutospacing="1" w:line="240" w:lineRule="auto"/>
        <w:rPr>
          <w:rFonts w:eastAsia="Times New Roman" w:cs="Times New Roman"/>
          <w:kern w:val="0"/>
          <w:szCs w:val="24"/>
          <w14:ligatures w14:val="none"/>
        </w:rPr>
      </w:pPr>
      <w:r w:rsidRPr="00D36880">
        <w:rPr>
          <w:rFonts w:ascii="Segoe UI Emoji" w:eastAsia="Times New Roman" w:hAnsi="Segoe UI Emoji" w:cs="Segoe UI Emoji"/>
          <w:kern w:val="0"/>
          <w:szCs w:val="24"/>
          <w14:ligatures w14:val="none"/>
        </w:rPr>
        <w:lastRenderedPageBreak/>
        <w:t>✨</w:t>
      </w:r>
      <w:r w:rsidRPr="00D36880">
        <w:rPr>
          <w:rFonts w:eastAsia="Times New Roman" w:cs="Times New Roman"/>
          <w:kern w:val="0"/>
          <w:szCs w:val="24"/>
          <w14:ligatures w14:val="none"/>
        </w:rPr>
        <w:t xml:space="preserve"> </w:t>
      </w:r>
      <w:r w:rsidRPr="00D36880">
        <w:rPr>
          <w:rFonts w:eastAsia="Times New Roman" w:cs="Times New Roman"/>
          <w:b/>
          <w:bCs/>
          <w:kern w:val="0"/>
          <w:szCs w:val="24"/>
          <w14:ligatures w14:val="none"/>
        </w:rPr>
        <w:t>TEK Example</w:t>
      </w:r>
      <w:r w:rsidRPr="00D36880">
        <w:rPr>
          <w:rFonts w:eastAsia="Times New Roman" w:cs="Times New Roman"/>
          <w:kern w:val="0"/>
          <w:szCs w:val="24"/>
          <w14:ligatures w14:val="none"/>
        </w:rPr>
        <w:t>: An Aboriginal Elder may point out that a certain grassland contains a traditional food plant (</w:t>
      </w:r>
      <w:proofErr w:type="spellStart"/>
      <w:r w:rsidRPr="00D36880">
        <w:rPr>
          <w:rFonts w:eastAsia="Times New Roman" w:cs="Times New Roman"/>
          <w:i/>
          <w:iCs/>
          <w:kern w:val="0"/>
          <w:szCs w:val="24"/>
          <w14:ligatures w14:val="none"/>
        </w:rPr>
        <w:t>Microseris</w:t>
      </w:r>
      <w:proofErr w:type="spellEnd"/>
      <w:r w:rsidRPr="00D36880">
        <w:rPr>
          <w:rFonts w:eastAsia="Times New Roman" w:cs="Times New Roman"/>
          <w:i/>
          <w:iCs/>
          <w:kern w:val="0"/>
          <w:szCs w:val="24"/>
          <w14:ligatures w14:val="none"/>
        </w:rPr>
        <w:t xml:space="preserve"> lanceolata</w:t>
      </w:r>
      <w:r w:rsidRPr="00D36880">
        <w:rPr>
          <w:rFonts w:eastAsia="Times New Roman" w:cs="Times New Roman"/>
          <w:kern w:val="0"/>
          <w:szCs w:val="24"/>
          <w14:ligatures w14:val="none"/>
        </w:rPr>
        <w:t xml:space="preserve"> – </w:t>
      </w:r>
      <w:proofErr w:type="spellStart"/>
      <w:r w:rsidRPr="00D36880">
        <w:rPr>
          <w:rFonts w:eastAsia="Times New Roman" w:cs="Times New Roman"/>
          <w:kern w:val="0"/>
          <w:szCs w:val="24"/>
          <w14:ligatures w14:val="none"/>
        </w:rPr>
        <w:t>Murnong</w:t>
      </w:r>
      <w:proofErr w:type="spellEnd"/>
      <w:r w:rsidRPr="00D36880">
        <w:rPr>
          <w:rFonts w:eastAsia="Times New Roman" w:cs="Times New Roman"/>
          <w:kern w:val="0"/>
          <w:szCs w:val="24"/>
          <w14:ligatures w14:val="none"/>
        </w:rPr>
        <w:t>) that isn't widely documented but holds cultural significance.</w:t>
      </w:r>
    </w:p>
    <w:p w14:paraId="0569DAB4"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Language and Reporting</w:t>
      </w:r>
    </w:p>
    <w:p w14:paraId="48F7D979" w14:textId="77777777" w:rsidR="00D36880" w:rsidRPr="00D36880" w:rsidRDefault="00D36880">
      <w:pPr>
        <w:numPr>
          <w:ilvl w:val="0"/>
          <w:numId w:val="130"/>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 xml:space="preserve">Use </w:t>
      </w:r>
      <w:r w:rsidRPr="00D36880">
        <w:rPr>
          <w:rFonts w:eastAsia="Times New Roman" w:cs="Times New Roman"/>
          <w:b/>
          <w:bCs/>
          <w:kern w:val="0"/>
          <w:szCs w:val="24"/>
          <w14:ligatures w14:val="none"/>
        </w:rPr>
        <w:t>respectful, neutral language</w:t>
      </w:r>
      <w:r w:rsidRPr="00D36880">
        <w:rPr>
          <w:rFonts w:eastAsia="Times New Roman" w:cs="Times New Roman"/>
          <w:kern w:val="0"/>
          <w:szCs w:val="24"/>
          <w14:ligatures w14:val="none"/>
        </w:rPr>
        <w:t xml:space="preserve"> that recognises Aboriginal sovereignty.</w:t>
      </w:r>
    </w:p>
    <w:p w14:paraId="675EC5A1" w14:textId="77777777" w:rsidR="00D36880" w:rsidRPr="00D36880" w:rsidRDefault="00D36880">
      <w:pPr>
        <w:numPr>
          <w:ilvl w:val="0"/>
          <w:numId w:val="130"/>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 xml:space="preserve">Acknowledge knowledge sources and </w:t>
      </w:r>
      <w:r w:rsidRPr="00D36880">
        <w:rPr>
          <w:rFonts w:eastAsia="Times New Roman" w:cs="Times New Roman"/>
          <w:b/>
          <w:bCs/>
          <w:kern w:val="0"/>
          <w:szCs w:val="24"/>
          <w14:ligatures w14:val="none"/>
        </w:rPr>
        <w:t>co-authorship or collaboration</w:t>
      </w:r>
      <w:r w:rsidRPr="00D36880">
        <w:rPr>
          <w:rFonts w:eastAsia="Times New Roman" w:cs="Times New Roman"/>
          <w:kern w:val="0"/>
          <w:szCs w:val="24"/>
          <w14:ligatures w14:val="none"/>
        </w:rPr>
        <w:t xml:space="preserve"> if Traditional Owners have contributed.</w:t>
      </w:r>
    </w:p>
    <w:p w14:paraId="39D0A70D" w14:textId="77777777" w:rsidR="00D36880" w:rsidRPr="00D36880" w:rsidRDefault="00D36880">
      <w:pPr>
        <w:numPr>
          <w:ilvl w:val="0"/>
          <w:numId w:val="130"/>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Provide maps showing culturally sensitive zones only with permission.</w:t>
      </w:r>
    </w:p>
    <w:p w14:paraId="14A57757" w14:textId="3019D971" w:rsidR="00D36880" w:rsidRPr="00D36880" w:rsidRDefault="00D36880" w:rsidP="00D36880">
      <w:pPr>
        <w:spacing w:before="100" w:beforeAutospacing="1" w:after="100" w:afterAutospacing="1" w:line="240" w:lineRule="auto"/>
        <w:rPr>
          <w:rFonts w:eastAsia="Times New Roman" w:cs="Times New Roman"/>
          <w:kern w:val="0"/>
          <w:szCs w:val="24"/>
          <w14:ligatures w14:val="none"/>
        </w:rPr>
      </w:pPr>
      <w:r w:rsidRPr="00D36880">
        <w:rPr>
          <w:rFonts w:ascii="Segoe UI Emoji" w:eastAsia="Times New Roman" w:hAnsi="Segoe UI Emoji" w:cs="Segoe UI Emoji"/>
          <w:kern w:val="0"/>
          <w:szCs w:val="24"/>
          <w14:ligatures w14:val="none"/>
        </w:rPr>
        <w:t>🔗</w:t>
      </w:r>
      <w:r w:rsidRPr="00D36880">
        <w:rPr>
          <w:rFonts w:eastAsia="Times New Roman" w:cs="Times New Roman"/>
          <w:kern w:val="0"/>
          <w:szCs w:val="24"/>
          <w14:ligatures w14:val="none"/>
        </w:rPr>
        <w:t xml:space="preserve"> </w:t>
      </w:r>
      <w:r w:rsidRPr="00D36880">
        <w:rPr>
          <w:rFonts w:eastAsia="Times New Roman" w:cs="Times New Roman"/>
          <w:b/>
          <w:bCs/>
          <w:kern w:val="0"/>
          <w:szCs w:val="24"/>
          <w14:ligatures w14:val="none"/>
        </w:rPr>
        <w:t>External Resource</w:t>
      </w:r>
      <w:r w:rsidRPr="00D36880">
        <w:rPr>
          <w:rFonts w:eastAsia="Times New Roman" w:cs="Times New Roman"/>
          <w:kern w:val="0"/>
          <w:szCs w:val="24"/>
          <w14:ligatures w14:val="none"/>
        </w:rPr>
        <w:t>:</w:t>
      </w:r>
      <w:r w:rsidRPr="00D36880">
        <w:rPr>
          <w:rFonts w:eastAsia="Times New Roman" w:cs="Times New Roman"/>
          <w:kern w:val="0"/>
          <w:szCs w:val="24"/>
          <w14:ligatures w14:val="none"/>
        </w:rPr>
        <w:br/>
      </w:r>
      <w:hyperlink r:id="rId80" w:history="1">
        <w:r w:rsidRPr="00D36880">
          <w:rPr>
            <w:rFonts w:eastAsia="Times New Roman" w:cs="Times New Roman"/>
            <w:color w:val="0000FF"/>
            <w:kern w:val="0"/>
            <w:szCs w:val="24"/>
            <w:u w:val="single"/>
            <w14:ligatures w14:val="none"/>
          </w:rPr>
          <w:t>Tasmanian Aboriginal Centre (TAC)</w:t>
        </w:r>
      </w:hyperlink>
      <w:r w:rsidRPr="00D36880">
        <w:rPr>
          <w:rFonts w:eastAsia="Times New Roman" w:cs="Times New Roman"/>
          <w:kern w:val="0"/>
          <w:szCs w:val="24"/>
          <w14:ligatures w14:val="none"/>
        </w:rPr>
        <w:t xml:space="preserve"> – for cultural consultation and guidance.</w:t>
      </w:r>
    </w:p>
    <w:p w14:paraId="2AE00160" w14:textId="77777777" w:rsidR="00D36880" w:rsidRPr="00D36880" w:rsidRDefault="00000000" w:rsidP="00D36880">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E131881">
          <v:rect id="_x0000_i1155" style="width:0;height:1.5pt" o:hralign="center" o:hrstd="t" o:hr="t" fillcolor="#a0a0a0" stroked="f"/>
        </w:pict>
      </w:r>
    </w:p>
    <w:p w14:paraId="6EA17F43" w14:textId="77777777" w:rsidR="00D36880" w:rsidRPr="00D36880" w:rsidRDefault="00D36880" w:rsidP="001D2866">
      <w:pPr>
        <w:pStyle w:val="Heading3"/>
      </w:pPr>
      <w:bookmarkStart w:id="287" w:name="_Toc204862446"/>
      <w:bookmarkStart w:id="288" w:name="_Toc230781207"/>
      <w:r w:rsidRPr="00D36880">
        <w:t>3.5.3 Presenting Findings</w:t>
      </w:r>
      <w:bookmarkEnd w:id="287"/>
      <w:bookmarkEnd w:id="288"/>
    </w:p>
    <w:p w14:paraId="449C20CE" w14:textId="77777777" w:rsidR="00D36880" w:rsidRPr="00D36880" w:rsidRDefault="00D36880" w:rsidP="00D36880">
      <w:p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Clear presentation is key to ensuring the data collected during site inspections leads to informed decision-making. The format and level of detail should match the audience and project scope.</w:t>
      </w:r>
    </w:p>
    <w:p w14:paraId="34A3553B"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Written Reports</w:t>
      </w:r>
    </w:p>
    <w:p w14:paraId="79097C77" w14:textId="77777777" w:rsidR="00D36880" w:rsidRPr="00D36880" w:rsidRDefault="00D36880">
      <w:pPr>
        <w:numPr>
          <w:ilvl w:val="0"/>
          <w:numId w:val="131"/>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Structure</w:t>
      </w:r>
      <w:r w:rsidRPr="00D36880">
        <w:rPr>
          <w:rFonts w:eastAsia="Times New Roman" w:cs="Times New Roman"/>
          <w:kern w:val="0"/>
          <w:szCs w:val="24"/>
          <w14:ligatures w14:val="none"/>
        </w:rPr>
        <w:t xml:space="preserve"> should include:</w:t>
      </w:r>
    </w:p>
    <w:p w14:paraId="7BF8DEBB" w14:textId="77777777" w:rsidR="00D36880" w:rsidRPr="00D36880" w:rsidRDefault="00D36880">
      <w:pPr>
        <w:numPr>
          <w:ilvl w:val="1"/>
          <w:numId w:val="131"/>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Site background and inspection purpose</w:t>
      </w:r>
    </w:p>
    <w:p w14:paraId="1585B5BB" w14:textId="77777777" w:rsidR="00D36880" w:rsidRPr="00D36880" w:rsidRDefault="00D36880">
      <w:pPr>
        <w:numPr>
          <w:ilvl w:val="1"/>
          <w:numId w:val="131"/>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Methodologies used (e.g., quadrats, TEK consultation)</w:t>
      </w:r>
    </w:p>
    <w:p w14:paraId="45997BE8" w14:textId="77777777" w:rsidR="00D36880" w:rsidRPr="00D36880" w:rsidRDefault="00D36880">
      <w:pPr>
        <w:numPr>
          <w:ilvl w:val="1"/>
          <w:numId w:val="131"/>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Summary of ecological and cultural findings</w:t>
      </w:r>
    </w:p>
    <w:p w14:paraId="2C335D3B" w14:textId="77777777" w:rsidR="00D36880" w:rsidRPr="00D36880" w:rsidRDefault="00D36880">
      <w:pPr>
        <w:numPr>
          <w:ilvl w:val="1"/>
          <w:numId w:val="131"/>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Maps, tables, and raw data (appendices)</w:t>
      </w:r>
    </w:p>
    <w:p w14:paraId="498C7421" w14:textId="77777777" w:rsidR="00D36880" w:rsidRPr="00D36880" w:rsidRDefault="00D36880">
      <w:pPr>
        <w:numPr>
          <w:ilvl w:val="1"/>
          <w:numId w:val="131"/>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Recommendations and next steps</w:t>
      </w:r>
    </w:p>
    <w:p w14:paraId="2C4FEBB5" w14:textId="77777777" w:rsidR="00D36880" w:rsidRPr="00D36880" w:rsidRDefault="00D36880">
      <w:pPr>
        <w:numPr>
          <w:ilvl w:val="0"/>
          <w:numId w:val="131"/>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Tailor language for different audiences:</w:t>
      </w:r>
    </w:p>
    <w:p w14:paraId="111250CE" w14:textId="77777777" w:rsidR="00D36880" w:rsidRPr="00D36880" w:rsidRDefault="00D36880">
      <w:pPr>
        <w:numPr>
          <w:ilvl w:val="1"/>
          <w:numId w:val="131"/>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Technical reports</w:t>
      </w:r>
      <w:r w:rsidRPr="00D36880">
        <w:rPr>
          <w:rFonts w:eastAsia="Times New Roman" w:cs="Times New Roman"/>
          <w:kern w:val="0"/>
          <w:szCs w:val="24"/>
          <w14:ligatures w14:val="none"/>
        </w:rPr>
        <w:t xml:space="preserve"> for regulators and land managers (e.g., NRE Tasmania)</w:t>
      </w:r>
    </w:p>
    <w:p w14:paraId="06B29E58" w14:textId="77777777" w:rsidR="00D36880" w:rsidRPr="00D36880" w:rsidRDefault="00D36880">
      <w:pPr>
        <w:numPr>
          <w:ilvl w:val="1"/>
          <w:numId w:val="131"/>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Plain English summaries</w:t>
      </w:r>
      <w:r w:rsidRPr="00D36880">
        <w:rPr>
          <w:rFonts w:eastAsia="Times New Roman" w:cs="Times New Roman"/>
          <w:kern w:val="0"/>
          <w:szCs w:val="24"/>
          <w14:ligatures w14:val="none"/>
        </w:rPr>
        <w:t xml:space="preserve"> for community groups, Aboriginal organisations, or schools</w:t>
      </w:r>
    </w:p>
    <w:p w14:paraId="0D714F98"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Visual Representation</w:t>
      </w:r>
    </w:p>
    <w:p w14:paraId="4F07217B" w14:textId="77777777" w:rsidR="00D36880" w:rsidRPr="00D36880" w:rsidRDefault="00D36880">
      <w:pPr>
        <w:numPr>
          <w:ilvl w:val="0"/>
          <w:numId w:val="132"/>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Maps</w:t>
      </w:r>
      <w:r w:rsidRPr="00D36880">
        <w:rPr>
          <w:rFonts w:eastAsia="Times New Roman" w:cs="Times New Roman"/>
          <w:kern w:val="0"/>
          <w:szCs w:val="24"/>
          <w14:ligatures w14:val="none"/>
        </w:rPr>
        <w:t>: Use GPS and GIS software to show:</w:t>
      </w:r>
    </w:p>
    <w:p w14:paraId="5F9C4C6A" w14:textId="77777777" w:rsidR="00D36880" w:rsidRPr="00D36880" w:rsidRDefault="00D36880">
      <w:pPr>
        <w:numPr>
          <w:ilvl w:val="1"/>
          <w:numId w:val="132"/>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Locations of species sightings</w:t>
      </w:r>
    </w:p>
    <w:p w14:paraId="0A2C6B75" w14:textId="77777777" w:rsidR="00D36880" w:rsidRPr="00D36880" w:rsidRDefault="00D36880">
      <w:pPr>
        <w:numPr>
          <w:ilvl w:val="1"/>
          <w:numId w:val="132"/>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Sensitive cultural zones</w:t>
      </w:r>
    </w:p>
    <w:p w14:paraId="65231F06" w14:textId="77777777" w:rsidR="00D36880" w:rsidRPr="00D36880" w:rsidRDefault="00D36880">
      <w:pPr>
        <w:numPr>
          <w:ilvl w:val="1"/>
          <w:numId w:val="132"/>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Proposed work areas</w:t>
      </w:r>
    </w:p>
    <w:p w14:paraId="0F6A19E0" w14:textId="77777777" w:rsidR="00D36880" w:rsidRPr="00D36880" w:rsidRDefault="00D36880">
      <w:pPr>
        <w:numPr>
          <w:ilvl w:val="0"/>
          <w:numId w:val="132"/>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Infographics and graphs</w:t>
      </w:r>
      <w:r w:rsidRPr="00D36880">
        <w:rPr>
          <w:rFonts w:eastAsia="Times New Roman" w:cs="Times New Roman"/>
          <w:kern w:val="0"/>
          <w:szCs w:val="24"/>
          <w14:ligatures w14:val="none"/>
        </w:rPr>
        <w:t>: Useful for summarising species richness, water quality trends, or weed coverage.</w:t>
      </w:r>
    </w:p>
    <w:p w14:paraId="746F610A" w14:textId="77777777" w:rsidR="00D36880" w:rsidRPr="00D36880" w:rsidRDefault="00D36880">
      <w:pPr>
        <w:numPr>
          <w:ilvl w:val="0"/>
          <w:numId w:val="132"/>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Photos</w:t>
      </w:r>
      <w:r w:rsidRPr="00D36880">
        <w:rPr>
          <w:rFonts w:eastAsia="Times New Roman" w:cs="Times New Roman"/>
          <w:kern w:val="0"/>
          <w:szCs w:val="24"/>
          <w14:ligatures w14:val="none"/>
        </w:rPr>
        <w:t>: Before-and-after images of areas under rehabilitation or damage.</w:t>
      </w:r>
    </w:p>
    <w:p w14:paraId="6FEAC573"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Example Layout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3857"/>
      </w:tblGrid>
      <w:tr w:rsidR="00D36880" w:rsidRPr="00D36880" w14:paraId="6D83D6BF" w14:textId="77777777" w:rsidTr="00D36880">
        <w:trPr>
          <w:tblHeader/>
          <w:tblCellSpacing w:w="15" w:type="dxa"/>
        </w:trPr>
        <w:tc>
          <w:tcPr>
            <w:tcW w:w="0" w:type="auto"/>
            <w:vAlign w:val="center"/>
            <w:hideMark/>
          </w:tcPr>
          <w:p w14:paraId="1CA5C0B2" w14:textId="77777777" w:rsidR="00D36880" w:rsidRPr="00D36880" w:rsidRDefault="00D36880" w:rsidP="00D36880">
            <w:pPr>
              <w:spacing w:after="0" w:line="240" w:lineRule="auto"/>
              <w:jc w:val="center"/>
              <w:rPr>
                <w:rFonts w:eastAsia="Times New Roman" w:cs="Times New Roman"/>
                <w:b/>
                <w:bCs/>
                <w:kern w:val="0"/>
                <w:szCs w:val="24"/>
                <w14:ligatures w14:val="none"/>
              </w:rPr>
            </w:pPr>
            <w:r w:rsidRPr="00D36880">
              <w:rPr>
                <w:rFonts w:eastAsia="Times New Roman" w:cs="Times New Roman"/>
                <w:b/>
                <w:bCs/>
                <w:kern w:val="0"/>
                <w:szCs w:val="24"/>
                <w14:ligatures w14:val="none"/>
              </w:rPr>
              <w:lastRenderedPageBreak/>
              <w:t>Element</w:t>
            </w:r>
          </w:p>
        </w:tc>
        <w:tc>
          <w:tcPr>
            <w:tcW w:w="0" w:type="auto"/>
            <w:vAlign w:val="center"/>
            <w:hideMark/>
          </w:tcPr>
          <w:p w14:paraId="1DDE2024" w14:textId="77777777" w:rsidR="00D36880" w:rsidRPr="00D36880" w:rsidRDefault="00D36880" w:rsidP="00D36880">
            <w:pPr>
              <w:spacing w:after="0" w:line="240" w:lineRule="auto"/>
              <w:jc w:val="center"/>
              <w:rPr>
                <w:rFonts w:eastAsia="Times New Roman" w:cs="Times New Roman"/>
                <w:b/>
                <w:bCs/>
                <w:kern w:val="0"/>
                <w:szCs w:val="24"/>
                <w14:ligatures w14:val="none"/>
              </w:rPr>
            </w:pPr>
            <w:r w:rsidRPr="00D36880">
              <w:rPr>
                <w:rFonts w:eastAsia="Times New Roman" w:cs="Times New Roman"/>
                <w:b/>
                <w:bCs/>
                <w:kern w:val="0"/>
                <w:szCs w:val="24"/>
                <w14:ligatures w14:val="none"/>
              </w:rPr>
              <w:t>Format Example</w:t>
            </w:r>
          </w:p>
        </w:tc>
      </w:tr>
      <w:tr w:rsidR="00D36880" w:rsidRPr="00D36880" w14:paraId="581DE808" w14:textId="77777777" w:rsidTr="00D36880">
        <w:trPr>
          <w:tblCellSpacing w:w="15" w:type="dxa"/>
        </w:trPr>
        <w:tc>
          <w:tcPr>
            <w:tcW w:w="0" w:type="auto"/>
            <w:vAlign w:val="center"/>
            <w:hideMark/>
          </w:tcPr>
          <w:p w14:paraId="75D25D23" w14:textId="77777777" w:rsidR="00D36880" w:rsidRPr="00D36880" w:rsidRDefault="00D36880" w:rsidP="00D36880">
            <w:pPr>
              <w:spacing w:after="0" w:line="240" w:lineRule="auto"/>
              <w:rPr>
                <w:rFonts w:eastAsia="Times New Roman" w:cs="Times New Roman"/>
                <w:kern w:val="0"/>
                <w:szCs w:val="24"/>
                <w14:ligatures w14:val="none"/>
              </w:rPr>
            </w:pPr>
            <w:r w:rsidRPr="00D36880">
              <w:rPr>
                <w:rFonts w:eastAsia="Times New Roman" w:cs="Times New Roman"/>
                <w:kern w:val="0"/>
                <w:szCs w:val="24"/>
                <w14:ligatures w14:val="none"/>
              </w:rPr>
              <w:t>Site overview</w:t>
            </w:r>
          </w:p>
        </w:tc>
        <w:tc>
          <w:tcPr>
            <w:tcW w:w="0" w:type="auto"/>
            <w:vAlign w:val="center"/>
            <w:hideMark/>
          </w:tcPr>
          <w:p w14:paraId="224BFC61" w14:textId="77777777" w:rsidR="00D36880" w:rsidRPr="00D36880" w:rsidRDefault="00D36880" w:rsidP="00D36880">
            <w:pPr>
              <w:spacing w:after="0" w:line="240" w:lineRule="auto"/>
              <w:rPr>
                <w:rFonts w:eastAsia="Times New Roman" w:cs="Times New Roman"/>
                <w:kern w:val="0"/>
                <w:szCs w:val="24"/>
                <w14:ligatures w14:val="none"/>
              </w:rPr>
            </w:pPr>
            <w:r w:rsidRPr="00D36880">
              <w:rPr>
                <w:rFonts w:eastAsia="Times New Roman" w:cs="Times New Roman"/>
                <w:kern w:val="0"/>
                <w:szCs w:val="24"/>
                <w14:ligatures w14:val="none"/>
              </w:rPr>
              <w:t>Map and site photo</w:t>
            </w:r>
          </w:p>
        </w:tc>
      </w:tr>
      <w:tr w:rsidR="00D36880" w:rsidRPr="00D36880" w14:paraId="390113EE" w14:textId="77777777" w:rsidTr="00D36880">
        <w:trPr>
          <w:tblCellSpacing w:w="15" w:type="dxa"/>
        </w:trPr>
        <w:tc>
          <w:tcPr>
            <w:tcW w:w="0" w:type="auto"/>
            <w:vAlign w:val="center"/>
            <w:hideMark/>
          </w:tcPr>
          <w:p w14:paraId="0E5B7019" w14:textId="77777777" w:rsidR="00D36880" w:rsidRPr="00D36880" w:rsidRDefault="00D36880" w:rsidP="00D36880">
            <w:pPr>
              <w:spacing w:after="0" w:line="240" w:lineRule="auto"/>
              <w:rPr>
                <w:rFonts w:eastAsia="Times New Roman" w:cs="Times New Roman"/>
                <w:kern w:val="0"/>
                <w:szCs w:val="24"/>
                <w14:ligatures w14:val="none"/>
              </w:rPr>
            </w:pPr>
            <w:r w:rsidRPr="00D36880">
              <w:rPr>
                <w:rFonts w:eastAsia="Times New Roman" w:cs="Times New Roman"/>
                <w:kern w:val="0"/>
                <w:szCs w:val="24"/>
                <w14:ligatures w14:val="none"/>
              </w:rPr>
              <w:t>Flora results</w:t>
            </w:r>
          </w:p>
        </w:tc>
        <w:tc>
          <w:tcPr>
            <w:tcW w:w="0" w:type="auto"/>
            <w:vAlign w:val="center"/>
            <w:hideMark/>
          </w:tcPr>
          <w:p w14:paraId="64E825DA" w14:textId="77777777" w:rsidR="00D36880" w:rsidRPr="00D36880" w:rsidRDefault="00D36880" w:rsidP="00D36880">
            <w:pPr>
              <w:spacing w:after="0" w:line="240" w:lineRule="auto"/>
              <w:rPr>
                <w:rFonts w:eastAsia="Times New Roman" w:cs="Times New Roman"/>
                <w:kern w:val="0"/>
                <w:szCs w:val="24"/>
                <w14:ligatures w14:val="none"/>
              </w:rPr>
            </w:pPr>
            <w:r w:rsidRPr="00D36880">
              <w:rPr>
                <w:rFonts w:eastAsia="Times New Roman" w:cs="Times New Roman"/>
                <w:kern w:val="0"/>
                <w:szCs w:val="24"/>
                <w14:ligatures w14:val="none"/>
              </w:rPr>
              <w:t>Species list + abundance chart</w:t>
            </w:r>
          </w:p>
        </w:tc>
      </w:tr>
      <w:tr w:rsidR="00D36880" w:rsidRPr="00D36880" w14:paraId="0CC512AF" w14:textId="77777777" w:rsidTr="00D36880">
        <w:trPr>
          <w:tblCellSpacing w:w="15" w:type="dxa"/>
        </w:trPr>
        <w:tc>
          <w:tcPr>
            <w:tcW w:w="0" w:type="auto"/>
            <w:vAlign w:val="center"/>
            <w:hideMark/>
          </w:tcPr>
          <w:p w14:paraId="79667556" w14:textId="77777777" w:rsidR="00D36880" w:rsidRPr="00D36880" w:rsidRDefault="00D36880" w:rsidP="00D36880">
            <w:pPr>
              <w:spacing w:after="0" w:line="240" w:lineRule="auto"/>
              <w:rPr>
                <w:rFonts w:eastAsia="Times New Roman" w:cs="Times New Roman"/>
                <w:kern w:val="0"/>
                <w:szCs w:val="24"/>
                <w14:ligatures w14:val="none"/>
              </w:rPr>
            </w:pPr>
            <w:r w:rsidRPr="00D36880">
              <w:rPr>
                <w:rFonts w:eastAsia="Times New Roman" w:cs="Times New Roman"/>
                <w:kern w:val="0"/>
                <w:szCs w:val="24"/>
                <w14:ligatures w14:val="none"/>
              </w:rPr>
              <w:t>Cultural features</w:t>
            </w:r>
          </w:p>
        </w:tc>
        <w:tc>
          <w:tcPr>
            <w:tcW w:w="0" w:type="auto"/>
            <w:vAlign w:val="center"/>
            <w:hideMark/>
          </w:tcPr>
          <w:p w14:paraId="6AB06950" w14:textId="77777777" w:rsidR="00D36880" w:rsidRPr="00D36880" w:rsidRDefault="00D36880" w:rsidP="00D36880">
            <w:pPr>
              <w:spacing w:after="0" w:line="240" w:lineRule="auto"/>
              <w:rPr>
                <w:rFonts w:eastAsia="Times New Roman" w:cs="Times New Roman"/>
                <w:kern w:val="0"/>
                <w:szCs w:val="24"/>
                <w14:ligatures w14:val="none"/>
              </w:rPr>
            </w:pPr>
            <w:r w:rsidRPr="00D36880">
              <w:rPr>
                <w:rFonts w:eastAsia="Times New Roman" w:cs="Times New Roman"/>
                <w:kern w:val="0"/>
                <w:szCs w:val="24"/>
                <w14:ligatures w14:val="none"/>
              </w:rPr>
              <w:t>Condition table + photo (if approved)</w:t>
            </w:r>
          </w:p>
        </w:tc>
      </w:tr>
      <w:tr w:rsidR="00D36880" w:rsidRPr="00D36880" w14:paraId="58D6DCD4" w14:textId="77777777" w:rsidTr="00D36880">
        <w:trPr>
          <w:tblCellSpacing w:w="15" w:type="dxa"/>
        </w:trPr>
        <w:tc>
          <w:tcPr>
            <w:tcW w:w="0" w:type="auto"/>
            <w:vAlign w:val="center"/>
            <w:hideMark/>
          </w:tcPr>
          <w:p w14:paraId="7F6A7745" w14:textId="77777777" w:rsidR="00D36880" w:rsidRPr="00D36880" w:rsidRDefault="00D36880" w:rsidP="00D36880">
            <w:pPr>
              <w:spacing w:after="0" w:line="240" w:lineRule="auto"/>
              <w:rPr>
                <w:rFonts w:eastAsia="Times New Roman" w:cs="Times New Roman"/>
                <w:kern w:val="0"/>
                <w:szCs w:val="24"/>
                <w14:ligatures w14:val="none"/>
              </w:rPr>
            </w:pPr>
            <w:r w:rsidRPr="00D36880">
              <w:rPr>
                <w:rFonts w:eastAsia="Times New Roman" w:cs="Times New Roman"/>
                <w:kern w:val="0"/>
                <w:szCs w:val="24"/>
                <w14:ligatures w14:val="none"/>
              </w:rPr>
              <w:t>Risk assessment</w:t>
            </w:r>
          </w:p>
        </w:tc>
        <w:tc>
          <w:tcPr>
            <w:tcW w:w="0" w:type="auto"/>
            <w:vAlign w:val="center"/>
            <w:hideMark/>
          </w:tcPr>
          <w:p w14:paraId="326E9F02" w14:textId="77777777" w:rsidR="00D36880" w:rsidRPr="00D36880" w:rsidRDefault="00D36880" w:rsidP="00D36880">
            <w:pPr>
              <w:spacing w:after="0" w:line="240" w:lineRule="auto"/>
              <w:rPr>
                <w:rFonts w:eastAsia="Times New Roman" w:cs="Times New Roman"/>
                <w:kern w:val="0"/>
                <w:szCs w:val="24"/>
                <w14:ligatures w14:val="none"/>
              </w:rPr>
            </w:pPr>
            <w:r w:rsidRPr="00D36880">
              <w:rPr>
                <w:rFonts w:eastAsia="Times New Roman" w:cs="Times New Roman"/>
                <w:kern w:val="0"/>
                <w:szCs w:val="24"/>
                <w14:ligatures w14:val="none"/>
              </w:rPr>
              <w:t>Table of threats + management plan</w:t>
            </w:r>
          </w:p>
        </w:tc>
      </w:tr>
      <w:tr w:rsidR="00D36880" w:rsidRPr="00D36880" w14:paraId="16AED0F7" w14:textId="77777777" w:rsidTr="00D36880">
        <w:trPr>
          <w:tblCellSpacing w:w="15" w:type="dxa"/>
        </w:trPr>
        <w:tc>
          <w:tcPr>
            <w:tcW w:w="0" w:type="auto"/>
            <w:vAlign w:val="center"/>
            <w:hideMark/>
          </w:tcPr>
          <w:p w14:paraId="45E28755" w14:textId="77777777" w:rsidR="00D36880" w:rsidRPr="00D36880" w:rsidRDefault="00D36880" w:rsidP="00D36880">
            <w:pPr>
              <w:spacing w:after="0" w:line="240" w:lineRule="auto"/>
              <w:rPr>
                <w:rFonts w:eastAsia="Times New Roman" w:cs="Times New Roman"/>
                <w:kern w:val="0"/>
                <w:szCs w:val="24"/>
                <w14:ligatures w14:val="none"/>
              </w:rPr>
            </w:pPr>
            <w:r w:rsidRPr="00D36880">
              <w:rPr>
                <w:rFonts w:eastAsia="Times New Roman" w:cs="Times New Roman"/>
                <w:kern w:val="0"/>
                <w:szCs w:val="24"/>
                <w14:ligatures w14:val="none"/>
              </w:rPr>
              <w:t>TEK insights</w:t>
            </w:r>
          </w:p>
        </w:tc>
        <w:tc>
          <w:tcPr>
            <w:tcW w:w="0" w:type="auto"/>
            <w:vAlign w:val="center"/>
            <w:hideMark/>
          </w:tcPr>
          <w:p w14:paraId="1E6EAB50" w14:textId="77777777" w:rsidR="00D36880" w:rsidRPr="00D36880" w:rsidRDefault="00D36880" w:rsidP="00D36880">
            <w:pPr>
              <w:spacing w:after="0" w:line="240" w:lineRule="auto"/>
              <w:rPr>
                <w:rFonts w:eastAsia="Times New Roman" w:cs="Times New Roman"/>
                <w:kern w:val="0"/>
                <w:szCs w:val="24"/>
                <w14:ligatures w14:val="none"/>
              </w:rPr>
            </w:pPr>
            <w:r w:rsidRPr="00D36880">
              <w:rPr>
                <w:rFonts w:eastAsia="Times New Roman" w:cs="Times New Roman"/>
                <w:kern w:val="0"/>
                <w:szCs w:val="24"/>
                <w14:ligatures w14:val="none"/>
              </w:rPr>
              <w:t>Summary paragraph (with consent)</w:t>
            </w:r>
          </w:p>
        </w:tc>
      </w:tr>
    </w:tbl>
    <w:p w14:paraId="4B935059"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Delivering the Report</w:t>
      </w:r>
    </w:p>
    <w:p w14:paraId="6D7E3E25" w14:textId="77777777" w:rsidR="00D36880" w:rsidRPr="00D36880" w:rsidRDefault="00D36880">
      <w:pPr>
        <w:numPr>
          <w:ilvl w:val="0"/>
          <w:numId w:val="133"/>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Verbal presentations</w:t>
      </w:r>
      <w:r w:rsidRPr="00D36880">
        <w:rPr>
          <w:rFonts w:eastAsia="Times New Roman" w:cs="Times New Roman"/>
          <w:kern w:val="0"/>
          <w:szCs w:val="24"/>
          <w14:ligatures w14:val="none"/>
        </w:rPr>
        <w:t xml:space="preserve"> may be delivered at community meetings.</w:t>
      </w:r>
    </w:p>
    <w:p w14:paraId="1F230D26" w14:textId="77777777" w:rsidR="00D36880" w:rsidRPr="00D36880" w:rsidRDefault="00D36880">
      <w:pPr>
        <w:numPr>
          <w:ilvl w:val="0"/>
          <w:numId w:val="133"/>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Digital submissions</w:t>
      </w:r>
      <w:r w:rsidRPr="00D36880">
        <w:rPr>
          <w:rFonts w:eastAsia="Times New Roman" w:cs="Times New Roman"/>
          <w:kern w:val="0"/>
          <w:szCs w:val="24"/>
          <w14:ligatures w14:val="none"/>
        </w:rPr>
        <w:t xml:space="preserve"> may be required by land managers or council officers.</w:t>
      </w:r>
    </w:p>
    <w:p w14:paraId="1EBC4073" w14:textId="77777777" w:rsidR="00D36880" w:rsidRPr="00D36880" w:rsidRDefault="00D36880">
      <w:pPr>
        <w:numPr>
          <w:ilvl w:val="0"/>
          <w:numId w:val="133"/>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 xml:space="preserve">Reports can feed into broader planning tools, such as </w:t>
      </w:r>
      <w:r w:rsidRPr="00D36880">
        <w:rPr>
          <w:rFonts w:eastAsia="Times New Roman" w:cs="Times New Roman"/>
          <w:b/>
          <w:bCs/>
          <w:kern w:val="0"/>
          <w:szCs w:val="24"/>
          <w14:ligatures w14:val="none"/>
        </w:rPr>
        <w:t>Environmental Impact Assessments (EIAs)</w:t>
      </w:r>
      <w:r w:rsidRPr="00D36880">
        <w:rPr>
          <w:rFonts w:eastAsia="Times New Roman" w:cs="Times New Roman"/>
          <w:kern w:val="0"/>
          <w:szCs w:val="24"/>
          <w14:ligatures w14:val="none"/>
        </w:rPr>
        <w:t xml:space="preserve"> or </w:t>
      </w:r>
      <w:r w:rsidRPr="00D36880">
        <w:rPr>
          <w:rFonts w:eastAsia="Times New Roman" w:cs="Times New Roman"/>
          <w:b/>
          <w:bCs/>
          <w:kern w:val="0"/>
          <w:szCs w:val="24"/>
          <w14:ligatures w14:val="none"/>
        </w:rPr>
        <w:t>Cultural Heritage Management Plans (CHMPs)</w:t>
      </w:r>
      <w:r w:rsidRPr="00D36880">
        <w:rPr>
          <w:rFonts w:eastAsia="Times New Roman" w:cs="Times New Roman"/>
          <w:kern w:val="0"/>
          <w:szCs w:val="24"/>
          <w14:ligatures w14:val="none"/>
        </w:rPr>
        <w:t>.</w:t>
      </w:r>
    </w:p>
    <w:p w14:paraId="370146DB" w14:textId="77777777" w:rsidR="00D36880" w:rsidRPr="00D36880" w:rsidRDefault="00000000" w:rsidP="00D36880">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DA010BC">
          <v:rect id="_x0000_i1156" style="width:0;height:1.5pt" o:hralign="center" o:hrstd="t" o:hr="t" fillcolor="#a0a0a0" stroked="f"/>
        </w:pict>
      </w:r>
    </w:p>
    <w:p w14:paraId="4708198C" w14:textId="77777777" w:rsidR="00D36880" w:rsidRPr="00D36880" w:rsidRDefault="00D36880" w:rsidP="00D36880">
      <w:pPr>
        <w:spacing w:before="100" w:beforeAutospacing="1" w:after="100" w:afterAutospacing="1" w:line="240" w:lineRule="auto"/>
        <w:outlineLvl w:val="2"/>
        <w:rPr>
          <w:rFonts w:eastAsia="Times New Roman" w:cs="Times New Roman"/>
          <w:b/>
          <w:bCs/>
          <w:kern w:val="0"/>
          <w:sz w:val="27"/>
          <w:szCs w:val="27"/>
          <w14:ligatures w14:val="none"/>
        </w:rPr>
      </w:pPr>
      <w:bookmarkStart w:id="289" w:name="_Toc204862447"/>
      <w:bookmarkStart w:id="290" w:name="_Toc230781208"/>
      <w:r w:rsidRPr="00D36880">
        <w:rPr>
          <w:rFonts w:ascii="Segoe UI Emoji" w:eastAsia="Times New Roman" w:hAnsi="Segoe UI Emoji" w:cs="Segoe UI Emoji"/>
          <w:b/>
          <w:bCs/>
          <w:kern w:val="0"/>
          <w:sz w:val="27"/>
          <w:szCs w:val="27"/>
          <w14:ligatures w14:val="none"/>
        </w:rPr>
        <w:t>📘</w:t>
      </w:r>
      <w:r w:rsidRPr="00D36880">
        <w:rPr>
          <w:rFonts w:eastAsia="Times New Roman" w:cs="Times New Roman"/>
          <w:b/>
          <w:bCs/>
          <w:kern w:val="0"/>
          <w:sz w:val="27"/>
          <w:szCs w:val="27"/>
          <w14:ligatures w14:val="none"/>
        </w:rPr>
        <w:t xml:space="preserve"> Practical Learner Activity: Data Recording Simulation</w:t>
      </w:r>
      <w:bookmarkEnd w:id="289"/>
      <w:bookmarkEnd w:id="290"/>
    </w:p>
    <w:p w14:paraId="1CC8EF78"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Task:</w:t>
      </w:r>
    </w:p>
    <w:p w14:paraId="63979FBD" w14:textId="77777777" w:rsidR="00D36880" w:rsidRPr="00D36880" w:rsidRDefault="00D36880" w:rsidP="00D36880">
      <w:p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Using a real or hypothetical site (e.g., a riparian corridor near your local area or a revegetation site), simulate data collection by:</w:t>
      </w:r>
    </w:p>
    <w:p w14:paraId="4AD80AFF" w14:textId="77777777" w:rsidR="00D36880" w:rsidRPr="00D36880" w:rsidRDefault="00D36880">
      <w:pPr>
        <w:numPr>
          <w:ilvl w:val="0"/>
          <w:numId w:val="134"/>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Ecological data</w:t>
      </w:r>
      <w:r w:rsidRPr="00D36880">
        <w:rPr>
          <w:rFonts w:eastAsia="Times New Roman" w:cs="Times New Roman"/>
          <w:kern w:val="0"/>
          <w:szCs w:val="24"/>
          <w14:ligatures w14:val="none"/>
        </w:rPr>
        <w:t>:</w:t>
      </w:r>
    </w:p>
    <w:p w14:paraId="5D2AC3B5" w14:textId="77777777" w:rsidR="00D36880" w:rsidRPr="00D36880" w:rsidRDefault="00D36880">
      <w:pPr>
        <w:numPr>
          <w:ilvl w:val="1"/>
          <w:numId w:val="134"/>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Plant species counts using a 1x1 m quadrat</w:t>
      </w:r>
    </w:p>
    <w:p w14:paraId="4CA2E63F" w14:textId="77777777" w:rsidR="00D36880" w:rsidRPr="00D36880" w:rsidRDefault="00D36880">
      <w:pPr>
        <w:numPr>
          <w:ilvl w:val="1"/>
          <w:numId w:val="134"/>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Soil pH testing (mock data or real, if kits available)</w:t>
      </w:r>
    </w:p>
    <w:p w14:paraId="2067E385" w14:textId="77777777" w:rsidR="00D36880" w:rsidRPr="00D36880" w:rsidRDefault="00D36880">
      <w:pPr>
        <w:numPr>
          <w:ilvl w:val="1"/>
          <w:numId w:val="134"/>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Observations of erosion, pest species, or wildlife</w:t>
      </w:r>
    </w:p>
    <w:p w14:paraId="4C90169E" w14:textId="77777777" w:rsidR="00D36880" w:rsidRPr="00D36880" w:rsidRDefault="00D36880">
      <w:pPr>
        <w:numPr>
          <w:ilvl w:val="0"/>
          <w:numId w:val="134"/>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b/>
          <w:bCs/>
          <w:kern w:val="0"/>
          <w:szCs w:val="24"/>
          <w14:ligatures w14:val="none"/>
        </w:rPr>
        <w:t>Cultural data</w:t>
      </w:r>
      <w:r w:rsidRPr="00D36880">
        <w:rPr>
          <w:rFonts w:eastAsia="Times New Roman" w:cs="Times New Roman"/>
          <w:kern w:val="0"/>
          <w:szCs w:val="24"/>
          <w14:ligatures w14:val="none"/>
        </w:rPr>
        <w:t>:</w:t>
      </w:r>
    </w:p>
    <w:p w14:paraId="4EC0992B" w14:textId="77777777" w:rsidR="00D36880" w:rsidRPr="00D36880" w:rsidRDefault="00D36880">
      <w:pPr>
        <w:numPr>
          <w:ilvl w:val="1"/>
          <w:numId w:val="134"/>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Hypothetical observation of a potential cultural marker (e.g., scarred tree or artefact scatter)</w:t>
      </w:r>
    </w:p>
    <w:p w14:paraId="4DC0E46E" w14:textId="77777777" w:rsidR="00D36880" w:rsidRPr="00D36880" w:rsidRDefault="00D36880">
      <w:pPr>
        <w:numPr>
          <w:ilvl w:val="1"/>
          <w:numId w:val="134"/>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Reflections on how you would engage with Traditional Owners</w:t>
      </w:r>
    </w:p>
    <w:p w14:paraId="7C0839AE" w14:textId="77777777" w:rsidR="00D36880" w:rsidRPr="00D36880" w:rsidRDefault="00D36880" w:rsidP="00D36880">
      <w:pPr>
        <w:spacing w:before="100" w:beforeAutospacing="1" w:after="100" w:afterAutospacing="1" w:line="240" w:lineRule="auto"/>
        <w:outlineLvl w:val="3"/>
        <w:rPr>
          <w:rFonts w:eastAsia="Times New Roman" w:cs="Times New Roman"/>
          <w:b/>
          <w:bCs/>
          <w:kern w:val="0"/>
          <w:szCs w:val="24"/>
          <w14:ligatures w14:val="none"/>
        </w:rPr>
      </w:pPr>
      <w:r w:rsidRPr="00D36880">
        <w:rPr>
          <w:rFonts w:eastAsia="Times New Roman" w:cs="Times New Roman"/>
          <w:b/>
          <w:bCs/>
          <w:kern w:val="0"/>
          <w:szCs w:val="24"/>
          <w14:ligatures w14:val="none"/>
        </w:rPr>
        <w:t>Outcome:</w:t>
      </w:r>
    </w:p>
    <w:p w14:paraId="6299D3BA" w14:textId="77777777" w:rsidR="00D36880" w:rsidRPr="00D36880" w:rsidRDefault="00D36880" w:rsidP="00D36880">
      <w:p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Create a mock field notebook entry or digital spreadsheet, then:</w:t>
      </w:r>
    </w:p>
    <w:p w14:paraId="425C68CD" w14:textId="77777777" w:rsidR="00D36880" w:rsidRPr="00D36880" w:rsidRDefault="00D36880">
      <w:pPr>
        <w:numPr>
          <w:ilvl w:val="0"/>
          <w:numId w:val="135"/>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 xml:space="preserve">Organise the data into a </w:t>
      </w:r>
      <w:r w:rsidRPr="00D36880">
        <w:rPr>
          <w:rFonts w:eastAsia="Times New Roman" w:cs="Times New Roman"/>
          <w:b/>
          <w:bCs/>
          <w:kern w:val="0"/>
          <w:szCs w:val="24"/>
          <w14:ligatures w14:val="none"/>
        </w:rPr>
        <w:t>simple inspection report format</w:t>
      </w:r>
    </w:p>
    <w:p w14:paraId="6E2D5F54" w14:textId="77777777" w:rsidR="00D36880" w:rsidRPr="00D36880" w:rsidRDefault="00D36880">
      <w:pPr>
        <w:numPr>
          <w:ilvl w:val="0"/>
          <w:numId w:val="135"/>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 xml:space="preserve">Include a </w:t>
      </w:r>
      <w:r w:rsidRPr="00D36880">
        <w:rPr>
          <w:rFonts w:eastAsia="Times New Roman" w:cs="Times New Roman"/>
          <w:b/>
          <w:bCs/>
          <w:kern w:val="0"/>
          <w:szCs w:val="24"/>
          <w14:ligatures w14:val="none"/>
        </w:rPr>
        <w:t>map sketch</w:t>
      </w:r>
      <w:r w:rsidRPr="00D36880">
        <w:rPr>
          <w:rFonts w:eastAsia="Times New Roman" w:cs="Times New Roman"/>
          <w:kern w:val="0"/>
          <w:szCs w:val="24"/>
          <w14:ligatures w14:val="none"/>
        </w:rPr>
        <w:t xml:space="preserve"> (hand-drawn or digital using apps like </w:t>
      </w:r>
      <w:proofErr w:type="spellStart"/>
      <w:r w:rsidRPr="00D36880">
        <w:rPr>
          <w:rFonts w:eastAsia="Times New Roman" w:cs="Times New Roman"/>
          <w:b/>
          <w:bCs/>
          <w:kern w:val="0"/>
          <w:szCs w:val="24"/>
          <w14:ligatures w14:val="none"/>
        </w:rPr>
        <w:t>Avenza</w:t>
      </w:r>
      <w:proofErr w:type="spellEnd"/>
      <w:r w:rsidRPr="00D36880">
        <w:rPr>
          <w:rFonts w:eastAsia="Times New Roman" w:cs="Times New Roman"/>
          <w:b/>
          <w:bCs/>
          <w:kern w:val="0"/>
          <w:szCs w:val="24"/>
          <w14:ligatures w14:val="none"/>
        </w:rPr>
        <w:t xml:space="preserve"> Maps</w:t>
      </w:r>
      <w:r w:rsidRPr="00D36880">
        <w:rPr>
          <w:rFonts w:eastAsia="Times New Roman" w:cs="Times New Roman"/>
          <w:kern w:val="0"/>
          <w:szCs w:val="24"/>
          <w14:ligatures w14:val="none"/>
        </w:rPr>
        <w:t xml:space="preserve"> or </w:t>
      </w:r>
      <w:r w:rsidRPr="00D36880">
        <w:rPr>
          <w:rFonts w:eastAsia="Times New Roman" w:cs="Times New Roman"/>
          <w:b/>
          <w:bCs/>
          <w:kern w:val="0"/>
          <w:szCs w:val="24"/>
          <w14:ligatures w14:val="none"/>
        </w:rPr>
        <w:t>Google My Maps</w:t>
      </w:r>
      <w:r w:rsidRPr="00D36880">
        <w:rPr>
          <w:rFonts w:eastAsia="Times New Roman" w:cs="Times New Roman"/>
          <w:kern w:val="0"/>
          <w:szCs w:val="24"/>
          <w14:ligatures w14:val="none"/>
        </w:rPr>
        <w:t>)</w:t>
      </w:r>
    </w:p>
    <w:p w14:paraId="5DAF1811" w14:textId="77777777" w:rsidR="00D36880" w:rsidRPr="00D36880" w:rsidRDefault="00D36880">
      <w:pPr>
        <w:numPr>
          <w:ilvl w:val="0"/>
          <w:numId w:val="135"/>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 xml:space="preserve">Present findings with </w:t>
      </w:r>
      <w:proofErr w:type="gramStart"/>
      <w:r w:rsidRPr="00D36880">
        <w:rPr>
          <w:rFonts w:eastAsia="Times New Roman" w:cs="Times New Roman"/>
          <w:kern w:val="0"/>
          <w:szCs w:val="24"/>
          <w14:ligatures w14:val="none"/>
        </w:rPr>
        <w:t xml:space="preserve">a </w:t>
      </w:r>
      <w:r w:rsidRPr="00D36880">
        <w:rPr>
          <w:rFonts w:eastAsia="Times New Roman" w:cs="Times New Roman"/>
          <w:b/>
          <w:bCs/>
          <w:kern w:val="0"/>
          <w:szCs w:val="24"/>
          <w14:ligatures w14:val="none"/>
        </w:rPr>
        <w:t>brief summary</w:t>
      </w:r>
      <w:proofErr w:type="gramEnd"/>
      <w:r w:rsidRPr="00D36880">
        <w:rPr>
          <w:rFonts w:eastAsia="Times New Roman" w:cs="Times New Roman"/>
          <w:b/>
          <w:bCs/>
          <w:kern w:val="0"/>
          <w:szCs w:val="24"/>
          <w14:ligatures w14:val="none"/>
        </w:rPr>
        <w:t xml:space="preserve"> and recommendations</w:t>
      </w:r>
    </w:p>
    <w:p w14:paraId="213B3C70" w14:textId="77777777" w:rsidR="00D36880" w:rsidRPr="00D36880" w:rsidRDefault="00D36880">
      <w:pPr>
        <w:numPr>
          <w:ilvl w:val="0"/>
          <w:numId w:val="135"/>
        </w:numPr>
        <w:spacing w:before="100" w:beforeAutospacing="1" w:after="100" w:afterAutospacing="1" w:line="240" w:lineRule="auto"/>
        <w:rPr>
          <w:rFonts w:eastAsia="Times New Roman" w:cs="Times New Roman"/>
          <w:kern w:val="0"/>
          <w:szCs w:val="24"/>
          <w14:ligatures w14:val="none"/>
        </w:rPr>
      </w:pPr>
      <w:r w:rsidRPr="00D36880">
        <w:rPr>
          <w:rFonts w:eastAsia="Times New Roman" w:cs="Times New Roman"/>
          <w:kern w:val="0"/>
          <w:szCs w:val="24"/>
          <w14:ligatures w14:val="none"/>
        </w:rPr>
        <w:t>Reflect on how this process supports real-world decision-making in environmental and cultural site management</w:t>
      </w:r>
    </w:p>
    <w:p w14:paraId="788A5C9E" w14:textId="77777777" w:rsidR="00D36880" w:rsidRPr="00D36880" w:rsidRDefault="00000000" w:rsidP="00D36880">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0AEF083">
          <v:rect id="_x0000_i1157" style="width:0;height:1.5pt" o:hralign="center" o:hrstd="t" o:hr="t" fillcolor="#a0a0a0" stroked="f"/>
        </w:pict>
      </w:r>
    </w:p>
    <w:p w14:paraId="6FEE1130" w14:textId="54AFAD10" w:rsidR="001F6B30" w:rsidRPr="006B4522" w:rsidRDefault="001F6B30" w:rsidP="001F6B30">
      <w:pPr>
        <w:rPr>
          <w:rFonts w:eastAsia="Aptos" w:cs="Cordia New"/>
          <w:szCs w:val="24"/>
          <w:lang w:eastAsia="en-US" w:bidi="ar-SA"/>
        </w:rPr>
      </w:pPr>
    </w:p>
    <w:p w14:paraId="1B16508E" w14:textId="77777777" w:rsidR="001F6B30" w:rsidRPr="006B4522" w:rsidRDefault="001F6B30" w:rsidP="001D2866">
      <w:pPr>
        <w:pStyle w:val="Heading2"/>
        <w:rPr>
          <w:lang w:eastAsia="en-US" w:bidi="ar-SA"/>
        </w:rPr>
      </w:pPr>
      <w:bookmarkStart w:id="291" w:name="_Toc204862448"/>
      <w:bookmarkStart w:id="292" w:name="_Toc230781209"/>
      <w:bookmarkStart w:id="293" w:name="_Toc178337455"/>
      <w:r w:rsidRPr="006B4522">
        <w:rPr>
          <w:lang w:eastAsia="en-US" w:bidi="ar-SA"/>
        </w:rPr>
        <w:lastRenderedPageBreak/>
        <w:t>Summary of Part 3: Collect and Record Data</w:t>
      </w:r>
      <w:bookmarkEnd w:id="291"/>
      <w:bookmarkEnd w:id="292"/>
    </w:p>
    <w:p w14:paraId="421D23A3"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This section has comprehensively covered the methods and importance of data collection and recording in ecological and cultural site inspections. The key processes include:</w:t>
      </w:r>
    </w:p>
    <w:p w14:paraId="72ED0C10" w14:textId="77777777" w:rsidR="001F6B30" w:rsidRPr="006B4522" w:rsidRDefault="001F6B30">
      <w:pPr>
        <w:numPr>
          <w:ilvl w:val="0"/>
          <w:numId w:val="9"/>
        </w:numPr>
        <w:rPr>
          <w:rFonts w:eastAsia="Aptos" w:cs="Cordia New"/>
          <w:szCs w:val="24"/>
          <w:lang w:eastAsia="en-US" w:bidi="ar-SA"/>
        </w:rPr>
      </w:pPr>
      <w:r w:rsidRPr="006B4522">
        <w:rPr>
          <w:rFonts w:eastAsia="Aptos" w:cs="Cordia New"/>
          <w:b/>
          <w:bCs/>
          <w:szCs w:val="24"/>
          <w:lang w:eastAsia="en-US" w:bidi="ar-SA"/>
        </w:rPr>
        <w:t>Data Collection Techniques</w:t>
      </w:r>
      <w:r w:rsidRPr="006B4522">
        <w:rPr>
          <w:rFonts w:eastAsia="Aptos" w:cs="Cordia New"/>
          <w:szCs w:val="24"/>
          <w:lang w:eastAsia="en-US" w:bidi="ar-SA"/>
        </w:rPr>
        <w:t>:</w:t>
      </w:r>
    </w:p>
    <w:p w14:paraId="0AF4B894" w14:textId="77777777" w:rsidR="001F6B30" w:rsidRPr="006B4522" w:rsidRDefault="001F6B30">
      <w:pPr>
        <w:numPr>
          <w:ilvl w:val="1"/>
          <w:numId w:val="9"/>
        </w:numPr>
        <w:rPr>
          <w:rFonts w:eastAsia="Aptos" w:cs="Cordia New"/>
          <w:szCs w:val="24"/>
          <w:lang w:eastAsia="en-US" w:bidi="ar-SA"/>
        </w:rPr>
      </w:pPr>
      <w:r w:rsidRPr="006B4522">
        <w:rPr>
          <w:rFonts w:eastAsia="Aptos" w:cs="Cordia New"/>
          <w:b/>
          <w:bCs/>
          <w:szCs w:val="24"/>
          <w:lang w:eastAsia="en-US" w:bidi="ar-SA"/>
        </w:rPr>
        <w:t>Ecological Data</w:t>
      </w:r>
      <w:r w:rsidRPr="006B4522">
        <w:rPr>
          <w:rFonts w:eastAsia="Aptos" w:cs="Cordia New"/>
          <w:szCs w:val="24"/>
          <w:lang w:eastAsia="en-US" w:bidi="ar-SA"/>
        </w:rPr>
        <w:t>: Employing methods like quadrats and transects, flora and fauna surveys, and soil and water sampling to gather quantitative and qualitative data about vegetation, wildlife, and environmental conditions.</w:t>
      </w:r>
    </w:p>
    <w:p w14:paraId="6959B57E" w14:textId="77777777" w:rsidR="001F6B30" w:rsidRPr="006B4522" w:rsidRDefault="001F6B30">
      <w:pPr>
        <w:numPr>
          <w:ilvl w:val="1"/>
          <w:numId w:val="9"/>
        </w:numPr>
        <w:rPr>
          <w:rFonts w:eastAsia="Aptos" w:cs="Cordia New"/>
          <w:szCs w:val="24"/>
          <w:lang w:eastAsia="en-US" w:bidi="ar-SA"/>
        </w:rPr>
      </w:pPr>
      <w:r w:rsidRPr="006B4522">
        <w:rPr>
          <w:rFonts w:eastAsia="Aptos" w:cs="Cordia New"/>
          <w:b/>
          <w:bCs/>
          <w:szCs w:val="24"/>
          <w:lang w:eastAsia="en-US" w:bidi="ar-SA"/>
        </w:rPr>
        <w:t>Cultural Data</w:t>
      </w:r>
      <w:r w:rsidRPr="006B4522">
        <w:rPr>
          <w:rFonts w:eastAsia="Aptos" w:cs="Cordia New"/>
          <w:szCs w:val="24"/>
          <w:lang w:eastAsia="en-US" w:bidi="ar-SA"/>
        </w:rPr>
        <w:t>: Using non-invasive techniques like photographic records, GPS data, and field notes to document cultural artefacts and significant landscapes.</w:t>
      </w:r>
    </w:p>
    <w:p w14:paraId="319497AA" w14:textId="77777777" w:rsidR="001F6B30" w:rsidRPr="006B4522" w:rsidRDefault="001F6B30">
      <w:pPr>
        <w:numPr>
          <w:ilvl w:val="0"/>
          <w:numId w:val="9"/>
        </w:numPr>
        <w:rPr>
          <w:rFonts w:eastAsia="Aptos" w:cs="Cordia New"/>
          <w:szCs w:val="24"/>
          <w:lang w:eastAsia="en-US" w:bidi="ar-SA"/>
        </w:rPr>
      </w:pPr>
      <w:r w:rsidRPr="006B4522">
        <w:rPr>
          <w:rFonts w:eastAsia="Aptos" w:cs="Cordia New"/>
          <w:b/>
          <w:bCs/>
          <w:szCs w:val="24"/>
          <w:lang w:eastAsia="en-US" w:bidi="ar-SA"/>
        </w:rPr>
        <w:t>Types of Data to Collect</w:t>
      </w:r>
      <w:r w:rsidRPr="006B4522">
        <w:rPr>
          <w:rFonts w:eastAsia="Aptos" w:cs="Cordia New"/>
          <w:szCs w:val="24"/>
          <w:lang w:eastAsia="en-US" w:bidi="ar-SA"/>
        </w:rPr>
        <w:t>:</w:t>
      </w:r>
    </w:p>
    <w:p w14:paraId="2C8B1606" w14:textId="77777777" w:rsidR="001F6B30" w:rsidRPr="006B4522" w:rsidRDefault="001F6B30">
      <w:pPr>
        <w:numPr>
          <w:ilvl w:val="1"/>
          <w:numId w:val="9"/>
        </w:numPr>
        <w:rPr>
          <w:rFonts w:eastAsia="Aptos" w:cs="Cordia New"/>
          <w:szCs w:val="24"/>
          <w:lang w:eastAsia="en-US" w:bidi="ar-SA"/>
        </w:rPr>
      </w:pPr>
      <w:r w:rsidRPr="006B4522">
        <w:rPr>
          <w:rFonts w:eastAsia="Aptos" w:cs="Cordia New"/>
          <w:b/>
          <w:bCs/>
          <w:szCs w:val="24"/>
          <w:lang w:eastAsia="en-US" w:bidi="ar-SA"/>
        </w:rPr>
        <w:t>Quantitative Data</w:t>
      </w:r>
      <w:r w:rsidRPr="006B4522">
        <w:rPr>
          <w:rFonts w:eastAsia="Aptos" w:cs="Cordia New"/>
          <w:szCs w:val="24"/>
          <w:lang w:eastAsia="en-US" w:bidi="ar-SA"/>
        </w:rPr>
        <w:t>: Measurable data such as species count, environmental parameters, growth rates, and erosion rates.</w:t>
      </w:r>
    </w:p>
    <w:p w14:paraId="6ED89FAC" w14:textId="77777777" w:rsidR="001F6B30" w:rsidRPr="006B4522" w:rsidRDefault="001F6B30">
      <w:pPr>
        <w:numPr>
          <w:ilvl w:val="1"/>
          <w:numId w:val="9"/>
        </w:numPr>
        <w:rPr>
          <w:rFonts w:eastAsia="Aptos" w:cs="Cordia New"/>
          <w:szCs w:val="24"/>
          <w:lang w:eastAsia="en-US" w:bidi="ar-SA"/>
        </w:rPr>
      </w:pPr>
      <w:r w:rsidRPr="006B4522">
        <w:rPr>
          <w:rFonts w:eastAsia="Aptos" w:cs="Cordia New"/>
          <w:b/>
          <w:bCs/>
          <w:szCs w:val="24"/>
          <w:lang w:eastAsia="en-US" w:bidi="ar-SA"/>
        </w:rPr>
        <w:t>Qualitative Data</w:t>
      </w:r>
      <w:r w:rsidRPr="006B4522">
        <w:rPr>
          <w:rFonts w:eastAsia="Aptos" w:cs="Cordia New"/>
          <w:szCs w:val="24"/>
          <w:lang w:eastAsia="en-US" w:bidi="ar-SA"/>
        </w:rPr>
        <w:t>: Descriptive observations regarding the condition of flora and fauna, cultural significance, and ecological interactions.</w:t>
      </w:r>
    </w:p>
    <w:p w14:paraId="07726BDE" w14:textId="77777777" w:rsidR="001F6B30" w:rsidRPr="006B4522" w:rsidRDefault="001F6B30">
      <w:pPr>
        <w:numPr>
          <w:ilvl w:val="0"/>
          <w:numId w:val="9"/>
        </w:numPr>
        <w:rPr>
          <w:rFonts w:eastAsia="Aptos" w:cs="Cordia New"/>
          <w:szCs w:val="24"/>
          <w:lang w:eastAsia="en-US" w:bidi="ar-SA"/>
        </w:rPr>
      </w:pPr>
      <w:r w:rsidRPr="006B4522">
        <w:rPr>
          <w:rFonts w:eastAsia="Aptos" w:cs="Cordia New"/>
          <w:b/>
          <w:bCs/>
          <w:szCs w:val="24"/>
          <w:lang w:eastAsia="en-US" w:bidi="ar-SA"/>
        </w:rPr>
        <w:t>Data Recording Techniques</w:t>
      </w:r>
      <w:r w:rsidRPr="006B4522">
        <w:rPr>
          <w:rFonts w:eastAsia="Aptos" w:cs="Cordia New"/>
          <w:szCs w:val="24"/>
          <w:lang w:eastAsia="en-US" w:bidi="ar-SA"/>
        </w:rPr>
        <w:t>:</w:t>
      </w:r>
    </w:p>
    <w:p w14:paraId="4BA0EA28" w14:textId="77777777" w:rsidR="001F6B30" w:rsidRPr="006B4522" w:rsidRDefault="001F6B30">
      <w:pPr>
        <w:numPr>
          <w:ilvl w:val="1"/>
          <w:numId w:val="9"/>
        </w:numPr>
        <w:rPr>
          <w:rFonts w:eastAsia="Aptos" w:cs="Cordia New"/>
          <w:szCs w:val="24"/>
          <w:lang w:eastAsia="en-US" w:bidi="ar-SA"/>
        </w:rPr>
      </w:pPr>
      <w:r w:rsidRPr="006B4522">
        <w:rPr>
          <w:rFonts w:eastAsia="Aptos" w:cs="Cordia New"/>
          <w:szCs w:val="24"/>
          <w:lang w:eastAsia="en-US" w:bidi="ar-SA"/>
        </w:rPr>
        <w:t>Utilizing digital tools like GIS software and field apps for accurate data capture, alongside traditional field notebooks for on-the-spot observations.</w:t>
      </w:r>
    </w:p>
    <w:p w14:paraId="7743D772" w14:textId="77777777" w:rsidR="001F6B30" w:rsidRPr="006B4522" w:rsidRDefault="001F6B30">
      <w:pPr>
        <w:numPr>
          <w:ilvl w:val="0"/>
          <w:numId w:val="9"/>
        </w:numPr>
        <w:rPr>
          <w:rFonts w:eastAsia="Aptos" w:cs="Cordia New"/>
          <w:szCs w:val="24"/>
          <w:lang w:eastAsia="en-US" w:bidi="ar-SA"/>
        </w:rPr>
      </w:pPr>
      <w:r w:rsidRPr="006B4522">
        <w:rPr>
          <w:rFonts w:eastAsia="Aptos" w:cs="Cordia New"/>
          <w:b/>
          <w:bCs/>
          <w:szCs w:val="24"/>
          <w:lang w:eastAsia="en-US" w:bidi="ar-SA"/>
        </w:rPr>
        <w:t>Data Management and Storage</w:t>
      </w:r>
      <w:r w:rsidRPr="006B4522">
        <w:rPr>
          <w:rFonts w:eastAsia="Aptos" w:cs="Cordia New"/>
          <w:szCs w:val="24"/>
          <w:lang w:eastAsia="en-US" w:bidi="ar-SA"/>
        </w:rPr>
        <w:t>:</w:t>
      </w:r>
    </w:p>
    <w:p w14:paraId="00AD253B" w14:textId="77777777" w:rsidR="001F6B30" w:rsidRPr="006B4522" w:rsidRDefault="001F6B30">
      <w:pPr>
        <w:numPr>
          <w:ilvl w:val="1"/>
          <w:numId w:val="9"/>
        </w:numPr>
        <w:rPr>
          <w:rFonts w:eastAsia="Aptos" w:cs="Cordia New"/>
          <w:szCs w:val="24"/>
          <w:lang w:eastAsia="en-US" w:bidi="ar-SA"/>
        </w:rPr>
      </w:pPr>
      <w:r w:rsidRPr="006B4522">
        <w:rPr>
          <w:rFonts w:eastAsia="Aptos" w:cs="Cordia New"/>
          <w:szCs w:val="24"/>
          <w:lang w:eastAsia="en-US" w:bidi="ar-SA"/>
        </w:rPr>
        <w:t>Ensuring secure and organised storage of both digital and hardcopy data, along with clear categorisation and metadata attachment for easy future access.</w:t>
      </w:r>
    </w:p>
    <w:p w14:paraId="0D7A02CE" w14:textId="77777777" w:rsidR="001F6B30" w:rsidRPr="006B4522" w:rsidRDefault="001F6B30">
      <w:pPr>
        <w:numPr>
          <w:ilvl w:val="0"/>
          <w:numId w:val="9"/>
        </w:numPr>
        <w:rPr>
          <w:rFonts w:eastAsia="Aptos" w:cs="Cordia New"/>
          <w:szCs w:val="24"/>
          <w:lang w:eastAsia="en-US" w:bidi="ar-SA"/>
        </w:rPr>
      </w:pPr>
      <w:r w:rsidRPr="006B4522">
        <w:rPr>
          <w:rFonts w:eastAsia="Aptos" w:cs="Cordia New"/>
          <w:b/>
          <w:bCs/>
          <w:szCs w:val="24"/>
          <w:lang w:eastAsia="en-US" w:bidi="ar-SA"/>
        </w:rPr>
        <w:t>Reporting and Data Interpretation</w:t>
      </w:r>
      <w:r w:rsidRPr="006B4522">
        <w:rPr>
          <w:rFonts w:eastAsia="Aptos" w:cs="Cordia New"/>
          <w:szCs w:val="24"/>
          <w:lang w:eastAsia="en-US" w:bidi="ar-SA"/>
        </w:rPr>
        <w:t>:</w:t>
      </w:r>
    </w:p>
    <w:p w14:paraId="1CCA5F6C" w14:textId="77777777" w:rsidR="001F6B30" w:rsidRPr="006B4522" w:rsidRDefault="001F6B30">
      <w:pPr>
        <w:numPr>
          <w:ilvl w:val="1"/>
          <w:numId w:val="9"/>
        </w:numPr>
        <w:rPr>
          <w:rFonts w:eastAsia="Aptos" w:cs="Cordia New"/>
          <w:szCs w:val="24"/>
          <w:lang w:eastAsia="en-US" w:bidi="ar-SA"/>
        </w:rPr>
      </w:pPr>
      <w:r w:rsidRPr="006B4522">
        <w:rPr>
          <w:rFonts w:eastAsia="Aptos" w:cs="Cordia New"/>
          <w:szCs w:val="24"/>
          <w:lang w:eastAsia="en-US" w:bidi="ar-SA"/>
        </w:rPr>
        <w:t>Analysing collected data to identify trends, engage with stakeholders, and present findings clearly using written reports and visual aids.</w:t>
      </w:r>
    </w:p>
    <w:p w14:paraId="1ABB7543" w14:textId="77777777" w:rsidR="001F6B30" w:rsidRPr="006B4522" w:rsidRDefault="001F6B30" w:rsidP="001F6B30">
      <w:pPr>
        <w:spacing w:before="100" w:beforeAutospacing="1" w:after="100" w:afterAutospacing="1" w:line="276" w:lineRule="auto"/>
        <w:rPr>
          <w:rFonts w:eastAsia="Times New Roman" w:cs="Times New Roman"/>
          <w:kern w:val="0"/>
          <w:szCs w:val="24"/>
          <w:lang w:eastAsia="en-AU" w:bidi="ar-SA"/>
          <w14:ligatures w14:val="none"/>
        </w:rPr>
      </w:pPr>
      <w:r w:rsidRPr="006B4522">
        <w:rPr>
          <w:rFonts w:eastAsia="Times New Roman" w:cs="Times New Roman"/>
          <w:kern w:val="0"/>
          <w:szCs w:val="24"/>
          <w:lang w:eastAsia="en-AU" w:bidi="ar-SA"/>
          <w14:ligatures w14:val="none"/>
        </w:rPr>
        <w:t>The data collected during site inspections plays a crucial role in determining the success of restoration efforts and the preservation of cultural heritage. Whether it's quantitative data on species recovery and ecosystem health or qualitative observations on cultural site conditions, these findings provide a foundation for evaluating how well management actions are meeting their objectives.</w:t>
      </w:r>
    </w:p>
    <w:p w14:paraId="248E3DF5" w14:textId="77777777" w:rsidR="001F6B30" w:rsidRPr="006B4522" w:rsidRDefault="001F6B30" w:rsidP="001F6B30">
      <w:pPr>
        <w:spacing w:before="100" w:beforeAutospacing="1" w:after="100" w:afterAutospacing="1" w:line="276" w:lineRule="auto"/>
        <w:rPr>
          <w:rFonts w:eastAsia="Times New Roman" w:cs="Times New Roman"/>
          <w:kern w:val="0"/>
          <w:szCs w:val="24"/>
          <w:lang w:eastAsia="en-AU" w:bidi="ar-SA"/>
          <w14:ligatures w14:val="none"/>
        </w:rPr>
      </w:pPr>
      <w:r w:rsidRPr="006B4522">
        <w:rPr>
          <w:rFonts w:eastAsia="Times New Roman" w:cs="Times New Roman"/>
          <w:kern w:val="0"/>
          <w:szCs w:val="24"/>
          <w:lang w:eastAsia="en-AU" w:bidi="ar-SA"/>
          <w14:ligatures w14:val="none"/>
        </w:rPr>
        <w:lastRenderedPageBreak/>
        <w:t xml:space="preserve">In </w:t>
      </w:r>
      <w:r w:rsidRPr="006B4522">
        <w:rPr>
          <w:rFonts w:eastAsia="DengXian Light" w:cs="Times New Roman"/>
          <w:b/>
          <w:bCs/>
          <w:kern w:val="0"/>
          <w:szCs w:val="24"/>
          <w:lang w:eastAsia="en-AU" w:bidi="ar-SA"/>
          <w14:ligatures w14:val="none"/>
        </w:rPr>
        <w:t>Part 4</w:t>
      </w:r>
      <w:r w:rsidRPr="006B4522">
        <w:rPr>
          <w:rFonts w:eastAsia="Times New Roman" w:cs="Times New Roman"/>
          <w:kern w:val="0"/>
          <w:szCs w:val="24"/>
          <w:lang w:eastAsia="en-AU" w:bidi="ar-SA"/>
          <w14:ligatures w14:val="none"/>
        </w:rPr>
        <w:t>, we will focus on how this data is analysed to measure the impact of restoration activities, assess the effectiveness of management strategies, and identify areas that may require adaptive management. By comparing this data to baseline conditions, stakeholders can make informed decisions about future restoration needs and ensure that both ecological and cultural values are maintained for the long term.</w:t>
      </w:r>
    </w:p>
    <w:p w14:paraId="7FEB9B15" w14:textId="77777777" w:rsidR="001F6B30" w:rsidRPr="006B4522" w:rsidRDefault="001F6B30" w:rsidP="001F6B30">
      <w:pPr>
        <w:rPr>
          <w:rFonts w:eastAsia="Aptos" w:cs="Cordia New"/>
          <w:szCs w:val="24"/>
          <w:lang w:eastAsia="en-US" w:bidi="ar-SA"/>
        </w:rPr>
      </w:pPr>
    </w:p>
    <w:p w14:paraId="0CA96A3B" w14:textId="77777777" w:rsidR="001F6B30" w:rsidRPr="006B4522" w:rsidRDefault="001F6B30" w:rsidP="00B0054D">
      <w:pPr>
        <w:pStyle w:val="Heading2"/>
        <w:rPr>
          <w:lang w:eastAsia="en-US" w:bidi="ar-SA"/>
        </w:rPr>
      </w:pPr>
      <w:bookmarkStart w:id="294" w:name="_Toc204862449"/>
      <w:bookmarkStart w:id="295" w:name="_Toc230781210"/>
      <w:bookmarkEnd w:id="293"/>
      <w:r w:rsidRPr="006B4522">
        <w:rPr>
          <w:lang w:eastAsia="en-US" w:bidi="ar-SA"/>
        </w:rPr>
        <w:t>Part 4: Assess the Impact of Restoration and Preservation</w:t>
      </w:r>
      <w:bookmarkEnd w:id="294"/>
      <w:bookmarkEnd w:id="295"/>
    </w:p>
    <w:p w14:paraId="4A5F85DF"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Monitoring is a critical step to evaluate how well restoration projects achieve their goals and to inform adaptive management. In Tasmania, monitoring must consider both ecological and cultural values, involving Traditional Owners and integrating their knowledge throughout the process.</w:t>
      </w:r>
    </w:p>
    <w:p w14:paraId="4D9FA762" w14:textId="77777777" w:rsidR="00B93DF9" w:rsidRPr="00B93DF9" w:rsidRDefault="00000000" w:rsidP="00B93DF9">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1274E35">
          <v:rect id="_x0000_i1158" style="width:0;height:1.5pt" o:hralign="center" o:hrstd="t" o:hr="t" fillcolor="#a0a0a0" stroked="f"/>
        </w:pict>
      </w:r>
    </w:p>
    <w:p w14:paraId="00E53F9C" w14:textId="77777777" w:rsidR="00B93DF9" w:rsidRPr="00B93DF9" w:rsidRDefault="00B93DF9" w:rsidP="00B0054D">
      <w:pPr>
        <w:pStyle w:val="Heading3"/>
      </w:pPr>
      <w:bookmarkStart w:id="296" w:name="_Toc204862450"/>
      <w:bookmarkStart w:id="297" w:name="_Toc230781211"/>
      <w:r w:rsidRPr="00B93DF9">
        <w:t>4.1.1 Short-Term vs Long-Term Monitoring</w:t>
      </w:r>
      <w:bookmarkEnd w:id="296"/>
      <w:bookmarkEnd w:id="297"/>
    </w:p>
    <w:p w14:paraId="75C5F173"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Short-term monitoring typically covers the first few months up to two years post-restoration. It focuses on immediate outcomes, such as the survival of planted seedlings and effectiveness of invasive species control. For example, after planting native grasses in the Midlands, monitoring teams may return quarterly to count surviving plants, note weed regrowth, and take photos from fixed points.</w:t>
      </w:r>
    </w:p>
    <w:p w14:paraId="45CCC84E"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Key short-term monitoring actions include:</w:t>
      </w:r>
    </w:p>
    <w:p w14:paraId="5C2D438F" w14:textId="77777777" w:rsidR="00B93DF9" w:rsidRPr="00B93DF9" w:rsidRDefault="00B93DF9">
      <w:pPr>
        <w:numPr>
          <w:ilvl w:val="0"/>
          <w:numId w:val="136"/>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Assessing survival rates of planted species through regular counts</w:t>
      </w:r>
    </w:p>
    <w:p w14:paraId="4F859C04" w14:textId="77777777" w:rsidR="00B93DF9" w:rsidRPr="00B93DF9" w:rsidRDefault="00B93DF9">
      <w:pPr>
        <w:numPr>
          <w:ilvl w:val="0"/>
          <w:numId w:val="136"/>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Checking for early signs of weed regrowth or pest presence</w:t>
      </w:r>
    </w:p>
    <w:p w14:paraId="53BF21D7" w14:textId="77777777" w:rsidR="00B93DF9" w:rsidRPr="00B93DF9" w:rsidRDefault="00B93DF9">
      <w:pPr>
        <w:numPr>
          <w:ilvl w:val="0"/>
          <w:numId w:val="136"/>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Measuring soil stability and erosion immediately after earthworks</w:t>
      </w:r>
    </w:p>
    <w:p w14:paraId="66820D85"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Long-term monitoring extends for several years to track sustained ecosystem recovery. This phase evaluates natural regeneration, habitat complexity, fauna recolonisation, and cultural site preservation. For instance, on Bruny Island, long-term monitoring has shown steady increases in native understorey plants and insect diversity five years after restoration began.</w:t>
      </w:r>
    </w:p>
    <w:p w14:paraId="264D8E0C"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Long-term monitoring focuses on:</w:t>
      </w:r>
    </w:p>
    <w:p w14:paraId="084F16F6" w14:textId="77777777" w:rsidR="00B93DF9" w:rsidRPr="00B93DF9" w:rsidRDefault="00B93DF9">
      <w:pPr>
        <w:numPr>
          <w:ilvl w:val="0"/>
          <w:numId w:val="137"/>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Tracking natural seedling recruitment without additional planting</w:t>
      </w:r>
    </w:p>
    <w:p w14:paraId="5D30A279" w14:textId="77777777" w:rsidR="00B93DF9" w:rsidRPr="00B93DF9" w:rsidRDefault="00B93DF9">
      <w:pPr>
        <w:numPr>
          <w:ilvl w:val="0"/>
          <w:numId w:val="137"/>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Monitoring return and breeding of key fauna species</w:t>
      </w:r>
    </w:p>
    <w:p w14:paraId="2DD5E442" w14:textId="77777777" w:rsidR="00B93DF9" w:rsidRPr="00B93DF9" w:rsidRDefault="00B93DF9">
      <w:pPr>
        <w:numPr>
          <w:ilvl w:val="0"/>
          <w:numId w:val="137"/>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Observing the development of vegetation layers and habitat structure</w:t>
      </w:r>
    </w:p>
    <w:p w14:paraId="01A28BD3" w14:textId="77777777" w:rsidR="00B93DF9" w:rsidRPr="00B93DF9" w:rsidRDefault="00B93DF9">
      <w:pPr>
        <w:numPr>
          <w:ilvl w:val="0"/>
          <w:numId w:val="137"/>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Ensuring ongoing protection of Aboriginal cultural sites</w:t>
      </w:r>
    </w:p>
    <w:p w14:paraId="53DADAF1" w14:textId="77777777" w:rsidR="00B93DF9" w:rsidRPr="00B93DF9" w:rsidRDefault="00000000" w:rsidP="00B93DF9">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BEFF4A9">
          <v:rect id="_x0000_i1159" style="width:0;height:1.5pt" o:hralign="center" o:hrstd="t" o:hr="t" fillcolor="#a0a0a0" stroked="f"/>
        </w:pict>
      </w:r>
    </w:p>
    <w:p w14:paraId="0E0E3FB9" w14:textId="77777777" w:rsidR="00B93DF9" w:rsidRPr="00B93DF9" w:rsidRDefault="00B93DF9" w:rsidP="00B0054D">
      <w:pPr>
        <w:pStyle w:val="Heading3"/>
      </w:pPr>
      <w:bookmarkStart w:id="298" w:name="_Toc204862451"/>
      <w:bookmarkStart w:id="299" w:name="_Toc230781212"/>
      <w:r w:rsidRPr="00B93DF9">
        <w:lastRenderedPageBreak/>
        <w:t>4.1.2 Key Ecological Indicators</w:t>
      </w:r>
      <w:bookmarkEnd w:id="298"/>
      <w:bookmarkEnd w:id="299"/>
    </w:p>
    <w:p w14:paraId="53AF57ED"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Ecological indicators provide measurable evidence of restoration progress, tailored to the project’s objectives.</w:t>
      </w:r>
    </w:p>
    <w:p w14:paraId="08CCF006"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b/>
          <w:bCs/>
          <w:kern w:val="0"/>
          <w:szCs w:val="24"/>
          <w14:ligatures w14:val="none"/>
        </w:rPr>
        <w:t>Vegetation Recovery</w:t>
      </w:r>
      <w:r w:rsidRPr="00B93DF9">
        <w:rPr>
          <w:rFonts w:eastAsia="Times New Roman" w:cs="Times New Roman"/>
          <w:kern w:val="0"/>
          <w:szCs w:val="24"/>
          <w14:ligatures w14:val="none"/>
        </w:rPr>
        <w:t xml:space="preserve"> is often the primary indicator. Monitoring involves:</w:t>
      </w:r>
    </w:p>
    <w:p w14:paraId="3920D040" w14:textId="77777777" w:rsidR="00B93DF9" w:rsidRPr="00B93DF9" w:rsidRDefault="00B93DF9">
      <w:pPr>
        <w:numPr>
          <w:ilvl w:val="0"/>
          <w:numId w:val="138"/>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Recording plant species diversity and abundance in permanent quadrats</w:t>
      </w:r>
    </w:p>
    <w:p w14:paraId="3AE1F853" w14:textId="77777777" w:rsidR="00B93DF9" w:rsidRPr="00B93DF9" w:rsidRDefault="00B93DF9">
      <w:pPr>
        <w:numPr>
          <w:ilvl w:val="0"/>
          <w:numId w:val="138"/>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Measuring canopy cover and vegetation height</w:t>
      </w:r>
    </w:p>
    <w:p w14:paraId="0A005029" w14:textId="77777777" w:rsidR="00B93DF9" w:rsidRPr="00B93DF9" w:rsidRDefault="00B93DF9">
      <w:pPr>
        <w:numPr>
          <w:ilvl w:val="0"/>
          <w:numId w:val="138"/>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Documenting growth rates and plant health over time</w:t>
      </w:r>
    </w:p>
    <w:p w14:paraId="490FFDB9"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 xml:space="preserve">For example, in Tasmanian dry sclerophyll forests, tracking </w:t>
      </w:r>
      <w:r w:rsidRPr="00B93DF9">
        <w:rPr>
          <w:rFonts w:eastAsia="Times New Roman" w:cs="Times New Roman"/>
          <w:i/>
          <w:iCs/>
          <w:kern w:val="0"/>
          <w:szCs w:val="24"/>
          <w14:ligatures w14:val="none"/>
        </w:rPr>
        <w:t xml:space="preserve">Eucalyptus </w:t>
      </w:r>
      <w:proofErr w:type="spellStart"/>
      <w:r w:rsidRPr="00B93DF9">
        <w:rPr>
          <w:rFonts w:eastAsia="Times New Roman" w:cs="Times New Roman"/>
          <w:i/>
          <w:iCs/>
          <w:kern w:val="0"/>
          <w:szCs w:val="24"/>
          <w14:ligatures w14:val="none"/>
        </w:rPr>
        <w:t>obliqua</w:t>
      </w:r>
      <w:proofErr w:type="spellEnd"/>
      <w:r w:rsidRPr="00B93DF9">
        <w:rPr>
          <w:rFonts w:eastAsia="Times New Roman" w:cs="Times New Roman"/>
          <w:kern w:val="0"/>
          <w:szCs w:val="24"/>
          <w14:ligatures w14:val="none"/>
        </w:rPr>
        <w:t xml:space="preserve"> regeneration after controlled burns helps assess ecosystem resilience.</w:t>
      </w:r>
    </w:p>
    <w:p w14:paraId="05859154"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b/>
          <w:bCs/>
          <w:kern w:val="0"/>
          <w:szCs w:val="24"/>
          <w14:ligatures w14:val="none"/>
        </w:rPr>
        <w:t>Fauna Presence</w:t>
      </w:r>
      <w:r w:rsidRPr="00B93DF9">
        <w:rPr>
          <w:rFonts w:eastAsia="Times New Roman" w:cs="Times New Roman"/>
          <w:kern w:val="0"/>
          <w:szCs w:val="24"/>
          <w14:ligatures w14:val="none"/>
        </w:rPr>
        <w:t xml:space="preserve"> signals habitat suitability. Methods include:</w:t>
      </w:r>
    </w:p>
    <w:p w14:paraId="7025054D" w14:textId="77777777" w:rsidR="00B93DF9" w:rsidRPr="00B93DF9" w:rsidRDefault="00B93DF9">
      <w:pPr>
        <w:numPr>
          <w:ilvl w:val="0"/>
          <w:numId w:val="139"/>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Using camera traps to detect mammals like the Eastern Barred Bandicoot</w:t>
      </w:r>
    </w:p>
    <w:p w14:paraId="5749473E" w14:textId="77777777" w:rsidR="00B93DF9" w:rsidRPr="00B93DF9" w:rsidRDefault="00B93DF9">
      <w:pPr>
        <w:numPr>
          <w:ilvl w:val="0"/>
          <w:numId w:val="139"/>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Deploying acoustic recorders to monitor frog species such as the Green and Gold Frog</w:t>
      </w:r>
    </w:p>
    <w:p w14:paraId="313F017F" w14:textId="77777777" w:rsidR="00B93DF9" w:rsidRPr="00B93DF9" w:rsidRDefault="00B93DF9">
      <w:pPr>
        <w:numPr>
          <w:ilvl w:val="0"/>
          <w:numId w:val="139"/>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Conducting spotlight or transect surveys for reptiles and birds</w:t>
      </w:r>
    </w:p>
    <w:p w14:paraId="59293529"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Such monitoring was successfully applied in the Midlands restoration to confirm the return of native marsupials.</w:t>
      </w:r>
    </w:p>
    <w:p w14:paraId="1CE93F70"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b/>
          <w:bCs/>
          <w:kern w:val="0"/>
          <w:szCs w:val="24"/>
          <w14:ligatures w14:val="none"/>
        </w:rPr>
        <w:t>Soil and Water Health</w:t>
      </w:r>
      <w:r w:rsidRPr="00B93DF9">
        <w:rPr>
          <w:rFonts w:eastAsia="Times New Roman" w:cs="Times New Roman"/>
          <w:kern w:val="0"/>
          <w:szCs w:val="24"/>
          <w14:ligatures w14:val="none"/>
        </w:rPr>
        <w:t xml:space="preserve"> underpin ecological recovery and are monitored by:</w:t>
      </w:r>
    </w:p>
    <w:p w14:paraId="3B33617D" w14:textId="77777777" w:rsidR="00B93DF9" w:rsidRPr="00B93DF9" w:rsidRDefault="00B93DF9">
      <w:pPr>
        <w:numPr>
          <w:ilvl w:val="0"/>
          <w:numId w:val="140"/>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Testing soil samples for nutrient levels and organic matter content</w:t>
      </w:r>
    </w:p>
    <w:p w14:paraId="3D2FBBEC" w14:textId="77777777" w:rsidR="00B93DF9" w:rsidRPr="00B93DF9" w:rsidRDefault="00B93DF9">
      <w:pPr>
        <w:numPr>
          <w:ilvl w:val="0"/>
          <w:numId w:val="140"/>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Measuring erosion rates through photo-monitoring and erosion pins</w:t>
      </w:r>
    </w:p>
    <w:p w14:paraId="6B491975" w14:textId="77777777" w:rsidR="00B93DF9" w:rsidRPr="00B93DF9" w:rsidRDefault="00B93DF9">
      <w:pPr>
        <w:numPr>
          <w:ilvl w:val="0"/>
          <w:numId w:val="140"/>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Conducting water quality assessments for parameters like turbidity and pH</w:t>
      </w:r>
    </w:p>
    <w:p w14:paraId="6E629DB4"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Riparian restoration along the Mersey River demonstrated improvements in water clarity after buffer zones were planted.</w:t>
      </w:r>
    </w:p>
    <w:p w14:paraId="5848FA80"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b/>
          <w:bCs/>
          <w:kern w:val="0"/>
          <w:szCs w:val="24"/>
          <w14:ligatures w14:val="none"/>
        </w:rPr>
        <w:t>Invasive Species Control</w:t>
      </w:r>
      <w:r w:rsidRPr="00B93DF9">
        <w:rPr>
          <w:rFonts w:eastAsia="Times New Roman" w:cs="Times New Roman"/>
          <w:kern w:val="0"/>
          <w:szCs w:val="24"/>
          <w14:ligatures w14:val="none"/>
        </w:rPr>
        <w:t xml:space="preserve"> ensures native species thrive. Monitoring focuses on:</w:t>
      </w:r>
    </w:p>
    <w:p w14:paraId="02BEE0F0" w14:textId="77777777" w:rsidR="00B93DF9" w:rsidRPr="00B93DF9" w:rsidRDefault="00B93DF9">
      <w:pPr>
        <w:numPr>
          <w:ilvl w:val="0"/>
          <w:numId w:val="141"/>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Mapping weed presence and density over time</w:t>
      </w:r>
    </w:p>
    <w:p w14:paraId="6FC801E5" w14:textId="77777777" w:rsidR="00B93DF9" w:rsidRPr="00B93DF9" w:rsidRDefault="00B93DF9">
      <w:pPr>
        <w:numPr>
          <w:ilvl w:val="0"/>
          <w:numId w:val="141"/>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Tracking pest animals using bait stations or footprint tracking</w:t>
      </w:r>
    </w:p>
    <w:p w14:paraId="66FD9C90"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Ongoing blackberry control near Meander has been guided by repeat mapping to prioritise effort.</w:t>
      </w:r>
    </w:p>
    <w:p w14:paraId="2A6C2026" w14:textId="77777777" w:rsidR="00B93DF9" w:rsidRPr="00B93DF9" w:rsidRDefault="00000000" w:rsidP="00B93DF9">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F89D416">
          <v:rect id="_x0000_i1160" style="width:0;height:1.5pt" o:hralign="center" o:hrstd="t" o:hr="t" fillcolor="#a0a0a0" stroked="f"/>
        </w:pict>
      </w:r>
    </w:p>
    <w:p w14:paraId="111A117F" w14:textId="77777777" w:rsidR="00B93DF9" w:rsidRPr="00B93DF9" w:rsidRDefault="00B93DF9" w:rsidP="00B0054D">
      <w:pPr>
        <w:pStyle w:val="Heading3"/>
      </w:pPr>
      <w:bookmarkStart w:id="300" w:name="_Toc204862452"/>
      <w:bookmarkStart w:id="301" w:name="_Toc230781213"/>
      <w:r w:rsidRPr="00B93DF9">
        <w:t>4.1.3 Cultural Indicators</w:t>
      </w:r>
      <w:bookmarkEnd w:id="300"/>
      <w:bookmarkEnd w:id="301"/>
    </w:p>
    <w:p w14:paraId="301DF7C0"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Cultural indicators safeguard Aboriginal heritage and ensure restoration respects cultural values.</w:t>
      </w:r>
    </w:p>
    <w:p w14:paraId="08B64696"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lastRenderedPageBreak/>
        <w:t xml:space="preserve">Monitoring </w:t>
      </w:r>
      <w:r w:rsidRPr="00B93DF9">
        <w:rPr>
          <w:rFonts w:eastAsia="Times New Roman" w:cs="Times New Roman"/>
          <w:b/>
          <w:bCs/>
          <w:kern w:val="0"/>
          <w:szCs w:val="24"/>
          <w14:ligatures w14:val="none"/>
        </w:rPr>
        <w:t>site integrity</w:t>
      </w:r>
      <w:r w:rsidRPr="00B93DF9">
        <w:rPr>
          <w:rFonts w:eastAsia="Times New Roman" w:cs="Times New Roman"/>
          <w:kern w:val="0"/>
          <w:szCs w:val="24"/>
          <w14:ligatures w14:val="none"/>
        </w:rPr>
        <w:t xml:space="preserve"> involves:</w:t>
      </w:r>
    </w:p>
    <w:p w14:paraId="53BEA70E" w14:textId="77777777" w:rsidR="00B93DF9" w:rsidRPr="00B93DF9" w:rsidRDefault="00B93DF9">
      <w:pPr>
        <w:numPr>
          <w:ilvl w:val="0"/>
          <w:numId w:val="142"/>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Recording the condition of shell middens, rock art, and artefact scatters</w:t>
      </w:r>
    </w:p>
    <w:p w14:paraId="541BB7A0" w14:textId="77777777" w:rsidR="00B93DF9" w:rsidRPr="00B93DF9" w:rsidRDefault="00B93DF9">
      <w:pPr>
        <w:numPr>
          <w:ilvl w:val="0"/>
          <w:numId w:val="142"/>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Documenting erosion, human disturbance, or other threats</w:t>
      </w:r>
    </w:p>
    <w:p w14:paraId="46605269" w14:textId="77777777" w:rsidR="00B93DF9" w:rsidRPr="00B93DF9" w:rsidRDefault="00B93DF9">
      <w:pPr>
        <w:numPr>
          <w:ilvl w:val="0"/>
          <w:numId w:val="142"/>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Using GPS and photographic records to track changes over time</w:t>
      </w:r>
    </w:p>
    <w:p w14:paraId="78466573"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Regular assessments by the Tasmanian Aboriginal Centre help protect coastal middens from erosion.</w:t>
      </w:r>
    </w:p>
    <w:p w14:paraId="3FAEEEC7"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b/>
          <w:bCs/>
          <w:kern w:val="0"/>
          <w:szCs w:val="24"/>
          <w14:ligatures w14:val="none"/>
        </w:rPr>
        <w:t>Community engagement and TEK integration</w:t>
      </w:r>
      <w:r w:rsidRPr="00B93DF9">
        <w:rPr>
          <w:rFonts w:eastAsia="Times New Roman" w:cs="Times New Roman"/>
          <w:kern w:val="0"/>
          <w:szCs w:val="24"/>
          <w14:ligatures w14:val="none"/>
        </w:rPr>
        <w:t xml:space="preserve"> are vital for culturally respectful monitoring. This includes:</w:t>
      </w:r>
    </w:p>
    <w:p w14:paraId="350B27D4" w14:textId="77777777" w:rsidR="00B93DF9" w:rsidRPr="00B93DF9" w:rsidRDefault="00B93DF9">
      <w:pPr>
        <w:numPr>
          <w:ilvl w:val="0"/>
          <w:numId w:val="143"/>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Consulting with the Tasmanian Aboriginal Centre and local Traditional Owners before and during monitoring</w:t>
      </w:r>
    </w:p>
    <w:p w14:paraId="0803BA33" w14:textId="77777777" w:rsidR="00B93DF9" w:rsidRPr="00B93DF9" w:rsidRDefault="00B93DF9">
      <w:pPr>
        <w:numPr>
          <w:ilvl w:val="0"/>
          <w:numId w:val="143"/>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Involving Aboriginal community members in site inspections and data collection</w:t>
      </w:r>
    </w:p>
    <w:p w14:paraId="120AE343" w14:textId="77777777" w:rsidR="00B93DF9" w:rsidRPr="00B93DF9" w:rsidRDefault="00B93DF9">
      <w:pPr>
        <w:numPr>
          <w:ilvl w:val="0"/>
          <w:numId w:val="143"/>
        </w:num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Incorporating Traditional Ecological Knowledge to interpret changes and guide management</w:t>
      </w:r>
    </w:p>
    <w:p w14:paraId="46BD45AD"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For example, knowledge shared by Aboriginal rangers on seasonal fire regimes has improved grassland restoration practices in the Midlands.</w:t>
      </w:r>
    </w:p>
    <w:p w14:paraId="6626CA7F" w14:textId="77777777" w:rsidR="00B93DF9" w:rsidRPr="00B93DF9" w:rsidRDefault="00000000" w:rsidP="00B93DF9">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59A0306">
          <v:rect id="_x0000_i1161" style="width:0;height:1.5pt" o:hralign="center" o:hrstd="t" o:hr="t" fillcolor="#a0a0a0" stroked="f"/>
        </w:pict>
      </w:r>
    </w:p>
    <w:p w14:paraId="7933635E" w14:textId="77777777" w:rsidR="00B93DF9" w:rsidRPr="00B93DF9" w:rsidRDefault="00B93DF9" w:rsidP="00B93DF9">
      <w:pPr>
        <w:spacing w:before="100" w:beforeAutospacing="1" w:after="100" w:afterAutospacing="1" w:line="240" w:lineRule="auto"/>
        <w:outlineLvl w:val="2"/>
        <w:rPr>
          <w:rFonts w:eastAsia="Times New Roman" w:cs="Times New Roman"/>
          <w:b/>
          <w:bCs/>
          <w:kern w:val="0"/>
          <w:sz w:val="27"/>
          <w:szCs w:val="27"/>
          <w14:ligatures w14:val="none"/>
        </w:rPr>
      </w:pPr>
      <w:bookmarkStart w:id="302" w:name="_Toc204862453"/>
      <w:bookmarkStart w:id="303" w:name="_Toc230781214"/>
      <w:r w:rsidRPr="00B93DF9">
        <w:rPr>
          <w:rFonts w:eastAsia="Times New Roman" w:cs="Times New Roman"/>
          <w:b/>
          <w:bCs/>
          <w:kern w:val="0"/>
          <w:sz w:val="27"/>
          <w:szCs w:val="27"/>
          <w14:ligatures w14:val="none"/>
        </w:rPr>
        <w:t>Summary</w:t>
      </w:r>
      <w:bookmarkEnd w:id="302"/>
      <w:bookmarkEnd w:id="303"/>
    </w:p>
    <w:p w14:paraId="4378094E"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Monitoring restoration impact requires a mix of scientific methods and cultural sensitivity. Short-term monitoring checks immediate outcomes, while long-term monitoring assesses ecosystem sustainability and cultural site preservation. Engaging Traditional Owners and integrating their knowledge strengthens restoration efforts, ensuring they are respectful and effective.</w:t>
      </w:r>
    </w:p>
    <w:p w14:paraId="6F09CE6C"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Learners should also refer to related sections on stakeholder communication (Section 2.7) and reporting (Section 3.5) for a comprehensive understanding of site inspections aligned with AHCECR309.</w:t>
      </w:r>
    </w:p>
    <w:p w14:paraId="66410450" w14:textId="77777777" w:rsidR="00B93DF9" w:rsidRPr="00B93DF9" w:rsidRDefault="00B93DF9" w:rsidP="00B93DF9">
      <w:pPr>
        <w:spacing w:before="100" w:beforeAutospacing="1" w:after="100" w:afterAutospacing="1" w:line="240" w:lineRule="auto"/>
        <w:rPr>
          <w:rFonts w:eastAsia="Times New Roman" w:cs="Times New Roman"/>
          <w:kern w:val="0"/>
          <w:szCs w:val="24"/>
          <w14:ligatures w14:val="none"/>
        </w:rPr>
      </w:pPr>
      <w:r w:rsidRPr="00B93DF9">
        <w:rPr>
          <w:rFonts w:eastAsia="Times New Roman" w:cs="Times New Roman"/>
          <w:kern w:val="0"/>
          <w:szCs w:val="24"/>
          <w14:ligatures w14:val="none"/>
        </w:rPr>
        <w:t>For further resources, explore:</w:t>
      </w:r>
    </w:p>
    <w:p w14:paraId="674F4D4C" w14:textId="1D2913EE" w:rsidR="00B93DF9" w:rsidRPr="00B93DF9" w:rsidRDefault="00B93DF9">
      <w:pPr>
        <w:numPr>
          <w:ilvl w:val="0"/>
          <w:numId w:val="144"/>
        </w:numPr>
        <w:spacing w:before="100" w:beforeAutospacing="1" w:after="100" w:afterAutospacing="1" w:line="240" w:lineRule="auto"/>
        <w:rPr>
          <w:rFonts w:eastAsia="Times New Roman" w:cs="Times New Roman"/>
          <w:kern w:val="0"/>
          <w:szCs w:val="24"/>
          <w14:ligatures w14:val="none"/>
        </w:rPr>
      </w:pPr>
      <w:hyperlink r:id="rId81" w:history="1">
        <w:r w:rsidRPr="00B93DF9">
          <w:rPr>
            <w:rFonts w:eastAsia="Times New Roman" w:cs="Times New Roman"/>
            <w:color w:val="0000FF"/>
            <w:kern w:val="0"/>
            <w:szCs w:val="24"/>
            <w:u w:val="single"/>
            <w14:ligatures w14:val="none"/>
          </w:rPr>
          <w:t>Tasmanian Natural Values Atlas</w:t>
        </w:r>
      </w:hyperlink>
    </w:p>
    <w:p w14:paraId="68554D73" w14:textId="1204F843" w:rsidR="00B93DF9" w:rsidRPr="00B93DF9" w:rsidRDefault="00B93DF9">
      <w:pPr>
        <w:numPr>
          <w:ilvl w:val="0"/>
          <w:numId w:val="144"/>
        </w:numPr>
        <w:spacing w:before="100" w:beforeAutospacing="1" w:after="100" w:afterAutospacing="1" w:line="240" w:lineRule="auto"/>
        <w:rPr>
          <w:rFonts w:eastAsia="Times New Roman" w:cs="Times New Roman"/>
          <w:kern w:val="0"/>
          <w:szCs w:val="24"/>
          <w14:ligatures w14:val="none"/>
        </w:rPr>
      </w:pPr>
      <w:hyperlink r:id="rId82" w:history="1">
        <w:r w:rsidRPr="00B93DF9">
          <w:rPr>
            <w:rFonts w:eastAsia="Times New Roman" w:cs="Times New Roman"/>
            <w:color w:val="0000FF"/>
            <w:kern w:val="0"/>
            <w:szCs w:val="24"/>
            <w:u w:val="single"/>
            <w14:ligatures w14:val="none"/>
          </w:rPr>
          <w:t>Tasmanian Aboriginal Centre</w:t>
        </w:r>
      </w:hyperlink>
    </w:p>
    <w:p w14:paraId="2B8923BF" w14:textId="77777777" w:rsidR="00B93DF9" w:rsidRPr="00B93DF9" w:rsidRDefault="00000000" w:rsidP="00B93DF9">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072A50C">
          <v:rect id="_x0000_i1162" style="width:0;height:1.5pt" o:hralign="center" o:hrstd="t" o:hr="t" fillcolor="#a0a0a0" stroked="f"/>
        </w:pict>
      </w:r>
    </w:p>
    <w:p w14:paraId="3474FE98" w14:textId="78CF7B00" w:rsidR="001F6B30" w:rsidRPr="006B4522" w:rsidRDefault="001F6B30" w:rsidP="002E3D78">
      <w:pPr>
        <w:rPr>
          <w:rFonts w:eastAsia="Aptos" w:cs="Cordia New"/>
          <w:szCs w:val="24"/>
          <w:lang w:eastAsia="en-US" w:bidi="ar-SA"/>
        </w:rPr>
      </w:pPr>
    </w:p>
    <w:p w14:paraId="0757D873" w14:textId="77777777" w:rsidR="001F6B30" w:rsidRPr="006B4522" w:rsidRDefault="001F6B30" w:rsidP="00B0054D">
      <w:pPr>
        <w:pStyle w:val="Heading2"/>
        <w:rPr>
          <w:lang w:eastAsia="en-US" w:bidi="ar-SA"/>
        </w:rPr>
      </w:pPr>
      <w:bookmarkStart w:id="304" w:name="_Toc204862454"/>
      <w:bookmarkStart w:id="305" w:name="_Toc230781215"/>
      <w:r w:rsidRPr="006B4522">
        <w:rPr>
          <w:lang w:eastAsia="en-US" w:bidi="ar-SA"/>
        </w:rPr>
        <w:t>4.2 Assessing Restoration Outcomes</w:t>
      </w:r>
      <w:bookmarkEnd w:id="304"/>
      <w:bookmarkEnd w:id="305"/>
    </w:p>
    <w:p w14:paraId="5C6106D2"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 xml:space="preserve">After monitoring data has been collected, the next vital step is to evaluate the restoration outcomes. This assessment determines how well the project has met its </w:t>
      </w:r>
      <w:r w:rsidRPr="00D61434">
        <w:rPr>
          <w:rFonts w:eastAsia="Times New Roman" w:cs="Times New Roman"/>
          <w:kern w:val="0"/>
          <w:szCs w:val="24"/>
          <w14:ligatures w14:val="none"/>
        </w:rPr>
        <w:lastRenderedPageBreak/>
        <w:t>original objectives and guides future actions. It requires comparing current conditions against baseline data gathered before restoration began, applying clear success criteria, and involving Aboriginal communities in culturally sensitive ways.</w:t>
      </w:r>
    </w:p>
    <w:p w14:paraId="114F999B" w14:textId="77777777" w:rsidR="00D61434" w:rsidRPr="00D61434" w:rsidRDefault="00000000" w:rsidP="00D61434">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FF88F31">
          <v:rect id="_x0000_i1163" style="width:0;height:1.5pt" o:hralign="center" o:hrstd="t" o:hr="t" fillcolor="#a0a0a0" stroked="f"/>
        </w:pict>
      </w:r>
    </w:p>
    <w:p w14:paraId="35C497B1" w14:textId="77777777" w:rsidR="00D61434" w:rsidRPr="00D61434" w:rsidRDefault="00D61434" w:rsidP="00B0054D">
      <w:pPr>
        <w:pStyle w:val="Heading3"/>
      </w:pPr>
      <w:bookmarkStart w:id="306" w:name="_Toc204862455"/>
      <w:bookmarkStart w:id="307" w:name="_Toc230781216"/>
      <w:r w:rsidRPr="00D61434">
        <w:t>4.2.1 Baseline vs Post-Restoration Comparison</w:t>
      </w:r>
      <w:bookmarkEnd w:id="306"/>
      <w:bookmarkEnd w:id="307"/>
    </w:p>
    <w:p w14:paraId="51FC269C"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A fundamental part of assessing restoration outcomes is comparing post-restoration data to baseline conditions. Baseline data serves as the benchmark, providing information on vegetation, wildlife, soil, water, and cultural heritage before any works commenced. Without this reference, it is difficult to measure true progress or identify areas needing improvement.</w:t>
      </w:r>
    </w:p>
    <w:p w14:paraId="5162092F"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For example, if baseline surveys showed low native plant diversity and a heavy presence of invasive weeds such as blackberry or gorse, successful restoration should demonstrate increased native species richness and a notable reduction in weeds. To assess this, repeated vegetation surveys—using fixed quadrats or transects—are conducted. A quadrat survey involves marking a small plot on the ground (e.g., 2m x 2m), identifying all plant species within, and estimating their percentage cover. Comparing data from baseline and subsequent surveys reveals trends in vegetation recovery.</w:t>
      </w:r>
    </w:p>
    <w:p w14:paraId="39073A19"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Wildlife population changes are another key focus. The return or increase of indicator species like the Tasmanian devil (</w:t>
      </w:r>
      <w:r w:rsidRPr="00D61434">
        <w:rPr>
          <w:rFonts w:eastAsia="Times New Roman" w:cs="Times New Roman"/>
          <w:i/>
          <w:iCs/>
          <w:kern w:val="0"/>
          <w:szCs w:val="24"/>
          <w14:ligatures w14:val="none"/>
        </w:rPr>
        <w:t>Sarcophilus harrisii</w:t>
      </w:r>
      <w:r w:rsidRPr="00D61434">
        <w:rPr>
          <w:rFonts w:eastAsia="Times New Roman" w:cs="Times New Roman"/>
          <w:kern w:val="0"/>
          <w:szCs w:val="24"/>
          <w14:ligatures w14:val="none"/>
        </w:rPr>
        <w:t>) or Swift Parrot (</w:t>
      </w:r>
      <w:proofErr w:type="spellStart"/>
      <w:r w:rsidRPr="00D61434">
        <w:rPr>
          <w:rFonts w:eastAsia="Times New Roman" w:cs="Times New Roman"/>
          <w:i/>
          <w:iCs/>
          <w:kern w:val="0"/>
          <w:szCs w:val="24"/>
          <w14:ligatures w14:val="none"/>
        </w:rPr>
        <w:t>Lathamus</w:t>
      </w:r>
      <w:proofErr w:type="spellEnd"/>
      <w:r w:rsidRPr="00D61434">
        <w:rPr>
          <w:rFonts w:eastAsia="Times New Roman" w:cs="Times New Roman"/>
          <w:i/>
          <w:iCs/>
          <w:kern w:val="0"/>
          <w:szCs w:val="24"/>
          <w14:ligatures w14:val="none"/>
        </w:rPr>
        <w:t xml:space="preserve"> </w:t>
      </w:r>
      <w:proofErr w:type="spellStart"/>
      <w:r w:rsidRPr="00D61434">
        <w:rPr>
          <w:rFonts w:eastAsia="Times New Roman" w:cs="Times New Roman"/>
          <w:i/>
          <w:iCs/>
          <w:kern w:val="0"/>
          <w:szCs w:val="24"/>
          <w14:ligatures w14:val="none"/>
        </w:rPr>
        <w:t>discolor</w:t>
      </w:r>
      <w:proofErr w:type="spellEnd"/>
      <w:r w:rsidRPr="00D61434">
        <w:rPr>
          <w:rFonts w:eastAsia="Times New Roman" w:cs="Times New Roman"/>
          <w:kern w:val="0"/>
          <w:szCs w:val="24"/>
          <w14:ligatures w14:val="none"/>
        </w:rPr>
        <w:t>) signals improved habitat quality. Monitoring these species often requires a combination of methods such as camera traps, spotlight surveys, and acoustic monitoring to capture different species’ activity.</w:t>
      </w:r>
    </w:p>
    <w:p w14:paraId="654CABBE"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 xml:space="preserve">Cultural site assessments evaluate whether protection measures—such as fencing, signage, or controlled access—are effective. For instance, monitoring coastal shell middens near </w:t>
      </w:r>
      <w:proofErr w:type="spellStart"/>
      <w:r w:rsidRPr="00D61434">
        <w:rPr>
          <w:rFonts w:eastAsia="Times New Roman" w:cs="Times New Roman"/>
          <w:kern w:val="0"/>
          <w:szCs w:val="24"/>
          <w14:ligatures w14:val="none"/>
        </w:rPr>
        <w:t>lutruwita</w:t>
      </w:r>
      <w:proofErr w:type="spellEnd"/>
      <w:r w:rsidRPr="00D61434">
        <w:rPr>
          <w:rFonts w:eastAsia="Times New Roman" w:cs="Times New Roman"/>
          <w:kern w:val="0"/>
          <w:szCs w:val="24"/>
          <w14:ligatures w14:val="none"/>
        </w:rPr>
        <w:t>/Tasmania involves checking for erosion, vandalism, or disturbance regularly. Aboriginal community involvement in these assessments ensures that cultural values are respected and maintained.</w:t>
      </w:r>
    </w:p>
    <w:p w14:paraId="49658FFC"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b/>
          <w:bCs/>
          <w:kern w:val="0"/>
          <w:szCs w:val="24"/>
          <w14:ligatures w14:val="none"/>
        </w:rPr>
        <w:t>Key steps in baseline vs post-restoration comparison:</w:t>
      </w:r>
    </w:p>
    <w:p w14:paraId="585188F8" w14:textId="77777777" w:rsidR="00D61434" w:rsidRPr="00D61434" w:rsidRDefault="00D61434">
      <w:pPr>
        <w:numPr>
          <w:ilvl w:val="0"/>
          <w:numId w:val="145"/>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Review baseline data collected before restoration works.</w:t>
      </w:r>
    </w:p>
    <w:p w14:paraId="4B006471" w14:textId="77777777" w:rsidR="00D61434" w:rsidRPr="00D61434" w:rsidRDefault="00D61434">
      <w:pPr>
        <w:numPr>
          <w:ilvl w:val="0"/>
          <w:numId w:val="145"/>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Conduct repeat surveys in the same locations and using the same methods.</w:t>
      </w:r>
    </w:p>
    <w:p w14:paraId="691A0E6D" w14:textId="77777777" w:rsidR="00D61434" w:rsidRPr="00D61434" w:rsidRDefault="00D61434">
      <w:pPr>
        <w:numPr>
          <w:ilvl w:val="0"/>
          <w:numId w:val="145"/>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Analyse changes in vegetation species diversity and cover.</w:t>
      </w:r>
    </w:p>
    <w:p w14:paraId="27A86176" w14:textId="77777777" w:rsidR="00D61434" w:rsidRPr="00D61434" w:rsidRDefault="00D61434">
      <w:pPr>
        <w:numPr>
          <w:ilvl w:val="0"/>
          <w:numId w:val="145"/>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Record presence and abundance of key fauna species.</w:t>
      </w:r>
    </w:p>
    <w:p w14:paraId="01AFBAFF" w14:textId="77777777" w:rsidR="00D61434" w:rsidRPr="00D61434" w:rsidRDefault="00D61434">
      <w:pPr>
        <w:numPr>
          <w:ilvl w:val="0"/>
          <w:numId w:val="145"/>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Inspect cultural heritage sites for condition and signs of disturbance.</w:t>
      </w:r>
    </w:p>
    <w:p w14:paraId="4DA574EB" w14:textId="77777777" w:rsidR="00D61434" w:rsidRPr="00D61434" w:rsidRDefault="00D61434">
      <w:pPr>
        <w:numPr>
          <w:ilvl w:val="0"/>
          <w:numId w:val="145"/>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Engage Aboriginal custodians for cultural site evaluation.</w:t>
      </w:r>
    </w:p>
    <w:p w14:paraId="5F83429F" w14:textId="77777777" w:rsidR="00D61434" w:rsidRPr="00D61434" w:rsidRDefault="00000000" w:rsidP="00D61434">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D9A4EAC">
          <v:rect id="_x0000_i1164" style="width:0;height:1.5pt" o:hralign="center" o:hrstd="t" o:hr="t" fillcolor="#a0a0a0" stroked="f"/>
        </w:pict>
      </w:r>
    </w:p>
    <w:p w14:paraId="499FCA24" w14:textId="77777777" w:rsidR="00D61434" w:rsidRPr="00D61434" w:rsidRDefault="00D61434" w:rsidP="00B0054D">
      <w:pPr>
        <w:pStyle w:val="Heading3"/>
      </w:pPr>
      <w:bookmarkStart w:id="308" w:name="_Toc204862456"/>
      <w:bookmarkStart w:id="309" w:name="_Toc230781217"/>
      <w:r w:rsidRPr="00D61434">
        <w:lastRenderedPageBreak/>
        <w:t>4.2.2 Success Criteria</w:t>
      </w:r>
      <w:bookmarkEnd w:id="308"/>
      <w:bookmarkEnd w:id="309"/>
    </w:p>
    <w:p w14:paraId="121AB500"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Clear and measurable success criteria should be established during project planning to guide restoration assessment. These criteria set the standards against which outcomes are judged and help determine if restoration efforts are effective.</w:t>
      </w:r>
    </w:p>
    <w:p w14:paraId="259E8663"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Common success criteria include:</w:t>
      </w:r>
    </w:p>
    <w:p w14:paraId="4D963F15" w14:textId="77777777" w:rsidR="00D61434" w:rsidRPr="00D61434" w:rsidRDefault="00D61434">
      <w:pPr>
        <w:numPr>
          <w:ilvl w:val="0"/>
          <w:numId w:val="146"/>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b/>
          <w:bCs/>
          <w:kern w:val="0"/>
          <w:szCs w:val="24"/>
          <w14:ligatures w14:val="none"/>
        </w:rPr>
        <w:t>Native Species Establishment:</w:t>
      </w:r>
      <w:r w:rsidRPr="00D61434">
        <w:rPr>
          <w:rFonts w:eastAsia="Times New Roman" w:cs="Times New Roman"/>
          <w:kern w:val="0"/>
          <w:szCs w:val="24"/>
          <w14:ligatures w14:val="none"/>
        </w:rPr>
        <w:t xml:space="preserve"> A target survival rate of planted native species is often set. For example, projects may aim for at least 75% survival of native plants two years after replanting. Regular survival counts in quadrats or transects support this evaluation.</w:t>
      </w:r>
    </w:p>
    <w:p w14:paraId="17FEEE89" w14:textId="77777777" w:rsidR="00D61434" w:rsidRPr="00D61434" w:rsidRDefault="00D61434">
      <w:pPr>
        <w:numPr>
          <w:ilvl w:val="0"/>
          <w:numId w:val="146"/>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b/>
          <w:bCs/>
          <w:kern w:val="0"/>
          <w:szCs w:val="24"/>
          <w14:ligatures w14:val="none"/>
        </w:rPr>
        <w:t>Reduction of Invasive Species:</w:t>
      </w:r>
      <w:r w:rsidRPr="00D61434">
        <w:rPr>
          <w:rFonts w:eastAsia="Times New Roman" w:cs="Times New Roman"/>
          <w:kern w:val="0"/>
          <w:szCs w:val="24"/>
          <w14:ligatures w14:val="none"/>
        </w:rPr>
        <w:t xml:space="preserve"> Effective restoration usually requires controlling weeds and pests. Targets might specify an 80% reduction in blackberry or gorse cover over a defined area. Weed mapping and monitoring post-control are essential to assess progress.</w:t>
      </w:r>
    </w:p>
    <w:p w14:paraId="2A11B272" w14:textId="77777777" w:rsidR="00D61434" w:rsidRPr="00D61434" w:rsidRDefault="00D61434">
      <w:pPr>
        <w:numPr>
          <w:ilvl w:val="0"/>
          <w:numId w:val="146"/>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b/>
          <w:bCs/>
          <w:kern w:val="0"/>
          <w:szCs w:val="24"/>
          <w14:ligatures w14:val="none"/>
        </w:rPr>
        <w:t>Fauna Return:</w:t>
      </w:r>
      <w:r w:rsidRPr="00D61434">
        <w:rPr>
          <w:rFonts w:eastAsia="Times New Roman" w:cs="Times New Roman"/>
          <w:kern w:val="0"/>
          <w:szCs w:val="24"/>
          <w14:ligatures w14:val="none"/>
        </w:rPr>
        <w:t xml:space="preserve"> The presence and breeding of native fauna species, especially those of conservation concern, indicate restored habitat functionality. Monitoring data may track population increases or re-establishment over multiple seasons.</w:t>
      </w:r>
    </w:p>
    <w:p w14:paraId="03F78D7E" w14:textId="77777777" w:rsidR="00D61434" w:rsidRPr="00D61434" w:rsidRDefault="00D61434">
      <w:pPr>
        <w:numPr>
          <w:ilvl w:val="0"/>
          <w:numId w:val="146"/>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b/>
          <w:bCs/>
          <w:kern w:val="0"/>
          <w:szCs w:val="24"/>
          <w14:ligatures w14:val="none"/>
        </w:rPr>
        <w:t>Cultural Preservation:</w:t>
      </w:r>
      <w:r w:rsidRPr="00D61434">
        <w:rPr>
          <w:rFonts w:eastAsia="Times New Roman" w:cs="Times New Roman"/>
          <w:kern w:val="0"/>
          <w:szCs w:val="24"/>
          <w14:ligatures w14:val="none"/>
        </w:rPr>
        <w:t xml:space="preserve"> Success involves no physical damage to Aboriginal artefacts or sites and ongoing community involvement. Criteria might include regular Aboriginal participation in site management activities or absence of new disturbances.</w:t>
      </w:r>
    </w:p>
    <w:p w14:paraId="4AFBD897"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 xml:space="preserve">Setting these criteria early ensures that all stakeholders share clear expectations and that monitoring focuses on relevant indicators. For example, a revegetation project in the Tasmanian Midlands worked with local Aboriginal groups to include cultural site protection as a key criterion </w:t>
      </w:r>
      <w:proofErr w:type="gramStart"/>
      <w:r w:rsidRPr="00D61434">
        <w:rPr>
          <w:rFonts w:eastAsia="Times New Roman" w:cs="Times New Roman"/>
          <w:kern w:val="0"/>
          <w:szCs w:val="24"/>
          <w14:ligatures w14:val="none"/>
        </w:rPr>
        <w:t>alongside ecological targets</w:t>
      </w:r>
      <w:proofErr w:type="gramEnd"/>
      <w:r w:rsidRPr="00D61434">
        <w:rPr>
          <w:rFonts w:eastAsia="Times New Roman" w:cs="Times New Roman"/>
          <w:kern w:val="0"/>
          <w:szCs w:val="24"/>
          <w14:ligatures w14:val="none"/>
        </w:rPr>
        <w:t>.</w:t>
      </w:r>
    </w:p>
    <w:p w14:paraId="3AB0ED13" w14:textId="77777777" w:rsidR="00D61434" w:rsidRPr="00D61434" w:rsidRDefault="00000000" w:rsidP="00D61434">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3C910B3">
          <v:rect id="_x0000_i1165" style="width:0;height:1.5pt" o:hralign="center" o:hrstd="t" o:hr="t" fillcolor="#a0a0a0" stroked="f"/>
        </w:pict>
      </w:r>
    </w:p>
    <w:p w14:paraId="3083D209" w14:textId="77777777" w:rsidR="00D61434" w:rsidRPr="00D61434" w:rsidRDefault="00D61434" w:rsidP="00D61434">
      <w:pPr>
        <w:spacing w:before="100" w:beforeAutospacing="1" w:after="100" w:afterAutospacing="1" w:line="240" w:lineRule="auto"/>
        <w:outlineLvl w:val="2"/>
        <w:rPr>
          <w:rFonts w:eastAsia="Times New Roman" w:cs="Times New Roman"/>
          <w:b/>
          <w:bCs/>
          <w:kern w:val="0"/>
          <w:sz w:val="27"/>
          <w:szCs w:val="27"/>
          <w14:ligatures w14:val="none"/>
        </w:rPr>
      </w:pPr>
      <w:bookmarkStart w:id="310" w:name="_Toc204862457"/>
      <w:bookmarkStart w:id="311" w:name="_Toc230781218"/>
      <w:r w:rsidRPr="00D61434">
        <w:rPr>
          <w:rFonts w:eastAsia="Times New Roman" w:cs="Times New Roman"/>
          <w:b/>
          <w:bCs/>
          <w:kern w:val="0"/>
          <w:sz w:val="27"/>
          <w:szCs w:val="27"/>
          <w14:ligatures w14:val="none"/>
        </w:rPr>
        <w:t>Practical Example: Assessing a Midlands Grassland Restoration</w:t>
      </w:r>
      <w:bookmarkEnd w:id="310"/>
      <w:bookmarkEnd w:id="311"/>
    </w:p>
    <w:p w14:paraId="4C1D7ED5"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In a grassland restoration near Campbell Town, baseline surveys showed a dominance of invasive grasses and limited native groundcover. The project set success criteria of 70% native species cover and a 60% reduction in invasive grasses within three years. Quarterly vegetation monitoring was conducted using 2m x 2m quadrats at fixed locations.</w:t>
      </w:r>
    </w:p>
    <w:p w14:paraId="229789DF"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 xml:space="preserve">Post-restoration surveys demonstrated an increase in native species like </w:t>
      </w:r>
      <w:proofErr w:type="spellStart"/>
      <w:r w:rsidRPr="00D61434">
        <w:rPr>
          <w:rFonts w:eastAsia="Times New Roman" w:cs="Times New Roman"/>
          <w:i/>
          <w:iCs/>
          <w:kern w:val="0"/>
          <w:szCs w:val="24"/>
          <w14:ligatures w14:val="none"/>
        </w:rPr>
        <w:t>Rytidosperma</w:t>
      </w:r>
      <w:proofErr w:type="spellEnd"/>
      <w:r w:rsidRPr="00D61434">
        <w:rPr>
          <w:rFonts w:eastAsia="Times New Roman" w:cs="Times New Roman"/>
          <w:kern w:val="0"/>
          <w:szCs w:val="24"/>
          <w14:ligatures w14:val="none"/>
        </w:rPr>
        <w:t xml:space="preserve"> grasses and a significant decline in invasive species. Concurrently, Aboriginal community members participated in cultural site inspections to ensure grassland management did not impact known artefact scatters.</w:t>
      </w:r>
    </w:p>
    <w:p w14:paraId="2A90F758"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This integrated assessment approach demonstrated that both ecological and cultural objectives were progressing well, informing ongoing adaptive management.</w:t>
      </w:r>
    </w:p>
    <w:p w14:paraId="166DC1D0" w14:textId="77777777" w:rsidR="00D61434" w:rsidRPr="00D61434" w:rsidRDefault="00000000" w:rsidP="00D61434">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73927260">
          <v:rect id="_x0000_i1166" style="width:0;height:1.5pt" o:hralign="center" o:hrstd="t" o:hr="t" fillcolor="#a0a0a0" stroked="f"/>
        </w:pict>
      </w:r>
    </w:p>
    <w:p w14:paraId="0BB1100C" w14:textId="77777777" w:rsidR="00D61434" w:rsidRPr="00D61434" w:rsidRDefault="00D61434" w:rsidP="00D61434">
      <w:pPr>
        <w:spacing w:before="100" w:beforeAutospacing="1" w:after="100" w:afterAutospacing="1" w:line="240" w:lineRule="auto"/>
        <w:outlineLvl w:val="2"/>
        <w:rPr>
          <w:rFonts w:eastAsia="Times New Roman" w:cs="Times New Roman"/>
          <w:b/>
          <w:bCs/>
          <w:kern w:val="0"/>
          <w:sz w:val="27"/>
          <w:szCs w:val="27"/>
          <w14:ligatures w14:val="none"/>
        </w:rPr>
      </w:pPr>
      <w:bookmarkStart w:id="312" w:name="_Toc204862458"/>
      <w:bookmarkStart w:id="313" w:name="_Toc230781219"/>
      <w:r w:rsidRPr="00D61434">
        <w:rPr>
          <w:rFonts w:eastAsia="Times New Roman" w:cs="Times New Roman"/>
          <w:b/>
          <w:bCs/>
          <w:kern w:val="0"/>
          <w:sz w:val="27"/>
          <w:szCs w:val="27"/>
          <w14:ligatures w14:val="none"/>
        </w:rPr>
        <w:t>Cultural Sensitivity and Aboriginal Consultation</w:t>
      </w:r>
      <w:bookmarkEnd w:id="312"/>
      <w:bookmarkEnd w:id="313"/>
    </w:p>
    <w:p w14:paraId="22C15AC7"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Throughout outcome assessment, it is essential to engage with Aboriginal custodians such as the Tasmanian Aboriginal Centre (TAC). Their input ensures that monitoring respects cultural values and integrates Traditional Ecological Knowledge (TEK).</w:t>
      </w:r>
    </w:p>
    <w:p w14:paraId="6EC44388"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Consultation includes:</w:t>
      </w:r>
    </w:p>
    <w:p w14:paraId="7A5F9DEE" w14:textId="77777777" w:rsidR="00D61434" w:rsidRPr="00D61434" w:rsidRDefault="00D61434">
      <w:pPr>
        <w:numPr>
          <w:ilvl w:val="0"/>
          <w:numId w:val="147"/>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Inviting Aboriginal representatives to participate in site inspections.</w:t>
      </w:r>
    </w:p>
    <w:p w14:paraId="413AB875" w14:textId="77777777" w:rsidR="00D61434" w:rsidRPr="00D61434" w:rsidRDefault="00D61434">
      <w:pPr>
        <w:numPr>
          <w:ilvl w:val="0"/>
          <w:numId w:val="147"/>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Including cultural site condition as part of success evaluations.</w:t>
      </w:r>
    </w:p>
    <w:p w14:paraId="04C34A3B" w14:textId="77777777" w:rsidR="00D61434" w:rsidRPr="00D61434" w:rsidRDefault="00D61434">
      <w:pPr>
        <w:numPr>
          <w:ilvl w:val="0"/>
          <w:numId w:val="147"/>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Recognising and respecting cultural protocols around site access and information sharing.</w:t>
      </w:r>
    </w:p>
    <w:p w14:paraId="53037839"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Aboriginal involvement often provides unique insights into landscape changes and species behaviours that enhance interpretation of ecological data.</w:t>
      </w:r>
    </w:p>
    <w:p w14:paraId="472804CA" w14:textId="77777777" w:rsidR="00D61434" w:rsidRPr="00D61434" w:rsidRDefault="00000000" w:rsidP="00D61434">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43AB46D">
          <v:rect id="_x0000_i1167" style="width:0;height:1.5pt" o:hralign="center" o:hrstd="t" o:hr="t" fillcolor="#a0a0a0" stroked="f"/>
        </w:pict>
      </w:r>
    </w:p>
    <w:p w14:paraId="654C8A4E" w14:textId="77777777" w:rsidR="00D61434" w:rsidRPr="00D61434" w:rsidRDefault="00D61434" w:rsidP="00D61434">
      <w:pPr>
        <w:spacing w:before="100" w:beforeAutospacing="1" w:after="100" w:afterAutospacing="1" w:line="240" w:lineRule="auto"/>
        <w:outlineLvl w:val="2"/>
        <w:rPr>
          <w:rFonts w:eastAsia="Times New Roman" w:cs="Times New Roman"/>
          <w:b/>
          <w:bCs/>
          <w:kern w:val="0"/>
          <w:sz w:val="27"/>
          <w:szCs w:val="27"/>
          <w14:ligatures w14:val="none"/>
        </w:rPr>
      </w:pPr>
      <w:bookmarkStart w:id="314" w:name="_Toc204862459"/>
      <w:bookmarkStart w:id="315" w:name="_Toc230781220"/>
      <w:r w:rsidRPr="00D61434">
        <w:rPr>
          <w:rFonts w:eastAsia="Times New Roman" w:cs="Times New Roman"/>
          <w:b/>
          <w:bCs/>
          <w:kern w:val="0"/>
          <w:sz w:val="27"/>
          <w:szCs w:val="27"/>
          <w14:ligatures w14:val="none"/>
        </w:rPr>
        <w:t>Further Resources and Connections</w:t>
      </w:r>
      <w:bookmarkEnd w:id="314"/>
      <w:bookmarkEnd w:id="315"/>
    </w:p>
    <w:p w14:paraId="4462B2C5" w14:textId="77777777" w:rsidR="00D61434" w:rsidRPr="00D61434" w:rsidRDefault="00D61434" w:rsidP="00D61434">
      <w:p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Vocational learners can explore the following resources to support restoration outcome assessment:</w:t>
      </w:r>
    </w:p>
    <w:p w14:paraId="197100A4" w14:textId="2EDCBDAC" w:rsidR="00D61434" w:rsidRPr="00D61434" w:rsidRDefault="00D61434">
      <w:pPr>
        <w:numPr>
          <w:ilvl w:val="0"/>
          <w:numId w:val="148"/>
        </w:numPr>
        <w:spacing w:before="100" w:beforeAutospacing="1" w:after="100" w:afterAutospacing="1" w:line="240" w:lineRule="auto"/>
        <w:rPr>
          <w:rFonts w:eastAsia="Times New Roman" w:cs="Times New Roman"/>
          <w:kern w:val="0"/>
          <w:szCs w:val="24"/>
          <w14:ligatures w14:val="none"/>
        </w:rPr>
      </w:pPr>
      <w:hyperlink r:id="rId83" w:history="1">
        <w:r w:rsidRPr="00D61434">
          <w:rPr>
            <w:rFonts w:eastAsia="Times New Roman" w:cs="Times New Roman"/>
            <w:color w:val="0000FF"/>
            <w:kern w:val="0"/>
            <w:szCs w:val="24"/>
            <w:u w:val="single"/>
            <w14:ligatures w14:val="none"/>
          </w:rPr>
          <w:t>Tasmanian Natural Values Atlas</w:t>
        </w:r>
      </w:hyperlink>
      <w:r w:rsidRPr="00D61434">
        <w:rPr>
          <w:rFonts w:eastAsia="Times New Roman" w:cs="Times New Roman"/>
          <w:kern w:val="0"/>
          <w:szCs w:val="24"/>
          <w14:ligatures w14:val="none"/>
        </w:rPr>
        <w:t xml:space="preserve"> — for species identification and distribution data</w:t>
      </w:r>
    </w:p>
    <w:p w14:paraId="1F325B96" w14:textId="77BDFDB6" w:rsidR="00D61434" w:rsidRPr="00D61434" w:rsidRDefault="00D61434">
      <w:pPr>
        <w:numPr>
          <w:ilvl w:val="0"/>
          <w:numId w:val="148"/>
        </w:numPr>
        <w:spacing w:before="100" w:beforeAutospacing="1" w:after="100" w:afterAutospacing="1" w:line="240" w:lineRule="auto"/>
        <w:rPr>
          <w:rFonts w:eastAsia="Times New Roman" w:cs="Times New Roman"/>
          <w:kern w:val="0"/>
          <w:szCs w:val="24"/>
          <w14:ligatures w14:val="none"/>
        </w:rPr>
      </w:pPr>
      <w:hyperlink r:id="rId84" w:history="1">
        <w:r w:rsidRPr="00D61434">
          <w:rPr>
            <w:rFonts w:eastAsia="Times New Roman" w:cs="Times New Roman"/>
            <w:color w:val="0000FF"/>
            <w:kern w:val="0"/>
            <w:szCs w:val="24"/>
            <w:u w:val="single"/>
            <w14:ligatures w14:val="none"/>
          </w:rPr>
          <w:t>Tasmanian Aboriginal Centre</w:t>
        </w:r>
      </w:hyperlink>
      <w:r w:rsidRPr="00D61434">
        <w:rPr>
          <w:rFonts w:eastAsia="Times New Roman" w:cs="Times New Roman"/>
          <w:kern w:val="0"/>
          <w:szCs w:val="24"/>
          <w14:ligatures w14:val="none"/>
        </w:rPr>
        <w:t xml:space="preserve"> — for cultural heritage guidance and community engagement</w:t>
      </w:r>
    </w:p>
    <w:p w14:paraId="69F05252" w14:textId="77777777" w:rsidR="00D61434" w:rsidRPr="00D61434" w:rsidRDefault="00D61434">
      <w:pPr>
        <w:numPr>
          <w:ilvl w:val="0"/>
          <w:numId w:val="148"/>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 xml:space="preserve">Section 4.1: </w:t>
      </w:r>
      <w:r w:rsidRPr="00D61434">
        <w:rPr>
          <w:rFonts w:eastAsia="Times New Roman" w:cs="Times New Roman"/>
          <w:i/>
          <w:iCs/>
          <w:kern w:val="0"/>
          <w:szCs w:val="24"/>
          <w14:ligatures w14:val="none"/>
        </w:rPr>
        <w:t>Monitoring Techniques for Restoration Impact</w:t>
      </w:r>
      <w:r w:rsidRPr="00D61434">
        <w:rPr>
          <w:rFonts w:eastAsia="Times New Roman" w:cs="Times New Roman"/>
          <w:kern w:val="0"/>
          <w:szCs w:val="24"/>
          <w14:ligatures w14:val="none"/>
        </w:rPr>
        <w:t xml:space="preserve"> — for data collection methods</w:t>
      </w:r>
    </w:p>
    <w:p w14:paraId="439302E8" w14:textId="77777777" w:rsidR="00D61434" w:rsidRPr="00D61434" w:rsidRDefault="00D61434">
      <w:pPr>
        <w:numPr>
          <w:ilvl w:val="0"/>
          <w:numId w:val="148"/>
        </w:numPr>
        <w:spacing w:before="100" w:beforeAutospacing="1" w:after="100" w:afterAutospacing="1" w:line="240" w:lineRule="auto"/>
        <w:rPr>
          <w:rFonts w:eastAsia="Times New Roman" w:cs="Times New Roman"/>
          <w:kern w:val="0"/>
          <w:szCs w:val="24"/>
          <w14:ligatures w14:val="none"/>
        </w:rPr>
      </w:pPr>
      <w:r w:rsidRPr="00D61434">
        <w:rPr>
          <w:rFonts w:eastAsia="Times New Roman" w:cs="Times New Roman"/>
          <w:kern w:val="0"/>
          <w:szCs w:val="24"/>
          <w14:ligatures w14:val="none"/>
        </w:rPr>
        <w:t xml:space="preserve">Section 3.5: </w:t>
      </w:r>
      <w:r w:rsidRPr="00D61434">
        <w:rPr>
          <w:rFonts w:eastAsia="Times New Roman" w:cs="Times New Roman"/>
          <w:i/>
          <w:iCs/>
          <w:kern w:val="0"/>
          <w:szCs w:val="24"/>
          <w14:ligatures w14:val="none"/>
        </w:rPr>
        <w:t>Reporting and Data Interpretation</w:t>
      </w:r>
      <w:r w:rsidRPr="00D61434">
        <w:rPr>
          <w:rFonts w:eastAsia="Times New Roman" w:cs="Times New Roman"/>
          <w:kern w:val="0"/>
          <w:szCs w:val="24"/>
          <w14:ligatures w14:val="none"/>
        </w:rPr>
        <w:t xml:space="preserve"> — for analysing and presenting findings</w:t>
      </w:r>
    </w:p>
    <w:p w14:paraId="79E3666E" w14:textId="77777777" w:rsidR="00D61434" w:rsidRPr="00D61434" w:rsidRDefault="00000000" w:rsidP="00D61434">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B2894A2">
          <v:rect id="_x0000_i1168" style="width:0;height:1.5pt" o:hralign="center" o:hrstd="t" o:hr="t" fillcolor="#a0a0a0" stroked="f"/>
        </w:pict>
      </w:r>
    </w:p>
    <w:p w14:paraId="4DC7C034" w14:textId="77777777" w:rsidR="001F6B30" w:rsidRPr="006B4522" w:rsidRDefault="001F6B30" w:rsidP="00B0054D">
      <w:pPr>
        <w:pStyle w:val="Heading2"/>
        <w:rPr>
          <w:lang w:eastAsia="en-US" w:bidi="ar-SA"/>
        </w:rPr>
      </w:pPr>
      <w:bookmarkStart w:id="316" w:name="_Toc204862460"/>
      <w:bookmarkStart w:id="317" w:name="_Toc230781221"/>
      <w:r w:rsidRPr="006B4522">
        <w:rPr>
          <w:lang w:eastAsia="en-US" w:bidi="ar-SA"/>
        </w:rPr>
        <w:t>4.3 Adaptive Management in Restoration and Preservation</w:t>
      </w:r>
      <w:bookmarkEnd w:id="316"/>
      <w:bookmarkEnd w:id="317"/>
    </w:p>
    <w:p w14:paraId="79488646"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Restoration projects rarely proceed exactly as planned due to changing environmental conditions, new ecological insights, or unforeseen challenges. Adaptive management is therefore essential—it is a flexible, iterative approach that allows project teams to respond to new information and adjust their strategies to improve outcomes for both ecosystems and cultural heritage.</w:t>
      </w:r>
    </w:p>
    <w:p w14:paraId="6E542B8E" w14:textId="77777777" w:rsidR="00910E3D" w:rsidRPr="00910E3D" w:rsidRDefault="00000000" w:rsidP="00910E3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F96A030">
          <v:rect id="_x0000_i1169" style="width:0;height:1.5pt" o:hralign="center" o:hrstd="t" o:hr="t" fillcolor="#a0a0a0" stroked="f"/>
        </w:pict>
      </w:r>
    </w:p>
    <w:p w14:paraId="2E17D7CE" w14:textId="77777777" w:rsidR="00910E3D" w:rsidRPr="00910E3D" w:rsidRDefault="00910E3D" w:rsidP="00B0054D">
      <w:pPr>
        <w:pStyle w:val="Heading3"/>
      </w:pPr>
      <w:bookmarkStart w:id="318" w:name="_Toc204862461"/>
      <w:bookmarkStart w:id="319" w:name="_Toc230781222"/>
      <w:r w:rsidRPr="00910E3D">
        <w:lastRenderedPageBreak/>
        <w:t>4.3.1 Flexible Management Plans</w:t>
      </w:r>
      <w:bookmarkEnd w:id="318"/>
      <w:bookmarkEnd w:id="319"/>
    </w:p>
    <w:p w14:paraId="63BEBEFE"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Adaptive management starts with designing management plans that are flexible by nature. These plans include clear objectives but acknowledge uncertainty and build in opportunities to revise actions based on monitoring results and changing conditions.</w:t>
      </w:r>
    </w:p>
    <w:p w14:paraId="27B20937"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 xml:space="preserve">For example, in the Tasmanian Midlands, a project aimed at restoring native grasslands initially planted drought-sensitive species. After monitoring revealed poor survival rates during an unusually dry season, managers adapted their approach by supplementing irrigation and trialling drought-tolerant native grasses like </w:t>
      </w:r>
      <w:proofErr w:type="spellStart"/>
      <w:r w:rsidRPr="00910E3D">
        <w:rPr>
          <w:rFonts w:eastAsia="Times New Roman" w:cs="Times New Roman"/>
          <w:i/>
          <w:iCs/>
          <w:kern w:val="0"/>
          <w:szCs w:val="24"/>
          <w14:ligatures w14:val="none"/>
        </w:rPr>
        <w:t>Themeda</w:t>
      </w:r>
      <w:proofErr w:type="spellEnd"/>
      <w:r w:rsidRPr="00910E3D">
        <w:rPr>
          <w:rFonts w:eastAsia="Times New Roman" w:cs="Times New Roman"/>
          <w:i/>
          <w:iCs/>
          <w:kern w:val="0"/>
          <w:szCs w:val="24"/>
          <w14:ligatures w14:val="none"/>
        </w:rPr>
        <w:t xml:space="preserve"> </w:t>
      </w:r>
      <w:proofErr w:type="spellStart"/>
      <w:r w:rsidRPr="00910E3D">
        <w:rPr>
          <w:rFonts w:eastAsia="Times New Roman" w:cs="Times New Roman"/>
          <w:i/>
          <w:iCs/>
          <w:kern w:val="0"/>
          <w:szCs w:val="24"/>
          <w14:ligatures w14:val="none"/>
        </w:rPr>
        <w:t>triandra</w:t>
      </w:r>
      <w:proofErr w:type="spellEnd"/>
      <w:r w:rsidRPr="00910E3D">
        <w:rPr>
          <w:rFonts w:eastAsia="Times New Roman" w:cs="Times New Roman"/>
          <w:kern w:val="0"/>
          <w:szCs w:val="24"/>
          <w14:ligatures w14:val="none"/>
        </w:rPr>
        <w:t>. This change helped increase plant establishment success in subsequent seasons.</w:t>
      </w:r>
    </w:p>
    <w:p w14:paraId="74184EE1"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b/>
          <w:bCs/>
          <w:kern w:val="0"/>
          <w:szCs w:val="24"/>
          <w14:ligatures w14:val="none"/>
        </w:rPr>
        <w:t>Steps to develop flexible management plans include:</w:t>
      </w:r>
    </w:p>
    <w:p w14:paraId="63970E03" w14:textId="77777777" w:rsidR="00910E3D" w:rsidRPr="00910E3D" w:rsidRDefault="00910E3D">
      <w:pPr>
        <w:numPr>
          <w:ilvl w:val="0"/>
          <w:numId w:val="149"/>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Set clear restoration goals but allow room for alternative methods.</w:t>
      </w:r>
    </w:p>
    <w:p w14:paraId="35018818" w14:textId="77777777" w:rsidR="00910E3D" w:rsidRPr="00910E3D" w:rsidRDefault="00910E3D">
      <w:pPr>
        <w:numPr>
          <w:ilvl w:val="0"/>
          <w:numId w:val="149"/>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Define trigger points in monitoring data that signal when adjustments are needed.</w:t>
      </w:r>
    </w:p>
    <w:p w14:paraId="16CED5FD" w14:textId="77777777" w:rsidR="00910E3D" w:rsidRPr="00910E3D" w:rsidRDefault="00910E3D">
      <w:pPr>
        <w:numPr>
          <w:ilvl w:val="0"/>
          <w:numId w:val="149"/>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Plan regular review intervals to assess progress and reconsider actions.</w:t>
      </w:r>
    </w:p>
    <w:p w14:paraId="17F41983" w14:textId="77777777" w:rsidR="00910E3D" w:rsidRPr="00910E3D" w:rsidRDefault="00910E3D">
      <w:pPr>
        <w:numPr>
          <w:ilvl w:val="0"/>
          <w:numId w:val="149"/>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Incorporate contingency plans for challenges such as pest outbreaks or extreme weather.</w:t>
      </w:r>
    </w:p>
    <w:p w14:paraId="0A837ED3"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Incorporating Traditional Ecological Knowledge (TEK) into flexible plans enriches them with cultural insights about seasonal patterns and species behaviour. Consultation with the Tasmanian Aboriginal Centre (TAC) can guide inclusion of practices like cultural burning to enhance resilience.</w:t>
      </w:r>
    </w:p>
    <w:p w14:paraId="71A51C06" w14:textId="77777777" w:rsidR="00910E3D" w:rsidRPr="00910E3D" w:rsidRDefault="00000000" w:rsidP="00910E3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08C2FD8">
          <v:rect id="_x0000_i1170" style="width:0;height:1.5pt" o:hralign="center" o:hrstd="t" o:hr="t" fillcolor="#a0a0a0" stroked="f"/>
        </w:pict>
      </w:r>
    </w:p>
    <w:p w14:paraId="6630F4EF" w14:textId="77777777" w:rsidR="00910E3D" w:rsidRPr="00910E3D" w:rsidRDefault="00910E3D" w:rsidP="00B0054D">
      <w:pPr>
        <w:pStyle w:val="Heading3"/>
      </w:pPr>
      <w:bookmarkStart w:id="320" w:name="_Toc204862462"/>
      <w:bookmarkStart w:id="321" w:name="_Toc230781223"/>
      <w:r w:rsidRPr="00910E3D">
        <w:t>4.3.2 Continuous Learning</w:t>
      </w:r>
      <w:bookmarkEnd w:id="320"/>
      <w:bookmarkEnd w:id="321"/>
    </w:p>
    <w:p w14:paraId="7F315E3F"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Adaptive management is underpinned by continuous learning—collecting data, reflecting on outcomes, and refining strategies over time. This cycle promotes effective long-term restoration and preservation by ensuring projects remain responsive to ecological changes and cultural priorities.</w:t>
      </w:r>
    </w:p>
    <w:p w14:paraId="23F98688"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Managers and stakeholders should:</w:t>
      </w:r>
    </w:p>
    <w:p w14:paraId="36AADBC2" w14:textId="77777777" w:rsidR="00910E3D" w:rsidRPr="00910E3D" w:rsidRDefault="00910E3D">
      <w:pPr>
        <w:numPr>
          <w:ilvl w:val="0"/>
          <w:numId w:val="150"/>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Hold regular meetings to review monitoring results and share observations.</w:t>
      </w:r>
    </w:p>
    <w:p w14:paraId="53BD7ED6" w14:textId="77777777" w:rsidR="00910E3D" w:rsidRPr="00910E3D" w:rsidRDefault="00910E3D">
      <w:pPr>
        <w:numPr>
          <w:ilvl w:val="0"/>
          <w:numId w:val="150"/>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Document lessons learned, both successes and failures.</w:t>
      </w:r>
    </w:p>
    <w:p w14:paraId="27B7BE05" w14:textId="77777777" w:rsidR="00910E3D" w:rsidRPr="00910E3D" w:rsidRDefault="00910E3D">
      <w:pPr>
        <w:numPr>
          <w:ilvl w:val="0"/>
          <w:numId w:val="150"/>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Adjust management techniques based on new scientific research and Traditional Owner advice.</w:t>
      </w:r>
    </w:p>
    <w:p w14:paraId="4F019D55" w14:textId="77777777" w:rsidR="00910E3D" w:rsidRPr="00910E3D" w:rsidRDefault="00910E3D">
      <w:pPr>
        <w:numPr>
          <w:ilvl w:val="0"/>
          <w:numId w:val="150"/>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Use monitoring data to predict future challenges, such as climate change impacts.</w:t>
      </w:r>
    </w:p>
    <w:p w14:paraId="0BFDA5B7"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 xml:space="preserve">A practical example comes from a riparian restoration near the Mersey River, where early plantings struggled due to invasive blackberry regrowth. Continuous learning led </w:t>
      </w:r>
      <w:r w:rsidRPr="00910E3D">
        <w:rPr>
          <w:rFonts w:eastAsia="Times New Roman" w:cs="Times New Roman"/>
          <w:kern w:val="0"/>
          <w:szCs w:val="24"/>
          <w14:ligatures w14:val="none"/>
        </w:rPr>
        <w:lastRenderedPageBreak/>
        <w:t>to altering weed control schedules and planting denser native buffers, resulting in better long-term vegetation establishment.</w:t>
      </w:r>
    </w:p>
    <w:p w14:paraId="1CCB1D2C"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Integrating Aboriginal perspectives enriches this learning. For instance, Aboriginal rangers’ observations of seasonal species behaviours can inform timing of control measures or planting efforts, which aligns with cultural site preservation.</w:t>
      </w:r>
    </w:p>
    <w:p w14:paraId="372AE399" w14:textId="77777777" w:rsidR="00910E3D" w:rsidRPr="00910E3D" w:rsidRDefault="00000000" w:rsidP="00910E3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D146C93">
          <v:rect id="_x0000_i1171" style="width:0;height:1.5pt" o:hralign="center" o:hrstd="t" o:hr="t" fillcolor="#a0a0a0" stroked="f"/>
        </w:pict>
      </w:r>
    </w:p>
    <w:p w14:paraId="036A2A6B" w14:textId="77777777" w:rsidR="00910E3D" w:rsidRPr="00910E3D" w:rsidRDefault="00910E3D" w:rsidP="00B0054D">
      <w:pPr>
        <w:pStyle w:val="Heading3"/>
      </w:pPr>
      <w:bookmarkStart w:id="322" w:name="_Toc204862463"/>
      <w:bookmarkStart w:id="323" w:name="_Toc230781224"/>
      <w:r w:rsidRPr="00910E3D">
        <w:t>4.3.3 Stakeholder Involvement</w:t>
      </w:r>
      <w:bookmarkEnd w:id="322"/>
      <w:bookmarkEnd w:id="323"/>
    </w:p>
    <w:p w14:paraId="1AEA0970"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Successful adaptive management depends on meaningful stakeholder engagement, particularly with Aboriginal communities. Their ongoing participation ensures restoration reflects diverse values, knowledge systems, and cultural responsibilities.</w:t>
      </w:r>
    </w:p>
    <w:p w14:paraId="1F78DADE"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b/>
          <w:bCs/>
          <w:kern w:val="0"/>
          <w:szCs w:val="24"/>
          <w14:ligatures w14:val="none"/>
        </w:rPr>
        <w:t>Ways to foster stakeholder involvement include:</w:t>
      </w:r>
    </w:p>
    <w:p w14:paraId="7A712D91" w14:textId="77777777" w:rsidR="00910E3D" w:rsidRPr="00910E3D" w:rsidRDefault="00910E3D">
      <w:pPr>
        <w:numPr>
          <w:ilvl w:val="0"/>
          <w:numId w:val="151"/>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Establishing advisory groups including Traditional Owners and local landholders.</w:t>
      </w:r>
    </w:p>
    <w:p w14:paraId="62EE1959" w14:textId="77777777" w:rsidR="00910E3D" w:rsidRPr="00910E3D" w:rsidRDefault="00910E3D">
      <w:pPr>
        <w:numPr>
          <w:ilvl w:val="0"/>
          <w:numId w:val="151"/>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Facilitating joint site inspections and monitoring activities.</w:t>
      </w:r>
    </w:p>
    <w:p w14:paraId="634F46F8" w14:textId="77777777" w:rsidR="00910E3D" w:rsidRPr="00910E3D" w:rsidRDefault="00910E3D">
      <w:pPr>
        <w:numPr>
          <w:ilvl w:val="0"/>
          <w:numId w:val="151"/>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Respecting cultural protocols around site access, information sharing, and decision-making.</w:t>
      </w:r>
    </w:p>
    <w:p w14:paraId="7362778D" w14:textId="77777777" w:rsidR="00910E3D" w:rsidRPr="00910E3D" w:rsidRDefault="00910E3D">
      <w:pPr>
        <w:numPr>
          <w:ilvl w:val="0"/>
          <w:numId w:val="151"/>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Incorporating Traditional Ecological Knowledge into management strategies, such as cultural burning or species use.</w:t>
      </w:r>
    </w:p>
    <w:p w14:paraId="239145CC"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 xml:space="preserve">For example, in Tasmania’s Midlands, collaboration with the TAC and local Aboriginal groups led to the inclusion of controlled burns timed to enhance native grassland regeneration while protecting artefact scatters. These </w:t>
      </w:r>
      <w:proofErr w:type="gramStart"/>
      <w:r w:rsidRPr="00910E3D">
        <w:rPr>
          <w:rFonts w:eastAsia="Times New Roman" w:cs="Times New Roman"/>
          <w:kern w:val="0"/>
          <w:szCs w:val="24"/>
          <w14:ligatures w14:val="none"/>
        </w:rPr>
        <w:t>culturally-informed</w:t>
      </w:r>
      <w:proofErr w:type="gramEnd"/>
      <w:r w:rsidRPr="00910E3D">
        <w:rPr>
          <w:rFonts w:eastAsia="Times New Roman" w:cs="Times New Roman"/>
          <w:kern w:val="0"/>
          <w:szCs w:val="24"/>
          <w14:ligatures w14:val="none"/>
        </w:rPr>
        <w:t xml:space="preserve"> adaptations strengthened ecological outcomes and cultural heritage preservation.</w:t>
      </w:r>
    </w:p>
    <w:p w14:paraId="172F7A67" w14:textId="77777777" w:rsidR="00910E3D" w:rsidRPr="00910E3D" w:rsidRDefault="00000000" w:rsidP="00910E3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3962DF4">
          <v:rect id="_x0000_i1172" style="width:0;height:1.5pt" o:hralign="center" o:hrstd="t" o:hr="t" fillcolor="#a0a0a0" stroked="f"/>
        </w:pict>
      </w:r>
    </w:p>
    <w:p w14:paraId="13778C59" w14:textId="77777777" w:rsidR="00910E3D" w:rsidRPr="00910E3D" w:rsidRDefault="00910E3D" w:rsidP="00B0054D">
      <w:pPr>
        <w:pStyle w:val="Heading3"/>
      </w:pPr>
      <w:bookmarkStart w:id="324" w:name="_Toc204862464"/>
      <w:bookmarkStart w:id="325" w:name="_Toc230781225"/>
      <w:r w:rsidRPr="00910E3D">
        <w:t>Summary and Resources</w:t>
      </w:r>
      <w:bookmarkEnd w:id="324"/>
      <w:bookmarkEnd w:id="325"/>
    </w:p>
    <w:p w14:paraId="6C4FFE62"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Adaptive management ensures restoration projects remain dynamic and responsive to new information, ecological changes, and cultural needs. It encourages flexibility in planning, promotes ongoing learning, and relies on strong stakeholder partnerships, especially with Aboriginal communities.</w:t>
      </w:r>
    </w:p>
    <w:p w14:paraId="53DEDD74"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Vocational learners should see adaptive management as a core part of AHCECR309 and connect this section with:</w:t>
      </w:r>
    </w:p>
    <w:p w14:paraId="27E27BB1" w14:textId="77777777" w:rsidR="00910E3D" w:rsidRPr="00910E3D" w:rsidRDefault="00910E3D">
      <w:pPr>
        <w:numPr>
          <w:ilvl w:val="0"/>
          <w:numId w:val="152"/>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 xml:space="preserve">Section 4.1: </w:t>
      </w:r>
      <w:r w:rsidRPr="00910E3D">
        <w:rPr>
          <w:rFonts w:eastAsia="Times New Roman" w:cs="Times New Roman"/>
          <w:i/>
          <w:iCs/>
          <w:kern w:val="0"/>
          <w:szCs w:val="24"/>
          <w14:ligatures w14:val="none"/>
        </w:rPr>
        <w:t>Monitoring Techniques for Restoration Impact</w:t>
      </w:r>
    </w:p>
    <w:p w14:paraId="36AFF2E5" w14:textId="77777777" w:rsidR="00910E3D" w:rsidRPr="00910E3D" w:rsidRDefault="00910E3D">
      <w:pPr>
        <w:numPr>
          <w:ilvl w:val="0"/>
          <w:numId w:val="152"/>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 xml:space="preserve">Section 4.2: </w:t>
      </w:r>
      <w:r w:rsidRPr="00910E3D">
        <w:rPr>
          <w:rFonts w:eastAsia="Times New Roman" w:cs="Times New Roman"/>
          <w:i/>
          <w:iCs/>
          <w:kern w:val="0"/>
          <w:szCs w:val="24"/>
          <w14:ligatures w14:val="none"/>
        </w:rPr>
        <w:t>Assessing Restoration Outcomes</w:t>
      </w:r>
    </w:p>
    <w:p w14:paraId="1705FA82" w14:textId="77777777" w:rsidR="00910E3D" w:rsidRPr="00910E3D" w:rsidRDefault="00910E3D">
      <w:pPr>
        <w:numPr>
          <w:ilvl w:val="0"/>
          <w:numId w:val="152"/>
        </w:num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 xml:space="preserve">Section 2.7: </w:t>
      </w:r>
      <w:r w:rsidRPr="00910E3D">
        <w:rPr>
          <w:rFonts w:eastAsia="Times New Roman" w:cs="Times New Roman"/>
          <w:i/>
          <w:iCs/>
          <w:kern w:val="0"/>
          <w:szCs w:val="24"/>
          <w14:ligatures w14:val="none"/>
        </w:rPr>
        <w:t>Stakeholder Communication During Inspections</w:t>
      </w:r>
    </w:p>
    <w:p w14:paraId="5B68135C" w14:textId="77777777" w:rsidR="00910E3D" w:rsidRPr="00910E3D" w:rsidRDefault="00910E3D" w:rsidP="00910E3D">
      <w:pPr>
        <w:spacing w:before="100" w:beforeAutospacing="1" w:after="100" w:afterAutospacing="1" w:line="240" w:lineRule="auto"/>
        <w:rPr>
          <w:rFonts w:eastAsia="Times New Roman" w:cs="Times New Roman"/>
          <w:kern w:val="0"/>
          <w:szCs w:val="24"/>
          <w14:ligatures w14:val="none"/>
        </w:rPr>
      </w:pPr>
      <w:r w:rsidRPr="00910E3D">
        <w:rPr>
          <w:rFonts w:eastAsia="Times New Roman" w:cs="Times New Roman"/>
          <w:kern w:val="0"/>
          <w:szCs w:val="24"/>
          <w14:ligatures w14:val="none"/>
        </w:rPr>
        <w:t>Further information can be found at:</w:t>
      </w:r>
    </w:p>
    <w:p w14:paraId="42BB8ADC" w14:textId="7E160E54" w:rsidR="00910E3D" w:rsidRPr="00910E3D" w:rsidRDefault="00910E3D">
      <w:pPr>
        <w:numPr>
          <w:ilvl w:val="0"/>
          <w:numId w:val="153"/>
        </w:numPr>
        <w:spacing w:before="100" w:beforeAutospacing="1" w:after="100" w:afterAutospacing="1" w:line="240" w:lineRule="auto"/>
        <w:rPr>
          <w:rFonts w:eastAsia="Times New Roman" w:cs="Times New Roman"/>
          <w:kern w:val="0"/>
          <w:szCs w:val="24"/>
          <w14:ligatures w14:val="none"/>
        </w:rPr>
      </w:pPr>
      <w:hyperlink r:id="rId85" w:history="1">
        <w:r w:rsidRPr="00910E3D">
          <w:rPr>
            <w:rFonts w:eastAsia="Times New Roman" w:cs="Times New Roman"/>
            <w:color w:val="0000FF"/>
            <w:kern w:val="0"/>
            <w:szCs w:val="24"/>
            <w:u w:val="single"/>
            <w14:ligatures w14:val="none"/>
          </w:rPr>
          <w:t>Tasmanian Natural Values Atlas</w:t>
        </w:r>
      </w:hyperlink>
    </w:p>
    <w:p w14:paraId="2FCAFCFA" w14:textId="78AF888D" w:rsidR="00910E3D" w:rsidRPr="00910E3D" w:rsidRDefault="00910E3D">
      <w:pPr>
        <w:numPr>
          <w:ilvl w:val="0"/>
          <w:numId w:val="153"/>
        </w:numPr>
        <w:spacing w:before="100" w:beforeAutospacing="1" w:after="100" w:afterAutospacing="1" w:line="240" w:lineRule="auto"/>
        <w:rPr>
          <w:rFonts w:eastAsia="Times New Roman" w:cs="Times New Roman"/>
          <w:kern w:val="0"/>
          <w:szCs w:val="24"/>
          <w14:ligatures w14:val="none"/>
        </w:rPr>
      </w:pPr>
      <w:hyperlink r:id="rId86" w:history="1">
        <w:r w:rsidRPr="00910E3D">
          <w:rPr>
            <w:rFonts w:eastAsia="Times New Roman" w:cs="Times New Roman"/>
            <w:color w:val="0000FF"/>
            <w:kern w:val="0"/>
            <w:szCs w:val="24"/>
            <w:u w:val="single"/>
            <w14:ligatures w14:val="none"/>
          </w:rPr>
          <w:t>Tasmanian Aboriginal Centre</w:t>
        </w:r>
      </w:hyperlink>
    </w:p>
    <w:p w14:paraId="1957E19B" w14:textId="581612C1" w:rsidR="00910E3D" w:rsidRPr="00910E3D" w:rsidRDefault="00910E3D">
      <w:pPr>
        <w:numPr>
          <w:ilvl w:val="0"/>
          <w:numId w:val="153"/>
        </w:numPr>
        <w:spacing w:before="100" w:beforeAutospacing="1" w:after="100" w:afterAutospacing="1" w:line="240" w:lineRule="auto"/>
        <w:rPr>
          <w:rFonts w:eastAsia="Times New Roman" w:cs="Times New Roman"/>
          <w:kern w:val="0"/>
          <w:szCs w:val="24"/>
          <w14:ligatures w14:val="none"/>
        </w:rPr>
      </w:pPr>
      <w:hyperlink r:id="rId87" w:history="1">
        <w:r w:rsidRPr="00910E3D">
          <w:rPr>
            <w:rFonts w:eastAsia="Times New Roman" w:cs="Times New Roman"/>
            <w:color w:val="0000FF"/>
            <w:kern w:val="0"/>
            <w:szCs w:val="24"/>
            <w:u w:val="single"/>
            <w14:ligatures w14:val="none"/>
          </w:rPr>
          <w:t>Australian Government: Adaptive Management</w:t>
        </w:r>
      </w:hyperlink>
    </w:p>
    <w:p w14:paraId="5B76C888" w14:textId="77777777" w:rsidR="00910E3D" w:rsidRPr="00910E3D" w:rsidRDefault="00000000" w:rsidP="00910E3D">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36DA882">
          <v:rect id="_x0000_i1173" style="width:0;height:1.5pt" o:hralign="center" o:hrstd="t" o:hr="t" fillcolor="#a0a0a0" stroked="f"/>
        </w:pict>
      </w:r>
    </w:p>
    <w:p w14:paraId="72DD0FB9" w14:textId="77777777" w:rsidR="001F6B30" w:rsidRPr="006B4522" w:rsidRDefault="001F6B30" w:rsidP="00B0054D">
      <w:pPr>
        <w:pStyle w:val="Heading2"/>
        <w:rPr>
          <w:lang w:eastAsia="en-US" w:bidi="ar-SA"/>
        </w:rPr>
      </w:pPr>
      <w:bookmarkStart w:id="326" w:name="_Toc204862465"/>
      <w:bookmarkStart w:id="327" w:name="_Toc230781226"/>
      <w:r w:rsidRPr="006B4522">
        <w:rPr>
          <w:lang w:eastAsia="en-US" w:bidi="ar-SA"/>
        </w:rPr>
        <w:t>4.4 Reporting on Restoration and Preservation Outcomes</w:t>
      </w:r>
      <w:bookmarkEnd w:id="326"/>
      <w:bookmarkEnd w:id="327"/>
    </w:p>
    <w:p w14:paraId="3B26196A"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kern w:val="0"/>
          <w:szCs w:val="24"/>
          <w14:ligatures w14:val="none"/>
        </w:rPr>
        <w:t>Effective reporting is essential for communicating the progress, successes, and challenges of restoration projects. Reports provide transparency to land managers, community groups, funding bodies, and Aboriginal organisations. They also inform future planning and adaptive management, helping ensure ongoing ecosystem recovery and cultural heritage protection.</w:t>
      </w:r>
    </w:p>
    <w:p w14:paraId="3FA9D82A" w14:textId="77777777" w:rsidR="00C273E4" w:rsidRPr="00C273E4" w:rsidRDefault="00000000" w:rsidP="00C273E4">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A467A98">
          <v:rect id="_x0000_i1174" style="width:0;height:1.5pt" o:hralign="center" o:hrstd="t" o:hr="t" fillcolor="#a0a0a0" stroked="f"/>
        </w:pict>
      </w:r>
    </w:p>
    <w:p w14:paraId="71D6A93C" w14:textId="77777777" w:rsidR="00C273E4" w:rsidRPr="00C273E4" w:rsidRDefault="00C273E4" w:rsidP="00B0054D">
      <w:pPr>
        <w:pStyle w:val="Heading3"/>
      </w:pPr>
      <w:bookmarkStart w:id="328" w:name="_Toc204862466"/>
      <w:bookmarkStart w:id="329" w:name="_Toc230781227"/>
      <w:r w:rsidRPr="00C273E4">
        <w:t>4.4.1 Content of Reports</w:t>
      </w:r>
      <w:bookmarkEnd w:id="328"/>
      <w:bookmarkEnd w:id="329"/>
    </w:p>
    <w:p w14:paraId="532744CD"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kern w:val="0"/>
          <w:szCs w:val="24"/>
          <w14:ligatures w14:val="none"/>
        </w:rPr>
        <w:t>A comprehensive restoration report should clearly present monitoring results, assess progress against set success criteria, recommend adaptive management actions, and include cultural considerations.</w:t>
      </w:r>
    </w:p>
    <w:p w14:paraId="24875CCB"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Monitoring Results</w:t>
      </w:r>
      <w:r w:rsidRPr="00C273E4">
        <w:rPr>
          <w:rFonts w:eastAsia="Times New Roman" w:cs="Times New Roman"/>
          <w:kern w:val="0"/>
          <w:szCs w:val="24"/>
          <w14:ligatures w14:val="none"/>
        </w:rPr>
        <w:br/>
        <w:t>Data collected from monitoring activities should be organised in easy-to-understand formats. Using tables and graphs helps summarise vegetation growth, species survival, or invasive species decline over time. GIS maps are valuable for visually representing spatial changes such as shifts in weed cover or habitat connectivity. For example, in a Tasmanian Midlands project, mapping native grass recovery helped stakeholders see progress across different paddocks.</w:t>
      </w:r>
    </w:p>
    <w:p w14:paraId="77FF95EF"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Assessment Against Success Criteria</w:t>
      </w:r>
      <w:r w:rsidRPr="00C273E4">
        <w:rPr>
          <w:rFonts w:eastAsia="Times New Roman" w:cs="Times New Roman"/>
          <w:kern w:val="0"/>
          <w:szCs w:val="24"/>
          <w14:ligatures w14:val="none"/>
        </w:rPr>
        <w:br/>
        <w:t>Reports must evaluate whether the project met its original objectives. This involves comparing monitoring data to the success criteria set during planning. If targets, such as 75% survival of native plants or 80% reduction in blackberry cover, were not met, the report should provide explanations—such as drought conditions or unexpected pest outbreaks—and outline implications.</w:t>
      </w:r>
    </w:p>
    <w:p w14:paraId="2327E8E3"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Adaptive Management Recommendations</w:t>
      </w:r>
      <w:r w:rsidRPr="00C273E4">
        <w:rPr>
          <w:rFonts w:eastAsia="Times New Roman" w:cs="Times New Roman"/>
          <w:kern w:val="0"/>
          <w:szCs w:val="24"/>
          <w14:ligatures w14:val="none"/>
        </w:rPr>
        <w:br/>
        <w:t>Based on monitoring and assessment, reports should suggest actions to address challenges or optimise restoration outcomes. This might include revising planting schedules, increasing weed control frequency, or trialling alternative species. For instance, after a riparian restoration near the Mersey River faced erosion issues, the report recommended installing additional sediment traps and revegetating steeper banks.</w:t>
      </w:r>
    </w:p>
    <w:p w14:paraId="4D1E1811"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lastRenderedPageBreak/>
        <w:t>Cultural Considerations</w:t>
      </w:r>
      <w:r w:rsidRPr="00C273E4">
        <w:rPr>
          <w:rFonts w:eastAsia="Times New Roman" w:cs="Times New Roman"/>
          <w:kern w:val="0"/>
          <w:szCs w:val="24"/>
          <w14:ligatures w14:val="none"/>
        </w:rPr>
        <w:br/>
        <w:t>Including Aboriginal community feedback is vital. Reports should reflect insights from Traditional Owners about cultural outcomes, site condition, and restoration methods. For example, Elders may provide guidance on timing planting to align with cultural seasons or recommend areas requiring additional protection due to cultural significance. Respectful documentation of this feedback supports ongoing partnerships and cultural integrity.</w:t>
      </w:r>
    </w:p>
    <w:p w14:paraId="168E2895" w14:textId="77777777" w:rsidR="00C273E4" w:rsidRPr="00C273E4" w:rsidRDefault="00000000" w:rsidP="00C273E4">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CD9D05D">
          <v:rect id="_x0000_i1175" style="width:0;height:1.5pt" o:hralign="center" o:hrstd="t" o:hr="t" fillcolor="#a0a0a0" stroked="f"/>
        </w:pict>
      </w:r>
    </w:p>
    <w:p w14:paraId="66B79EE3" w14:textId="77777777" w:rsidR="00C273E4" w:rsidRPr="00C273E4" w:rsidRDefault="00C273E4" w:rsidP="00B0054D">
      <w:pPr>
        <w:pStyle w:val="Heading3"/>
      </w:pPr>
      <w:bookmarkStart w:id="330" w:name="_Toc204862467"/>
      <w:bookmarkStart w:id="331" w:name="_Toc230781228"/>
      <w:r w:rsidRPr="00C273E4">
        <w:t>4.4.2 Audience-Specific Reports</w:t>
      </w:r>
      <w:bookmarkEnd w:id="330"/>
      <w:bookmarkEnd w:id="331"/>
    </w:p>
    <w:p w14:paraId="2D576499"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kern w:val="0"/>
          <w:szCs w:val="24"/>
          <w14:ligatures w14:val="none"/>
        </w:rPr>
        <w:t>Tailoring reports to different audiences ensures information is accessible, relevant, and respectful.</w:t>
      </w:r>
    </w:p>
    <w:p w14:paraId="0CBB1E46"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Technical Reports</w:t>
      </w:r>
      <w:r w:rsidRPr="00C273E4">
        <w:rPr>
          <w:rFonts w:eastAsia="Times New Roman" w:cs="Times New Roman"/>
          <w:kern w:val="0"/>
          <w:szCs w:val="24"/>
          <w14:ligatures w14:val="none"/>
        </w:rPr>
        <w:br/>
        <w:t>Designed for government agencies, environmental managers, and scientists, these reports contain detailed data, statistical analyses, methodologies, and literature references. They provide the depth needed for regulatory compliance or funding assessments. For example, a report to the Tasmanian Department of Natural Resources might include comprehensive species lists, quadrat survey protocols, and long-term monitoring plans.</w:t>
      </w:r>
    </w:p>
    <w:p w14:paraId="01850AFF"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Community Reports</w:t>
      </w:r>
      <w:r w:rsidRPr="00C273E4">
        <w:rPr>
          <w:rFonts w:eastAsia="Times New Roman" w:cs="Times New Roman"/>
          <w:kern w:val="0"/>
          <w:szCs w:val="24"/>
          <w14:ligatures w14:val="none"/>
        </w:rPr>
        <w:br/>
        <w:t>Simplified versions are prepared for local landholders, volunteers, and the broader public. These focus on key outcomes, visual highlights, and positive stories to maintain engagement and support. Photos, summary charts, and brief descriptions make technical content more approachable. For instance, a community newsletter might celebrate the return of native bird species and improvements in local bushland health.</w:t>
      </w:r>
    </w:p>
    <w:p w14:paraId="68038884"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Reports for Aboriginal Communities</w:t>
      </w:r>
      <w:r w:rsidRPr="00C273E4">
        <w:rPr>
          <w:rFonts w:eastAsia="Times New Roman" w:cs="Times New Roman"/>
          <w:kern w:val="0"/>
          <w:szCs w:val="24"/>
          <w14:ligatures w14:val="none"/>
        </w:rPr>
        <w:br/>
        <w:t>These reports are developed collaboratively with Aboriginal groups to ensure cultural sensitivity and relevance. They may use accessible language and include maps, photos, and stories that connect ecological data to cultural values. Presentations or meetings provide opportunities for discussion and joint decision-making. For example, reporting on a coastal midden restoration would highlight both ecological progress and cultural site protection, incorporating guidance from the Tasmanian Aboriginal Centre (TAC).</w:t>
      </w:r>
    </w:p>
    <w:p w14:paraId="6A990C6A" w14:textId="77777777" w:rsidR="00C273E4" w:rsidRPr="00C273E4" w:rsidRDefault="00000000" w:rsidP="00C273E4">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B1B73FF">
          <v:rect id="_x0000_i1176" style="width:0;height:1.5pt" o:hralign="center" o:hrstd="t" o:hr="t" fillcolor="#a0a0a0" stroked="f"/>
        </w:pict>
      </w:r>
    </w:p>
    <w:p w14:paraId="0C7E295C" w14:textId="77777777" w:rsidR="00C273E4" w:rsidRPr="00C273E4" w:rsidRDefault="00C273E4" w:rsidP="00C273E4">
      <w:pPr>
        <w:spacing w:before="100" w:beforeAutospacing="1" w:after="100" w:afterAutospacing="1" w:line="240" w:lineRule="auto"/>
        <w:outlineLvl w:val="2"/>
        <w:rPr>
          <w:rFonts w:eastAsia="Times New Roman" w:cs="Times New Roman"/>
          <w:b/>
          <w:bCs/>
          <w:kern w:val="0"/>
          <w:sz w:val="27"/>
          <w:szCs w:val="27"/>
          <w14:ligatures w14:val="none"/>
        </w:rPr>
      </w:pPr>
      <w:bookmarkStart w:id="332" w:name="_Toc204862468"/>
      <w:bookmarkStart w:id="333" w:name="_Toc230781229"/>
      <w:r w:rsidRPr="00C273E4">
        <w:rPr>
          <w:rFonts w:eastAsia="Times New Roman" w:cs="Times New Roman"/>
          <w:b/>
          <w:bCs/>
          <w:kern w:val="0"/>
          <w:sz w:val="27"/>
          <w:szCs w:val="27"/>
          <w14:ligatures w14:val="none"/>
        </w:rPr>
        <w:t>Practical Methodology: How to Prepare a Basic Restoration Report</w:t>
      </w:r>
      <w:bookmarkEnd w:id="332"/>
      <w:bookmarkEnd w:id="333"/>
    </w:p>
    <w:p w14:paraId="5F0562A5" w14:textId="77777777" w:rsidR="00C273E4" w:rsidRPr="00C273E4" w:rsidRDefault="00C273E4">
      <w:pPr>
        <w:numPr>
          <w:ilvl w:val="0"/>
          <w:numId w:val="154"/>
        </w:num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Gather Data:</w:t>
      </w:r>
      <w:r w:rsidRPr="00C273E4">
        <w:rPr>
          <w:rFonts w:eastAsia="Times New Roman" w:cs="Times New Roman"/>
          <w:kern w:val="0"/>
          <w:szCs w:val="24"/>
          <w14:ligatures w14:val="none"/>
        </w:rPr>
        <w:t xml:space="preserve"> Collect monitoring data from field surveys, photo points, and community feedback.</w:t>
      </w:r>
    </w:p>
    <w:p w14:paraId="6CA644EE" w14:textId="77777777" w:rsidR="00C273E4" w:rsidRPr="00C273E4" w:rsidRDefault="00C273E4">
      <w:pPr>
        <w:numPr>
          <w:ilvl w:val="0"/>
          <w:numId w:val="154"/>
        </w:num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Organise Information:</w:t>
      </w:r>
      <w:r w:rsidRPr="00C273E4">
        <w:rPr>
          <w:rFonts w:eastAsia="Times New Roman" w:cs="Times New Roman"/>
          <w:kern w:val="0"/>
          <w:szCs w:val="24"/>
          <w14:ligatures w14:val="none"/>
        </w:rPr>
        <w:t xml:space="preserve"> Use spreadsheets to summarise species counts, survival rates, or weed cover.</w:t>
      </w:r>
    </w:p>
    <w:p w14:paraId="41AF5B5E" w14:textId="77777777" w:rsidR="00C273E4" w:rsidRPr="00C273E4" w:rsidRDefault="00C273E4">
      <w:pPr>
        <w:numPr>
          <w:ilvl w:val="0"/>
          <w:numId w:val="154"/>
        </w:num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lastRenderedPageBreak/>
        <w:t>Create Visuals:</w:t>
      </w:r>
      <w:r w:rsidRPr="00C273E4">
        <w:rPr>
          <w:rFonts w:eastAsia="Times New Roman" w:cs="Times New Roman"/>
          <w:kern w:val="0"/>
          <w:szCs w:val="24"/>
          <w14:ligatures w14:val="none"/>
        </w:rPr>
        <w:t xml:space="preserve"> Develop charts, graphs, and maps using tools like Excel or GIS software.</w:t>
      </w:r>
    </w:p>
    <w:p w14:paraId="7F50F731" w14:textId="77777777" w:rsidR="00C273E4" w:rsidRPr="00C273E4" w:rsidRDefault="00C273E4">
      <w:pPr>
        <w:numPr>
          <w:ilvl w:val="0"/>
          <w:numId w:val="154"/>
        </w:num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Compare to Success Criteria:</w:t>
      </w:r>
      <w:r w:rsidRPr="00C273E4">
        <w:rPr>
          <w:rFonts w:eastAsia="Times New Roman" w:cs="Times New Roman"/>
          <w:kern w:val="0"/>
          <w:szCs w:val="24"/>
          <w14:ligatures w14:val="none"/>
        </w:rPr>
        <w:t xml:space="preserve"> Evaluate progress against targets set in planning documents.</w:t>
      </w:r>
    </w:p>
    <w:p w14:paraId="60280F08" w14:textId="77777777" w:rsidR="00C273E4" w:rsidRPr="00C273E4" w:rsidRDefault="00C273E4">
      <w:pPr>
        <w:numPr>
          <w:ilvl w:val="0"/>
          <w:numId w:val="154"/>
        </w:num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Write Clear Sections:</w:t>
      </w:r>
      <w:r w:rsidRPr="00C273E4">
        <w:rPr>
          <w:rFonts w:eastAsia="Times New Roman" w:cs="Times New Roman"/>
          <w:kern w:val="0"/>
          <w:szCs w:val="24"/>
          <w14:ligatures w14:val="none"/>
        </w:rPr>
        <w:t xml:space="preserve"> Include an introduction, methods, results, discussion, and recommendations.</w:t>
      </w:r>
    </w:p>
    <w:p w14:paraId="7BD58609" w14:textId="77777777" w:rsidR="00C273E4" w:rsidRPr="00C273E4" w:rsidRDefault="00C273E4">
      <w:pPr>
        <w:numPr>
          <w:ilvl w:val="0"/>
          <w:numId w:val="154"/>
        </w:num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Incorporate Cultural Feedback:</w:t>
      </w:r>
      <w:r w:rsidRPr="00C273E4">
        <w:rPr>
          <w:rFonts w:eastAsia="Times New Roman" w:cs="Times New Roman"/>
          <w:kern w:val="0"/>
          <w:szCs w:val="24"/>
          <w14:ligatures w14:val="none"/>
        </w:rPr>
        <w:t xml:space="preserve"> Liaise with Aboriginal partners for their input and include their perspectives.</w:t>
      </w:r>
    </w:p>
    <w:p w14:paraId="49840932" w14:textId="77777777" w:rsidR="00C273E4" w:rsidRPr="00C273E4" w:rsidRDefault="00C273E4">
      <w:pPr>
        <w:numPr>
          <w:ilvl w:val="0"/>
          <w:numId w:val="154"/>
        </w:num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b/>
          <w:bCs/>
          <w:kern w:val="0"/>
          <w:szCs w:val="24"/>
          <w14:ligatures w14:val="none"/>
        </w:rPr>
        <w:t>Tailor for Audience:</w:t>
      </w:r>
      <w:r w:rsidRPr="00C273E4">
        <w:rPr>
          <w:rFonts w:eastAsia="Times New Roman" w:cs="Times New Roman"/>
          <w:kern w:val="0"/>
          <w:szCs w:val="24"/>
          <w14:ligatures w14:val="none"/>
        </w:rPr>
        <w:t xml:space="preserve"> Adjust language and content depending on the report’s intended readers.</w:t>
      </w:r>
    </w:p>
    <w:p w14:paraId="69619BCD" w14:textId="77777777" w:rsidR="00C273E4" w:rsidRPr="00C273E4" w:rsidRDefault="00000000" w:rsidP="00C273E4">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73DF359">
          <v:rect id="_x0000_i1177" style="width:0;height:1.5pt" o:hralign="center" o:hrstd="t" o:hr="t" fillcolor="#a0a0a0" stroked="f"/>
        </w:pict>
      </w:r>
    </w:p>
    <w:p w14:paraId="60A3031A" w14:textId="77777777" w:rsidR="00C273E4" w:rsidRPr="00C273E4" w:rsidRDefault="00C273E4" w:rsidP="00C273E4">
      <w:pPr>
        <w:spacing w:before="100" w:beforeAutospacing="1" w:after="100" w:afterAutospacing="1" w:line="240" w:lineRule="auto"/>
        <w:outlineLvl w:val="2"/>
        <w:rPr>
          <w:rFonts w:eastAsia="Times New Roman" w:cs="Times New Roman"/>
          <w:b/>
          <w:bCs/>
          <w:kern w:val="0"/>
          <w:sz w:val="27"/>
          <w:szCs w:val="27"/>
          <w14:ligatures w14:val="none"/>
        </w:rPr>
      </w:pPr>
      <w:bookmarkStart w:id="334" w:name="_Toc204862469"/>
      <w:bookmarkStart w:id="335" w:name="_Toc230781230"/>
      <w:r w:rsidRPr="00C273E4">
        <w:rPr>
          <w:rFonts w:eastAsia="Times New Roman" w:cs="Times New Roman"/>
          <w:b/>
          <w:bCs/>
          <w:kern w:val="0"/>
          <w:sz w:val="27"/>
          <w:szCs w:val="27"/>
          <w14:ligatures w14:val="none"/>
        </w:rPr>
        <w:t>Linking to AHCECR309 and Other Guide Sections</w:t>
      </w:r>
      <w:bookmarkEnd w:id="334"/>
      <w:bookmarkEnd w:id="335"/>
    </w:p>
    <w:p w14:paraId="68BAF168" w14:textId="77777777" w:rsidR="00C273E4" w:rsidRPr="00C273E4" w:rsidRDefault="00C273E4" w:rsidP="00C273E4">
      <w:pPr>
        <w:spacing w:before="100" w:beforeAutospacing="1" w:after="100" w:afterAutospacing="1" w:line="240" w:lineRule="auto"/>
        <w:rPr>
          <w:rFonts w:eastAsia="Times New Roman" w:cs="Times New Roman"/>
          <w:kern w:val="0"/>
          <w:szCs w:val="24"/>
          <w14:ligatures w14:val="none"/>
        </w:rPr>
      </w:pPr>
      <w:r w:rsidRPr="00C273E4">
        <w:rPr>
          <w:rFonts w:eastAsia="Times New Roman" w:cs="Times New Roman"/>
          <w:kern w:val="0"/>
          <w:szCs w:val="24"/>
          <w14:ligatures w14:val="none"/>
        </w:rPr>
        <w:t>Reporting is a key part of the AHCECR309 unit, connecting closely with monitoring (Section 4.1), assessing outcomes (Section 4.2), and adaptive management (Section 4.3). Understanding how to prepare and communicate reports ensures learners can effectively share restoration progress and support decision-making.</w:t>
      </w:r>
    </w:p>
    <w:p w14:paraId="66CC1160" w14:textId="77777777" w:rsidR="00C273E4" w:rsidRPr="00C273E4" w:rsidRDefault="00000000" w:rsidP="00C273E4">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EAD84F5">
          <v:rect id="_x0000_i1178" style="width:0;height:1.5pt" o:hralign="center" o:hrstd="t" o:hr="t" fillcolor="#a0a0a0" stroked="f"/>
        </w:pict>
      </w:r>
    </w:p>
    <w:p w14:paraId="3DC36D9C" w14:textId="77777777" w:rsidR="00C273E4" w:rsidRPr="00C273E4" w:rsidRDefault="00C273E4" w:rsidP="00C273E4">
      <w:pPr>
        <w:spacing w:before="100" w:beforeAutospacing="1" w:after="100" w:afterAutospacing="1" w:line="240" w:lineRule="auto"/>
        <w:outlineLvl w:val="2"/>
        <w:rPr>
          <w:rFonts w:eastAsia="Times New Roman" w:cs="Times New Roman"/>
          <w:b/>
          <w:bCs/>
          <w:kern w:val="0"/>
          <w:sz w:val="27"/>
          <w:szCs w:val="27"/>
          <w14:ligatures w14:val="none"/>
        </w:rPr>
      </w:pPr>
      <w:bookmarkStart w:id="336" w:name="_Toc204862470"/>
      <w:bookmarkStart w:id="337" w:name="_Toc230781231"/>
      <w:r w:rsidRPr="00C273E4">
        <w:rPr>
          <w:rFonts w:eastAsia="Times New Roman" w:cs="Times New Roman"/>
          <w:b/>
          <w:bCs/>
          <w:kern w:val="0"/>
          <w:sz w:val="27"/>
          <w:szCs w:val="27"/>
          <w14:ligatures w14:val="none"/>
        </w:rPr>
        <w:t>Additional Resources</w:t>
      </w:r>
      <w:bookmarkEnd w:id="336"/>
      <w:bookmarkEnd w:id="337"/>
    </w:p>
    <w:p w14:paraId="0D50DC6E" w14:textId="12C3980B" w:rsidR="00C273E4" w:rsidRPr="00C273E4" w:rsidRDefault="00C273E4">
      <w:pPr>
        <w:numPr>
          <w:ilvl w:val="0"/>
          <w:numId w:val="155"/>
        </w:numPr>
        <w:spacing w:before="100" w:beforeAutospacing="1" w:after="100" w:afterAutospacing="1" w:line="240" w:lineRule="auto"/>
        <w:rPr>
          <w:rFonts w:eastAsia="Times New Roman" w:cs="Times New Roman"/>
          <w:kern w:val="0"/>
          <w:szCs w:val="24"/>
          <w14:ligatures w14:val="none"/>
        </w:rPr>
      </w:pPr>
      <w:hyperlink r:id="rId88" w:history="1">
        <w:r w:rsidRPr="00C273E4">
          <w:rPr>
            <w:rFonts w:eastAsia="Times New Roman" w:cs="Times New Roman"/>
            <w:color w:val="0000FF"/>
            <w:kern w:val="0"/>
            <w:szCs w:val="24"/>
            <w:u w:val="single"/>
            <w14:ligatures w14:val="none"/>
          </w:rPr>
          <w:t>Tasmanian Natural Values Atlas</w:t>
        </w:r>
      </w:hyperlink>
      <w:r w:rsidRPr="00C273E4">
        <w:rPr>
          <w:rFonts w:eastAsia="Times New Roman" w:cs="Times New Roman"/>
          <w:kern w:val="0"/>
          <w:szCs w:val="24"/>
          <w14:ligatures w14:val="none"/>
        </w:rPr>
        <w:t xml:space="preserve"> – for species and habitat data</w:t>
      </w:r>
    </w:p>
    <w:p w14:paraId="72252ADF" w14:textId="1AFF6483" w:rsidR="00C273E4" w:rsidRPr="00C273E4" w:rsidRDefault="00C273E4">
      <w:pPr>
        <w:numPr>
          <w:ilvl w:val="0"/>
          <w:numId w:val="155"/>
        </w:numPr>
        <w:spacing w:before="100" w:beforeAutospacing="1" w:after="100" w:afterAutospacing="1" w:line="240" w:lineRule="auto"/>
        <w:rPr>
          <w:rFonts w:eastAsia="Times New Roman" w:cs="Times New Roman"/>
          <w:kern w:val="0"/>
          <w:szCs w:val="24"/>
          <w14:ligatures w14:val="none"/>
        </w:rPr>
      </w:pPr>
      <w:hyperlink r:id="rId89" w:history="1">
        <w:r w:rsidRPr="00C273E4">
          <w:rPr>
            <w:rFonts w:eastAsia="Times New Roman" w:cs="Times New Roman"/>
            <w:color w:val="0000FF"/>
            <w:kern w:val="0"/>
            <w:szCs w:val="24"/>
            <w:u w:val="single"/>
            <w14:ligatures w14:val="none"/>
          </w:rPr>
          <w:t>Tasmanian Aboriginal Centre</w:t>
        </w:r>
      </w:hyperlink>
      <w:r w:rsidRPr="00C273E4">
        <w:rPr>
          <w:rFonts w:eastAsia="Times New Roman" w:cs="Times New Roman"/>
          <w:kern w:val="0"/>
          <w:szCs w:val="24"/>
          <w14:ligatures w14:val="none"/>
        </w:rPr>
        <w:t xml:space="preserve"> – for cultural consultation and collaboration</w:t>
      </w:r>
    </w:p>
    <w:p w14:paraId="16EA8EB9" w14:textId="1EFC34E2" w:rsidR="00C273E4" w:rsidRPr="00C273E4" w:rsidRDefault="00C273E4">
      <w:pPr>
        <w:numPr>
          <w:ilvl w:val="0"/>
          <w:numId w:val="155"/>
        </w:numPr>
        <w:spacing w:before="100" w:beforeAutospacing="1" w:after="100" w:afterAutospacing="1" w:line="240" w:lineRule="auto"/>
        <w:rPr>
          <w:rFonts w:eastAsia="Times New Roman" w:cs="Times New Roman"/>
          <w:kern w:val="0"/>
          <w:szCs w:val="24"/>
          <w14:ligatures w14:val="none"/>
        </w:rPr>
      </w:pPr>
      <w:hyperlink r:id="rId90" w:history="1">
        <w:r w:rsidRPr="00C273E4">
          <w:rPr>
            <w:rFonts w:eastAsia="Times New Roman" w:cs="Times New Roman"/>
            <w:color w:val="0000FF"/>
            <w:kern w:val="0"/>
            <w:szCs w:val="24"/>
            <w:u w:val="single"/>
            <w14:ligatures w14:val="none"/>
          </w:rPr>
          <w:t>Environmental Reporting Guidelines, Tasmanian Government</w:t>
        </w:r>
      </w:hyperlink>
      <w:r w:rsidRPr="00C273E4">
        <w:rPr>
          <w:rFonts w:eastAsia="Times New Roman" w:cs="Times New Roman"/>
          <w:kern w:val="0"/>
          <w:szCs w:val="24"/>
          <w14:ligatures w14:val="none"/>
        </w:rPr>
        <w:t xml:space="preserve"> – for best practices in environmental reporting</w:t>
      </w:r>
    </w:p>
    <w:p w14:paraId="1D4112DC" w14:textId="77777777" w:rsidR="00EB2B33" w:rsidRPr="00EB2B33" w:rsidRDefault="00000000" w:rsidP="00EB2B33">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pict w14:anchorId="06AEB8F4">
          <v:rect id="_x0000_i1179" style="width:0;height:1.5pt" o:hralign="center" o:hrstd="t" o:hr="t" fillcolor="#a0a0a0" stroked="f"/>
        </w:pict>
      </w:r>
    </w:p>
    <w:p w14:paraId="647D4235" w14:textId="77777777" w:rsidR="00EB2B33" w:rsidRPr="00EB2B33" w:rsidRDefault="00EB2B33" w:rsidP="00EB2B33">
      <w:pPr>
        <w:spacing w:before="100" w:beforeAutospacing="1" w:after="100" w:afterAutospacing="1" w:line="240" w:lineRule="auto"/>
        <w:outlineLvl w:val="1"/>
        <w:rPr>
          <w:rStyle w:val="Heading3Char"/>
          <w:sz w:val="36"/>
          <w:szCs w:val="36"/>
        </w:rPr>
      </w:pPr>
      <w:bookmarkStart w:id="338" w:name="_Toc204862471"/>
      <w:bookmarkStart w:id="339" w:name="_Toc230781232"/>
      <w:r w:rsidRPr="00EB2B33">
        <w:rPr>
          <w:rFonts w:ascii="Segoe UI Emoji" w:eastAsia="Times New Roman" w:hAnsi="Segoe UI Emoji" w:cs="Segoe UI Emoji"/>
          <w:b/>
          <w:bCs/>
          <w:kern w:val="0"/>
          <w:sz w:val="36"/>
          <w:szCs w:val="36"/>
          <w14:ligatures w14:val="none"/>
        </w:rPr>
        <w:t>📄</w:t>
      </w:r>
      <w:r w:rsidRPr="00EB2B33">
        <w:rPr>
          <w:rStyle w:val="Heading3Char"/>
          <w:sz w:val="36"/>
          <w:szCs w:val="36"/>
        </w:rPr>
        <w:t xml:space="preserve"> Restoration and Preservation Report Template (Basic Format)</w:t>
      </w:r>
      <w:bookmarkEnd w:id="338"/>
      <w:bookmarkEnd w:id="339"/>
    </w:p>
    <w:p w14:paraId="3461E59D" w14:textId="77777777" w:rsidR="00EB2B33" w:rsidRPr="00EB2B33" w:rsidRDefault="00EB2B33" w:rsidP="00EB2B33">
      <w:pPr>
        <w:spacing w:beforeAutospacing="1" w:after="100" w:afterAutospacing="1" w:line="240" w:lineRule="auto"/>
        <w:rPr>
          <w:rFonts w:eastAsia="Times New Roman" w:cs="Times New Roman"/>
          <w:kern w:val="0"/>
          <w:szCs w:val="24"/>
          <w14:ligatures w14:val="none"/>
        </w:rPr>
      </w:pPr>
      <w:r w:rsidRPr="00EB2B33">
        <w:rPr>
          <w:rFonts w:ascii="Segoe UI Emoji" w:eastAsia="Times New Roman" w:hAnsi="Segoe UI Emoji" w:cs="Segoe UI Emoji"/>
          <w:kern w:val="0"/>
          <w:szCs w:val="24"/>
          <w14:ligatures w14:val="none"/>
        </w:rPr>
        <w:t>📝</w:t>
      </w:r>
      <w:r w:rsidRPr="00EB2B33">
        <w:rPr>
          <w:rFonts w:eastAsia="Times New Roman" w:cs="Times New Roman"/>
          <w:kern w:val="0"/>
          <w:szCs w:val="24"/>
          <w14:ligatures w14:val="none"/>
        </w:rPr>
        <w:t xml:space="preserve"> </w:t>
      </w:r>
      <w:r w:rsidRPr="00EB2B33">
        <w:rPr>
          <w:rFonts w:eastAsia="Times New Roman" w:cs="Times New Roman"/>
          <w:i/>
          <w:iCs/>
          <w:kern w:val="0"/>
          <w:szCs w:val="24"/>
          <w14:ligatures w14:val="none"/>
        </w:rPr>
        <w:t>Use this template to structure your restoration reporting. Tailor content and language to suit your audience: technical, community, or Aboriginal partners.</w:t>
      </w:r>
    </w:p>
    <w:p w14:paraId="2AB28344" w14:textId="77777777" w:rsidR="00EB2B33" w:rsidRPr="00EB2B33" w:rsidRDefault="00000000" w:rsidP="00EB2B3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7FA2E19">
          <v:rect id="_x0000_i1180" style="width:0;height:1.5pt" o:hralign="center" o:hrstd="t" o:hr="t" fillcolor="#a0a0a0" stroked="f"/>
        </w:pict>
      </w:r>
    </w:p>
    <w:p w14:paraId="1D628945" w14:textId="77777777" w:rsidR="00EB2B33" w:rsidRPr="00EB2B33" w:rsidRDefault="00EB2B33" w:rsidP="00EB2B33">
      <w:pPr>
        <w:spacing w:before="100" w:beforeAutospacing="1" w:after="100" w:afterAutospacing="1" w:line="240" w:lineRule="auto"/>
        <w:outlineLvl w:val="2"/>
        <w:rPr>
          <w:rFonts w:eastAsia="Times New Roman" w:cs="Times New Roman"/>
          <w:b/>
          <w:bCs/>
          <w:kern w:val="0"/>
          <w:sz w:val="27"/>
          <w:szCs w:val="27"/>
          <w14:ligatures w14:val="none"/>
        </w:rPr>
      </w:pPr>
      <w:bookmarkStart w:id="340" w:name="_Toc204862472"/>
      <w:bookmarkStart w:id="341" w:name="_Toc230781233"/>
      <w:r w:rsidRPr="00EB2B33">
        <w:rPr>
          <w:rFonts w:eastAsia="Times New Roman" w:cs="Times New Roman"/>
          <w:b/>
          <w:bCs/>
          <w:kern w:val="0"/>
          <w:sz w:val="27"/>
          <w:szCs w:val="27"/>
          <w14:ligatures w14:val="none"/>
        </w:rPr>
        <w:t>Report Title</w:t>
      </w:r>
      <w:bookmarkEnd w:id="340"/>
      <w:bookmarkEnd w:id="341"/>
    </w:p>
    <w:p w14:paraId="6838CD11" w14:textId="77777777" w:rsidR="00EB2B33" w:rsidRPr="00EB2B33" w:rsidRDefault="00EB2B33" w:rsidP="00EB2B33">
      <w:p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i/>
          <w:iCs/>
          <w:kern w:val="0"/>
          <w:szCs w:val="24"/>
          <w14:ligatures w14:val="none"/>
        </w:rPr>
        <w:t>Include site name and project title</w:t>
      </w:r>
      <w:r w:rsidRPr="00EB2B33">
        <w:rPr>
          <w:rFonts w:eastAsia="Times New Roman" w:cs="Times New Roman"/>
          <w:kern w:val="0"/>
          <w:szCs w:val="24"/>
          <w14:ligatures w14:val="none"/>
        </w:rPr>
        <w:br/>
        <w:t xml:space="preserve">E.g., </w:t>
      </w:r>
      <w:r w:rsidRPr="00EB2B33">
        <w:rPr>
          <w:rFonts w:eastAsia="Times New Roman" w:cs="Times New Roman"/>
          <w:i/>
          <w:iCs/>
          <w:kern w:val="0"/>
          <w:szCs w:val="24"/>
          <w14:ligatures w14:val="none"/>
        </w:rPr>
        <w:t>Restoration Progress Report – Midlands Native Grasslands, Autumn 2025</w:t>
      </w:r>
    </w:p>
    <w:p w14:paraId="661FFD6F" w14:textId="77777777" w:rsidR="00EB2B33" w:rsidRPr="00EB2B33" w:rsidRDefault="00000000" w:rsidP="00EB2B33">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53C75D88">
          <v:rect id="_x0000_i1181" style="width:0;height:1.5pt" o:hralign="center" o:hrstd="t" o:hr="t" fillcolor="#a0a0a0" stroked="f"/>
        </w:pict>
      </w:r>
    </w:p>
    <w:p w14:paraId="744A799E" w14:textId="77777777" w:rsidR="00EB2B33" w:rsidRPr="00EB2B33" w:rsidRDefault="00EB2B33" w:rsidP="00EB2B33">
      <w:pPr>
        <w:spacing w:before="100" w:beforeAutospacing="1" w:after="100" w:afterAutospacing="1" w:line="240" w:lineRule="auto"/>
        <w:outlineLvl w:val="2"/>
        <w:rPr>
          <w:rFonts w:eastAsia="Times New Roman" w:cs="Times New Roman"/>
          <w:b/>
          <w:bCs/>
          <w:kern w:val="0"/>
          <w:sz w:val="27"/>
          <w:szCs w:val="27"/>
          <w14:ligatures w14:val="none"/>
        </w:rPr>
      </w:pPr>
      <w:bookmarkStart w:id="342" w:name="_Toc204862473"/>
      <w:bookmarkStart w:id="343" w:name="_Toc230781234"/>
      <w:r w:rsidRPr="00EB2B33">
        <w:rPr>
          <w:rFonts w:eastAsia="Times New Roman" w:cs="Times New Roman"/>
          <w:b/>
          <w:bCs/>
          <w:kern w:val="0"/>
          <w:sz w:val="27"/>
          <w:szCs w:val="27"/>
          <w14:ligatures w14:val="none"/>
        </w:rPr>
        <w:t>1. Introduction</w:t>
      </w:r>
      <w:bookmarkEnd w:id="342"/>
      <w:bookmarkEnd w:id="343"/>
    </w:p>
    <w:p w14:paraId="68288A9F" w14:textId="77777777" w:rsidR="00EB2B33" w:rsidRPr="00EB2B33" w:rsidRDefault="00EB2B33">
      <w:pPr>
        <w:numPr>
          <w:ilvl w:val="0"/>
          <w:numId w:val="227"/>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Project name and location</w:t>
      </w:r>
    </w:p>
    <w:p w14:paraId="765AE913" w14:textId="77777777" w:rsidR="00EB2B33" w:rsidRPr="00EB2B33" w:rsidRDefault="00EB2B33">
      <w:pPr>
        <w:numPr>
          <w:ilvl w:val="0"/>
          <w:numId w:val="227"/>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Restoration goals and timeframe</w:t>
      </w:r>
    </w:p>
    <w:p w14:paraId="18AC6CA6" w14:textId="77777777" w:rsidR="00EB2B33" w:rsidRPr="00EB2B33" w:rsidRDefault="00EB2B33">
      <w:pPr>
        <w:numPr>
          <w:ilvl w:val="0"/>
          <w:numId w:val="227"/>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Brief background (e.g., ecological or cultural context)</w:t>
      </w:r>
    </w:p>
    <w:p w14:paraId="29D0E1C4" w14:textId="77777777" w:rsidR="00EB2B33" w:rsidRPr="00EB2B33" w:rsidRDefault="00000000" w:rsidP="00EB2B3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25C0C57">
          <v:rect id="_x0000_i1182" style="width:0;height:1.5pt" o:hralign="center" o:hrstd="t" o:hr="t" fillcolor="#a0a0a0" stroked="f"/>
        </w:pict>
      </w:r>
    </w:p>
    <w:p w14:paraId="4D71DE4A" w14:textId="77777777" w:rsidR="00EB2B33" w:rsidRPr="00EB2B33" w:rsidRDefault="00EB2B33" w:rsidP="00EB2B33">
      <w:pPr>
        <w:spacing w:before="100" w:beforeAutospacing="1" w:after="100" w:afterAutospacing="1" w:line="240" w:lineRule="auto"/>
        <w:outlineLvl w:val="2"/>
        <w:rPr>
          <w:rFonts w:eastAsia="Times New Roman" w:cs="Times New Roman"/>
          <w:b/>
          <w:bCs/>
          <w:kern w:val="0"/>
          <w:sz w:val="27"/>
          <w:szCs w:val="27"/>
          <w14:ligatures w14:val="none"/>
        </w:rPr>
      </w:pPr>
      <w:bookmarkStart w:id="344" w:name="_Toc204862474"/>
      <w:bookmarkStart w:id="345" w:name="_Toc230781235"/>
      <w:r w:rsidRPr="00EB2B33">
        <w:rPr>
          <w:rFonts w:eastAsia="Times New Roman" w:cs="Times New Roman"/>
          <w:b/>
          <w:bCs/>
          <w:kern w:val="0"/>
          <w:sz w:val="27"/>
          <w:szCs w:val="27"/>
          <w14:ligatures w14:val="none"/>
        </w:rPr>
        <w:t>2. Methods</w:t>
      </w:r>
      <w:bookmarkEnd w:id="344"/>
      <w:bookmarkEnd w:id="345"/>
    </w:p>
    <w:p w14:paraId="24699EAB" w14:textId="77777777" w:rsidR="00EB2B33" w:rsidRPr="00EB2B33" w:rsidRDefault="00EB2B33">
      <w:pPr>
        <w:numPr>
          <w:ilvl w:val="0"/>
          <w:numId w:val="228"/>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Monitoring activities conducted (e.g., quadrats, photo points, species counts)</w:t>
      </w:r>
    </w:p>
    <w:p w14:paraId="02F8BB2D" w14:textId="77777777" w:rsidR="00EB2B33" w:rsidRPr="00EB2B33" w:rsidRDefault="00EB2B33">
      <w:pPr>
        <w:numPr>
          <w:ilvl w:val="0"/>
          <w:numId w:val="228"/>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Timing and frequency of surveys</w:t>
      </w:r>
    </w:p>
    <w:p w14:paraId="1B31518A" w14:textId="77777777" w:rsidR="00EB2B33" w:rsidRPr="00EB2B33" w:rsidRDefault="00EB2B33">
      <w:pPr>
        <w:numPr>
          <w:ilvl w:val="0"/>
          <w:numId w:val="228"/>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Who was involved (include Aboriginal representatives if applicable)</w:t>
      </w:r>
    </w:p>
    <w:p w14:paraId="4E11EAB5" w14:textId="77777777" w:rsidR="00EB2B33" w:rsidRPr="00EB2B33" w:rsidRDefault="00000000" w:rsidP="00EB2B3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0522897">
          <v:rect id="_x0000_i1183" style="width:0;height:1.5pt" o:hralign="center" o:hrstd="t" o:hr="t" fillcolor="#a0a0a0" stroked="f"/>
        </w:pict>
      </w:r>
    </w:p>
    <w:p w14:paraId="20660EDA" w14:textId="77777777" w:rsidR="00EB2B33" w:rsidRPr="00EB2B33" w:rsidRDefault="00EB2B33" w:rsidP="00EB2B33">
      <w:pPr>
        <w:spacing w:before="100" w:beforeAutospacing="1" w:after="100" w:afterAutospacing="1" w:line="240" w:lineRule="auto"/>
        <w:outlineLvl w:val="2"/>
        <w:rPr>
          <w:rFonts w:eastAsia="Times New Roman" w:cs="Times New Roman"/>
          <w:b/>
          <w:bCs/>
          <w:kern w:val="0"/>
          <w:sz w:val="27"/>
          <w:szCs w:val="27"/>
          <w14:ligatures w14:val="none"/>
        </w:rPr>
      </w:pPr>
      <w:bookmarkStart w:id="346" w:name="_Toc204862475"/>
      <w:bookmarkStart w:id="347" w:name="_Toc230781236"/>
      <w:r w:rsidRPr="00EB2B33">
        <w:rPr>
          <w:rFonts w:eastAsia="Times New Roman" w:cs="Times New Roman"/>
          <w:b/>
          <w:bCs/>
          <w:kern w:val="0"/>
          <w:sz w:val="27"/>
          <w:szCs w:val="27"/>
          <w14:ligatures w14:val="none"/>
        </w:rPr>
        <w:t>3. Results</w:t>
      </w:r>
      <w:bookmarkEnd w:id="346"/>
      <w:bookmarkEnd w:id="347"/>
    </w:p>
    <w:p w14:paraId="065486A8" w14:textId="77777777" w:rsidR="00EB2B33" w:rsidRPr="00EB2B33" w:rsidRDefault="00EB2B33">
      <w:pPr>
        <w:numPr>
          <w:ilvl w:val="0"/>
          <w:numId w:val="229"/>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Summary of findings using tables, graphs, or maps</w:t>
      </w:r>
    </w:p>
    <w:p w14:paraId="73BE9D1D" w14:textId="77777777" w:rsidR="00EB2B33" w:rsidRPr="00EB2B33" w:rsidRDefault="00EB2B33">
      <w:pPr>
        <w:numPr>
          <w:ilvl w:val="0"/>
          <w:numId w:val="229"/>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Key ecological indicators:</w:t>
      </w:r>
    </w:p>
    <w:p w14:paraId="729E69AD" w14:textId="77777777" w:rsidR="00EB2B33" w:rsidRPr="00EB2B33" w:rsidRDefault="00EB2B33">
      <w:pPr>
        <w:numPr>
          <w:ilvl w:val="1"/>
          <w:numId w:val="229"/>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Plant survival rates</w:t>
      </w:r>
    </w:p>
    <w:p w14:paraId="424913B3" w14:textId="77777777" w:rsidR="00EB2B33" w:rsidRPr="00EB2B33" w:rsidRDefault="00EB2B33">
      <w:pPr>
        <w:numPr>
          <w:ilvl w:val="1"/>
          <w:numId w:val="229"/>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Weed/invasive species reduction</w:t>
      </w:r>
    </w:p>
    <w:p w14:paraId="08858BA1" w14:textId="77777777" w:rsidR="00EB2B33" w:rsidRPr="00EB2B33" w:rsidRDefault="00EB2B33">
      <w:pPr>
        <w:numPr>
          <w:ilvl w:val="1"/>
          <w:numId w:val="229"/>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Fauna observations</w:t>
      </w:r>
    </w:p>
    <w:p w14:paraId="064A4B8D" w14:textId="77777777" w:rsidR="00EB2B33" w:rsidRPr="00EB2B33" w:rsidRDefault="00EB2B33">
      <w:pPr>
        <w:numPr>
          <w:ilvl w:val="0"/>
          <w:numId w:val="229"/>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Cultural site observations (if relevant):</w:t>
      </w:r>
    </w:p>
    <w:p w14:paraId="6B410C34" w14:textId="77777777" w:rsidR="00EB2B33" w:rsidRPr="00EB2B33" w:rsidRDefault="00EB2B33">
      <w:pPr>
        <w:numPr>
          <w:ilvl w:val="1"/>
          <w:numId w:val="229"/>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Site condition, cultural features noted, feedback from Aboriginal partners</w:t>
      </w:r>
    </w:p>
    <w:p w14:paraId="397E18A2" w14:textId="77777777" w:rsidR="00EB2B33" w:rsidRPr="00EB2B33" w:rsidRDefault="00000000" w:rsidP="00EB2B3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AEC1188">
          <v:rect id="_x0000_i1184" style="width:0;height:1.5pt" o:hralign="center" o:hrstd="t" o:hr="t" fillcolor="#a0a0a0" stroked="f"/>
        </w:pict>
      </w:r>
    </w:p>
    <w:p w14:paraId="3583CE80" w14:textId="77777777" w:rsidR="00EB2B33" w:rsidRPr="00EB2B33" w:rsidRDefault="00EB2B33" w:rsidP="00EB2B33">
      <w:pPr>
        <w:spacing w:before="100" w:beforeAutospacing="1" w:after="100" w:afterAutospacing="1" w:line="240" w:lineRule="auto"/>
        <w:outlineLvl w:val="2"/>
        <w:rPr>
          <w:rFonts w:eastAsia="Times New Roman" w:cs="Times New Roman"/>
          <w:b/>
          <w:bCs/>
          <w:kern w:val="0"/>
          <w:sz w:val="27"/>
          <w:szCs w:val="27"/>
          <w14:ligatures w14:val="none"/>
        </w:rPr>
      </w:pPr>
      <w:bookmarkStart w:id="348" w:name="_Toc204862476"/>
      <w:bookmarkStart w:id="349" w:name="_Toc230781237"/>
      <w:r w:rsidRPr="00EB2B33">
        <w:rPr>
          <w:rFonts w:eastAsia="Times New Roman" w:cs="Times New Roman"/>
          <w:b/>
          <w:bCs/>
          <w:kern w:val="0"/>
          <w:sz w:val="27"/>
          <w:szCs w:val="27"/>
          <w14:ligatures w14:val="none"/>
        </w:rPr>
        <w:t>4. Comparison Against Success Criteria</w:t>
      </w:r>
      <w:bookmarkEnd w:id="348"/>
      <w:bookmarkEnd w:id="349"/>
    </w:p>
    <w:p w14:paraId="1C95E190" w14:textId="77777777" w:rsidR="00EB2B33" w:rsidRPr="00EB2B33" w:rsidRDefault="00EB2B33">
      <w:pPr>
        <w:numPr>
          <w:ilvl w:val="0"/>
          <w:numId w:val="230"/>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Original targets and outcomes (e.g., 80% native plant survival)</w:t>
      </w:r>
    </w:p>
    <w:p w14:paraId="3CFB1BB8" w14:textId="77777777" w:rsidR="00EB2B33" w:rsidRPr="00EB2B33" w:rsidRDefault="00EB2B33">
      <w:pPr>
        <w:numPr>
          <w:ilvl w:val="0"/>
          <w:numId w:val="230"/>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Met / Partially met / Not met – with explanations</w:t>
      </w:r>
    </w:p>
    <w:p w14:paraId="0863237C" w14:textId="77777777" w:rsidR="00EB2B33" w:rsidRPr="00EB2B33" w:rsidRDefault="00EB2B33">
      <w:pPr>
        <w:numPr>
          <w:ilvl w:val="0"/>
          <w:numId w:val="230"/>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Environmental or cultural challenges (e.g., drought, disturbance, access limits)</w:t>
      </w:r>
    </w:p>
    <w:p w14:paraId="5E550404" w14:textId="77777777" w:rsidR="00EB2B33" w:rsidRPr="00EB2B33" w:rsidRDefault="00000000" w:rsidP="00EB2B3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D695EBB">
          <v:rect id="_x0000_i1185" style="width:0;height:1.5pt" o:hralign="center" o:hrstd="t" o:hr="t" fillcolor="#a0a0a0" stroked="f"/>
        </w:pict>
      </w:r>
    </w:p>
    <w:p w14:paraId="7E880197" w14:textId="77777777" w:rsidR="00EB2B33" w:rsidRPr="00EB2B33" w:rsidRDefault="00EB2B33" w:rsidP="00EB2B33">
      <w:pPr>
        <w:spacing w:before="100" w:beforeAutospacing="1" w:after="100" w:afterAutospacing="1" w:line="240" w:lineRule="auto"/>
        <w:outlineLvl w:val="2"/>
        <w:rPr>
          <w:rFonts w:eastAsia="Times New Roman" w:cs="Times New Roman"/>
          <w:b/>
          <w:bCs/>
          <w:kern w:val="0"/>
          <w:sz w:val="27"/>
          <w:szCs w:val="27"/>
          <w14:ligatures w14:val="none"/>
        </w:rPr>
      </w:pPr>
      <w:bookmarkStart w:id="350" w:name="_Toc204862477"/>
      <w:bookmarkStart w:id="351" w:name="_Toc230781238"/>
      <w:r w:rsidRPr="00EB2B33">
        <w:rPr>
          <w:rFonts w:eastAsia="Times New Roman" w:cs="Times New Roman"/>
          <w:b/>
          <w:bCs/>
          <w:kern w:val="0"/>
          <w:sz w:val="27"/>
          <w:szCs w:val="27"/>
          <w14:ligatures w14:val="none"/>
        </w:rPr>
        <w:t>5. Adaptive Management Recommendations</w:t>
      </w:r>
      <w:bookmarkEnd w:id="350"/>
      <w:bookmarkEnd w:id="351"/>
    </w:p>
    <w:p w14:paraId="42B1EC86" w14:textId="77777777" w:rsidR="00EB2B33" w:rsidRPr="00EB2B33" w:rsidRDefault="00EB2B33">
      <w:pPr>
        <w:numPr>
          <w:ilvl w:val="0"/>
          <w:numId w:val="231"/>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Adjustments for future works</w:t>
      </w:r>
    </w:p>
    <w:p w14:paraId="3ECBB575" w14:textId="77777777" w:rsidR="00EB2B33" w:rsidRPr="00EB2B33" w:rsidRDefault="00EB2B33">
      <w:pPr>
        <w:numPr>
          <w:ilvl w:val="1"/>
          <w:numId w:val="231"/>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E.g., increase mulch use, adjust planting season, enhance erosion control</w:t>
      </w:r>
    </w:p>
    <w:p w14:paraId="27FD2F1C" w14:textId="77777777" w:rsidR="00EB2B33" w:rsidRPr="00EB2B33" w:rsidRDefault="00EB2B33">
      <w:pPr>
        <w:numPr>
          <w:ilvl w:val="0"/>
          <w:numId w:val="231"/>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Cultural site protection needs</w:t>
      </w:r>
    </w:p>
    <w:p w14:paraId="37050456" w14:textId="77777777" w:rsidR="00EB2B33" w:rsidRPr="00EB2B33" w:rsidRDefault="00EB2B33">
      <w:pPr>
        <w:numPr>
          <w:ilvl w:val="1"/>
          <w:numId w:val="231"/>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E.g., fencing, signage, adjusted work zones</w:t>
      </w:r>
    </w:p>
    <w:p w14:paraId="568435CD" w14:textId="77777777" w:rsidR="00EB2B33" w:rsidRPr="00EB2B33" w:rsidRDefault="00000000" w:rsidP="00EB2B3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E63FAFC">
          <v:rect id="_x0000_i1186" style="width:0;height:1.5pt" o:hralign="center" o:hrstd="t" o:hr="t" fillcolor="#a0a0a0" stroked="f"/>
        </w:pict>
      </w:r>
    </w:p>
    <w:p w14:paraId="2910DC28" w14:textId="77777777" w:rsidR="00EB2B33" w:rsidRPr="00EB2B33" w:rsidRDefault="00EB2B33" w:rsidP="00EB2B33">
      <w:pPr>
        <w:spacing w:before="100" w:beforeAutospacing="1" w:after="100" w:afterAutospacing="1" w:line="240" w:lineRule="auto"/>
        <w:outlineLvl w:val="2"/>
        <w:rPr>
          <w:rFonts w:eastAsia="Times New Roman" w:cs="Times New Roman"/>
          <w:b/>
          <w:bCs/>
          <w:kern w:val="0"/>
          <w:sz w:val="27"/>
          <w:szCs w:val="27"/>
          <w14:ligatures w14:val="none"/>
        </w:rPr>
      </w:pPr>
      <w:bookmarkStart w:id="352" w:name="_Toc204862478"/>
      <w:bookmarkStart w:id="353" w:name="_Toc230781239"/>
      <w:r w:rsidRPr="00EB2B33">
        <w:rPr>
          <w:rFonts w:eastAsia="Times New Roman" w:cs="Times New Roman"/>
          <w:b/>
          <w:bCs/>
          <w:kern w:val="0"/>
          <w:sz w:val="27"/>
          <w:szCs w:val="27"/>
          <w14:ligatures w14:val="none"/>
        </w:rPr>
        <w:lastRenderedPageBreak/>
        <w:t>6. Cultural Considerations</w:t>
      </w:r>
      <w:bookmarkEnd w:id="352"/>
      <w:bookmarkEnd w:id="353"/>
    </w:p>
    <w:p w14:paraId="06DAA67A" w14:textId="77777777" w:rsidR="00EB2B33" w:rsidRPr="00EB2B33" w:rsidRDefault="00EB2B33">
      <w:pPr>
        <w:numPr>
          <w:ilvl w:val="0"/>
          <w:numId w:val="232"/>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Input from Aboriginal communities (if shared and permitted)</w:t>
      </w:r>
    </w:p>
    <w:p w14:paraId="0D3155CA" w14:textId="77777777" w:rsidR="00EB2B33" w:rsidRPr="00EB2B33" w:rsidRDefault="00EB2B33">
      <w:pPr>
        <w:numPr>
          <w:ilvl w:val="0"/>
          <w:numId w:val="232"/>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Seasonal or site-specific insights from Traditional Ecological Knowledge (TEK)</w:t>
      </w:r>
    </w:p>
    <w:p w14:paraId="38B4D417" w14:textId="77777777" w:rsidR="00EB2B33" w:rsidRPr="00EB2B33" w:rsidRDefault="00EB2B33">
      <w:pPr>
        <w:numPr>
          <w:ilvl w:val="0"/>
          <w:numId w:val="232"/>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Cultural protocols followed during works</w:t>
      </w:r>
    </w:p>
    <w:p w14:paraId="0C39488E" w14:textId="77777777" w:rsidR="00EB2B33" w:rsidRPr="00EB2B33" w:rsidRDefault="00000000" w:rsidP="00EB2B3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CA0613A">
          <v:rect id="_x0000_i1187" style="width:0;height:1.5pt" o:hralign="center" o:hrstd="t" o:hr="t" fillcolor="#a0a0a0" stroked="f"/>
        </w:pict>
      </w:r>
    </w:p>
    <w:p w14:paraId="0CA12D08" w14:textId="77777777" w:rsidR="00EB2B33" w:rsidRPr="00EB2B33" w:rsidRDefault="00EB2B33" w:rsidP="00EB2B33">
      <w:pPr>
        <w:spacing w:before="100" w:beforeAutospacing="1" w:after="100" w:afterAutospacing="1" w:line="240" w:lineRule="auto"/>
        <w:outlineLvl w:val="2"/>
        <w:rPr>
          <w:rFonts w:eastAsia="Times New Roman" w:cs="Times New Roman"/>
          <w:b/>
          <w:bCs/>
          <w:kern w:val="0"/>
          <w:sz w:val="27"/>
          <w:szCs w:val="27"/>
          <w14:ligatures w14:val="none"/>
        </w:rPr>
      </w:pPr>
      <w:bookmarkStart w:id="354" w:name="_Toc204862479"/>
      <w:bookmarkStart w:id="355" w:name="_Toc230781240"/>
      <w:r w:rsidRPr="00EB2B33">
        <w:rPr>
          <w:rFonts w:eastAsia="Times New Roman" w:cs="Times New Roman"/>
          <w:b/>
          <w:bCs/>
          <w:kern w:val="0"/>
          <w:sz w:val="27"/>
          <w:szCs w:val="27"/>
          <w14:ligatures w14:val="none"/>
        </w:rPr>
        <w:t>7. Appendices</w:t>
      </w:r>
      <w:bookmarkEnd w:id="354"/>
      <w:bookmarkEnd w:id="355"/>
    </w:p>
    <w:p w14:paraId="1E493D49" w14:textId="77777777" w:rsidR="00EB2B33" w:rsidRPr="00EB2B33" w:rsidRDefault="00EB2B33">
      <w:pPr>
        <w:numPr>
          <w:ilvl w:val="0"/>
          <w:numId w:val="233"/>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Photos (before/after or photo-point comparisons)</w:t>
      </w:r>
    </w:p>
    <w:p w14:paraId="7AC0E7E4" w14:textId="77777777" w:rsidR="00EB2B33" w:rsidRPr="00EB2B33" w:rsidRDefault="00EB2B33">
      <w:pPr>
        <w:numPr>
          <w:ilvl w:val="0"/>
          <w:numId w:val="233"/>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Monitoring data tables (e.g., quadrat sheets)</w:t>
      </w:r>
    </w:p>
    <w:p w14:paraId="558D15E1" w14:textId="77777777" w:rsidR="00EB2B33" w:rsidRPr="00EB2B33" w:rsidRDefault="00EB2B33">
      <w:pPr>
        <w:numPr>
          <w:ilvl w:val="0"/>
          <w:numId w:val="233"/>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Maps (e.g., weed cover change, planting zones)</w:t>
      </w:r>
    </w:p>
    <w:p w14:paraId="208D42EA" w14:textId="77777777" w:rsidR="00EB2B33" w:rsidRPr="00EB2B33" w:rsidRDefault="00EB2B33">
      <w:pPr>
        <w:numPr>
          <w:ilvl w:val="0"/>
          <w:numId w:val="233"/>
        </w:numPr>
        <w:spacing w:before="100" w:beforeAutospacing="1" w:after="100" w:afterAutospacing="1" w:line="240" w:lineRule="auto"/>
        <w:rPr>
          <w:rFonts w:eastAsia="Times New Roman" w:cs="Times New Roman"/>
          <w:kern w:val="0"/>
          <w:szCs w:val="24"/>
          <w14:ligatures w14:val="none"/>
        </w:rPr>
      </w:pPr>
      <w:r w:rsidRPr="00EB2B33">
        <w:rPr>
          <w:rFonts w:eastAsia="Times New Roman" w:cs="Times New Roman"/>
          <w:kern w:val="0"/>
          <w:szCs w:val="24"/>
          <w14:ligatures w14:val="none"/>
        </w:rPr>
        <w:t>Stakeholder contact list</w:t>
      </w:r>
    </w:p>
    <w:p w14:paraId="664CCD3E" w14:textId="77777777" w:rsidR="00EB2B33" w:rsidRPr="00EB2B33" w:rsidRDefault="00000000" w:rsidP="00EB2B3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FBEB315">
          <v:rect id="_x0000_i1188" style="width:0;height:1.5pt" o:hralign="center" o:hrstd="t" o:hr="t" fillcolor="#a0a0a0" stroked="f"/>
        </w:pict>
      </w:r>
    </w:p>
    <w:p w14:paraId="2B6AB33E" w14:textId="77777777" w:rsidR="00EB2B33" w:rsidRPr="00EB2B33" w:rsidRDefault="00EB2B33" w:rsidP="00EB2B33">
      <w:pPr>
        <w:spacing w:before="100" w:beforeAutospacing="1" w:after="100" w:afterAutospacing="1" w:line="240" w:lineRule="auto"/>
        <w:outlineLvl w:val="1"/>
        <w:rPr>
          <w:rFonts w:eastAsia="Times New Roman" w:cs="Times New Roman"/>
          <w:b/>
          <w:bCs/>
          <w:kern w:val="0"/>
          <w:sz w:val="36"/>
          <w:szCs w:val="36"/>
          <w14:ligatures w14:val="none"/>
        </w:rPr>
      </w:pPr>
      <w:bookmarkStart w:id="356" w:name="_Toc204862480"/>
      <w:bookmarkStart w:id="357" w:name="_Toc230781241"/>
      <w:r w:rsidRPr="00EB2B33">
        <w:rPr>
          <w:rFonts w:ascii="Segoe UI Emoji" w:eastAsia="Times New Roman" w:hAnsi="Segoe UI Emoji" w:cs="Segoe UI Emoji"/>
          <w:b/>
          <w:bCs/>
          <w:kern w:val="0"/>
          <w:sz w:val="36"/>
          <w:szCs w:val="36"/>
          <w14:ligatures w14:val="none"/>
        </w:rPr>
        <w:t>✅</w:t>
      </w:r>
      <w:r w:rsidRPr="00EB2B33">
        <w:rPr>
          <w:rFonts w:eastAsia="Times New Roman" w:cs="Times New Roman"/>
          <w:b/>
          <w:bCs/>
          <w:kern w:val="0"/>
          <w:sz w:val="36"/>
          <w:szCs w:val="36"/>
          <w14:ligatures w14:val="none"/>
        </w:rPr>
        <w:t xml:space="preserve"> </w:t>
      </w:r>
      <w:r w:rsidRPr="00EB2B33">
        <w:rPr>
          <w:rStyle w:val="Heading3Char"/>
          <w:sz w:val="36"/>
          <w:szCs w:val="36"/>
        </w:rPr>
        <w:t>Reporting Checklist – Restoration and Preservation Outcomes</w:t>
      </w:r>
      <w:bookmarkEnd w:id="356"/>
      <w:bookmarkEnd w:id="3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
        <w:gridCol w:w="8621"/>
      </w:tblGrid>
      <w:tr w:rsidR="00EB2B33" w:rsidRPr="00EB2B33" w14:paraId="4CE571A0" w14:textId="77777777" w:rsidTr="00EB2B33">
        <w:trPr>
          <w:tblHeader/>
          <w:tblCellSpacing w:w="15" w:type="dxa"/>
        </w:trPr>
        <w:tc>
          <w:tcPr>
            <w:tcW w:w="0" w:type="auto"/>
            <w:vAlign w:val="center"/>
            <w:hideMark/>
          </w:tcPr>
          <w:p w14:paraId="376B24B2" w14:textId="77777777" w:rsidR="00EB2B33" w:rsidRPr="00EB2B33" w:rsidRDefault="00EB2B33" w:rsidP="00EB2B33">
            <w:pPr>
              <w:spacing w:after="0" w:line="240" w:lineRule="auto"/>
              <w:jc w:val="center"/>
              <w:rPr>
                <w:rFonts w:eastAsia="Times New Roman" w:cs="Times New Roman"/>
                <w:b/>
                <w:bCs/>
                <w:kern w:val="0"/>
                <w:szCs w:val="24"/>
                <w14:ligatures w14:val="none"/>
              </w:rPr>
            </w:pPr>
            <w:r w:rsidRPr="00EB2B33">
              <w:rPr>
                <w:rFonts w:ascii="Segoe UI Emoji" w:eastAsia="Times New Roman" w:hAnsi="Segoe UI Emoji" w:cs="Segoe UI Emoji"/>
                <w:b/>
                <w:bCs/>
                <w:kern w:val="0"/>
                <w:szCs w:val="24"/>
                <w14:ligatures w14:val="none"/>
              </w:rPr>
              <w:t>✔️</w:t>
            </w:r>
          </w:p>
        </w:tc>
        <w:tc>
          <w:tcPr>
            <w:tcW w:w="0" w:type="auto"/>
            <w:vAlign w:val="center"/>
            <w:hideMark/>
          </w:tcPr>
          <w:p w14:paraId="246B8BF8" w14:textId="77777777" w:rsidR="00EB2B33" w:rsidRPr="00EB2B33" w:rsidRDefault="00EB2B33" w:rsidP="00EB2B33">
            <w:pPr>
              <w:spacing w:after="0" w:line="240" w:lineRule="auto"/>
              <w:jc w:val="center"/>
              <w:rPr>
                <w:rFonts w:eastAsia="Times New Roman" w:cs="Times New Roman"/>
                <w:b/>
                <w:bCs/>
                <w:kern w:val="0"/>
                <w:szCs w:val="24"/>
                <w14:ligatures w14:val="none"/>
              </w:rPr>
            </w:pPr>
            <w:r w:rsidRPr="00EB2B33">
              <w:rPr>
                <w:rFonts w:eastAsia="Times New Roman" w:cs="Times New Roman"/>
                <w:b/>
                <w:bCs/>
                <w:kern w:val="0"/>
                <w:szCs w:val="24"/>
                <w14:ligatures w14:val="none"/>
              </w:rPr>
              <w:t>Task</w:t>
            </w:r>
          </w:p>
        </w:tc>
      </w:tr>
      <w:tr w:rsidR="00EB2B33" w:rsidRPr="00EB2B33" w14:paraId="4A14236E" w14:textId="77777777" w:rsidTr="00EB2B33">
        <w:trPr>
          <w:tblCellSpacing w:w="15" w:type="dxa"/>
        </w:trPr>
        <w:tc>
          <w:tcPr>
            <w:tcW w:w="0" w:type="auto"/>
            <w:vAlign w:val="center"/>
            <w:hideMark/>
          </w:tcPr>
          <w:p w14:paraId="1944DA5F"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017A40CA"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Gather field data (monitoring, photo points, cultural input)</w:t>
            </w:r>
          </w:p>
        </w:tc>
      </w:tr>
      <w:tr w:rsidR="00EB2B33" w:rsidRPr="00EB2B33" w14:paraId="14C86A20" w14:textId="77777777" w:rsidTr="00EB2B33">
        <w:trPr>
          <w:tblCellSpacing w:w="15" w:type="dxa"/>
        </w:trPr>
        <w:tc>
          <w:tcPr>
            <w:tcW w:w="0" w:type="auto"/>
            <w:vAlign w:val="center"/>
            <w:hideMark/>
          </w:tcPr>
          <w:p w14:paraId="01A00696"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73295C57"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 xml:space="preserve">Compare results to original </w:t>
            </w:r>
            <w:r w:rsidRPr="00EB2B33">
              <w:rPr>
                <w:rFonts w:eastAsia="Times New Roman" w:cs="Times New Roman"/>
                <w:b/>
                <w:bCs/>
                <w:kern w:val="0"/>
                <w:szCs w:val="24"/>
                <w14:ligatures w14:val="none"/>
              </w:rPr>
              <w:t>success criteria</w:t>
            </w:r>
          </w:p>
        </w:tc>
      </w:tr>
      <w:tr w:rsidR="00EB2B33" w:rsidRPr="00EB2B33" w14:paraId="69DF7E10" w14:textId="77777777" w:rsidTr="00EB2B33">
        <w:trPr>
          <w:tblCellSpacing w:w="15" w:type="dxa"/>
        </w:trPr>
        <w:tc>
          <w:tcPr>
            <w:tcW w:w="0" w:type="auto"/>
            <w:vAlign w:val="center"/>
            <w:hideMark/>
          </w:tcPr>
          <w:p w14:paraId="679BF7A8"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6578E469"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Organise data into clear visuals (graphs, maps, photos)</w:t>
            </w:r>
          </w:p>
        </w:tc>
      </w:tr>
      <w:tr w:rsidR="00EB2B33" w:rsidRPr="00EB2B33" w14:paraId="10EF23DE" w14:textId="77777777" w:rsidTr="00EB2B33">
        <w:trPr>
          <w:tblCellSpacing w:w="15" w:type="dxa"/>
        </w:trPr>
        <w:tc>
          <w:tcPr>
            <w:tcW w:w="0" w:type="auto"/>
            <w:vAlign w:val="center"/>
            <w:hideMark/>
          </w:tcPr>
          <w:p w14:paraId="3DF4178F"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5838AA6E"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Record and describe ecological outcomes (survival rates, weeds, fauna)</w:t>
            </w:r>
          </w:p>
        </w:tc>
      </w:tr>
      <w:tr w:rsidR="00EB2B33" w:rsidRPr="00EB2B33" w14:paraId="42664B40" w14:textId="77777777" w:rsidTr="00EB2B33">
        <w:trPr>
          <w:tblCellSpacing w:w="15" w:type="dxa"/>
        </w:trPr>
        <w:tc>
          <w:tcPr>
            <w:tcW w:w="0" w:type="auto"/>
            <w:vAlign w:val="center"/>
            <w:hideMark/>
          </w:tcPr>
          <w:p w14:paraId="413FB053"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435C2E3A"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Include cultural observations and community feedback (if appropriate)</w:t>
            </w:r>
          </w:p>
        </w:tc>
      </w:tr>
      <w:tr w:rsidR="00EB2B33" w:rsidRPr="00EB2B33" w14:paraId="3810C422" w14:textId="77777777" w:rsidTr="00EB2B33">
        <w:trPr>
          <w:tblCellSpacing w:w="15" w:type="dxa"/>
        </w:trPr>
        <w:tc>
          <w:tcPr>
            <w:tcW w:w="0" w:type="auto"/>
            <w:vAlign w:val="center"/>
            <w:hideMark/>
          </w:tcPr>
          <w:p w14:paraId="6961AA78"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62D59DBA"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Identify and explain any project challenges or setbacks</w:t>
            </w:r>
          </w:p>
        </w:tc>
      </w:tr>
      <w:tr w:rsidR="00EB2B33" w:rsidRPr="00EB2B33" w14:paraId="7AC94450" w14:textId="77777777" w:rsidTr="00EB2B33">
        <w:trPr>
          <w:tblCellSpacing w:w="15" w:type="dxa"/>
        </w:trPr>
        <w:tc>
          <w:tcPr>
            <w:tcW w:w="0" w:type="auto"/>
            <w:vAlign w:val="center"/>
            <w:hideMark/>
          </w:tcPr>
          <w:p w14:paraId="764124D7"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3C2F39CD"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 xml:space="preserve">Recommend </w:t>
            </w:r>
            <w:r w:rsidRPr="00EB2B33">
              <w:rPr>
                <w:rFonts w:eastAsia="Times New Roman" w:cs="Times New Roman"/>
                <w:b/>
                <w:bCs/>
                <w:kern w:val="0"/>
                <w:szCs w:val="24"/>
                <w14:ligatures w14:val="none"/>
              </w:rPr>
              <w:t>adaptive actions</w:t>
            </w:r>
            <w:r w:rsidRPr="00EB2B33">
              <w:rPr>
                <w:rFonts w:eastAsia="Times New Roman" w:cs="Times New Roman"/>
                <w:kern w:val="0"/>
                <w:szCs w:val="24"/>
                <w14:ligatures w14:val="none"/>
              </w:rPr>
              <w:t xml:space="preserve"> (based on results)</w:t>
            </w:r>
          </w:p>
        </w:tc>
      </w:tr>
      <w:tr w:rsidR="00EB2B33" w:rsidRPr="00EB2B33" w14:paraId="7EDB57CA" w14:textId="77777777" w:rsidTr="00EB2B33">
        <w:trPr>
          <w:tblCellSpacing w:w="15" w:type="dxa"/>
        </w:trPr>
        <w:tc>
          <w:tcPr>
            <w:tcW w:w="0" w:type="auto"/>
            <w:vAlign w:val="center"/>
            <w:hideMark/>
          </w:tcPr>
          <w:p w14:paraId="164E9EE9"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61330F35"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Tailor the report to your audience (technical, community, Aboriginal group)</w:t>
            </w:r>
          </w:p>
        </w:tc>
      </w:tr>
      <w:tr w:rsidR="00EB2B33" w:rsidRPr="00EB2B33" w14:paraId="5202877D" w14:textId="77777777" w:rsidTr="00EB2B33">
        <w:trPr>
          <w:tblCellSpacing w:w="15" w:type="dxa"/>
        </w:trPr>
        <w:tc>
          <w:tcPr>
            <w:tcW w:w="0" w:type="auto"/>
            <w:vAlign w:val="center"/>
            <w:hideMark/>
          </w:tcPr>
          <w:p w14:paraId="3FC3E408"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590FE64A"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Acknowledge contributors and Traditional Owners</w:t>
            </w:r>
          </w:p>
        </w:tc>
      </w:tr>
      <w:tr w:rsidR="00EB2B33" w:rsidRPr="00EB2B33" w14:paraId="0395E4F1" w14:textId="77777777" w:rsidTr="00EB2B33">
        <w:trPr>
          <w:tblCellSpacing w:w="15" w:type="dxa"/>
        </w:trPr>
        <w:tc>
          <w:tcPr>
            <w:tcW w:w="0" w:type="auto"/>
            <w:vAlign w:val="center"/>
            <w:hideMark/>
          </w:tcPr>
          <w:p w14:paraId="4614A1BF"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208E0656"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 xml:space="preserve">Attach relevant data, maps, and photos in the </w:t>
            </w:r>
            <w:r w:rsidRPr="00EB2B33">
              <w:rPr>
                <w:rFonts w:eastAsia="Times New Roman" w:cs="Times New Roman"/>
                <w:b/>
                <w:bCs/>
                <w:kern w:val="0"/>
                <w:szCs w:val="24"/>
                <w14:ligatures w14:val="none"/>
              </w:rPr>
              <w:t>appendices</w:t>
            </w:r>
          </w:p>
        </w:tc>
      </w:tr>
      <w:tr w:rsidR="00EB2B33" w:rsidRPr="00EB2B33" w14:paraId="37A08A62" w14:textId="77777777" w:rsidTr="00EB2B33">
        <w:trPr>
          <w:tblCellSpacing w:w="15" w:type="dxa"/>
        </w:trPr>
        <w:tc>
          <w:tcPr>
            <w:tcW w:w="0" w:type="auto"/>
            <w:vAlign w:val="center"/>
            <w:hideMark/>
          </w:tcPr>
          <w:p w14:paraId="287CA0E8"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Segoe UI Symbol"/>
                <w:kern w:val="0"/>
                <w:szCs w:val="24"/>
                <w14:ligatures w14:val="none"/>
              </w:rPr>
              <w:t>☐</w:t>
            </w:r>
          </w:p>
        </w:tc>
        <w:tc>
          <w:tcPr>
            <w:tcW w:w="0" w:type="auto"/>
            <w:vAlign w:val="center"/>
            <w:hideMark/>
          </w:tcPr>
          <w:p w14:paraId="5035B654" w14:textId="77777777" w:rsidR="00EB2B33" w:rsidRPr="00EB2B33" w:rsidRDefault="00EB2B33" w:rsidP="00EB2B33">
            <w:pPr>
              <w:spacing w:after="0" w:line="240" w:lineRule="auto"/>
              <w:rPr>
                <w:rFonts w:eastAsia="Times New Roman" w:cs="Times New Roman"/>
                <w:kern w:val="0"/>
                <w:szCs w:val="24"/>
                <w14:ligatures w14:val="none"/>
              </w:rPr>
            </w:pPr>
            <w:r w:rsidRPr="00EB2B33">
              <w:rPr>
                <w:rFonts w:eastAsia="Times New Roman" w:cs="Times New Roman"/>
                <w:kern w:val="0"/>
                <w:szCs w:val="24"/>
                <w14:ligatures w14:val="none"/>
              </w:rPr>
              <w:t>Review report with supervisor, project lead, or Aboriginal partner before submission</w:t>
            </w:r>
          </w:p>
        </w:tc>
      </w:tr>
    </w:tbl>
    <w:p w14:paraId="24E9B196" w14:textId="77777777" w:rsidR="00EB2B33" w:rsidRPr="00EB2B33" w:rsidRDefault="00000000" w:rsidP="00EB2B33">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1E8EB44">
          <v:rect id="_x0000_i1189" style="width:0;height:1.5pt" o:hralign="center" o:hrstd="t" o:hr="t" fillcolor="#a0a0a0" stroked="f"/>
        </w:pict>
      </w:r>
    </w:p>
    <w:p w14:paraId="0B18EE93" w14:textId="77777777" w:rsidR="001F6B30" w:rsidRPr="006B4522" w:rsidRDefault="001F6B30" w:rsidP="00B0054D">
      <w:pPr>
        <w:pStyle w:val="Heading2"/>
        <w:rPr>
          <w:lang w:eastAsia="en-US" w:bidi="ar-SA"/>
        </w:rPr>
      </w:pPr>
      <w:bookmarkStart w:id="358" w:name="_Toc204862481"/>
      <w:bookmarkStart w:id="359" w:name="_Toc230781242"/>
      <w:r w:rsidRPr="006B4522">
        <w:rPr>
          <w:lang w:eastAsia="en-US" w:bidi="ar-SA"/>
        </w:rPr>
        <w:t>4.5 Using Data to Guide Future Management</w:t>
      </w:r>
      <w:bookmarkEnd w:id="358"/>
      <w:bookmarkEnd w:id="359"/>
    </w:p>
    <w:p w14:paraId="568533F3"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Monitoring and assessment data not only evaluate past efforts but also inform future management decisions, including:</w:t>
      </w:r>
    </w:p>
    <w:p w14:paraId="4F26D41B" w14:textId="77777777" w:rsidR="001F6B30" w:rsidRPr="006B4522" w:rsidRDefault="001F6B30">
      <w:pPr>
        <w:numPr>
          <w:ilvl w:val="0"/>
          <w:numId w:val="10"/>
        </w:numPr>
        <w:rPr>
          <w:rFonts w:eastAsia="Aptos" w:cs="Cordia New"/>
          <w:szCs w:val="24"/>
          <w:lang w:eastAsia="en-US" w:bidi="ar-SA"/>
        </w:rPr>
      </w:pPr>
      <w:r w:rsidRPr="006B4522">
        <w:rPr>
          <w:rFonts w:eastAsia="Aptos" w:cs="Cordia New"/>
          <w:b/>
          <w:bCs/>
          <w:szCs w:val="24"/>
          <w:lang w:eastAsia="en-US" w:bidi="ar-SA"/>
        </w:rPr>
        <w:t>Future Restoration Needs</w:t>
      </w:r>
      <w:r w:rsidRPr="006B4522">
        <w:rPr>
          <w:rFonts w:eastAsia="Aptos" w:cs="Cordia New"/>
          <w:szCs w:val="24"/>
          <w:lang w:eastAsia="en-US" w:bidi="ar-SA"/>
        </w:rPr>
        <w:t>: Identifying areas requiring further restoration activities based on recovery performance.</w:t>
      </w:r>
    </w:p>
    <w:p w14:paraId="1FA4000E" w14:textId="77777777" w:rsidR="001F6B30" w:rsidRPr="006B4522" w:rsidRDefault="001F6B30">
      <w:pPr>
        <w:numPr>
          <w:ilvl w:val="0"/>
          <w:numId w:val="10"/>
        </w:numPr>
        <w:rPr>
          <w:rFonts w:eastAsia="Aptos" w:cs="Cordia New"/>
          <w:szCs w:val="24"/>
          <w:lang w:eastAsia="en-US" w:bidi="ar-SA"/>
        </w:rPr>
      </w:pPr>
      <w:r w:rsidRPr="006B4522">
        <w:rPr>
          <w:rFonts w:eastAsia="Aptos" w:cs="Cordia New"/>
          <w:b/>
          <w:bCs/>
          <w:szCs w:val="24"/>
          <w:lang w:eastAsia="en-US" w:bidi="ar-SA"/>
        </w:rPr>
        <w:lastRenderedPageBreak/>
        <w:t>Cultural Preservation Efforts</w:t>
      </w:r>
      <w:r w:rsidRPr="006B4522">
        <w:rPr>
          <w:rFonts w:eastAsia="Aptos" w:cs="Cordia New"/>
          <w:szCs w:val="24"/>
          <w:lang w:eastAsia="en-US" w:bidi="ar-SA"/>
        </w:rPr>
        <w:t>: Highlighting areas needing additional protection or restoration for cultural sites.</w:t>
      </w:r>
    </w:p>
    <w:p w14:paraId="71A2D04E" w14:textId="77777777" w:rsidR="001F6B30" w:rsidRPr="006B4522" w:rsidRDefault="001F6B30">
      <w:pPr>
        <w:numPr>
          <w:ilvl w:val="0"/>
          <w:numId w:val="10"/>
        </w:numPr>
        <w:rPr>
          <w:rFonts w:eastAsia="Aptos" w:cs="Cordia New"/>
          <w:szCs w:val="24"/>
          <w:lang w:eastAsia="en-US" w:bidi="ar-SA"/>
        </w:rPr>
      </w:pPr>
      <w:r w:rsidRPr="006B4522">
        <w:rPr>
          <w:rFonts w:eastAsia="Aptos" w:cs="Cordia New"/>
          <w:b/>
          <w:bCs/>
          <w:szCs w:val="24"/>
          <w:lang w:eastAsia="en-US" w:bidi="ar-SA"/>
        </w:rPr>
        <w:t>Resource Allocation</w:t>
      </w:r>
      <w:r w:rsidRPr="006B4522">
        <w:rPr>
          <w:rFonts w:eastAsia="Aptos" w:cs="Cordia New"/>
          <w:szCs w:val="24"/>
          <w:lang w:eastAsia="en-US" w:bidi="ar-SA"/>
        </w:rPr>
        <w:t>: Helping managers allocate resources effectively to areas where they will have the most impact.</w:t>
      </w:r>
    </w:p>
    <w:p w14:paraId="0E1E3B85" w14:textId="77777777" w:rsidR="001F6B30" w:rsidRPr="006B4522" w:rsidRDefault="001F6B30" w:rsidP="001F6B30">
      <w:pPr>
        <w:rPr>
          <w:rFonts w:eastAsia="Aptos" w:cs="Cordia New"/>
          <w:szCs w:val="24"/>
          <w:lang w:eastAsia="en-US" w:bidi="ar-SA"/>
        </w:rPr>
      </w:pPr>
    </w:p>
    <w:p w14:paraId="38DE2878" w14:textId="77777777" w:rsidR="001F6B30" w:rsidRPr="006B4522" w:rsidRDefault="001F6B30" w:rsidP="00B0054D">
      <w:pPr>
        <w:pStyle w:val="Heading3"/>
        <w:rPr>
          <w:lang w:eastAsia="en-US" w:bidi="ar-SA"/>
        </w:rPr>
      </w:pPr>
      <w:bookmarkStart w:id="360" w:name="_Toc204862482"/>
      <w:bookmarkStart w:id="361" w:name="_Toc230781243"/>
      <w:r w:rsidRPr="006B4522">
        <w:rPr>
          <w:lang w:eastAsia="en-US" w:bidi="ar-SA"/>
        </w:rPr>
        <w:t>Practical Learner Activity: Restoration Case Study Review</w:t>
      </w:r>
      <w:bookmarkEnd w:id="360"/>
      <w:bookmarkEnd w:id="361"/>
    </w:p>
    <w:p w14:paraId="3DC3648D" w14:textId="77777777" w:rsidR="001F6B30" w:rsidRPr="006B4522" w:rsidRDefault="001F6B30">
      <w:pPr>
        <w:numPr>
          <w:ilvl w:val="0"/>
          <w:numId w:val="15"/>
        </w:numPr>
        <w:rPr>
          <w:rFonts w:eastAsia="Aptos" w:cs="Cordia New"/>
          <w:szCs w:val="24"/>
          <w:lang w:eastAsia="en-US" w:bidi="ar-SA"/>
        </w:rPr>
      </w:pPr>
      <w:r w:rsidRPr="006B4522">
        <w:rPr>
          <w:rFonts w:eastAsia="Aptos" w:cs="Cordia New"/>
          <w:b/>
          <w:bCs/>
          <w:szCs w:val="24"/>
          <w:lang w:eastAsia="en-US" w:bidi="ar-SA"/>
        </w:rPr>
        <w:t>Task</w:t>
      </w:r>
      <w:r w:rsidRPr="006B4522">
        <w:rPr>
          <w:rFonts w:eastAsia="Aptos" w:cs="Cordia New"/>
          <w:szCs w:val="24"/>
          <w:lang w:eastAsia="en-US" w:bidi="ar-SA"/>
        </w:rPr>
        <w:t>: Research a case study of a restoration project either in Tasmania or another region. Focus on how data was collected and used to assess the success of the restoration. Investigate the long-term impact of the project and how the outcomes were measured over time.</w:t>
      </w:r>
    </w:p>
    <w:p w14:paraId="0BF550B7" w14:textId="77777777" w:rsidR="001F6B30" w:rsidRPr="006B4522" w:rsidRDefault="001F6B30">
      <w:pPr>
        <w:numPr>
          <w:ilvl w:val="0"/>
          <w:numId w:val="15"/>
        </w:numPr>
        <w:rPr>
          <w:rFonts w:eastAsia="Aptos" w:cs="Cordia New"/>
          <w:szCs w:val="24"/>
          <w:lang w:eastAsia="en-US" w:bidi="ar-SA"/>
        </w:rPr>
      </w:pPr>
      <w:r w:rsidRPr="006B4522">
        <w:rPr>
          <w:rFonts w:eastAsia="Aptos" w:cs="Cordia New"/>
          <w:b/>
          <w:bCs/>
          <w:szCs w:val="24"/>
          <w:lang w:eastAsia="en-US" w:bidi="ar-SA"/>
        </w:rPr>
        <w:t>Outcome</w:t>
      </w:r>
      <w:r w:rsidRPr="006B4522">
        <w:rPr>
          <w:rFonts w:eastAsia="Aptos" w:cs="Cordia New"/>
          <w:szCs w:val="24"/>
          <w:lang w:eastAsia="en-US" w:bidi="ar-SA"/>
        </w:rPr>
        <w:t>: Create a short presentation or written summary of the case study, focusing on the key monitoring techniques used, the challenges faced, and the lessons learned for future projects. Discuss how adaptive management was applied in the project.</w:t>
      </w:r>
    </w:p>
    <w:p w14:paraId="5D2627A3" w14:textId="77777777" w:rsidR="001F6B30" w:rsidRPr="006B4522" w:rsidRDefault="001F6B30" w:rsidP="001F6B30">
      <w:pPr>
        <w:rPr>
          <w:rFonts w:eastAsia="Aptos" w:cs="Cordia New"/>
          <w:szCs w:val="24"/>
          <w:lang w:eastAsia="en-US" w:bidi="ar-SA"/>
        </w:rPr>
      </w:pPr>
    </w:p>
    <w:p w14:paraId="1BCB8A09" w14:textId="77777777" w:rsidR="001F6B30" w:rsidRPr="006B4522" w:rsidRDefault="00000000" w:rsidP="001F6B30">
      <w:pPr>
        <w:rPr>
          <w:rFonts w:eastAsia="Aptos" w:cs="Cordia New"/>
          <w:szCs w:val="24"/>
          <w:lang w:eastAsia="en-US" w:bidi="ar-SA"/>
        </w:rPr>
      </w:pPr>
      <w:r>
        <w:rPr>
          <w:rFonts w:eastAsia="Aptos" w:cs="Cordia New"/>
          <w:szCs w:val="24"/>
          <w:lang w:eastAsia="en-US" w:bidi="ar-SA"/>
        </w:rPr>
        <w:pict w14:anchorId="128E8FCF">
          <v:rect id="_x0000_i1190" style="width:0;height:1.5pt" o:hralign="center" o:hrstd="t" o:hr="t" fillcolor="#a0a0a0" stroked="f"/>
        </w:pict>
      </w:r>
    </w:p>
    <w:p w14:paraId="6A7B2B5F" w14:textId="77777777" w:rsidR="001F6B30" w:rsidRPr="006B4522" w:rsidRDefault="001F6B30" w:rsidP="00B0054D">
      <w:pPr>
        <w:pStyle w:val="Heading3"/>
        <w:rPr>
          <w:lang w:eastAsia="en-US" w:bidi="ar-SA"/>
        </w:rPr>
      </w:pPr>
      <w:bookmarkStart w:id="362" w:name="_Toc204862483"/>
      <w:bookmarkStart w:id="363" w:name="_Toc230781244"/>
      <w:r w:rsidRPr="006B4522">
        <w:rPr>
          <w:lang w:eastAsia="en-US" w:bidi="ar-SA"/>
        </w:rPr>
        <w:t>Summary for Part 4: Assess the Impact of Restoration and Preservation</w:t>
      </w:r>
      <w:bookmarkEnd w:id="362"/>
      <w:bookmarkEnd w:id="363"/>
    </w:p>
    <w:p w14:paraId="123BCCE2"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In this section, we explored methods for monitoring, assessing, and reporting on the impacts of restoration and preservation efforts. Key points include:</w:t>
      </w:r>
    </w:p>
    <w:p w14:paraId="1B2FA6C3" w14:textId="77777777" w:rsidR="001F6B30" w:rsidRPr="006B4522" w:rsidRDefault="001F6B30">
      <w:pPr>
        <w:numPr>
          <w:ilvl w:val="0"/>
          <w:numId w:val="11"/>
        </w:numPr>
        <w:rPr>
          <w:rFonts w:eastAsia="Aptos" w:cs="Cordia New"/>
          <w:szCs w:val="24"/>
          <w:lang w:eastAsia="en-US" w:bidi="ar-SA"/>
        </w:rPr>
      </w:pPr>
      <w:r w:rsidRPr="006B4522">
        <w:rPr>
          <w:rFonts w:eastAsia="Aptos" w:cs="Cordia New"/>
          <w:b/>
          <w:bCs/>
          <w:szCs w:val="24"/>
          <w:lang w:eastAsia="en-US" w:bidi="ar-SA"/>
        </w:rPr>
        <w:t>Monitoring Techniques</w:t>
      </w:r>
      <w:r w:rsidRPr="006B4522">
        <w:rPr>
          <w:rFonts w:eastAsia="Aptos" w:cs="Cordia New"/>
          <w:szCs w:val="24"/>
          <w:lang w:eastAsia="en-US" w:bidi="ar-SA"/>
        </w:rPr>
        <w:t>: Various methods track ecological recovery and cultural site preservation.</w:t>
      </w:r>
    </w:p>
    <w:p w14:paraId="0E1D4436" w14:textId="77777777" w:rsidR="001F6B30" w:rsidRPr="006B4522" w:rsidRDefault="001F6B30">
      <w:pPr>
        <w:numPr>
          <w:ilvl w:val="0"/>
          <w:numId w:val="11"/>
        </w:numPr>
        <w:rPr>
          <w:rFonts w:eastAsia="Aptos" w:cs="Cordia New"/>
          <w:szCs w:val="24"/>
          <w:lang w:eastAsia="en-US" w:bidi="ar-SA"/>
        </w:rPr>
      </w:pPr>
      <w:r w:rsidRPr="006B4522">
        <w:rPr>
          <w:rFonts w:eastAsia="Aptos" w:cs="Cordia New"/>
          <w:b/>
          <w:bCs/>
          <w:szCs w:val="24"/>
          <w:lang w:eastAsia="en-US" w:bidi="ar-SA"/>
        </w:rPr>
        <w:t>Assessment</w:t>
      </w:r>
      <w:r w:rsidRPr="006B4522">
        <w:rPr>
          <w:rFonts w:eastAsia="Aptos" w:cs="Cordia New"/>
          <w:szCs w:val="24"/>
          <w:lang w:eastAsia="en-US" w:bidi="ar-SA"/>
        </w:rPr>
        <w:t>: Restoration success is evaluated by comparing baseline data with post-restoration conditions and predefined success criteria.</w:t>
      </w:r>
    </w:p>
    <w:p w14:paraId="13CE7608" w14:textId="77777777" w:rsidR="001F6B30" w:rsidRPr="006B4522" w:rsidRDefault="001F6B30">
      <w:pPr>
        <w:numPr>
          <w:ilvl w:val="0"/>
          <w:numId w:val="11"/>
        </w:numPr>
        <w:rPr>
          <w:rFonts w:eastAsia="Aptos" w:cs="Cordia New"/>
          <w:szCs w:val="24"/>
          <w:lang w:eastAsia="en-US" w:bidi="ar-SA"/>
        </w:rPr>
      </w:pPr>
      <w:r w:rsidRPr="006B4522">
        <w:rPr>
          <w:rFonts w:eastAsia="Aptos" w:cs="Cordia New"/>
          <w:b/>
          <w:bCs/>
          <w:szCs w:val="24"/>
          <w:lang w:eastAsia="en-US" w:bidi="ar-SA"/>
        </w:rPr>
        <w:t>Adaptive Management</w:t>
      </w:r>
      <w:r w:rsidRPr="006B4522">
        <w:rPr>
          <w:rFonts w:eastAsia="Aptos" w:cs="Cordia New"/>
          <w:szCs w:val="24"/>
          <w:lang w:eastAsia="en-US" w:bidi="ar-SA"/>
        </w:rPr>
        <w:t>: Continuous improvement is facilitated by integrating monitoring data into future management plans.</w:t>
      </w:r>
    </w:p>
    <w:p w14:paraId="7292BD09" w14:textId="77777777" w:rsidR="001F6B30" w:rsidRPr="006B4522" w:rsidRDefault="001F6B30">
      <w:pPr>
        <w:numPr>
          <w:ilvl w:val="0"/>
          <w:numId w:val="11"/>
        </w:numPr>
        <w:rPr>
          <w:rFonts w:eastAsia="Aptos" w:cs="Cordia New"/>
          <w:szCs w:val="24"/>
          <w:lang w:eastAsia="en-US" w:bidi="ar-SA"/>
        </w:rPr>
      </w:pPr>
      <w:r w:rsidRPr="006B4522">
        <w:rPr>
          <w:rFonts w:eastAsia="Aptos" w:cs="Cordia New"/>
          <w:b/>
          <w:bCs/>
          <w:szCs w:val="24"/>
          <w:lang w:eastAsia="en-US" w:bidi="ar-SA"/>
        </w:rPr>
        <w:t>Reporting</w:t>
      </w:r>
      <w:r w:rsidRPr="006B4522">
        <w:rPr>
          <w:rFonts w:eastAsia="Aptos" w:cs="Cordia New"/>
          <w:szCs w:val="24"/>
          <w:lang w:eastAsia="en-US" w:bidi="ar-SA"/>
        </w:rPr>
        <w:t>: Effective communication of outcomes to all stakeholders guides future actions.</w:t>
      </w:r>
    </w:p>
    <w:p w14:paraId="026B01F4"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In Part 5, we will focus on preparing and finalising the full site inspection report, ensuring all data, assessments, and recommendations are compiled in a professional format.</w:t>
      </w:r>
    </w:p>
    <w:p w14:paraId="5E368E88" w14:textId="77777777" w:rsidR="001F6B30" w:rsidRPr="006B4522" w:rsidRDefault="001F6B30" w:rsidP="001F6B30">
      <w:pPr>
        <w:rPr>
          <w:rFonts w:eastAsia="Aptos" w:cs="Cordia New"/>
          <w:szCs w:val="24"/>
          <w:lang w:eastAsia="en-US" w:bidi="ar-SA"/>
        </w:rPr>
      </w:pPr>
    </w:p>
    <w:p w14:paraId="6E06EDA5"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br w:type="page"/>
      </w:r>
    </w:p>
    <w:p w14:paraId="1AD7B58D" w14:textId="77777777" w:rsidR="001F6B30" w:rsidRPr="006B4522" w:rsidRDefault="001F6B30" w:rsidP="00B0054D">
      <w:pPr>
        <w:pStyle w:val="Heading1"/>
        <w:rPr>
          <w:lang w:eastAsia="en-US" w:bidi="ar-SA"/>
        </w:rPr>
      </w:pPr>
      <w:bookmarkStart w:id="364" w:name="_Toc204862484"/>
      <w:bookmarkStart w:id="365" w:name="_Toc230781245"/>
      <w:r w:rsidRPr="006B4522">
        <w:rPr>
          <w:lang w:eastAsia="en-US" w:bidi="ar-SA"/>
        </w:rPr>
        <w:lastRenderedPageBreak/>
        <w:t>Part 5: Finalise and Report on Inspection Findings</w:t>
      </w:r>
      <w:bookmarkEnd w:id="364"/>
      <w:bookmarkEnd w:id="365"/>
    </w:p>
    <w:p w14:paraId="605C9732" w14:textId="77777777" w:rsidR="001F6B30" w:rsidRPr="006B4522" w:rsidRDefault="001F6B30" w:rsidP="00B0054D">
      <w:pPr>
        <w:pStyle w:val="Heading2"/>
        <w:rPr>
          <w:lang w:eastAsia="en-US" w:bidi="ar-SA"/>
        </w:rPr>
      </w:pPr>
      <w:bookmarkStart w:id="366" w:name="_Toc204862485"/>
      <w:bookmarkStart w:id="367" w:name="_Toc230781246"/>
      <w:r w:rsidRPr="006B4522">
        <w:rPr>
          <w:lang w:eastAsia="en-US" w:bidi="ar-SA"/>
        </w:rPr>
        <w:t>5.1 Structuring the Report</w:t>
      </w:r>
      <w:bookmarkEnd w:id="366"/>
      <w:bookmarkEnd w:id="367"/>
    </w:p>
    <w:p w14:paraId="76C48C7F"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A well</w:t>
      </w:r>
      <w:r w:rsidRPr="00AF36D8">
        <w:rPr>
          <w:rFonts w:eastAsia="Times New Roman" w:cs="Times New Roman"/>
          <w:kern w:val="0"/>
          <w:szCs w:val="24"/>
          <w14:ligatures w14:val="none"/>
        </w:rPr>
        <w:noBreakHyphen/>
        <w:t>structured inspection report filters complex information into a logical, professional, and actionable document suitable for stakeholders such as government agencies, land managers, community groups and Aboriginal organisations. In alignment with AHCECR309, this section ensures the report links back to the competency units and other sections (for example, methods in</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5.1.3 and recommendations in</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5.1.6).</w:t>
      </w:r>
    </w:p>
    <w:p w14:paraId="6D4ECF95" w14:textId="77777777" w:rsidR="00AF36D8" w:rsidRPr="00AF36D8" w:rsidRDefault="00AF36D8" w:rsidP="00B0054D">
      <w:pPr>
        <w:pStyle w:val="Heading3"/>
      </w:pPr>
      <w:bookmarkStart w:id="368" w:name="_Toc204862486"/>
      <w:bookmarkStart w:id="369" w:name="_Toc230781247"/>
      <w:r w:rsidRPr="00AF36D8">
        <w:t>5.1.1 Executive Summary</w:t>
      </w:r>
      <w:bookmarkEnd w:id="368"/>
      <w:bookmarkEnd w:id="369"/>
    </w:p>
    <w:p w14:paraId="037E7341"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This section offers a high</w:t>
      </w:r>
      <w:r w:rsidRPr="00AF36D8">
        <w:rPr>
          <w:rFonts w:eastAsia="Times New Roman" w:cs="Times New Roman"/>
          <w:kern w:val="0"/>
          <w:szCs w:val="24"/>
          <w14:ligatures w14:val="none"/>
        </w:rPr>
        <w:noBreakHyphen/>
        <w:t>level snapshot of the entire report. It is limited to one or two pages and designed for readers who need a fast, yet authoritative overview—such as council planners or the Tasmanian Aboriginal Centre (TAC).</w:t>
      </w:r>
    </w:p>
    <w:p w14:paraId="25183C49" w14:textId="77777777" w:rsidR="00AF36D8" w:rsidRPr="00AF36D8" w:rsidRDefault="00AF36D8">
      <w:pPr>
        <w:numPr>
          <w:ilvl w:val="0"/>
          <w:numId w:val="156"/>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Purpose of the inspection</w:t>
      </w:r>
      <w:r w:rsidRPr="00AF36D8">
        <w:rPr>
          <w:rFonts w:eastAsia="Times New Roman" w:cs="Times New Roman"/>
          <w:kern w:val="0"/>
          <w:szCs w:val="24"/>
          <w14:ligatures w14:val="none"/>
        </w:rPr>
        <w:t>: e.g. “This inspection addressed the outcomes of the Palawa-led fire stick regeneration project in coastal heathland north of Port Arthur.”</w:t>
      </w:r>
    </w:p>
    <w:p w14:paraId="2DCD94C9" w14:textId="77777777" w:rsidR="00AF36D8" w:rsidRPr="00AF36D8" w:rsidRDefault="00AF36D8">
      <w:pPr>
        <w:numPr>
          <w:ilvl w:val="0"/>
          <w:numId w:val="156"/>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Key ecological issues</w:t>
      </w:r>
      <w:r w:rsidRPr="00AF36D8">
        <w:rPr>
          <w:rFonts w:eastAsia="Times New Roman" w:cs="Times New Roman"/>
          <w:kern w:val="0"/>
          <w:szCs w:val="24"/>
          <w14:ligatures w14:val="none"/>
        </w:rPr>
        <w:t xml:space="preserve">: such as resurgence of invasive </w:t>
      </w:r>
      <w:r w:rsidRPr="00AF36D8">
        <w:rPr>
          <w:rFonts w:eastAsia="Times New Roman" w:cs="Times New Roman"/>
          <w:i/>
          <w:iCs/>
          <w:kern w:val="0"/>
          <w:szCs w:val="24"/>
          <w14:ligatures w14:val="none"/>
        </w:rPr>
        <w:t xml:space="preserve">Genista </w:t>
      </w:r>
      <w:proofErr w:type="spellStart"/>
      <w:r w:rsidRPr="00AF36D8">
        <w:rPr>
          <w:rFonts w:eastAsia="Times New Roman" w:cs="Times New Roman"/>
          <w:i/>
          <w:iCs/>
          <w:kern w:val="0"/>
          <w:szCs w:val="24"/>
          <w14:ligatures w14:val="none"/>
        </w:rPr>
        <w:t>monspessulana</w:t>
      </w:r>
      <w:proofErr w:type="spellEnd"/>
      <w:r w:rsidRPr="00AF36D8">
        <w:rPr>
          <w:rFonts w:eastAsia="Times New Roman" w:cs="Times New Roman"/>
          <w:kern w:val="0"/>
          <w:szCs w:val="24"/>
          <w14:ligatures w14:val="none"/>
        </w:rPr>
        <w:t xml:space="preserve"> (Montpellier broom) or poor survival rates in planted coast wattle (</w:t>
      </w:r>
      <w:r w:rsidRPr="00AF36D8">
        <w:rPr>
          <w:rFonts w:eastAsia="Times New Roman" w:cs="Times New Roman"/>
          <w:i/>
          <w:iCs/>
          <w:kern w:val="0"/>
          <w:szCs w:val="24"/>
          <w14:ligatures w14:val="none"/>
        </w:rPr>
        <w:t>Acacia longifolia</w:t>
      </w:r>
      <w:r w:rsidRPr="00AF36D8">
        <w:rPr>
          <w:rFonts w:eastAsia="Times New Roman" w:cs="Times New Roman"/>
          <w:kern w:val="0"/>
          <w:szCs w:val="24"/>
          <w14:ligatures w14:val="none"/>
        </w:rPr>
        <w:t>) after drought.</w:t>
      </w:r>
    </w:p>
    <w:p w14:paraId="42D1BBCF" w14:textId="77777777" w:rsidR="00AF36D8" w:rsidRPr="00AF36D8" w:rsidRDefault="00AF36D8">
      <w:pPr>
        <w:numPr>
          <w:ilvl w:val="0"/>
          <w:numId w:val="156"/>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Main restoration and cultural outcomes</w:t>
      </w:r>
      <w:r w:rsidRPr="00AF36D8">
        <w:rPr>
          <w:rFonts w:eastAsia="Times New Roman" w:cs="Times New Roman"/>
          <w:kern w:val="0"/>
          <w:szCs w:val="24"/>
          <w14:ligatures w14:val="none"/>
        </w:rPr>
        <w:t>: e.g. establishment of a midden site protection zone co</w:t>
      </w:r>
      <w:r w:rsidRPr="00AF36D8">
        <w:rPr>
          <w:rFonts w:eastAsia="Times New Roman" w:cs="Times New Roman"/>
          <w:kern w:val="0"/>
          <w:szCs w:val="24"/>
          <w14:ligatures w14:val="none"/>
        </w:rPr>
        <w:noBreakHyphen/>
        <w:t xml:space="preserve">designed with TAC, or recovery of native groundcovers like </w:t>
      </w:r>
      <w:r w:rsidRPr="00AF36D8">
        <w:rPr>
          <w:rFonts w:eastAsia="Times New Roman" w:cs="Times New Roman"/>
          <w:i/>
          <w:iCs/>
          <w:kern w:val="0"/>
          <w:szCs w:val="24"/>
          <w14:ligatures w14:val="none"/>
        </w:rPr>
        <w:t>Melaleuca gibbosa</w:t>
      </w:r>
      <w:r w:rsidRPr="00AF36D8">
        <w:rPr>
          <w:rFonts w:eastAsia="Times New Roman" w:cs="Times New Roman"/>
          <w:kern w:val="0"/>
          <w:szCs w:val="24"/>
          <w14:ligatures w14:val="none"/>
        </w:rPr>
        <w:t>.</w:t>
      </w:r>
    </w:p>
    <w:p w14:paraId="031ED769" w14:textId="77777777" w:rsidR="00AF36D8" w:rsidRPr="00AF36D8" w:rsidRDefault="00AF36D8">
      <w:pPr>
        <w:numPr>
          <w:ilvl w:val="0"/>
          <w:numId w:val="156"/>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Recommendations summary</w:t>
      </w:r>
      <w:r w:rsidRPr="00AF36D8">
        <w:rPr>
          <w:rFonts w:eastAsia="Times New Roman" w:cs="Times New Roman"/>
          <w:kern w:val="0"/>
          <w:szCs w:val="24"/>
          <w14:ligatures w14:val="none"/>
        </w:rPr>
        <w:t>: e.g. urgent replanting in areas of failed vegetation, or signage and fencing around Aboriginal cultural artefacts.</w:t>
      </w:r>
    </w:p>
    <w:p w14:paraId="513A7723"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Example bullet list</w:t>
      </w:r>
      <w:r w:rsidRPr="00AF36D8">
        <w:rPr>
          <w:rFonts w:eastAsia="Times New Roman" w:cs="Times New Roman"/>
          <w:kern w:val="0"/>
          <w:szCs w:val="24"/>
          <w14:ligatures w14:val="none"/>
        </w:rPr>
        <w:t>:</w:t>
      </w:r>
    </w:p>
    <w:p w14:paraId="4AF9690F" w14:textId="77777777" w:rsidR="00AF36D8" w:rsidRPr="00AF36D8" w:rsidRDefault="00AF36D8">
      <w:pPr>
        <w:numPr>
          <w:ilvl w:val="0"/>
          <w:numId w:val="157"/>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Project scope and site location</w:t>
      </w:r>
    </w:p>
    <w:p w14:paraId="5D405225" w14:textId="77777777" w:rsidR="00AF36D8" w:rsidRPr="00AF36D8" w:rsidRDefault="00AF36D8">
      <w:pPr>
        <w:numPr>
          <w:ilvl w:val="0"/>
          <w:numId w:val="157"/>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Critical species monitoring outcomes—flora and fauna</w:t>
      </w:r>
    </w:p>
    <w:p w14:paraId="079C2C49" w14:textId="77777777" w:rsidR="00AF36D8" w:rsidRPr="00AF36D8" w:rsidRDefault="00AF36D8">
      <w:pPr>
        <w:numPr>
          <w:ilvl w:val="0"/>
          <w:numId w:val="157"/>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Cultural site condition</w:t>
      </w:r>
    </w:p>
    <w:p w14:paraId="0D5BB401" w14:textId="77777777" w:rsidR="00AF36D8" w:rsidRPr="00AF36D8" w:rsidRDefault="00AF36D8">
      <w:pPr>
        <w:numPr>
          <w:ilvl w:val="0"/>
          <w:numId w:val="157"/>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Recommendations prioritised by urgency</w:t>
      </w:r>
    </w:p>
    <w:p w14:paraId="121548C8"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Provide enough detail that busy readers grasp the essence without needing the full document, while referencing full sections for readers wanting depth.</w:t>
      </w:r>
    </w:p>
    <w:p w14:paraId="5595DFE5" w14:textId="77777777" w:rsidR="00AF36D8" w:rsidRPr="00AF36D8" w:rsidRDefault="00000000" w:rsidP="00AF36D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572AAB2">
          <v:rect id="_x0000_i1191" style="width:0;height:1.5pt" o:hralign="center" o:hrstd="t" o:hr="t" fillcolor="#a0a0a0" stroked="f"/>
        </w:pict>
      </w:r>
    </w:p>
    <w:p w14:paraId="71BB39B7" w14:textId="77777777" w:rsidR="00AF36D8" w:rsidRPr="00AF36D8" w:rsidRDefault="00AF36D8" w:rsidP="00B0054D">
      <w:pPr>
        <w:pStyle w:val="Heading3"/>
      </w:pPr>
      <w:bookmarkStart w:id="370" w:name="_Toc204862487"/>
      <w:bookmarkStart w:id="371" w:name="_Toc230781248"/>
      <w:r w:rsidRPr="00AF36D8">
        <w:t>5.1.2 Introduction</w:t>
      </w:r>
      <w:bookmarkEnd w:id="370"/>
      <w:bookmarkEnd w:id="371"/>
    </w:p>
    <w:p w14:paraId="36A22667"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The Introduction frames the inspection by setting out background, purpose, objectives, and scope—linking to earlier learning modules in the guide (e.g. site background in 4.2, consultation in 4.4).</w:t>
      </w:r>
    </w:p>
    <w:p w14:paraId="05A82041"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lastRenderedPageBreak/>
        <w:t>Site Overview</w:t>
      </w:r>
    </w:p>
    <w:p w14:paraId="1DEA0122"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Describe the site in ecological and cultural terms. Example: “Coastal heathland on the Tasman Peninsula, falling within NRM land unit X, significant to Palawa communities as seasonal shellfish gathering zone.” Include spatial descriptors (GPS or local place names), and ecological zones, such as granite slab heath vs wetter riparian areas.</w:t>
      </w:r>
    </w:p>
    <w:p w14:paraId="353A2C93"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Purpose of the Inspection</w:t>
      </w:r>
    </w:p>
    <w:p w14:paraId="13CCD839"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Choose clear language:</w:t>
      </w:r>
    </w:p>
    <w:p w14:paraId="348FCDDC" w14:textId="77777777" w:rsidR="00AF36D8" w:rsidRPr="00AF36D8" w:rsidRDefault="00AF36D8">
      <w:pPr>
        <w:numPr>
          <w:ilvl w:val="0"/>
          <w:numId w:val="158"/>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Was it part of </w:t>
      </w:r>
      <w:r w:rsidRPr="00AF36D8">
        <w:rPr>
          <w:rFonts w:eastAsia="Times New Roman" w:cs="Times New Roman"/>
          <w:b/>
          <w:bCs/>
          <w:kern w:val="0"/>
          <w:szCs w:val="24"/>
          <w14:ligatures w14:val="none"/>
        </w:rPr>
        <w:t>ongoing monitoring</w:t>
      </w:r>
      <w:r w:rsidRPr="00AF36D8">
        <w:rPr>
          <w:rFonts w:eastAsia="Times New Roman" w:cs="Times New Roman"/>
          <w:kern w:val="0"/>
          <w:szCs w:val="24"/>
          <w14:ligatures w14:val="none"/>
        </w:rPr>
        <w:t xml:space="preserve"> under site</w:t>
      </w:r>
      <w:r w:rsidRPr="00AF36D8">
        <w:rPr>
          <w:rFonts w:eastAsia="Times New Roman" w:cs="Times New Roman"/>
          <w:kern w:val="0"/>
          <w:szCs w:val="24"/>
          <w14:ligatures w14:val="none"/>
        </w:rPr>
        <w:noBreakHyphen/>
        <w:t>level condition reporting?</w:t>
      </w:r>
    </w:p>
    <w:p w14:paraId="0BD951E2" w14:textId="77777777" w:rsidR="00AF36D8" w:rsidRPr="00AF36D8" w:rsidRDefault="00AF36D8">
      <w:pPr>
        <w:numPr>
          <w:ilvl w:val="0"/>
          <w:numId w:val="158"/>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Or to assess </w:t>
      </w:r>
      <w:r w:rsidRPr="00AF36D8">
        <w:rPr>
          <w:rFonts w:eastAsia="Times New Roman" w:cs="Times New Roman"/>
          <w:b/>
          <w:bCs/>
          <w:kern w:val="0"/>
          <w:szCs w:val="24"/>
          <w14:ligatures w14:val="none"/>
        </w:rPr>
        <w:t>post</w:t>
      </w:r>
      <w:r w:rsidRPr="00AF36D8">
        <w:rPr>
          <w:rFonts w:eastAsia="Times New Roman" w:cs="Times New Roman"/>
          <w:b/>
          <w:bCs/>
          <w:kern w:val="0"/>
          <w:szCs w:val="24"/>
          <w14:ligatures w14:val="none"/>
        </w:rPr>
        <w:noBreakHyphen/>
        <w:t>planting survival</w:t>
      </w:r>
      <w:r w:rsidRPr="00AF36D8">
        <w:rPr>
          <w:rFonts w:eastAsia="Times New Roman" w:cs="Times New Roman"/>
          <w:kern w:val="0"/>
          <w:szCs w:val="24"/>
          <w14:ligatures w14:val="none"/>
        </w:rPr>
        <w:t xml:space="preserve"> after restoration?</w:t>
      </w:r>
    </w:p>
    <w:p w14:paraId="2B27003A" w14:textId="77777777" w:rsidR="00AF36D8" w:rsidRPr="00AF36D8" w:rsidRDefault="00AF36D8">
      <w:pPr>
        <w:numPr>
          <w:ilvl w:val="0"/>
          <w:numId w:val="158"/>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Or to evaluate a </w:t>
      </w:r>
      <w:r w:rsidRPr="00AF36D8">
        <w:rPr>
          <w:rFonts w:eastAsia="Times New Roman" w:cs="Times New Roman"/>
          <w:b/>
          <w:bCs/>
          <w:kern w:val="0"/>
          <w:szCs w:val="24"/>
          <w14:ligatures w14:val="none"/>
        </w:rPr>
        <w:t>cultural heritage preservation action</w:t>
      </w:r>
      <w:r w:rsidRPr="00AF36D8">
        <w:rPr>
          <w:rFonts w:eastAsia="Times New Roman" w:cs="Times New Roman"/>
          <w:kern w:val="0"/>
          <w:szCs w:val="24"/>
          <w14:ligatures w14:val="none"/>
        </w:rPr>
        <w:t>, such as midden stabilisation?</w:t>
      </w:r>
    </w:p>
    <w:p w14:paraId="12408298"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Scope and Objectives</w:t>
      </w:r>
    </w:p>
    <w:p w14:paraId="4FDECCAC"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Lay out measurable objectives:</w:t>
      </w:r>
    </w:p>
    <w:p w14:paraId="315EB8F4" w14:textId="77777777" w:rsidR="00AF36D8" w:rsidRPr="00AF36D8" w:rsidRDefault="00AF36D8">
      <w:pPr>
        <w:numPr>
          <w:ilvl w:val="0"/>
          <w:numId w:val="159"/>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Monitor diversity of planted species after 12 months.</w:t>
      </w:r>
    </w:p>
    <w:p w14:paraId="19EA33A6" w14:textId="77777777" w:rsidR="00AF36D8" w:rsidRPr="00AF36D8" w:rsidRDefault="00AF36D8">
      <w:pPr>
        <w:numPr>
          <w:ilvl w:val="0"/>
          <w:numId w:val="159"/>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Survey </w:t>
      </w:r>
      <w:r w:rsidRPr="00AF36D8">
        <w:rPr>
          <w:rFonts w:eastAsia="Times New Roman" w:cs="Times New Roman"/>
          <w:i/>
          <w:iCs/>
          <w:kern w:val="0"/>
          <w:szCs w:val="24"/>
          <w14:ligatures w14:val="none"/>
        </w:rPr>
        <w:t>Eastern Quoll</w:t>
      </w:r>
      <w:r w:rsidRPr="00AF36D8">
        <w:rPr>
          <w:rFonts w:eastAsia="Times New Roman" w:cs="Times New Roman"/>
          <w:kern w:val="0"/>
          <w:szCs w:val="24"/>
          <w14:ligatures w14:val="none"/>
        </w:rPr>
        <w:t xml:space="preserve"> presence with remote cameras.</w:t>
      </w:r>
    </w:p>
    <w:p w14:paraId="48CC13F6" w14:textId="77777777" w:rsidR="00AF36D8" w:rsidRPr="00AF36D8" w:rsidRDefault="00AF36D8">
      <w:pPr>
        <w:numPr>
          <w:ilvl w:val="0"/>
          <w:numId w:val="159"/>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Map and assess any damage to midden sites.</w:t>
      </w:r>
    </w:p>
    <w:p w14:paraId="5826A818" w14:textId="77777777" w:rsidR="00AF36D8" w:rsidRPr="00AF36D8" w:rsidRDefault="00AF36D8">
      <w:pPr>
        <w:numPr>
          <w:ilvl w:val="0"/>
          <w:numId w:val="159"/>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Engage with TAC and document their Traditional Ecological Knowledge (TEK) interpretations.</w:t>
      </w:r>
    </w:p>
    <w:p w14:paraId="5E0B97DA"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A table can help: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980"/>
        <w:gridCol w:w="4199"/>
      </w:tblGrid>
      <w:tr w:rsidR="00AF36D8" w:rsidRPr="00AF36D8" w14:paraId="270BD7B9" w14:textId="77777777" w:rsidTr="00AF36D8">
        <w:trPr>
          <w:tblHeader/>
          <w:tblCellSpacing w:w="15" w:type="dxa"/>
        </w:trPr>
        <w:tc>
          <w:tcPr>
            <w:tcW w:w="0" w:type="auto"/>
            <w:vAlign w:val="center"/>
            <w:hideMark/>
          </w:tcPr>
          <w:p w14:paraId="7DCD7F0D" w14:textId="77777777" w:rsidR="00AF36D8" w:rsidRPr="00AF36D8" w:rsidRDefault="00AF36D8" w:rsidP="00AF36D8">
            <w:pPr>
              <w:spacing w:after="0" w:line="240" w:lineRule="auto"/>
              <w:jc w:val="center"/>
              <w:rPr>
                <w:rFonts w:eastAsia="Times New Roman" w:cs="Times New Roman"/>
                <w:b/>
                <w:bCs/>
                <w:kern w:val="0"/>
                <w:szCs w:val="24"/>
                <w14:ligatures w14:val="none"/>
              </w:rPr>
            </w:pPr>
            <w:r w:rsidRPr="00AF36D8">
              <w:rPr>
                <w:rFonts w:eastAsia="Times New Roman" w:cs="Times New Roman"/>
                <w:b/>
                <w:bCs/>
                <w:kern w:val="0"/>
                <w:szCs w:val="24"/>
                <w14:ligatures w14:val="none"/>
              </w:rPr>
              <w:t>Objective</w:t>
            </w:r>
          </w:p>
        </w:tc>
        <w:tc>
          <w:tcPr>
            <w:tcW w:w="0" w:type="auto"/>
            <w:vAlign w:val="center"/>
            <w:hideMark/>
          </w:tcPr>
          <w:p w14:paraId="4F901566" w14:textId="77777777" w:rsidR="00AF36D8" w:rsidRPr="00AF36D8" w:rsidRDefault="00AF36D8" w:rsidP="00AF36D8">
            <w:pPr>
              <w:spacing w:after="0" w:line="240" w:lineRule="auto"/>
              <w:jc w:val="center"/>
              <w:rPr>
                <w:rFonts w:eastAsia="Times New Roman" w:cs="Times New Roman"/>
                <w:b/>
                <w:bCs/>
                <w:kern w:val="0"/>
                <w:szCs w:val="24"/>
                <w14:ligatures w14:val="none"/>
              </w:rPr>
            </w:pPr>
            <w:r w:rsidRPr="00AF36D8">
              <w:rPr>
                <w:rFonts w:eastAsia="Times New Roman" w:cs="Times New Roman"/>
                <w:b/>
                <w:bCs/>
                <w:kern w:val="0"/>
                <w:szCs w:val="24"/>
                <w14:ligatures w14:val="none"/>
              </w:rPr>
              <w:t>Measurement Method</w:t>
            </w:r>
          </w:p>
        </w:tc>
        <w:tc>
          <w:tcPr>
            <w:tcW w:w="0" w:type="auto"/>
            <w:vAlign w:val="center"/>
            <w:hideMark/>
          </w:tcPr>
          <w:p w14:paraId="6591D7AC" w14:textId="77777777" w:rsidR="00AF36D8" w:rsidRPr="00AF36D8" w:rsidRDefault="00AF36D8" w:rsidP="00AF36D8">
            <w:pPr>
              <w:spacing w:after="0" w:line="240" w:lineRule="auto"/>
              <w:jc w:val="center"/>
              <w:rPr>
                <w:rFonts w:eastAsia="Times New Roman" w:cs="Times New Roman"/>
                <w:b/>
                <w:bCs/>
                <w:kern w:val="0"/>
                <w:szCs w:val="24"/>
                <w14:ligatures w14:val="none"/>
              </w:rPr>
            </w:pPr>
            <w:r w:rsidRPr="00AF36D8">
              <w:rPr>
                <w:rFonts w:eastAsia="Times New Roman" w:cs="Times New Roman"/>
                <w:b/>
                <w:bCs/>
                <w:kern w:val="0"/>
                <w:szCs w:val="24"/>
                <w14:ligatures w14:val="none"/>
              </w:rPr>
              <w:t>Desired Outcome</w:t>
            </w:r>
          </w:p>
        </w:tc>
      </w:tr>
      <w:tr w:rsidR="00AF36D8" w:rsidRPr="00AF36D8" w14:paraId="65457B4F" w14:textId="77777777" w:rsidTr="00AF36D8">
        <w:trPr>
          <w:tblCellSpacing w:w="15" w:type="dxa"/>
        </w:trPr>
        <w:tc>
          <w:tcPr>
            <w:tcW w:w="0" w:type="auto"/>
            <w:vAlign w:val="center"/>
            <w:hideMark/>
          </w:tcPr>
          <w:p w14:paraId="0C5F9FD0"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Vegetation cover</w:t>
            </w:r>
          </w:p>
        </w:tc>
        <w:tc>
          <w:tcPr>
            <w:tcW w:w="0" w:type="auto"/>
            <w:vAlign w:val="center"/>
            <w:hideMark/>
          </w:tcPr>
          <w:p w14:paraId="4B82AC9A"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Quadrat or transect survey</w:t>
            </w:r>
          </w:p>
        </w:tc>
        <w:tc>
          <w:tcPr>
            <w:tcW w:w="0" w:type="auto"/>
            <w:vAlign w:val="center"/>
            <w:hideMark/>
          </w:tcPr>
          <w:p w14:paraId="6F247911"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 60</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 survival of native species</w:t>
            </w:r>
          </w:p>
        </w:tc>
      </w:tr>
      <w:tr w:rsidR="00AF36D8" w:rsidRPr="00AF36D8" w14:paraId="27757168" w14:textId="77777777" w:rsidTr="00AF36D8">
        <w:trPr>
          <w:tblCellSpacing w:w="15" w:type="dxa"/>
        </w:trPr>
        <w:tc>
          <w:tcPr>
            <w:tcW w:w="0" w:type="auto"/>
            <w:vAlign w:val="center"/>
            <w:hideMark/>
          </w:tcPr>
          <w:p w14:paraId="35986289"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Fauna evidence</w:t>
            </w:r>
          </w:p>
        </w:tc>
        <w:tc>
          <w:tcPr>
            <w:tcW w:w="0" w:type="auto"/>
            <w:vAlign w:val="center"/>
            <w:hideMark/>
          </w:tcPr>
          <w:p w14:paraId="3208FDA2"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Camera trap snaps</w:t>
            </w:r>
          </w:p>
        </w:tc>
        <w:tc>
          <w:tcPr>
            <w:tcW w:w="0" w:type="auto"/>
            <w:vAlign w:val="center"/>
            <w:hideMark/>
          </w:tcPr>
          <w:p w14:paraId="1DF6FDDB"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Presence of Eastern Quoll or other key mammals</w:t>
            </w:r>
          </w:p>
        </w:tc>
      </w:tr>
      <w:tr w:rsidR="00AF36D8" w:rsidRPr="00AF36D8" w14:paraId="5E5E9EA6" w14:textId="77777777" w:rsidTr="00AF36D8">
        <w:trPr>
          <w:tblCellSpacing w:w="15" w:type="dxa"/>
        </w:trPr>
        <w:tc>
          <w:tcPr>
            <w:tcW w:w="0" w:type="auto"/>
            <w:vAlign w:val="center"/>
            <w:hideMark/>
          </w:tcPr>
          <w:p w14:paraId="5F8C7B1F"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Cultural site status</w:t>
            </w:r>
          </w:p>
        </w:tc>
        <w:tc>
          <w:tcPr>
            <w:tcW w:w="0" w:type="auto"/>
            <w:vAlign w:val="center"/>
            <w:hideMark/>
          </w:tcPr>
          <w:p w14:paraId="2B5C3406"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Visual inspection &amp; consultation</w:t>
            </w:r>
          </w:p>
        </w:tc>
        <w:tc>
          <w:tcPr>
            <w:tcW w:w="0" w:type="auto"/>
            <w:vAlign w:val="center"/>
            <w:hideMark/>
          </w:tcPr>
          <w:p w14:paraId="0B4482E7"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No erosion or vandalism</w:t>
            </w:r>
          </w:p>
        </w:tc>
      </w:tr>
    </w:tbl>
    <w:p w14:paraId="6EF93220" w14:textId="77777777" w:rsidR="00AF36D8" w:rsidRPr="00AF36D8" w:rsidRDefault="00000000" w:rsidP="00AF36D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B0B2177">
          <v:rect id="_x0000_i1192" style="width:0;height:1.5pt" o:hralign="center" o:hrstd="t" o:hr="t" fillcolor="#a0a0a0" stroked="f"/>
        </w:pict>
      </w:r>
    </w:p>
    <w:p w14:paraId="6904DE13" w14:textId="77777777" w:rsidR="00AF36D8" w:rsidRPr="00AF36D8" w:rsidRDefault="00AF36D8" w:rsidP="00B0054D">
      <w:pPr>
        <w:pStyle w:val="Heading3"/>
      </w:pPr>
      <w:bookmarkStart w:id="372" w:name="_Toc204862488"/>
      <w:bookmarkStart w:id="373" w:name="_Toc230781249"/>
      <w:r w:rsidRPr="00AF36D8">
        <w:t>5.1.3 Methods</w:t>
      </w:r>
      <w:bookmarkEnd w:id="372"/>
      <w:bookmarkEnd w:id="373"/>
    </w:p>
    <w:p w14:paraId="7AC860D5"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This section describes </w:t>
      </w:r>
      <w:r w:rsidRPr="00AF36D8">
        <w:rPr>
          <w:rFonts w:eastAsia="Times New Roman" w:cs="Times New Roman"/>
          <w:i/>
          <w:iCs/>
          <w:kern w:val="0"/>
          <w:szCs w:val="24"/>
          <w14:ligatures w14:val="none"/>
        </w:rPr>
        <w:t>how</w:t>
      </w:r>
      <w:r w:rsidRPr="00AF36D8">
        <w:rPr>
          <w:rFonts w:eastAsia="Times New Roman" w:cs="Times New Roman"/>
          <w:kern w:val="0"/>
          <w:szCs w:val="24"/>
          <w14:ligatures w14:val="none"/>
        </w:rPr>
        <w:t xml:space="preserve"> the data were gathered—providing transparency, allowing replication and aligns with unit AHCECR309’s competency describing how field methods link to legislative or compliance needs.</w:t>
      </w:r>
    </w:p>
    <w:p w14:paraId="7437B4BA"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Data Collection Techniques</w:t>
      </w:r>
    </w:p>
    <w:p w14:paraId="181D2C66"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Explain protocols, e.g.:</w:t>
      </w:r>
    </w:p>
    <w:p w14:paraId="323CFD07" w14:textId="77777777" w:rsidR="00AF36D8" w:rsidRPr="00AF36D8" w:rsidRDefault="00AF36D8">
      <w:pPr>
        <w:numPr>
          <w:ilvl w:val="0"/>
          <w:numId w:val="160"/>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lastRenderedPageBreak/>
        <w:t>Quadrat Survey</w:t>
      </w:r>
      <w:r w:rsidRPr="00AF36D8">
        <w:rPr>
          <w:rFonts w:eastAsia="Times New Roman" w:cs="Times New Roman"/>
          <w:kern w:val="0"/>
          <w:szCs w:val="24"/>
          <w14:ligatures w14:val="none"/>
        </w:rPr>
        <w:t>: 1</w:t>
      </w:r>
      <w:r w:rsidRPr="00AF36D8">
        <w:rPr>
          <w:rFonts w:ascii="Arial" w:eastAsia="Times New Roman" w:hAnsi="Arial" w:cs="Arial"/>
          <w:kern w:val="0"/>
          <w:szCs w:val="24"/>
          <w14:ligatures w14:val="none"/>
        </w:rPr>
        <w:t> </w:t>
      </w:r>
      <w:r w:rsidRPr="00AF36D8">
        <w:rPr>
          <w:rFonts w:ascii="Aptos" w:eastAsia="Times New Roman" w:hAnsi="Aptos" w:cs="Aptos"/>
          <w:kern w:val="0"/>
          <w:szCs w:val="24"/>
          <w14:ligatures w14:val="none"/>
        </w:rPr>
        <w:t>×</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1</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m quadrats placed systematically every 10</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m along a transect line across restored zones. Record species presence, percent cover, invasive weed counts.</w:t>
      </w:r>
    </w:p>
    <w:p w14:paraId="68C3C351" w14:textId="77777777" w:rsidR="00AF36D8" w:rsidRPr="00AF36D8" w:rsidRDefault="00AF36D8">
      <w:pPr>
        <w:numPr>
          <w:ilvl w:val="0"/>
          <w:numId w:val="160"/>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Transect Line</w:t>
      </w:r>
      <w:r w:rsidRPr="00AF36D8">
        <w:rPr>
          <w:rFonts w:eastAsia="Times New Roman" w:cs="Times New Roman"/>
          <w:kern w:val="0"/>
          <w:szCs w:val="24"/>
          <w14:ligatures w14:val="none"/>
        </w:rPr>
        <w:t>: 50</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m transects across vegetation gradients, recording species, soil moisture and erosion signs.</w:t>
      </w:r>
    </w:p>
    <w:p w14:paraId="3928E918" w14:textId="77777777" w:rsidR="00AF36D8" w:rsidRPr="00AF36D8" w:rsidRDefault="00AF36D8">
      <w:pPr>
        <w:numPr>
          <w:ilvl w:val="0"/>
          <w:numId w:val="160"/>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Fauna Surveys</w:t>
      </w:r>
      <w:r w:rsidRPr="00AF36D8">
        <w:rPr>
          <w:rFonts w:eastAsia="Times New Roman" w:cs="Times New Roman"/>
          <w:kern w:val="0"/>
          <w:szCs w:val="24"/>
          <w14:ligatures w14:val="none"/>
        </w:rPr>
        <w:t>: Remote cameras attached to trees at 50</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cm height, operating for 14 consecutive nights. Recording frequency and species identified.</w:t>
      </w:r>
    </w:p>
    <w:p w14:paraId="7183226B"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Sampling Locations</w:t>
      </w:r>
    </w:p>
    <w:p w14:paraId="4ECC67DE"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Use GPS coordinates and site maps:</w:t>
      </w:r>
    </w:p>
    <w:p w14:paraId="12B99960" w14:textId="77777777" w:rsidR="00AF36D8" w:rsidRPr="00AF36D8" w:rsidRDefault="00AF36D8">
      <w:pPr>
        <w:numPr>
          <w:ilvl w:val="0"/>
          <w:numId w:val="161"/>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“Five quadrats each placed at three altitudinal bands (10</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m, 20</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m, 30</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m elevation) on the hillside above the midden.</w:t>
      </w:r>
      <w:r w:rsidRPr="00AF36D8">
        <w:rPr>
          <w:rFonts w:ascii="Aptos" w:eastAsia="Times New Roman" w:hAnsi="Aptos" w:cs="Aptos"/>
          <w:kern w:val="0"/>
          <w:szCs w:val="24"/>
          <w14:ligatures w14:val="none"/>
        </w:rPr>
        <w:t>”</w:t>
      </w:r>
    </w:p>
    <w:p w14:paraId="753DB6A9" w14:textId="77777777" w:rsidR="00AF36D8" w:rsidRPr="00AF36D8" w:rsidRDefault="00AF36D8">
      <w:pPr>
        <w:numPr>
          <w:ilvl w:val="0"/>
          <w:numId w:val="161"/>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Embed or reference GIS maps (ArcGIS or QGIS) that are exported from </w:t>
      </w:r>
      <w:proofErr w:type="spellStart"/>
      <w:r w:rsidRPr="00AF36D8">
        <w:rPr>
          <w:rFonts w:eastAsia="Times New Roman" w:cs="Times New Roman"/>
          <w:kern w:val="0"/>
          <w:szCs w:val="24"/>
          <w14:ligatures w14:val="none"/>
        </w:rPr>
        <w:t>Avenza</w:t>
      </w:r>
      <w:proofErr w:type="spellEnd"/>
      <w:r w:rsidRPr="00AF36D8">
        <w:rPr>
          <w:rFonts w:eastAsia="Times New Roman" w:cs="Times New Roman"/>
          <w:kern w:val="0"/>
          <w:szCs w:val="24"/>
          <w14:ligatures w14:val="none"/>
        </w:rPr>
        <w:t xml:space="preserve"> or Tasmanian Natural Values Atlas maps.</w:t>
      </w:r>
    </w:p>
    <w:p w14:paraId="5B9579D6"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Tools and Technology</w:t>
      </w:r>
    </w:p>
    <w:p w14:paraId="106FFE1B"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List and explain:</w:t>
      </w:r>
    </w:p>
    <w:p w14:paraId="337412D9" w14:textId="77777777" w:rsidR="00AF36D8" w:rsidRPr="00AF36D8" w:rsidRDefault="00AF36D8">
      <w:pPr>
        <w:numPr>
          <w:ilvl w:val="0"/>
          <w:numId w:val="162"/>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ArcGIS / QGIS</w:t>
      </w:r>
      <w:r w:rsidRPr="00AF36D8">
        <w:rPr>
          <w:rFonts w:eastAsia="Times New Roman" w:cs="Times New Roman"/>
          <w:kern w:val="0"/>
          <w:szCs w:val="24"/>
          <w14:ligatures w14:val="none"/>
        </w:rPr>
        <w:t>: for creating spatial analysis maps.</w:t>
      </w:r>
    </w:p>
    <w:p w14:paraId="0703DBCA" w14:textId="77777777" w:rsidR="00AF36D8" w:rsidRPr="00AF36D8" w:rsidRDefault="00AF36D8">
      <w:pPr>
        <w:numPr>
          <w:ilvl w:val="0"/>
          <w:numId w:val="162"/>
        </w:numPr>
        <w:spacing w:before="100" w:beforeAutospacing="1" w:after="100" w:afterAutospacing="1" w:line="240" w:lineRule="auto"/>
        <w:rPr>
          <w:rFonts w:eastAsia="Times New Roman" w:cs="Times New Roman"/>
          <w:kern w:val="0"/>
          <w:szCs w:val="24"/>
          <w14:ligatures w14:val="none"/>
        </w:rPr>
      </w:pPr>
      <w:proofErr w:type="spellStart"/>
      <w:r w:rsidRPr="00AF36D8">
        <w:rPr>
          <w:rFonts w:eastAsia="Times New Roman" w:cs="Times New Roman"/>
          <w:b/>
          <w:bCs/>
          <w:kern w:val="0"/>
          <w:szCs w:val="24"/>
          <w14:ligatures w14:val="none"/>
        </w:rPr>
        <w:t>Avenza</w:t>
      </w:r>
      <w:proofErr w:type="spellEnd"/>
      <w:r w:rsidRPr="00AF36D8">
        <w:rPr>
          <w:rFonts w:eastAsia="Times New Roman" w:cs="Times New Roman"/>
          <w:b/>
          <w:bCs/>
          <w:kern w:val="0"/>
          <w:szCs w:val="24"/>
          <w14:ligatures w14:val="none"/>
        </w:rPr>
        <w:t xml:space="preserve"> Maps</w:t>
      </w:r>
      <w:r w:rsidRPr="00AF36D8">
        <w:rPr>
          <w:rFonts w:eastAsia="Times New Roman" w:cs="Times New Roman"/>
          <w:kern w:val="0"/>
          <w:szCs w:val="24"/>
          <w14:ligatures w14:val="none"/>
        </w:rPr>
        <w:t xml:space="preserve"> (offline field mapping).</w:t>
      </w:r>
    </w:p>
    <w:p w14:paraId="3A137667" w14:textId="3935A6D5" w:rsidR="00AF36D8" w:rsidRPr="00AF36D8" w:rsidRDefault="00AF36D8">
      <w:pPr>
        <w:numPr>
          <w:ilvl w:val="0"/>
          <w:numId w:val="162"/>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Tasmanian Natural Values Atlas</w:t>
      </w:r>
      <w:r w:rsidRPr="00AF36D8">
        <w:rPr>
          <w:rFonts w:eastAsia="Times New Roman" w:cs="Times New Roman"/>
          <w:kern w:val="0"/>
          <w:szCs w:val="24"/>
          <w14:ligatures w14:val="none"/>
        </w:rPr>
        <w:t>: checking presence of threatened species as cross</w:t>
      </w:r>
      <w:r w:rsidRPr="00AF36D8">
        <w:rPr>
          <w:rFonts w:eastAsia="Times New Roman" w:cs="Times New Roman"/>
          <w:kern w:val="0"/>
          <w:szCs w:val="24"/>
          <w14:ligatures w14:val="none"/>
        </w:rPr>
        <w:noBreakHyphen/>
        <w:t xml:space="preserve">reference (link: </w:t>
      </w:r>
      <w:hyperlink r:id="rId91" w:history="1">
        <w:r w:rsidRPr="00AF36D8">
          <w:rPr>
            <w:rFonts w:eastAsia="Times New Roman" w:cs="Times New Roman"/>
            <w:color w:val="0000FF"/>
            <w:kern w:val="0"/>
            <w:szCs w:val="24"/>
            <w:u w:val="single"/>
            <w14:ligatures w14:val="none"/>
          </w:rPr>
          <w:t>https://www.naturalvaluesatlas.tas.gov.au</w:t>
        </w:r>
      </w:hyperlink>
      <w:r w:rsidRPr="00AF36D8">
        <w:rPr>
          <w:rFonts w:eastAsia="Times New Roman" w:cs="Times New Roman"/>
          <w:kern w:val="0"/>
          <w:szCs w:val="24"/>
          <w14:ligatures w14:val="none"/>
        </w:rPr>
        <w:t>).</w:t>
      </w:r>
    </w:p>
    <w:p w14:paraId="17B212BB" w14:textId="77777777" w:rsidR="00AF36D8" w:rsidRPr="00AF36D8" w:rsidRDefault="00AF36D8">
      <w:pPr>
        <w:numPr>
          <w:ilvl w:val="0"/>
          <w:numId w:val="162"/>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Digital cameras and GIS</w:t>
      </w:r>
      <w:r w:rsidRPr="00AF36D8">
        <w:rPr>
          <w:rFonts w:eastAsia="Times New Roman" w:cs="Times New Roman"/>
          <w:b/>
          <w:bCs/>
          <w:kern w:val="0"/>
          <w:szCs w:val="24"/>
          <w14:ligatures w14:val="none"/>
        </w:rPr>
        <w:noBreakHyphen/>
        <w:t>enabled tablets</w:t>
      </w:r>
      <w:r w:rsidRPr="00AF36D8">
        <w:rPr>
          <w:rFonts w:eastAsia="Times New Roman" w:cs="Times New Roman"/>
          <w:kern w:val="0"/>
          <w:szCs w:val="24"/>
          <w14:ligatures w14:val="none"/>
        </w:rPr>
        <w:t>.</w:t>
      </w:r>
    </w:p>
    <w:p w14:paraId="25854416"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Aboriginal Community Engagement</w:t>
      </w:r>
    </w:p>
    <w:p w14:paraId="0491C3A8"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Cultural sensitivity is essential:</w:t>
      </w:r>
    </w:p>
    <w:p w14:paraId="670BB854" w14:textId="77777777" w:rsidR="00AF36D8" w:rsidRPr="00AF36D8" w:rsidRDefault="00AF36D8">
      <w:pPr>
        <w:numPr>
          <w:ilvl w:val="0"/>
          <w:numId w:val="163"/>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Describe </w:t>
      </w:r>
      <w:r w:rsidRPr="00AF36D8">
        <w:rPr>
          <w:rFonts w:eastAsia="Times New Roman" w:cs="Times New Roman"/>
          <w:b/>
          <w:bCs/>
          <w:kern w:val="0"/>
          <w:szCs w:val="24"/>
          <w14:ligatures w14:val="none"/>
        </w:rPr>
        <w:t>consultation with the Tasmanian Aboriginal Centre (TAC)</w:t>
      </w:r>
      <w:r w:rsidRPr="00AF36D8">
        <w:rPr>
          <w:rFonts w:eastAsia="Times New Roman" w:cs="Times New Roman"/>
          <w:kern w:val="0"/>
          <w:szCs w:val="24"/>
          <w14:ligatures w14:val="none"/>
        </w:rPr>
        <w:t xml:space="preserve"> prior to fieldwork.</w:t>
      </w:r>
    </w:p>
    <w:p w14:paraId="47AB667A" w14:textId="77777777" w:rsidR="00AF36D8" w:rsidRPr="00AF36D8" w:rsidRDefault="00AF36D8">
      <w:pPr>
        <w:numPr>
          <w:ilvl w:val="0"/>
          <w:numId w:val="163"/>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TEK integration: e.g. Palawa elders guided selection of culturally significant vegetation for planting, and informed midden locations.</w:t>
      </w:r>
    </w:p>
    <w:p w14:paraId="158728BF" w14:textId="77777777" w:rsidR="00AF36D8" w:rsidRPr="00AF36D8" w:rsidRDefault="00AF36D8">
      <w:pPr>
        <w:numPr>
          <w:ilvl w:val="0"/>
          <w:numId w:val="163"/>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Agreement on cultural protocols: e.g. restricted access zones, ceremony times, respect for gender</w:t>
      </w:r>
      <w:r w:rsidRPr="00AF36D8">
        <w:rPr>
          <w:rFonts w:eastAsia="Times New Roman" w:cs="Times New Roman"/>
          <w:kern w:val="0"/>
          <w:szCs w:val="24"/>
          <w14:ligatures w14:val="none"/>
        </w:rPr>
        <w:noBreakHyphen/>
        <w:t>specific sites.</w:t>
      </w:r>
    </w:p>
    <w:p w14:paraId="7D32D35E"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Include a step</w:t>
      </w:r>
      <w:r w:rsidRPr="00AF36D8">
        <w:rPr>
          <w:rFonts w:eastAsia="Times New Roman" w:cs="Times New Roman"/>
          <w:kern w:val="0"/>
          <w:szCs w:val="24"/>
          <w14:ligatures w14:val="none"/>
        </w:rPr>
        <w:noBreakHyphen/>
        <w:t>by</w:t>
      </w:r>
      <w:r w:rsidRPr="00AF36D8">
        <w:rPr>
          <w:rFonts w:eastAsia="Times New Roman" w:cs="Times New Roman"/>
          <w:kern w:val="0"/>
          <w:szCs w:val="24"/>
          <w14:ligatures w14:val="none"/>
        </w:rPr>
        <w:noBreakHyphen/>
        <w:t>step methodology:</w:t>
      </w:r>
    </w:p>
    <w:p w14:paraId="21E3AEE4" w14:textId="77777777" w:rsidR="00AF36D8" w:rsidRPr="00AF36D8" w:rsidRDefault="00AF36D8">
      <w:pPr>
        <w:numPr>
          <w:ilvl w:val="0"/>
          <w:numId w:val="164"/>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Initial contact with TAC and Palawa landowners.</w:t>
      </w:r>
    </w:p>
    <w:p w14:paraId="36B9307A" w14:textId="77777777" w:rsidR="00AF36D8" w:rsidRPr="00AF36D8" w:rsidRDefault="00AF36D8">
      <w:pPr>
        <w:numPr>
          <w:ilvl w:val="0"/>
          <w:numId w:val="164"/>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Site walkover together with cultural heritage officer.</w:t>
      </w:r>
    </w:p>
    <w:p w14:paraId="79859561" w14:textId="77777777" w:rsidR="00AF36D8" w:rsidRPr="00AF36D8" w:rsidRDefault="00AF36D8">
      <w:pPr>
        <w:numPr>
          <w:ilvl w:val="0"/>
          <w:numId w:val="164"/>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Development of cultural site buffer zones.</w:t>
      </w:r>
    </w:p>
    <w:p w14:paraId="14C09B02" w14:textId="77777777" w:rsidR="00AF36D8" w:rsidRPr="00AF36D8" w:rsidRDefault="00AF36D8">
      <w:pPr>
        <w:numPr>
          <w:ilvl w:val="0"/>
          <w:numId w:val="164"/>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Co</w:t>
      </w:r>
      <w:r w:rsidRPr="00AF36D8">
        <w:rPr>
          <w:rFonts w:eastAsia="Times New Roman" w:cs="Times New Roman"/>
          <w:kern w:val="0"/>
          <w:szCs w:val="24"/>
          <w14:ligatures w14:val="none"/>
        </w:rPr>
        <w:noBreakHyphen/>
        <w:t>interpretation of TEK-informed vegetation health indicators (e.g. seasonal flowering of dolerite heath species).</w:t>
      </w:r>
    </w:p>
    <w:p w14:paraId="3C075D70" w14:textId="77777777" w:rsidR="00AF36D8" w:rsidRPr="00AF36D8" w:rsidRDefault="00000000" w:rsidP="00AF36D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50FC8EB">
          <v:rect id="_x0000_i1193" style="width:0;height:1.5pt" o:hralign="center" o:hrstd="t" o:hr="t" fillcolor="#a0a0a0" stroked="f"/>
        </w:pict>
      </w:r>
    </w:p>
    <w:p w14:paraId="019876FF" w14:textId="77777777" w:rsidR="00AF36D8" w:rsidRPr="00AF36D8" w:rsidRDefault="00AF36D8" w:rsidP="00B0054D">
      <w:pPr>
        <w:pStyle w:val="Heading3"/>
      </w:pPr>
      <w:bookmarkStart w:id="374" w:name="_Toc204862489"/>
      <w:bookmarkStart w:id="375" w:name="_Toc230781250"/>
      <w:r w:rsidRPr="00AF36D8">
        <w:lastRenderedPageBreak/>
        <w:t>5.1.4 Results</w:t>
      </w:r>
      <w:bookmarkEnd w:id="374"/>
      <w:bookmarkEnd w:id="375"/>
    </w:p>
    <w:p w14:paraId="5119B7ED"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This section presents the outcomes of the methods in a clear and accessible way, using visual tools and plain language. It should highlight both ecological and cultural results with references back to objectives in 5.1.2.</w:t>
      </w:r>
    </w:p>
    <w:p w14:paraId="62B1EE24"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Ecological Results</w:t>
      </w:r>
    </w:p>
    <w:p w14:paraId="5F09C7B9" w14:textId="77777777" w:rsidR="00AF36D8" w:rsidRPr="00AF36D8" w:rsidRDefault="00AF36D8">
      <w:pPr>
        <w:numPr>
          <w:ilvl w:val="0"/>
          <w:numId w:val="165"/>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Vegetation</w:t>
      </w:r>
      <w:r w:rsidRPr="00AF36D8">
        <w:rPr>
          <w:rFonts w:eastAsia="Times New Roman" w:cs="Times New Roman"/>
          <w:kern w:val="0"/>
          <w:szCs w:val="24"/>
          <w14:ligatures w14:val="none"/>
        </w:rPr>
        <w:t>: Summarise survival rates of planted natives—e.g. 65</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 survival for coast wattle, 30</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 xml:space="preserve">% for </w:t>
      </w:r>
      <w:r w:rsidRPr="00AF36D8">
        <w:rPr>
          <w:rFonts w:eastAsia="Times New Roman" w:cs="Times New Roman"/>
          <w:i/>
          <w:iCs/>
          <w:kern w:val="0"/>
          <w:szCs w:val="24"/>
          <w14:ligatures w14:val="none"/>
        </w:rPr>
        <w:t>Banksia marginata</w:t>
      </w:r>
      <w:r w:rsidRPr="00AF36D8">
        <w:rPr>
          <w:rFonts w:eastAsia="Times New Roman" w:cs="Times New Roman"/>
          <w:kern w:val="0"/>
          <w:szCs w:val="24"/>
          <w14:ligatures w14:val="none"/>
        </w:rPr>
        <w:t xml:space="preserve"> in drought</w:t>
      </w:r>
      <w:r w:rsidRPr="00AF36D8">
        <w:rPr>
          <w:rFonts w:eastAsia="Times New Roman" w:cs="Times New Roman"/>
          <w:kern w:val="0"/>
          <w:szCs w:val="24"/>
          <w14:ligatures w14:val="none"/>
        </w:rPr>
        <w:noBreakHyphen/>
        <w:t>affected areas.</w:t>
      </w:r>
    </w:p>
    <w:p w14:paraId="153FEC96" w14:textId="77777777" w:rsidR="00AF36D8" w:rsidRPr="00AF36D8" w:rsidRDefault="00AF36D8">
      <w:pPr>
        <w:numPr>
          <w:ilvl w:val="0"/>
          <w:numId w:val="165"/>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Species composition</w:t>
      </w:r>
      <w:r w:rsidRPr="00AF36D8">
        <w:rPr>
          <w:rFonts w:eastAsia="Times New Roman" w:cs="Times New Roman"/>
          <w:kern w:val="0"/>
          <w:szCs w:val="24"/>
          <w14:ligatures w14:val="none"/>
        </w:rPr>
        <w:t>: Compare pre</w:t>
      </w:r>
      <w:r w:rsidRPr="00AF36D8">
        <w:rPr>
          <w:rFonts w:eastAsia="Times New Roman" w:cs="Times New Roman"/>
          <w:kern w:val="0"/>
          <w:szCs w:val="24"/>
          <w14:ligatures w14:val="none"/>
        </w:rPr>
        <w:noBreakHyphen/>
        <w:t xml:space="preserve"> and post</w:t>
      </w:r>
      <w:r w:rsidRPr="00AF36D8">
        <w:rPr>
          <w:rFonts w:eastAsia="Times New Roman" w:cs="Times New Roman"/>
          <w:kern w:val="0"/>
          <w:szCs w:val="24"/>
          <w14:ligatures w14:val="none"/>
        </w:rPr>
        <w:noBreakHyphen/>
        <w:t xml:space="preserve">restoration species counts; note resurgence of ground herbs like </w:t>
      </w:r>
      <w:r w:rsidRPr="00AF36D8">
        <w:rPr>
          <w:rFonts w:eastAsia="Times New Roman" w:cs="Times New Roman"/>
          <w:i/>
          <w:iCs/>
          <w:kern w:val="0"/>
          <w:szCs w:val="24"/>
          <w14:ligatures w14:val="none"/>
        </w:rPr>
        <w:t xml:space="preserve">Aotus </w:t>
      </w:r>
      <w:proofErr w:type="spellStart"/>
      <w:r w:rsidRPr="00AF36D8">
        <w:rPr>
          <w:rFonts w:eastAsia="Times New Roman" w:cs="Times New Roman"/>
          <w:i/>
          <w:iCs/>
          <w:kern w:val="0"/>
          <w:szCs w:val="24"/>
          <w14:ligatures w14:val="none"/>
        </w:rPr>
        <w:t>ericoides</w:t>
      </w:r>
      <w:proofErr w:type="spellEnd"/>
      <w:r w:rsidRPr="00AF36D8">
        <w:rPr>
          <w:rFonts w:eastAsia="Times New Roman" w:cs="Times New Roman"/>
          <w:kern w:val="0"/>
          <w:szCs w:val="24"/>
          <w14:ligatures w14:val="none"/>
        </w:rPr>
        <w:t>.</w:t>
      </w:r>
    </w:p>
    <w:p w14:paraId="5063EAF1" w14:textId="77777777" w:rsidR="00AF36D8" w:rsidRPr="00AF36D8" w:rsidRDefault="00AF36D8">
      <w:pPr>
        <w:numPr>
          <w:ilvl w:val="0"/>
          <w:numId w:val="165"/>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Invasive weed management</w:t>
      </w:r>
      <w:r w:rsidRPr="00AF36D8">
        <w:rPr>
          <w:rFonts w:eastAsia="Times New Roman" w:cs="Times New Roman"/>
          <w:kern w:val="0"/>
          <w:szCs w:val="24"/>
          <w14:ligatures w14:val="none"/>
        </w:rPr>
        <w:t>: e.g. Montpellier broom reduced by 85% in treated zones.</w:t>
      </w:r>
    </w:p>
    <w:p w14:paraId="2438FF16"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Include graphs (bar, line) and tables:</w:t>
      </w:r>
    </w:p>
    <w:p w14:paraId="399EB92C" w14:textId="77777777" w:rsidR="00AF36D8" w:rsidRPr="00AF36D8" w:rsidRDefault="00AF36D8">
      <w:pPr>
        <w:numPr>
          <w:ilvl w:val="0"/>
          <w:numId w:val="166"/>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Table of species counts before and after.</w:t>
      </w:r>
    </w:p>
    <w:p w14:paraId="1932A015" w14:textId="77777777" w:rsidR="00AF36D8" w:rsidRPr="00AF36D8" w:rsidRDefault="00AF36D8">
      <w:pPr>
        <w:numPr>
          <w:ilvl w:val="0"/>
          <w:numId w:val="166"/>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Graph: survival vs species.</w:t>
      </w:r>
    </w:p>
    <w:p w14:paraId="463409F7"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Fauna</w:t>
      </w:r>
    </w:p>
    <w:p w14:paraId="556F1562" w14:textId="77777777" w:rsidR="00AF36D8" w:rsidRPr="00AF36D8" w:rsidRDefault="00AF36D8">
      <w:pPr>
        <w:numPr>
          <w:ilvl w:val="0"/>
          <w:numId w:val="167"/>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Camera data: number of Eastern Quoll sightings, frequency of wallaby or bird species.</w:t>
      </w:r>
    </w:p>
    <w:p w14:paraId="21942379" w14:textId="77777777" w:rsidR="00AF36D8" w:rsidRPr="00AF36D8" w:rsidRDefault="00AF36D8">
      <w:pPr>
        <w:numPr>
          <w:ilvl w:val="0"/>
          <w:numId w:val="167"/>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Comparison with baseline or regional data (e.g. data from Tasmanian Natural Values Atlas).</w:t>
      </w:r>
    </w:p>
    <w:p w14:paraId="4B21AEC0"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Cultural Results</w:t>
      </w:r>
    </w:p>
    <w:p w14:paraId="6639D4C3" w14:textId="77777777" w:rsidR="00AF36D8" w:rsidRPr="00AF36D8" w:rsidRDefault="00AF36D8">
      <w:pPr>
        <w:numPr>
          <w:ilvl w:val="0"/>
          <w:numId w:val="168"/>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Condition of midden sites: e.g. no visible erosion, or slight root encroachment in one location.</w:t>
      </w:r>
    </w:p>
    <w:p w14:paraId="53A434F3" w14:textId="77777777" w:rsidR="00AF36D8" w:rsidRPr="00AF36D8" w:rsidRDefault="00AF36D8">
      <w:pPr>
        <w:numPr>
          <w:ilvl w:val="0"/>
          <w:numId w:val="168"/>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Any evidence of disturbance or vandalism.</w:t>
      </w:r>
    </w:p>
    <w:p w14:paraId="5D902EA2" w14:textId="77777777" w:rsidR="00AF36D8" w:rsidRPr="00AF36D8" w:rsidRDefault="00AF36D8">
      <w:pPr>
        <w:numPr>
          <w:ilvl w:val="0"/>
          <w:numId w:val="168"/>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TEK</w:t>
      </w:r>
      <w:r w:rsidRPr="00AF36D8">
        <w:rPr>
          <w:rFonts w:eastAsia="Times New Roman" w:cs="Times New Roman"/>
          <w:kern w:val="0"/>
          <w:szCs w:val="24"/>
          <w14:ligatures w14:val="none"/>
        </w:rPr>
        <w:noBreakHyphen/>
        <w:t>informed observations by TAC: elders noting traditional seasonal indicators (e.g. flowering times of certain species that mark traditional seasonal calendars).</w:t>
      </w:r>
    </w:p>
    <w:p w14:paraId="7F59ED51"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Visual Elements</w:t>
      </w:r>
    </w:p>
    <w:p w14:paraId="37F22EEB" w14:textId="77777777" w:rsidR="00AF36D8" w:rsidRPr="00AF36D8" w:rsidRDefault="00AF36D8">
      <w:pPr>
        <w:numPr>
          <w:ilvl w:val="0"/>
          <w:numId w:val="169"/>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Include GIS maps showing grid</w:t>
      </w:r>
      <w:r w:rsidRPr="00AF36D8">
        <w:rPr>
          <w:rFonts w:eastAsia="Times New Roman" w:cs="Times New Roman"/>
          <w:kern w:val="0"/>
          <w:szCs w:val="24"/>
          <w14:ligatures w14:val="none"/>
        </w:rPr>
        <w:noBreakHyphen/>
        <w:t>based sampling points, restoration zones, cultural buffer areas.</w:t>
      </w:r>
    </w:p>
    <w:p w14:paraId="60FEB5D3" w14:textId="77777777" w:rsidR="00AF36D8" w:rsidRPr="00AF36D8" w:rsidRDefault="00AF36D8">
      <w:pPr>
        <w:numPr>
          <w:ilvl w:val="0"/>
          <w:numId w:val="169"/>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Before/after photos showing vegetation change and cultural site status.</w:t>
      </w:r>
    </w:p>
    <w:p w14:paraId="2692524B" w14:textId="77777777" w:rsidR="00AF36D8" w:rsidRPr="00AF36D8" w:rsidRDefault="00AF36D8">
      <w:pPr>
        <w:numPr>
          <w:ilvl w:val="0"/>
          <w:numId w:val="169"/>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Figures titled and captioned clearly.</w:t>
      </w:r>
    </w:p>
    <w:p w14:paraId="566BDDA3" w14:textId="77777777" w:rsidR="00AF36D8" w:rsidRPr="00AF36D8" w:rsidRDefault="00000000" w:rsidP="00AF36D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99BAE6B">
          <v:rect id="_x0000_i1194" style="width:0;height:1.5pt" o:hralign="center" o:hrstd="t" o:hr="t" fillcolor="#a0a0a0" stroked="f"/>
        </w:pict>
      </w:r>
    </w:p>
    <w:p w14:paraId="0322A09E" w14:textId="77777777" w:rsidR="00AF36D8" w:rsidRPr="00AF36D8" w:rsidRDefault="00AF36D8" w:rsidP="00B0054D">
      <w:pPr>
        <w:pStyle w:val="Heading3"/>
      </w:pPr>
      <w:bookmarkStart w:id="376" w:name="_Toc204862490"/>
      <w:bookmarkStart w:id="377" w:name="_Toc230781251"/>
      <w:r w:rsidRPr="00AF36D8">
        <w:lastRenderedPageBreak/>
        <w:t>5.1.5 Discussion</w:t>
      </w:r>
      <w:bookmarkEnd w:id="376"/>
      <w:bookmarkEnd w:id="377"/>
    </w:p>
    <w:p w14:paraId="62787E2D"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This section interprets the results, linking back to original objectives and highlighting implications. It draws on comparison with previous data and integrates cultural perspectives through TEK.</w:t>
      </w:r>
    </w:p>
    <w:p w14:paraId="438D67B4"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Comparison to Baseline Data</w:t>
      </w:r>
    </w:p>
    <w:p w14:paraId="22D04FB1" w14:textId="77777777" w:rsidR="00AF36D8" w:rsidRPr="00AF36D8" w:rsidRDefault="00AF36D8">
      <w:pPr>
        <w:numPr>
          <w:ilvl w:val="0"/>
          <w:numId w:val="170"/>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Describe how diversity has improved (or not) relative to earlier monitoring. For example, coverage of native species increased from 25</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 to 50</w:t>
      </w:r>
      <w:r w:rsidRPr="00AF36D8">
        <w:rPr>
          <w:rFonts w:ascii="Arial" w:eastAsia="Times New Roman" w:hAnsi="Arial" w:cs="Arial"/>
          <w:kern w:val="0"/>
          <w:szCs w:val="24"/>
          <w14:ligatures w14:val="none"/>
        </w:rPr>
        <w:t> </w:t>
      </w:r>
      <w:r w:rsidRPr="00AF36D8">
        <w:rPr>
          <w:rFonts w:eastAsia="Times New Roman" w:cs="Times New Roman"/>
          <w:kern w:val="0"/>
          <w:szCs w:val="24"/>
          <w14:ligatures w14:val="none"/>
        </w:rPr>
        <w:t>% in two years.</w:t>
      </w:r>
    </w:p>
    <w:p w14:paraId="2C8DF0F9" w14:textId="77777777" w:rsidR="00AF36D8" w:rsidRPr="00AF36D8" w:rsidRDefault="00AF36D8">
      <w:pPr>
        <w:numPr>
          <w:ilvl w:val="0"/>
          <w:numId w:val="170"/>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Soil quality: e.g. organic matter percentage improved after mulching and planting.</w:t>
      </w:r>
    </w:p>
    <w:p w14:paraId="5C6258B9"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Unexpected Outcomes</w:t>
      </w:r>
    </w:p>
    <w:p w14:paraId="43F289FF" w14:textId="77777777" w:rsidR="00AF36D8" w:rsidRPr="00AF36D8" w:rsidRDefault="00AF36D8">
      <w:pPr>
        <w:numPr>
          <w:ilvl w:val="0"/>
          <w:numId w:val="171"/>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Describe surprises: e.g. lower than expected survival of </w:t>
      </w:r>
      <w:r w:rsidRPr="00AF36D8">
        <w:rPr>
          <w:rFonts w:eastAsia="Times New Roman" w:cs="Times New Roman"/>
          <w:i/>
          <w:iCs/>
          <w:kern w:val="0"/>
          <w:szCs w:val="24"/>
          <w14:ligatures w14:val="none"/>
        </w:rPr>
        <w:t>Acacia</w:t>
      </w:r>
      <w:r w:rsidRPr="00AF36D8">
        <w:rPr>
          <w:rFonts w:eastAsia="Times New Roman" w:cs="Times New Roman"/>
          <w:kern w:val="0"/>
          <w:szCs w:val="24"/>
          <w14:ligatures w14:val="none"/>
        </w:rPr>
        <w:t xml:space="preserve"> due to unseasonal spring frost.</w:t>
      </w:r>
    </w:p>
    <w:p w14:paraId="4AA4DED7" w14:textId="77777777" w:rsidR="00AF36D8" w:rsidRPr="00AF36D8" w:rsidRDefault="00AF36D8">
      <w:pPr>
        <w:numPr>
          <w:ilvl w:val="0"/>
          <w:numId w:val="171"/>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Or sudden breech of buffer zones by public walkers leading to compaction.</w:t>
      </w:r>
    </w:p>
    <w:p w14:paraId="3205CAD4"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Cultural Site Condition</w:t>
      </w:r>
    </w:p>
    <w:p w14:paraId="2342EFFF" w14:textId="77777777" w:rsidR="00AF36D8" w:rsidRPr="00AF36D8" w:rsidRDefault="00AF36D8">
      <w:pPr>
        <w:numPr>
          <w:ilvl w:val="0"/>
          <w:numId w:val="172"/>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Discuss the condition of cultural features and liaison with TAC: elders agreeing that the midden appears </w:t>
      </w:r>
      <w:proofErr w:type="gramStart"/>
      <w:r w:rsidRPr="00AF36D8">
        <w:rPr>
          <w:rFonts w:eastAsia="Times New Roman" w:cs="Times New Roman"/>
          <w:kern w:val="0"/>
          <w:szCs w:val="24"/>
          <w14:ligatures w14:val="none"/>
        </w:rPr>
        <w:t>stable, but</w:t>
      </w:r>
      <w:proofErr w:type="gramEnd"/>
      <w:r w:rsidRPr="00AF36D8">
        <w:rPr>
          <w:rFonts w:eastAsia="Times New Roman" w:cs="Times New Roman"/>
          <w:kern w:val="0"/>
          <w:szCs w:val="24"/>
          <w14:ligatures w14:val="none"/>
        </w:rPr>
        <w:t xml:space="preserve"> recommending fencing where root growth is heavy.</w:t>
      </w:r>
    </w:p>
    <w:p w14:paraId="59FDE054" w14:textId="77777777" w:rsidR="00AF36D8" w:rsidRPr="00AF36D8" w:rsidRDefault="00AF36D8">
      <w:pPr>
        <w:numPr>
          <w:ilvl w:val="0"/>
          <w:numId w:val="172"/>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Explore how TEK perspectives shaped interpretation: e.g. elders observing seasonal markers indicating changing climate patterns.</w:t>
      </w:r>
    </w:p>
    <w:p w14:paraId="7B93D66C"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Restoration Effectiveness</w:t>
      </w:r>
    </w:p>
    <w:p w14:paraId="7195DA41" w14:textId="77777777" w:rsidR="00AF36D8" w:rsidRPr="00AF36D8" w:rsidRDefault="00AF36D8">
      <w:pPr>
        <w:numPr>
          <w:ilvl w:val="0"/>
          <w:numId w:val="173"/>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Ecological success: quantify improvements in habitat.</w:t>
      </w:r>
    </w:p>
    <w:p w14:paraId="1CE2D48B" w14:textId="77777777" w:rsidR="00AF36D8" w:rsidRPr="00AF36D8" w:rsidRDefault="00AF36D8">
      <w:pPr>
        <w:numPr>
          <w:ilvl w:val="0"/>
          <w:numId w:val="173"/>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Cultural preservation success: highlight how Aboriginal-led participation protected sensitive sites.</w:t>
      </w:r>
    </w:p>
    <w:p w14:paraId="4500A5BF" w14:textId="77777777" w:rsidR="00AF36D8" w:rsidRPr="00AF36D8" w:rsidRDefault="00AF36D8">
      <w:pPr>
        <w:numPr>
          <w:ilvl w:val="0"/>
          <w:numId w:val="173"/>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Link back to unit AHCECR309 competency around interpreting findings for multiple stakeholders and compliance frameworks.</w:t>
      </w:r>
    </w:p>
    <w:p w14:paraId="44E374A4"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Reflect on lessons learned:</w:t>
      </w:r>
    </w:p>
    <w:p w14:paraId="64FE92C4" w14:textId="77777777" w:rsidR="00AF36D8" w:rsidRPr="00AF36D8" w:rsidRDefault="00AF36D8">
      <w:pPr>
        <w:numPr>
          <w:ilvl w:val="0"/>
          <w:numId w:val="174"/>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Delays in planting due to heavy rainfall.</w:t>
      </w:r>
    </w:p>
    <w:p w14:paraId="15514538" w14:textId="77777777" w:rsidR="00AF36D8" w:rsidRPr="00AF36D8" w:rsidRDefault="00AF36D8">
      <w:pPr>
        <w:numPr>
          <w:ilvl w:val="0"/>
          <w:numId w:val="174"/>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Strengthening of communication protocols with TAC.</w:t>
      </w:r>
    </w:p>
    <w:p w14:paraId="69D92AEA" w14:textId="77777777" w:rsidR="00AF36D8" w:rsidRPr="00AF36D8" w:rsidRDefault="00000000" w:rsidP="00AF36D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47F30EA">
          <v:rect id="_x0000_i1195" style="width:0;height:1.5pt" o:hralign="center" o:hrstd="t" o:hr="t" fillcolor="#a0a0a0" stroked="f"/>
        </w:pict>
      </w:r>
    </w:p>
    <w:p w14:paraId="4B504E57" w14:textId="77777777" w:rsidR="00AF36D8" w:rsidRPr="00AF36D8" w:rsidRDefault="00AF36D8" w:rsidP="00B0054D">
      <w:pPr>
        <w:pStyle w:val="Heading3"/>
      </w:pPr>
      <w:bookmarkStart w:id="378" w:name="_Toc204862491"/>
      <w:bookmarkStart w:id="379" w:name="_Toc230781252"/>
      <w:r w:rsidRPr="00AF36D8">
        <w:t>5.1.6 Recommendations</w:t>
      </w:r>
      <w:bookmarkEnd w:id="378"/>
      <w:bookmarkEnd w:id="379"/>
    </w:p>
    <w:p w14:paraId="62DA38B2"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This section turns interpretation into clear, prioritised actions in alignment with AHCECR309’s focus on actionable planning, stakeholder accountability, and adaptive management.</w:t>
      </w:r>
    </w:p>
    <w:p w14:paraId="68BDDD61"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lastRenderedPageBreak/>
        <w:t>Ecological Recommendations</w:t>
      </w:r>
    </w:p>
    <w:p w14:paraId="56E2AE79" w14:textId="77777777" w:rsidR="00AF36D8" w:rsidRPr="00AF36D8" w:rsidRDefault="00AF36D8">
      <w:pPr>
        <w:numPr>
          <w:ilvl w:val="0"/>
          <w:numId w:val="175"/>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Replant failed zones with drought</w:t>
      </w:r>
      <w:r w:rsidRPr="00AF36D8">
        <w:rPr>
          <w:rFonts w:eastAsia="Times New Roman" w:cs="Times New Roman"/>
          <w:kern w:val="0"/>
          <w:szCs w:val="24"/>
          <w14:ligatures w14:val="none"/>
        </w:rPr>
        <w:noBreakHyphen/>
        <w:t xml:space="preserve">tolerant species such as </w:t>
      </w:r>
      <w:r w:rsidRPr="00AF36D8">
        <w:rPr>
          <w:rFonts w:eastAsia="Times New Roman" w:cs="Times New Roman"/>
          <w:i/>
          <w:iCs/>
          <w:kern w:val="0"/>
          <w:szCs w:val="24"/>
          <w14:ligatures w14:val="none"/>
        </w:rPr>
        <w:t>Banksia marginata</w:t>
      </w:r>
      <w:r w:rsidRPr="00AF36D8">
        <w:rPr>
          <w:rFonts w:eastAsia="Times New Roman" w:cs="Times New Roman"/>
          <w:kern w:val="0"/>
          <w:szCs w:val="24"/>
          <w14:ligatures w14:val="none"/>
        </w:rPr>
        <w:t xml:space="preserve"> and </w:t>
      </w:r>
      <w:r w:rsidRPr="00AF36D8">
        <w:rPr>
          <w:rFonts w:eastAsia="Times New Roman" w:cs="Times New Roman"/>
          <w:i/>
          <w:iCs/>
          <w:kern w:val="0"/>
          <w:szCs w:val="24"/>
          <w14:ligatures w14:val="none"/>
        </w:rPr>
        <w:t xml:space="preserve">Leptospermum </w:t>
      </w:r>
      <w:proofErr w:type="spellStart"/>
      <w:r w:rsidRPr="00AF36D8">
        <w:rPr>
          <w:rFonts w:eastAsia="Times New Roman" w:cs="Times New Roman"/>
          <w:i/>
          <w:iCs/>
          <w:kern w:val="0"/>
          <w:szCs w:val="24"/>
          <w14:ligatures w14:val="none"/>
        </w:rPr>
        <w:t>scoparium</w:t>
      </w:r>
      <w:proofErr w:type="spellEnd"/>
      <w:r w:rsidRPr="00AF36D8">
        <w:rPr>
          <w:rFonts w:eastAsia="Times New Roman" w:cs="Times New Roman"/>
          <w:kern w:val="0"/>
          <w:szCs w:val="24"/>
          <w14:ligatures w14:val="none"/>
        </w:rPr>
        <w:t>.</w:t>
      </w:r>
    </w:p>
    <w:p w14:paraId="514C48CC" w14:textId="77777777" w:rsidR="00AF36D8" w:rsidRPr="00AF36D8" w:rsidRDefault="00AF36D8">
      <w:pPr>
        <w:numPr>
          <w:ilvl w:val="0"/>
          <w:numId w:val="175"/>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Schedule follow</w:t>
      </w:r>
      <w:r w:rsidRPr="00AF36D8">
        <w:rPr>
          <w:rFonts w:eastAsia="Times New Roman" w:cs="Times New Roman"/>
          <w:kern w:val="0"/>
          <w:szCs w:val="24"/>
          <w14:ligatures w14:val="none"/>
        </w:rPr>
        <w:noBreakHyphen/>
        <w:t>up weed management for Montpellier broom before seeding.</w:t>
      </w:r>
    </w:p>
    <w:p w14:paraId="7691A913" w14:textId="77777777" w:rsidR="00AF36D8" w:rsidRPr="00AF36D8" w:rsidRDefault="00AF36D8">
      <w:pPr>
        <w:numPr>
          <w:ilvl w:val="0"/>
          <w:numId w:val="175"/>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Install erosion mats and plant sedges along gullies to slow run</w:t>
      </w:r>
      <w:r w:rsidRPr="00AF36D8">
        <w:rPr>
          <w:rFonts w:eastAsia="Times New Roman" w:cs="Times New Roman"/>
          <w:kern w:val="0"/>
          <w:szCs w:val="24"/>
          <w14:ligatures w14:val="none"/>
        </w:rPr>
        <w:noBreakHyphen/>
        <w:t>off.</w:t>
      </w:r>
    </w:p>
    <w:p w14:paraId="4D103E7B"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Cultural Recommendations</w:t>
      </w:r>
    </w:p>
    <w:p w14:paraId="0339C2D6" w14:textId="77777777" w:rsidR="00AF36D8" w:rsidRPr="00AF36D8" w:rsidRDefault="00AF36D8">
      <w:pPr>
        <w:numPr>
          <w:ilvl w:val="0"/>
          <w:numId w:val="176"/>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Engage TAC to develop interpretive signage and culturally respectful fencing around midden zones.</w:t>
      </w:r>
    </w:p>
    <w:p w14:paraId="59F45086" w14:textId="77777777" w:rsidR="00AF36D8" w:rsidRPr="00AF36D8" w:rsidRDefault="00AF36D8">
      <w:pPr>
        <w:numPr>
          <w:ilvl w:val="0"/>
          <w:numId w:val="176"/>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Establish ongoing monitoring visits co</w:t>
      </w:r>
      <w:r w:rsidRPr="00AF36D8">
        <w:rPr>
          <w:rFonts w:eastAsia="Times New Roman" w:cs="Times New Roman"/>
          <w:kern w:val="0"/>
          <w:szCs w:val="24"/>
          <w14:ligatures w14:val="none"/>
        </w:rPr>
        <w:noBreakHyphen/>
        <w:t>staffed with Palawa elders.</w:t>
      </w:r>
    </w:p>
    <w:p w14:paraId="0CC21B26" w14:textId="77777777" w:rsidR="00AF36D8" w:rsidRPr="00AF36D8" w:rsidRDefault="00AF36D8">
      <w:pPr>
        <w:numPr>
          <w:ilvl w:val="0"/>
          <w:numId w:val="176"/>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Introduce cultural burn planning workshops as part of adaptive management.</w:t>
      </w:r>
    </w:p>
    <w:p w14:paraId="0D982B98"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Adaptive Management</w:t>
      </w:r>
    </w:p>
    <w:p w14:paraId="21CD0ED5"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Provide a short multi</w:t>
      </w:r>
      <w:r w:rsidRPr="00AF36D8">
        <w:rPr>
          <w:rFonts w:eastAsia="Times New Roman" w:cs="Times New Roman"/>
          <w:kern w:val="0"/>
          <w:szCs w:val="24"/>
          <w14:ligatures w14:val="none"/>
        </w:rPr>
        <w:noBreakHyphen/>
        <w:t>year timeline:</w:t>
      </w:r>
    </w:p>
    <w:p w14:paraId="52BEC616" w14:textId="77777777" w:rsidR="00AF36D8" w:rsidRPr="00AF36D8" w:rsidRDefault="00AF36D8">
      <w:pPr>
        <w:numPr>
          <w:ilvl w:val="0"/>
          <w:numId w:val="177"/>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Year 1</w:t>
      </w:r>
      <w:r w:rsidRPr="00AF36D8">
        <w:rPr>
          <w:rFonts w:eastAsia="Times New Roman" w:cs="Times New Roman"/>
          <w:kern w:val="0"/>
          <w:szCs w:val="24"/>
          <w14:ligatures w14:val="none"/>
        </w:rPr>
        <w:t>: replanting and weed control.</w:t>
      </w:r>
    </w:p>
    <w:p w14:paraId="7BC2297B" w14:textId="77777777" w:rsidR="00AF36D8" w:rsidRPr="00AF36D8" w:rsidRDefault="00AF36D8">
      <w:pPr>
        <w:numPr>
          <w:ilvl w:val="0"/>
          <w:numId w:val="177"/>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Year 2</w:t>
      </w:r>
      <w:r w:rsidRPr="00AF36D8">
        <w:rPr>
          <w:rFonts w:eastAsia="Times New Roman" w:cs="Times New Roman"/>
          <w:kern w:val="0"/>
          <w:szCs w:val="24"/>
          <w14:ligatures w14:val="none"/>
        </w:rPr>
        <w:t>: faunal monitoring (camera traps) plus cultural site review.</w:t>
      </w:r>
    </w:p>
    <w:p w14:paraId="62BE5EAC" w14:textId="77777777" w:rsidR="00AF36D8" w:rsidRPr="00AF36D8" w:rsidRDefault="00AF36D8">
      <w:pPr>
        <w:numPr>
          <w:ilvl w:val="0"/>
          <w:numId w:val="177"/>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Year 3</w:t>
      </w:r>
      <w:r w:rsidRPr="00AF36D8">
        <w:rPr>
          <w:rFonts w:eastAsia="Times New Roman" w:cs="Times New Roman"/>
          <w:kern w:val="0"/>
          <w:szCs w:val="24"/>
          <w14:ligatures w14:val="none"/>
        </w:rPr>
        <w:t>: review of restoration success, community feedback session.</w:t>
      </w:r>
    </w:p>
    <w:p w14:paraId="3C42EA97"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Incorporate TEK-based adaptive strategies, such as </w:t>
      </w:r>
      <w:r w:rsidRPr="00AF36D8">
        <w:rPr>
          <w:rFonts w:eastAsia="Times New Roman" w:cs="Times New Roman"/>
          <w:b/>
          <w:bCs/>
          <w:kern w:val="0"/>
          <w:szCs w:val="24"/>
          <w14:ligatures w14:val="none"/>
        </w:rPr>
        <w:t>cultural burning techniques</w:t>
      </w:r>
      <w:r w:rsidRPr="00AF36D8">
        <w:rPr>
          <w:rFonts w:eastAsia="Times New Roman" w:cs="Times New Roman"/>
          <w:kern w:val="0"/>
          <w:szCs w:val="24"/>
          <w14:ligatures w14:val="none"/>
        </w:rPr>
        <w:t xml:space="preserve"> known by Palawa elders, to manage fuel loads and encourage native germination.</w:t>
      </w:r>
    </w:p>
    <w:p w14:paraId="6E2E713A" w14:textId="77777777" w:rsidR="00AF36D8" w:rsidRPr="00AF36D8" w:rsidRDefault="00AF36D8" w:rsidP="00AF36D8">
      <w:pPr>
        <w:spacing w:before="100" w:beforeAutospacing="1" w:after="100" w:afterAutospacing="1" w:line="240" w:lineRule="auto"/>
        <w:outlineLvl w:val="3"/>
        <w:rPr>
          <w:rFonts w:eastAsia="Times New Roman" w:cs="Times New Roman"/>
          <w:b/>
          <w:bCs/>
          <w:kern w:val="0"/>
          <w:szCs w:val="24"/>
          <w14:ligatures w14:val="none"/>
        </w:rPr>
      </w:pPr>
      <w:r w:rsidRPr="00AF36D8">
        <w:rPr>
          <w:rFonts w:eastAsia="Times New Roman" w:cs="Times New Roman"/>
          <w:b/>
          <w:bCs/>
          <w:kern w:val="0"/>
          <w:szCs w:val="24"/>
          <w14:ligatures w14:val="none"/>
        </w:rPr>
        <w:t>Prioritisation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663"/>
        <w:gridCol w:w="1400"/>
        <w:gridCol w:w="2187"/>
      </w:tblGrid>
      <w:tr w:rsidR="00AF36D8" w:rsidRPr="00AF36D8" w14:paraId="33227163" w14:textId="77777777" w:rsidTr="00AF36D8">
        <w:trPr>
          <w:tblHeader/>
          <w:tblCellSpacing w:w="15" w:type="dxa"/>
        </w:trPr>
        <w:tc>
          <w:tcPr>
            <w:tcW w:w="0" w:type="auto"/>
            <w:vAlign w:val="center"/>
            <w:hideMark/>
          </w:tcPr>
          <w:p w14:paraId="06BABE20" w14:textId="77777777" w:rsidR="00AF36D8" w:rsidRPr="00AF36D8" w:rsidRDefault="00AF36D8" w:rsidP="00AF36D8">
            <w:pPr>
              <w:spacing w:after="0" w:line="240" w:lineRule="auto"/>
              <w:jc w:val="center"/>
              <w:rPr>
                <w:rFonts w:eastAsia="Times New Roman" w:cs="Times New Roman"/>
                <w:b/>
                <w:bCs/>
                <w:kern w:val="0"/>
                <w:szCs w:val="24"/>
                <w14:ligatures w14:val="none"/>
              </w:rPr>
            </w:pPr>
            <w:r w:rsidRPr="00AF36D8">
              <w:rPr>
                <w:rFonts w:eastAsia="Times New Roman" w:cs="Times New Roman"/>
                <w:b/>
                <w:bCs/>
                <w:kern w:val="0"/>
                <w:szCs w:val="24"/>
                <w14:ligatures w14:val="none"/>
              </w:rPr>
              <w:t>Priority</w:t>
            </w:r>
          </w:p>
        </w:tc>
        <w:tc>
          <w:tcPr>
            <w:tcW w:w="0" w:type="auto"/>
            <w:vAlign w:val="center"/>
            <w:hideMark/>
          </w:tcPr>
          <w:p w14:paraId="451C956F" w14:textId="77777777" w:rsidR="00AF36D8" w:rsidRPr="00AF36D8" w:rsidRDefault="00AF36D8" w:rsidP="00AF36D8">
            <w:pPr>
              <w:spacing w:after="0" w:line="240" w:lineRule="auto"/>
              <w:jc w:val="center"/>
              <w:rPr>
                <w:rFonts w:eastAsia="Times New Roman" w:cs="Times New Roman"/>
                <w:b/>
                <w:bCs/>
                <w:kern w:val="0"/>
                <w:szCs w:val="24"/>
                <w14:ligatures w14:val="none"/>
              </w:rPr>
            </w:pPr>
            <w:r w:rsidRPr="00AF36D8">
              <w:rPr>
                <w:rFonts w:eastAsia="Times New Roman" w:cs="Times New Roman"/>
                <w:b/>
                <w:bCs/>
                <w:kern w:val="0"/>
                <w:szCs w:val="24"/>
                <w14:ligatures w14:val="none"/>
              </w:rPr>
              <w:t>Action</w:t>
            </w:r>
          </w:p>
        </w:tc>
        <w:tc>
          <w:tcPr>
            <w:tcW w:w="0" w:type="auto"/>
            <w:vAlign w:val="center"/>
            <w:hideMark/>
          </w:tcPr>
          <w:p w14:paraId="749DABEC" w14:textId="77777777" w:rsidR="00AF36D8" w:rsidRPr="00AF36D8" w:rsidRDefault="00AF36D8" w:rsidP="00AF36D8">
            <w:pPr>
              <w:spacing w:after="0" w:line="240" w:lineRule="auto"/>
              <w:jc w:val="center"/>
              <w:rPr>
                <w:rFonts w:eastAsia="Times New Roman" w:cs="Times New Roman"/>
                <w:b/>
                <w:bCs/>
                <w:kern w:val="0"/>
                <w:szCs w:val="24"/>
                <w14:ligatures w14:val="none"/>
              </w:rPr>
            </w:pPr>
            <w:r w:rsidRPr="00AF36D8">
              <w:rPr>
                <w:rFonts w:eastAsia="Times New Roman" w:cs="Times New Roman"/>
                <w:b/>
                <w:bCs/>
                <w:kern w:val="0"/>
                <w:szCs w:val="24"/>
                <w14:ligatures w14:val="none"/>
              </w:rPr>
              <w:t>Timeframe</w:t>
            </w:r>
          </w:p>
        </w:tc>
        <w:tc>
          <w:tcPr>
            <w:tcW w:w="0" w:type="auto"/>
            <w:vAlign w:val="center"/>
            <w:hideMark/>
          </w:tcPr>
          <w:p w14:paraId="5FD96C73" w14:textId="77777777" w:rsidR="00AF36D8" w:rsidRPr="00AF36D8" w:rsidRDefault="00AF36D8" w:rsidP="00AF36D8">
            <w:pPr>
              <w:spacing w:after="0" w:line="240" w:lineRule="auto"/>
              <w:jc w:val="center"/>
              <w:rPr>
                <w:rFonts w:eastAsia="Times New Roman" w:cs="Times New Roman"/>
                <w:b/>
                <w:bCs/>
                <w:kern w:val="0"/>
                <w:szCs w:val="24"/>
                <w14:ligatures w14:val="none"/>
              </w:rPr>
            </w:pPr>
            <w:r w:rsidRPr="00AF36D8">
              <w:rPr>
                <w:rFonts w:eastAsia="Times New Roman" w:cs="Times New Roman"/>
                <w:b/>
                <w:bCs/>
                <w:kern w:val="0"/>
                <w:szCs w:val="24"/>
                <w14:ligatures w14:val="none"/>
              </w:rPr>
              <w:t>Lead</w:t>
            </w:r>
          </w:p>
        </w:tc>
      </w:tr>
      <w:tr w:rsidR="00AF36D8" w:rsidRPr="00AF36D8" w14:paraId="68D45C9B" w14:textId="77777777" w:rsidTr="00AF36D8">
        <w:trPr>
          <w:tblCellSpacing w:w="15" w:type="dxa"/>
        </w:trPr>
        <w:tc>
          <w:tcPr>
            <w:tcW w:w="0" w:type="auto"/>
            <w:vAlign w:val="center"/>
            <w:hideMark/>
          </w:tcPr>
          <w:p w14:paraId="4B64B53C"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High</w:t>
            </w:r>
          </w:p>
        </w:tc>
        <w:tc>
          <w:tcPr>
            <w:tcW w:w="0" w:type="auto"/>
            <w:vAlign w:val="center"/>
            <w:hideMark/>
          </w:tcPr>
          <w:p w14:paraId="7189A991"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Midden fence + signage</w:t>
            </w:r>
          </w:p>
        </w:tc>
        <w:tc>
          <w:tcPr>
            <w:tcW w:w="0" w:type="auto"/>
            <w:vAlign w:val="center"/>
            <w:hideMark/>
          </w:tcPr>
          <w:p w14:paraId="493B19A9"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3 months</w:t>
            </w:r>
          </w:p>
        </w:tc>
        <w:tc>
          <w:tcPr>
            <w:tcW w:w="0" w:type="auto"/>
            <w:vAlign w:val="center"/>
            <w:hideMark/>
          </w:tcPr>
          <w:p w14:paraId="7B543724"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TAC + Land Manager</w:t>
            </w:r>
          </w:p>
        </w:tc>
      </w:tr>
      <w:tr w:rsidR="00AF36D8" w:rsidRPr="00AF36D8" w14:paraId="4B4CD7FC" w14:textId="77777777" w:rsidTr="00AF36D8">
        <w:trPr>
          <w:tblCellSpacing w:w="15" w:type="dxa"/>
        </w:trPr>
        <w:tc>
          <w:tcPr>
            <w:tcW w:w="0" w:type="auto"/>
            <w:vAlign w:val="center"/>
            <w:hideMark/>
          </w:tcPr>
          <w:p w14:paraId="35F1A251"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Medium</w:t>
            </w:r>
          </w:p>
        </w:tc>
        <w:tc>
          <w:tcPr>
            <w:tcW w:w="0" w:type="auto"/>
            <w:vAlign w:val="center"/>
            <w:hideMark/>
          </w:tcPr>
          <w:p w14:paraId="11ECC882"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Replant drought zones</w:t>
            </w:r>
          </w:p>
        </w:tc>
        <w:tc>
          <w:tcPr>
            <w:tcW w:w="0" w:type="auto"/>
            <w:vAlign w:val="center"/>
            <w:hideMark/>
          </w:tcPr>
          <w:p w14:paraId="43D4D6DA"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6 months</w:t>
            </w:r>
          </w:p>
        </w:tc>
        <w:tc>
          <w:tcPr>
            <w:tcW w:w="0" w:type="auto"/>
            <w:vAlign w:val="center"/>
            <w:hideMark/>
          </w:tcPr>
          <w:p w14:paraId="574348CD"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Restoration Team</w:t>
            </w:r>
          </w:p>
        </w:tc>
      </w:tr>
      <w:tr w:rsidR="00AF36D8" w:rsidRPr="00AF36D8" w14:paraId="5CC6B004" w14:textId="77777777" w:rsidTr="00AF36D8">
        <w:trPr>
          <w:tblCellSpacing w:w="15" w:type="dxa"/>
        </w:trPr>
        <w:tc>
          <w:tcPr>
            <w:tcW w:w="0" w:type="auto"/>
            <w:vAlign w:val="center"/>
            <w:hideMark/>
          </w:tcPr>
          <w:p w14:paraId="5E06AD85"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Medium</w:t>
            </w:r>
          </w:p>
        </w:tc>
        <w:tc>
          <w:tcPr>
            <w:tcW w:w="0" w:type="auto"/>
            <w:vAlign w:val="center"/>
            <w:hideMark/>
          </w:tcPr>
          <w:p w14:paraId="413BB264"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Weed follow</w:t>
            </w:r>
            <w:r w:rsidRPr="00AF36D8">
              <w:rPr>
                <w:rFonts w:eastAsia="Times New Roman" w:cs="Times New Roman"/>
                <w:kern w:val="0"/>
                <w:szCs w:val="24"/>
                <w14:ligatures w14:val="none"/>
              </w:rPr>
              <w:noBreakHyphen/>
              <w:t>up</w:t>
            </w:r>
          </w:p>
        </w:tc>
        <w:tc>
          <w:tcPr>
            <w:tcW w:w="0" w:type="auto"/>
            <w:vAlign w:val="center"/>
            <w:hideMark/>
          </w:tcPr>
          <w:p w14:paraId="2A376F76"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6–12 months</w:t>
            </w:r>
          </w:p>
        </w:tc>
        <w:tc>
          <w:tcPr>
            <w:tcW w:w="0" w:type="auto"/>
            <w:vAlign w:val="center"/>
            <w:hideMark/>
          </w:tcPr>
          <w:p w14:paraId="2BBBC022"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Contractor + TAC</w:t>
            </w:r>
          </w:p>
        </w:tc>
      </w:tr>
      <w:tr w:rsidR="00AF36D8" w:rsidRPr="00AF36D8" w14:paraId="06E35416" w14:textId="77777777" w:rsidTr="00AF36D8">
        <w:trPr>
          <w:tblCellSpacing w:w="15" w:type="dxa"/>
        </w:trPr>
        <w:tc>
          <w:tcPr>
            <w:tcW w:w="0" w:type="auto"/>
            <w:vAlign w:val="center"/>
            <w:hideMark/>
          </w:tcPr>
          <w:p w14:paraId="4D5B7739"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Low</w:t>
            </w:r>
          </w:p>
        </w:tc>
        <w:tc>
          <w:tcPr>
            <w:tcW w:w="0" w:type="auto"/>
            <w:vAlign w:val="center"/>
            <w:hideMark/>
          </w:tcPr>
          <w:p w14:paraId="48F9A384"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Faunal monitoring review</w:t>
            </w:r>
          </w:p>
        </w:tc>
        <w:tc>
          <w:tcPr>
            <w:tcW w:w="0" w:type="auto"/>
            <w:vAlign w:val="center"/>
            <w:hideMark/>
          </w:tcPr>
          <w:p w14:paraId="2C02E8AE"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12 months</w:t>
            </w:r>
          </w:p>
        </w:tc>
        <w:tc>
          <w:tcPr>
            <w:tcW w:w="0" w:type="auto"/>
            <w:vAlign w:val="center"/>
            <w:hideMark/>
          </w:tcPr>
          <w:p w14:paraId="06A51A01" w14:textId="77777777" w:rsidR="00AF36D8" w:rsidRPr="00AF36D8" w:rsidRDefault="00AF36D8" w:rsidP="00AF36D8">
            <w:pPr>
              <w:spacing w:after="0" w:line="240" w:lineRule="auto"/>
              <w:rPr>
                <w:rFonts w:eastAsia="Times New Roman" w:cs="Times New Roman"/>
                <w:kern w:val="0"/>
                <w:szCs w:val="24"/>
                <w14:ligatures w14:val="none"/>
              </w:rPr>
            </w:pPr>
            <w:r w:rsidRPr="00AF36D8">
              <w:rPr>
                <w:rFonts w:eastAsia="Times New Roman" w:cs="Times New Roman"/>
                <w:kern w:val="0"/>
                <w:szCs w:val="24"/>
                <w14:ligatures w14:val="none"/>
              </w:rPr>
              <w:t>Ecologist + TAC</w:t>
            </w:r>
          </w:p>
        </w:tc>
      </w:tr>
    </w:tbl>
    <w:p w14:paraId="5A1D7A8D" w14:textId="77777777" w:rsidR="00AF36D8" w:rsidRPr="00AF36D8" w:rsidRDefault="00000000" w:rsidP="00AF36D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E844604">
          <v:rect id="_x0000_i1196" style="width:0;height:1.5pt" o:hralign="center" o:hrstd="t" o:hr="t" fillcolor="#a0a0a0" stroked="f"/>
        </w:pict>
      </w:r>
    </w:p>
    <w:p w14:paraId="37F353A8" w14:textId="77777777" w:rsidR="00AF36D8" w:rsidRPr="00AF36D8" w:rsidRDefault="00AF36D8" w:rsidP="00B0054D">
      <w:pPr>
        <w:pStyle w:val="Heading3"/>
      </w:pPr>
      <w:bookmarkStart w:id="380" w:name="_Toc204862492"/>
      <w:bookmarkStart w:id="381" w:name="_Toc230781253"/>
      <w:r w:rsidRPr="00AF36D8">
        <w:t>5.1.7 Conclusion</w:t>
      </w:r>
      <w:bookmarkEnd w:id="380"/>
      <w:bookmarkEnd w:id="381"/>
    </w:p>
    <w:p w14:paraId="0CDD251B"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The Conclusion revisits the key results and outlines next steps, reinforcing accountability, ongoing monitoring and the integration of Aboriginal collaboration.</w:t>
      </w:r>
    </w:p>
    <w:p w14:paraId="1AE544D1" w14:textId="77777777" w:rsidR="00AF36D8" w:rsidRPr="00AF36D8" w:rsidRDefault="00AF36D8">
      <w:pPr>
        <w:numPr>
          <w:ilvl w:val="0"/>
          <w:numId w:val="178"/>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Summary of outcomes</w:t>
      </w:r>
      <w:r w:rsidRPr="00AF36D8">
        <w:rPr>
          <w:rFonts w:eastAsia="Times New Roman" w:cs="Times New Roman"/>
          <w:kern w:val="0"/>
          <w:szCs w:val="24"/>
          <w14:ligatures w14:val="none"/>
        </w:rPr>
        <w:t>: e.g. moderate restoration success, cultural sites stable, meaningful TAC engagement.</w:t>
      </w:r>
    </w:p>
    <w:p w14:paraId="688DCEC1" w14:textId="77777777" w:rsidR="00AF36D8" w:rsidRPr="00AF36D8" w:rsidRDefault="00AF36D8">
      <w:pPr>
        <w:numPr>
          <w:ilvl w:val="0"/>
          <w:numId w:val="178"/>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Next steps</w:t>
      </w:r>
      <w:r w:rsidRPr="00AF36D8">
        <w:rPr>
          <w:rFonts w:eastAsia="Times New Roman" w:cs="Times New Roman"/>
          <w:kern w:val="0"/>
          <w:szCs w:val="24"/>
          <w14:ligatures w14:val="none"/>
        </w:rPr>
        <w:t>: schedule planting, re</w:t>
      </w:r>
      <w:r w:rsidRPr="00AF36D8">
        <w:rPr>
          <w:rFonts w:eastAsia="Times New Roman" w:cs="Times New Roman"/>
          <w:kern w:val="0"/>
          <w:szCs w:val="24"/>
          <w14:ligatures w14:val="none"/>
        </w:rPr>
        <w:noBreakHyphen/>
        <w:t>inspection dates, community workshops.</w:t>
      </w:r>
    </w:p>
    <w:p w14:paraId="2341B13C" w14:textId="77777777" w:rsidR="00AF36D8" w:rsidRPr="00AF36D8" w:rsidRDefault="00AF36D8">
      <w:pPr>
        <w:numPr>
          <w:ilvl w:val="0"/>
          <w:numId w:val="178"/>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Stakeholder engagement</w:t>
      </w:r>
      <w:r w:rsidRPr="00AF36D8">
        <w:rPr>
          <w:rFonts w:eastAsia="Times New Roman" w:cs="Times New Roman"/>
          <w:kern w:val="0"/>
          <w:szCs w:val="24"/>
          <w14:ligatures w14:val="none"/>
        </w:rPr>
        <w:t>: emphasise continued collaboration with TAC and local community groups, and reporting back results in appropriate formats (e.g. accessible PDF, plain</w:t>
      </w:r>
      <w:r w:rsidRPr="00AF36D8">
        <w:rPr>
          <w:rFonts w:eastAsia="Times New Roman" w:cs="Times New Roman"/>
          <w:kern w:val="0"/>
          <w:szCs w:val="24"/>
          <w14:ligatures w14:val="none"/>
        </w:rPr>
        <w:noBreakHyphen/>
        <w:t>language summary).</w:t>
      </w:r>
    </w:p>
    <w:p w14:paraId="2A390C96" w14:textId="77777777" w:rsidR="00AF36D8" w:rsidRPr="00AF36D8" w:rsidRDefault="00AF36D8">
      <w:pPr>
        <w:numPr>
          <w:ilvl w:val="0"/>
          <w:numId w:val="178"/>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lastRenderedPageBreak/>
        <w:t>Link back to AHCECR309</w:t>
      </w:r>
      <w:r w:rsidRPr="00AF36D8">
        <w:rPr>
          <w:rFonts w:eastAsia="Times New Roman" w:cs="Times New Roman"/>
          <w:kern w:val="0"/>
          <w:szCs w:val="24"/>
          <w14:ligatures w14:val="none"/>
        </w:rPr>
        <w:t>: emphasise how this process demonstrates competence in monitoring and reporting heritage and ecological inspections, engaging stakeholders, and applying adaptive management.</w:t>
      </w:r>
    </w:p>
    <w:p w14:paraId="69A49C66" w14:textId="77777777" w:rsidR="00AF36D8" w:rsidRPr="00AF36D8" w:rsidRDefault="00000000" w:rsidP="00AF36D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37EEC74">
          <v:rect id="_x0000_i1197" style="width:0;height:1.5pt" o:hralign="center" o:hrstd="t" o:hr="t" fillcolor="#a0a0a0" stroked="f"/>
        </w:pict>
      </w:r>
    </w:p>
    <w:p w14:paraId="6B10E0F3" w14:textId="77777777" w:rsidR="00AF36D8" w:rsidRPr="00AF36D8" w:rsidRDefault="00AF36D8" w:rsidP="00AF36D8">
      <w:pPr>
        <w:spacing w:before="100" w:beforeAutospacing="1" w:after="100" w:afterAutospacing="1" w:line="240" w:lineRule="auto"/>
        <w:outlineLvl w:val="2"/>
        <w:rPr>
          <w:rFonts w:eastAsia="Times New Roman" w:cs="Times New Roman"/>
          <w:b/>
          <w:bCs/>
          <w:kern w:val="0"/>
          <w:sz w:val="27"/>
          <w:szCs w:val="27"/>
          <w14:ligatures w14:val="none"/>
        </w:rPr>
      </w:pPr>
      <w:bookmarkStart w:id="382" w:name="_Toc204862493"/>
      <w:bookmarkStart w:id="383" w:name="_Toc230781254"/>
      <w:r w:rsidRPr="00AF36D8">
        <w:rPr>
          <w:rFonts w:eastAsia="Times New Roman" w:cs="Times New Roman"/>
          <w:b/>
          <w:bCs/>
          <w:kern w:val="0"/>
          <w:sz w:val="27"/>
          <w:szCs w:val="27"/>
          <w14:ligatures w14:val="none"/>
        </w:rPr>
        <w:t>Further Links &amp; References</w:t>
      </w:r>
      <w:bookmarkEnd w:id="382"/>
      <w:bookmarkEnd w:id="383"/>
    </w:p>
    <w:p w14:paraId="0192B9B3" w14:textId="7EA62FA3" w:rsidR="00AF36D8" w:rsidRPr="00AF36D8" w:rsidRDefault="00AF36D8">
      <w:pPr>
        <w:numPr>
          <w:ilvl w:val="0"/>
          <w:numId w:val="179"/>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Tasmanian Natural Values Atlas</w:t>
      </w:r>
      <w:r w:rsidRPr="00AF36D8">
        <w:rPr>
          <w:rFonts w:eastAsia="Times New Roman" w:cs="Times New Roman"/>
          <w:kern w:val="0"/>
          <w:szCs w:val="24"/>
          <w14:ligatures w14:val="none"/>
        </w:rPr>
        <w:t xml:space="preserve">: </w:t>
      </w:r>
      <w:hyperlink r:id="rId92" w:history="1">
        <w:r w:rsidRPr="00AF36D8">
          <w:rPr>
            <w:rFonts w:eastAsia="Times New Roman" w:cs="Times New Roman"/>
            <w:color w:val="0000FF"/>
            <w:kern w:val="0"/>
            <w:szCs w:val="24"/>
            <w:u w:val="single"/>
            <w14:ligatures w14:val="none"/>
          </w:rPr>
          <w:t>https://www.naturalvaluesatlas.tas.gov.au</w:t>
        </w:r>
      </w:hyperlink>
      <w:r w:rsidRPr="00AF36D8">
        <w:rPr>
          <w:rFonts w:eastAsia="Times New Roman" w:cs="Times New Roman"/>
          <w:kern w:val="0"/>
          <w:szCs w:val="24"/>
          <w14:ligatures w14:val="none"/>
        </w:rPr>
        <w:t xml:space="preserve"> — for species records and ecological baseline data.</w:t>
      </w:r>
    </w:p>
    <w:p w14:paraId="74EABF65" w14:textId="77777777" w:rsidR="00AF36D8" w:rsidRPr="00AF36D8" w:rsidRDefault="00AF36D8">
      <w:pPr>
        <w:numPr>
          <w:ilvl w:val="0"/>
          <w:numId w:val="179"/>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Tasmanian Aboriginal Centre (TAC)</w:t>
      </w:r>
      <w:r w:rsidRPr="00AF36D8">
        <w:rPr>
          <w:rFonts w:eastAsia="Times New Roman" w:cs="Times New Roman"/>
          <w:kern w:val="0"/>
          <w:szCs w:val="24"/>
          <w14:ligatures w14:val="none"/>
        </w:rPr>
        <w:t xml:space="preserve"> website — for protocols around Aboriginal consultation and management.</w:t>
      </w:r>
    </w:p>
    <w:p w14:paraId="6CBD8ECF" w14:textId="77777777" w:rsidR="00AF36D8" w:rsidRPr="00AF36D8" w:rsidRDefault="00AF36D8">
      <w:pPr>
        <w:numPr>
          <w:ilvl w:val="0"/>
          <w:numId w:val="179"/>
        </w:num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b/>
          <w:bCs/>
          <w:kern w:val="0"/>
          <w:szCs w:val="24"/>
          <w14:ligatures w14:val="none"/>
        </w:rPr>
        <w:t>Local restoration guides</w:t>
      </w:r>
      <w:r w:rsidRPr="00AF36D8">
        <w:rPr>
          <w:rFonts w:eastAsia="Times New Roman" w:cs="Times New Roman"/>
          <w:kern w:val="0"/>
          <w:szCs w:val="24"/>
          <w14:ligatures w14:val="none"/>
        </w:rPr>
        <w:t xml:space="preserve"> or community</w:t>
      </w:r>
      <w:r w:rsidRPr="00AF36D8">
        <w:rPr>
          <w:rFonts w:eastAsia="Times New Roman" w:cs="Times New Roman"/>
          <w:kern w:val="0"/>
          <w:szCs w:val="24"/>
          <w14:ligatures w14:val="none"/>
        </w:rPr>
        <w:noBreakHyphen/>
        <w:t>led case studies in Tasmanian coastal heathland.</w:t>
      </w:r>
    </w:p>
    <w:p w14:paraId="3F1C9003" w14:textId="77777777" w:rsidR="00AF36D8" w:rsidRPr="00AF36D8" w:rsidRDefault="00000000" w:rsidP="00AF36D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74218A7">
          <v:rect id="_x0000_i1198" style="width:0;height:1.5pt" o:hralign="center" o:hrstd="t" o:hr="t" fillcolor="#a0a0a0" stroked="f"/>
        </w:pict>
      </w:r>
    </w:p>
    <w:p w14:paraId="45CDA3D2" w14:textId="77777777" w:rsidR="00AF36D8" w:rsidRPr="00AF36D8" w:rsidRDefault="00AF36D8" w:rsidP="00AF36D8">
      <w:pPr>
        <w:spacing w:before="100" w:beforeAutospacing="1" w:after="100" w:afterAutospacing="1" w:line="240" w:lineRule="auto"/>
        <w:rPr>
          <w:rFonts w:eastAsia="Times New Roman" w:cs="Times New Roman"/>
          <w:kern w:val="0"/>
          <w:szCs w:val="24"/>
          <w14:ligatures w14:val="none"/>
        </w:rPr>
      </w:pPr>
      <w:r w:rsidRPr="00AF36D8">
        <w:rPr>
          <w:rFonts w:eastAsia="Times New Roman" w:cs="Times New Roman"/>
          <w:kern w:val="0"/>
          <w:szCs w:val="24"/>
          <w14:ligatures w14:val="none"/>
        </w:rPr>
        <w:t xml:space="preserve">By building on the brief outline, this expanded version offers vocational </w:t>
      </w:r>
      <w:proofErr w:type="gramStart"/>
      <w:r w:rsidRPr="00AF36D8">
        <w:rPr>
          <w:rFonts w:eastAsia="Times New Roman" w:cs="Times New Roman"/>
          <w:kern w:val="0"/>
          <w:szCs w:val="24"/>
          <w14:ligatures w14:val="none"/>
        </w:rPr>
        <w:t>learners</w:t>
      </w:r>
      <w:proofErr w:type="gramEnd"/>
      <w:r w:rsidRPr="00AF36D8">
        <w:rPr>
          <w:rFonts w:eastAsia="Times New Roman" w:cs="Times New Roman"/>
          <w:kern w:val="0"/>
          <w:szCs w:val="24"/>
          <w14:ligatures w14:val="none"/>
        </w:rPr>
        <w:t xml:space="preserve"> actionable detail, real</w:t>
      </w:r>
      <w:r w:rsidRPr="00AF36D8">
        <w:rPr>
          <w:rFonts w:eastAsia="Times New Roman" w:cs="Times New Roman"/>
          <w:kern w:val="0"/>
          <w:szCs w:val="24"/>
          <w14:ligatures w14:val="none"/>
        </w:rPr>
        <w:noBreakHyphen/>
        <w:t>world Tasmanian context, Aboriginal engagement, clear methods, and links across the guide to help them structure a professional site inspection report in line with AHCECR309.</w:t>
      </w:r>
    </w:p>
    <w:p w14:paraId="72B6EE40" w14:textId="77777777" w:rsidR="001F6B30" w:rsidRPr="006B4522" w:rsidRDefault="00000000" w:rsidP="001F6B30">
      <w:pPr>
        <w:rPr>
          <w:rFonts w:eastAsia="Aptos" w:cs="Cordia New"/>
          <w:szCs w:val="24"/>
          <w:lang w:eastAsia="en-US" w:bidi="ar-SA"/>
        </w:rPr>
      </w:pPr>
      <w:r>
        <w:rPr>
          <w:rFonts w:eastAsia="Aptos" w:cs="Cordia New"/>
          <w:szCs w:val="24"/>
          <w:lang w:eastAsia="en-US" w:bidi="ar-SA"/>
        </w:rPr>
        <w:pict w14:anchorId="022FB2DF">
          <v:rect id="_x0000_i1199" style="width:0;height:1.5pt" o:hralign="center" o:hrstd="t" o:hr="t" fillcolor="#a0a0a0" stroked="f"/>
        </w:pict>
      </w:r>
    </w:p>
    <w:p w14:paraId="6EDF0369" w14:textId="77777777" w:rsidR="001F6B30" w:rsidRPr="006B4522" w:rsidRDefault="001F6B30" w:rsidP="00B0054D">
      <w:pPr>
        <w:pStyle w:val="Heading2"/>
        <w:rPr>
          <w:lang w:eastAsia="en-US" w:bidi="ar-SA"/>
        </w:rPr>
      </w:pPr>
      <w:bookmarkStart w:id="384" w:name="_Toc204862494"/>
      <w:bookmarkStart w:id="385" w:name="_Toc230781255"/>
      <w:r w:rsidRPr="006B4522">
        <w:rPr>
          <w:lang w:eastAsia="en-US" w:bidi="ar-SA"/>
        </w:rPr>
        <w:t>5.2 Key Considerations for Effective Reporting</w:t>
      </w:r>
      <w:bookmarkEnd w:id="384"/>
      <w:bookmarkEnd w:id="385"/>
    </w:p>
    <w:p w14:paraId="7D809B30"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A restoration or cultural heritage site inspection report is only as effective as its ability to communicate findings to its intended audience. Reports for AHCECR309 should go beyond just presenting data — they must also engage stakeholders, reflect cultural values, and support future management decisions. The following considerations will help you craft a report that is respectful, clear, and impactful.</w:t>
      </w:r>
    </w:p>
    <w:p w14:paraId="49CE8DAD" w14:textId="77777777" w:rsidR="002A5788" w:rsidRPr="002A5788" w:rsidRDefault="00000000" w:rsidP="002A578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3D4253E">
          <v:rect id="_x0000_i1200" style="width:0;height:1.5pt" o:hralign="center" o:hrstd="t" o:hr="t" fillcolor="#a0a0a0" stroked="f"/>
        </w:pict>
      </w:r>
    </w:p>
    <w:p w14:paraId="141E0ED3" w14:textId="77777777" w:rsidR="002A5788" w:rsidRPr="002A5788" w:rsidRDefault="002A5788" w:rsidP="00B0054D">
      <w:pPr>
        <w:pStyle w:val="Heading3"/>
      </w:pPr>
      <w:bookmarkStart w:id="386" w:name="_Toc204862495"/>
      <w:bookmarkStart w:id="387" w:name="_Toc230781256"/>
      <w:r w:rsidRPr="002A5788">
        <w:t>5.2.1 Audience-Specific Language</w:t>
      </w:r>
      <w:bookmarkEnd w:id="386"/>
      <w:bookmarkEnd w:id="387"/>
    </w:p>
    <w:p w14:paraId="602B7A7C"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Tailoring Reports for Different Stakeholders</w:t>
      </w:r>
    </w:p>
    <w:p w14:paraId="7F06CBF9"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When preparing a report, the first step is to consider who will be reading it. A government agency (e.g. NRE Tasmania or a local council) may need detailed scientific evidence, while an Aboriginal community organisation may prefer accessible language that focuses on key outcomes and cultural significance.</w:t>
      </w:r>
    </w:p>
    <w:p w14:paraId="42CC02FF"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b/>
          <w:bCs/>
          <w:kern w:val="0"/>
          <w:szCs w:val="24"/>
          <w14:ligatures w14:val="none"/>
        </w:rPr>
        <w:t>Examples of audience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2618"/>
        <w:gridCol w:w="3406"/>
      </w:tblGrid>
      <w:tr w:rsidR="002A5788" w:rsidRPr="002A5788" w14:paraId="0B4489B8" w14:textId="77777777" w:rsidTr="002A5788">
        <w:trPr>
          <w:tblHeader/>
          <w:tblCellSpacing w:w="15" w:type="dxa"/>
        </w:trPr>
        <w:tc>
          <w:tcPr>
            <w:tcW w:w="0" w:type="auto"/>
            <w:vAlign w:val="center"/>
            <w:hideMark/>
          </w:tcPr>
          <w:p w14:paraId="279BCE13" w14:textId="77777777" w:rsidR="002A5788" w:rsidRPr="002A5788" w:rsidRDefault="002A5788" w:rsidP="002A5788">
            <w:pPr>
              <w:spacing w:after="0" w:line="240" w:lineRule="auto"/>
              <w:jc w:val="center"/>
              <w:rPr>
                <w:rFonts w:eastAsia="Times New Roman" w:cs="Times New Roman"/>
                <w:b/>
                <w:bCs/>
                <w:kern w:val="0"/>
                <w:szCs w:val="24"/>
                <w14:ligatures w14:val="none"/>
              </w:rPr>
            </w:pPr>
            <w:r w:rsidRPr="002A5788">
              <w:rPr>
                <w:rFonts w:eastAsia="Times New Roman" w:cs="Times New Roman"/>
                <w:b/>
                <w:bCs/>
                <w:kern w:val="0"/>
                <w:szCs w:val="24"/>
                <w14:ligatures w14:val="none"/>
              </w:rPr>
              <w:lastRenderedPageBreak/>
              <w:t>Audience Type</w:t>
            </w:r>
          </w:p>
        </w:tc>
        <w:tc>
          <w:tcPr>
            <w:tcW w:w="0" w:type="auto"/>
            <w:vAlign w:val="center"/>
            <w:hideMark/>
          </w:tcPr>
          <w:p w14:paraId="1F3D75C9" w14:textId="77777777" w:rsidR="002A5788" w:rsidRPr="002A5788" w:rsidRDefault="002A5788" w:rsidP="002A5788">
            <w:pPr>
              <w:spacing w:after="0" w:line="240" w:lineRule="auto"/>
              <w:jc w:val="center"/>
              <w:rPr>
                <w:rFonts w:eastAsia="Times New Roman" w:cs="Times New Roman"/>
                <w:b/>
                <w:bCs/>
                <w:kern w:val="0"/>
                <w:szCs w:val="24"/>
                <w14:ligatures w14:val="none"/>
              </w:rPr>
            </w:pPr>
            <w:r w:rsidRPr="002A5788">
              <w:rPr>
                <w:rFonts w:eastAsia="Times New Roman" w:cs="Times New Roman"/>
                <w:b/>
                <w:bCs/>
                <w:kern w:val="0"/>
                <w:szCs w:val="24"/>
                <w14:ligatures w14:val="none"/>
              </w:rPr>
              <w:t>Preferred Style</w:t>
            </w:r>
          </w:p>
        </w:tc>
        <w:tc>
          <w:tcPr>
            <w:tcW w:w="0" w:type="auto"/>
            <w:vAlign w:val="center"/>
            <w:hideMark/>
          </w:tcPr>
          <w:p w14:paraId="13DC736B" w14:textId="77777777" w:rsidR="002A5788" w:rsidRPr="002A5788" w:rsidRDefault="002A5788" w:rsidP="002A5788">
            <w:pPr>
              <w:spacing w:after="0" w:line="240" w:lineRule="auto"/>
              <w:jc w:val="center"/>
              <w:rPr>
                <w:rFonts w:eastAsia="Times New Roman" w:cs="Times New Roman"/>
                <w:b/>
                <w:bCs/>
                <w:kern w:val="0"/>
                <w:szCs w:val="24"/>
                <w14:ligatures w14:val="none"/>
              </w:rPr>
            </w:pPr>
            <w:r w:rsidRPr="002A5788">
              <w:rPr>
                <w:rFonts w:eastAsia="Times New Roman" w:cs="Times New Roman"/>
                <w:b/>
                <w:bCs/>
                <w:kern w:val="0"/>
                <w:szCs w:val="24"/>
                <w14:ligatures w14:val="none"/>
              </w:rPr>
              <w:t>Example Inclusions</w:t>
            </w:r>
          </w:p>
        </w:tc>
      </w:tr>
      <w:tr w:rsidR="002A5788" w:rsidRPr="002A5788" w14:paraId="0723DBBA" w14:textId="77777777" w:rsidTr="002A5788">
        <w:trPr>
          <w:tblCellSpacing w:w="15" w:type="dxa"/>
        </w:trPr>
        <w:tc>
          <w:tcPr>
            <w:tcW w:w="0" w:type="auto"/>
            <w:vAlign w:val="center"/>
            <w:hideMark/>
          </w:tcPr>
          <w:p w14:paraId="5F641402"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Government regulators</w:t>
            </w:r>
          </w:p>
        </w:tc>
        <w:tc>
          <w:tcPr>
            <w:tcW w:w="0" w:type="auto"/>
            <w:vAlign w:val="center"/>
            <w:hideMark/>
          </w:tcPr>
          <w:p w14:paraId="1D608B76"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Technical, evidence-based</w:t>
            </w:r>
          </w:p>
        </w:tc>
        <w:tc>
          <w:tcPr>
            <w:tcW w:w="0" w:type="auto"/>
            <w:vAlign w:val="center"/>
            <w:hideMark/>
          </w:tcPr>
          <w:p w14:paraId="1BD2F593"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Baseline data, methods, GIS maps</w:t>
            </w:r>
          </w:p>
        </w:tc>
      </w:tr>
      <w:tr w:rsidR="002A5788" w:rsidRPr="002A5788" w14:paraId="5ABDC449" w14:textId="77777777" w:rsidTr="002A5788">
        <w:trPr>
          <w:tblCellSpacing w:w="15" w:type="dxa"/>
        </w:trPr>
        <w:tc>
          <w:tcPr>
            <w:tcW w:w="0" w:type="auto"/>
            <w:vAlign w:val="center"/>
            <w:hideMark/>
          </w:tcPr>
          <w:p w14:paraId="05B12173"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Aboriginal organisations (e.g. TAC)</w:t>
            </w:r>
          </w:p>
        </w:tc>
        <w:tc>
          <w:tcPr>
            <w:tcW w:w="0" w:type="auto"/>
            <w:vAlign w:val="center"/>
            <w:hideMark/>
          </w:tcPr>
          <w:p w14:paraId="775CF910"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Respectful, culturally focused</w:t>
            </w:r>
          </w:p>
        </w:tc>
        <w:tc>
          <w:tcPr>
            <w:tcW w:w="0" w:type="auto"/>
            <w:vAlign w:val="center"/>
            <w:hideMark/>
          </w:tcPr>
          <w:p w14:paraId="44CBD52C"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Cultural site summaries, TEK insights</w:t>
            </w:r>
          </w:p>
        </w:tc>
      </w:tr>
      <w:tr w:rsidR="002A5788" w:rsidRPr="002A5788" w14:paraId="1B1D1C61" w14:textId="77777777" w:rsidTr="002A5788">
        <w:trPr>
          <w:tblCellSpacing w:w="15" w:type="dxa"/>
        </w:trPr>
        <w:tc>
          <w:tcPr>
            <w:tcW w:w="0" w:type="auto"/>
            <w:vAlign w:val="center"/>
            <w:hideMark/>
          </w:tcPr>
          <w:p w14:paraId="3D20136A"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Community volunteers</w:t>
            </w:r>
          </w:p>
        </w:tc>
        <w:tc>
          <w:tcPr>
            <w:tcW w:w="0" w:type="auto"/>
            <w:vAlign w:val="center"/>
            <w:hideMark/>
          </w:tcPr>
          <w:p w14:paraId="12959CC2"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Simple, action-oriented</w:t>
            </w:r>
          </w:p>
        </w:tc>
        <w:tc>
          <w:tcPr>
            <w:tcW w:w="0" w:type="auto"/>
            <w:vAlign w:val="center"/>
            <w:hideMark/>
          </w:tcPr>
          <w:p w14:paraId="10AB6A63"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Photos, key outcomes, next steps</w:t>
            </w:r>
          </w:p>
        </w:tc>
      </w:tr>
      <w:tr w:rsidR="002A5788" w:rsidRPr="002A5788" w14:paraId="0B433E59" w14:textId="77777777" w:rsidTr="002A5788">
        <w:trPr>
          <w:tblCellSpacing w:w="15" w:type="dxa"/>
        </w:trPr>
        <w:tc>
          <w:tcPr>
            <w:tcW w:w="0" w:type="auto"/>
            <w:vAlign w:val="center"/>
            <w:hideMark/>
          </w:tcPr>
          <w:p w14:paraId="46D6627F"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Conservation contractors</w:t>
            </w:r>
          </w:p>
        </w:tc>
        <w:tc>
          <w:tcPr>
            <w:tcW w:w="0" w:type="auto"/>
            <w:vAlign w:val="center"/>
            <w:hideMark/>
          </w:tcPr>
          <w:p w14:paraId="298D70E3"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Practical and instructive</w:t>
            </w:r>
          </w:p>
        </w:tc>
        <w:tc>
          <w:tcPr>
            <w:tcW w:w="0" w:type="auto"/>
            <w:vAlign w:val="center"/>
            <w:hideMark/>
          </w:tcPr>
          <w:p w14:paraId="32308AA2"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Recommendations, site notes</w:t>
            </w:r>
          </w:p>
        </w:tc>
      </w:tr>
    </w:tbl>
    <w:p w14:paraId="2DBB997A"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Technical Reports</w:t>
      </w:r>
    </w:p>
    <w:p w14:paraId="10FB9931"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For formal reports to regulatory bodies or scientific reviewers:</w:t>
      </w:r>
    </w:p>
    <w:p w14:paraId="1F30A54D" w14:textId="77777777" w:rsidR="002A5788" w:rsidRPr="002A5788" w:rsidRDefault="002A5788">
      <w:pPr>
        <w:numPr>
          <w:ilvl w:val="0"/>
          <w:numId w:val="180"/>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 xml:space="preserve">Use precise terminology (e.g. </w:t>
      </w:r>
      <w:r w:rsidRPr="002A5788">
        <w:rPr>
          <w:rFonts w:eastAsia="Times New Roman" w:cs="Times New Roman"/>
          <w:i/>
          <w:iCs/>
          <w:kern w:val="0"/>
          <w:szCs w:val="24"/>
          <w14:ligatures w14:val="none"/>
        </w:rPr>
        <w:t>Acacia melanoxylon</w:t>
      </w:r>
      <w:r w:rsidRPr="002A5788">
        <w:rPr>
          <w:rFonts w:eastAsia="Times New Roman" w:cs="Times New Roman"/>
          <w:kern w:val="0"/>
          <w:szCs w:val="24"/>
          <w14:ligatures w14:val="none"/>
        </w:rPr>
        <w:t>, “basal area density”, “biodiversity indices”).</w:t>
      </w:r>
    </w:p>
    <w:p w14:paraId="28422CCD" w14:textId="77777777" w:rsidR="002A5788" w:rsidRPr="002A5788" w:rsidRDefault="002A5788">
      <w:pPr>
        <w:numPr>
          <w:ilvl w:val="0"/>
          <w:numId w:val="180"/>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Include data tables, sampling methods (e.g. how quadrats were laid out), and spatial datasets (e.g. shapefiles).</w:t>
      </w:r>
    </w:p>
    <w:p w14:paraId="0DBD864C" w14:textId="77777777" w:rsidR="002A5788" w:rsidRPr="002A5788" w:rsidRDefault="002A5788">
      <w:pPr>
        <w:numPr>
          <w:ilvl w:val="0"/>
          <w:numId w:val="180"/>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Describe the statistical significance of trends (e.g. “Species richness increased significantly, p &lt; 0.05”).</w:t>
      </w:r>
    </w:p>
    <w:p w14:paraId="3AD5D293"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b/>
          <w:bCs/>
          <w:kern w:val="0"/>
          <w:szCs w:val="24"/>
          <w14:ligatures w14:val="none"/>
        </w:rPr>
        <w:t>Example</w:t>
      </w:r>
      <w:r w:rsidRPr="002A5788">
        <w:rPr>
          <w:rFonts w:eastAsia="Times New Roman" w:cs="Times New Roman"/>
          <w:kern w:val="0"/>
          <w:szCs w:val="24"/>
          <w14:ligatures w14:val="none"/>
        </w:rPr>
        <w:t>: A restoration monitoring report for NRE Tasmania should include mapped transect data, quadrat vegetation cover stats, and a breakdown of weed density over time.</w:t>
      </w:r>
    </w:p>
    <w:p w14:paraId="37FC1763"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Community-Focused Reports</w:t>
      </w:r>
    </w:p>
    <w:p w14:paraId="5D19FD77"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 xml:space="preserve">For </w:t>
      </w:r>
      <w:proofErr w:type="spellStart"/>
      <w:r w:rsidRPr="002A5788">
        <w:rPr>
          <w:rFonts w:eastAsia="Times New Roman" w:cs="Times New Roman"/>
          <w:kern w:val="0"/>
          <w:szCs w:val="24"/>
          <w14:ligatures w14:val="none"/>
        </w:rPr>
        <w:t>landcare</w:t>
      </w:r>
      <w:proofErr w:type="spellEnd"/>
      <w:r w:rsidRPr="002A5788">
        <w:rPr>
          <w:rFonts w:eastAsia="Times New Roman" w:cs="Times New Roman"/>
          <w:kern w:val="0"/>
          <w:szCs w:val="24"/>
          <w14:ligatures w14:val="none"/>
        </w:rPr>
        <w:t xml:space="preserve"> groups, Aboriginal youth programs or school partners:</w:t>
      </w:r>
    </w:p>
    <w:p w14:paraId="491DA987" w14:textId="77777777" w:rsidR="002A5788" w:rsidRPr="002A5788" w:rsidRDefault="002A5788">
      <w:pPr>
        <w:numPr>
          <w:ilvl w:val="0"/>
          <w:numId w:val="181"/>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Keep language plain and supportive.</w:t>
      </w:r>
    </w:p>
    <w:p w14:paraId="11FD7E15" w14:textId="77777777" w:rsidR="002A5788" w:rsidRPr="002A5788" w:rsidRDefault="002A5788">
      <w:pPr>
        <w:numPr>
          <w:ilvl w:val="0"/>
          <w:numId w:val="181"/>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Use headings like “What We Found” or “What Needs Work”.</w:t>
      </w:r>
    </w:p>
    <w:p w14:paraId="44DA9D88" w14:textId="77777777" w:rsidR="002A5788" w:rsidRPr="002A5788" w:rsidRDefault="002A5788">
      <w:pPr>
        <w:numPr>
          <w:ilvl w:val="0"/>
          <w:numId w:val="181"/>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Include engaging visuals: infographics, photos, and simplified species checklists.</w:t>
      </w:r>
    </w:p>
    <w:p w14:paraId="11DA4333"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b/>
          <w:bCs/>
          <w:kern w:val="0"/>
          <w:szCs w:val="24"/>
          <w14:ligatures w14:val="none"/>
        </w:rPr>
        <w:t>Example</w:t>
      </w:r>
      <w:r w:rsidRPr="002A5788">
        <w:rPr>
          <w:rFonts w:eastAsia="Times New Roman" w:cs="Times New Roman"/>
          <w:kern w:val="0"/>
          <w:szCs w:val="24"/>
          <w14:ligatures w14:val="none"/>
        </w:rPr>
        <w:t xml:space="preserve">: In a report to a local Aboriginal land management group, highlight co-designed actions and results — e.g. “Working with TAC elders, we protected 3 new midden sites and planted culturally important </w:t>
      </w:r>
      <w:r w:rsidRPr="002A5788">
        <w:rPr>
          <w:rFonts w:eastAsia="Times New Roman" w:cs="Times New Roman"/>
          <w:i/>
          <w:iCs/>
          <w:kern w:val="0"/>
          <w:szCs w:val="24"/>
          <w14:ligatures w14:val="none"/>
        </w:rPr>
        <w:t xml:space="preserve">Leptospermum </w:t>
      </w:r>
      <w:proofErr w:type="spellStart"/>
      <w:r w:rsidRPr="002A5788">
        <w:rPr>
          <w:rFonts w:eastAsia="Times New Roman" w:cs="Times New Roman"/>
          <w:i/>
          <w:iCs/>
          <w:kern w:val="0"/>
          <w:szCs w:val="24"/>
          <w14:ligatures w14:val="none"/>
        </w:rPr>
        <w:t>lanigerum</w:t>
      </w:r>
      <w:proofErr w:type="spellEnd"/>
      <w:r w:rsidRPr="002A5788">
        <w:rPr>
          <w:rFonts w:eastAsia="Times New Roman" w:cs="Times New Roman"/>
          <w:kern w:val="0"/>
          <w:szCs w:val="24"/>
          <w14:ligatures w14:val="none"/>
        </w:rPr>
        <w:t>.”</w:t>
      </w:r>
    </w:p>
    <w:p w14:paraId="7D50B85E"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Communicating Without Overwhelm</w:t>
      </w:r>
    </w:p>
    <w:p w14:paraId="1CBDDADF"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Avoid including long technical passages in general summaries. Instead:</w:t>
      </w:r>
    </w:p>
    <w:p w14:paraId="3A826611" w14:textId="77777777" w:rsidR="002A5788" w:rsidRPr="002A5788" w:rsidRDefault="002A5788">
      <w:pPr>
        <w:numPr>
          <w:ilvl w:val="0"/>
          <w:numId w:val="182"/>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Offer appendices for raw data and GIS layers.</w:t>
      </w:r>
    </w:p>
    <w:p w14:paraId="379277D6" w14:textId="77777777" w:rsidR="002A5788" w:rsidRPr="002A5788" w:rsidRDefault="002A5788">
      <w:pPr>
        <w:numPr>
          <w:ilvl w:val="0"/>
          <w:numId w:val="182"/>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Use callouts or “snapshot boxes” for important findings.</w:t>
      </w:r>
    </w:p>
    <w:p w14:paraId="090C2888" w14:textId="77777777" w:rsidR="002A5788" w:rsidRPr="002A5788" w:rsidRDefault="002A5788">
      <w:pPr>
        <w:numPr>
          <w:ilvl w:val="0"/>
          <w:numId w:val="182"/>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Add a plain-language summary page at the front of the report.</w:t>
      </w:r>
    </w:p>
    <w:p w14:paraId="327BB070" w14:textId="77777777" w:rsidR="002A5788" w:rsidRPr="002A5788" w:rsidRDefault="00000000" w:rsidP="002A578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CA58D6C">
          <v:rect id="_x0000_i1201" style="width:0;height:1.5pt" o:hralign="center" o:hrstd="t" o:hr="t" fillcolor="#a0a0a0" stroked="f"/>
        </w:pict>
      </w:r>
    </w:p>
    <w:p w14:paraId="4E2C9A05" w14:textId="77777777" w:rsidR="002A5788" w:rsidRPr="002A5788" w:rsidRDefault="002A5788" w:rsidP="00B0054D">
      <w:pPr>
        <w:pStyle w:val="Heading3"/>
      </w:pPr>
      <w:bookmarkStart w:id="388" w:name="_Toc204862496"/>
      <w:bookmarkStart w:id="389" w:name="_Toc230781257"/>
      <w:r w:rsidRPr="002A5788">
        <w:lastRenderedPageBreak/>
        <w:t>5.2.2 Cultural Sensitivity</w:t>
      </w:r>
      <w:bookmarkEnd w:id="388"/>
      <w:bookmarkEnd w:id="389"/>
    </w:p>
    <w:p w14:paraId="201D89C9"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Respect for Aboriginal Values and Protocols</w:t>
      </w:r>
    </w:p>
    <w:p w14:paraId="283BA0F0"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All reporting that includes Aboriginal cultural heritage must demonstrate cultural awareness, sensitivity, and consultation. This is not optional — it is a professional and ethical requirement under AHCECR309, and part of respectful conservation practice.</w:t>
      </w:r>
    </w:p>
    <w:p w14:paraId="1299E484"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Consulting with Traditional Owners</w:t>
      </w:r>
    </w:p>
    <w:p w14:paraId="34E060D0"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Before publishing:</w:t>
      </w:r>
    </w:p>
    <w:p w14:paraId="1EEEE2A2" w14:textId="77777777" w:rsidR="002A5788" w:rsidRPr="002A5788" w:rsidRDefault="002A5788">
      <w:pPr>
        <w:numPr>
          <w:ilvl w:val="0"/>
          <w:numId w:val="183"/>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Share a draft version with the Traditional Owners or the organisation representing them (e.g. Tasmanian Aboriginal Centre).</w:t>
      </w:r>
    </w:p>
    <w:p w14:paraId="4D7916E0" w14:textId="77777777" w:rsidR="002A5788" w:rsidRPr="002A5788" w:rsidRDefault="002A5788">
      <w:pPr>
        <w:numPr>
          <w:ilvl w:val="0"/>
          <w:numId w:val="183"/>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Ask for feedback, particularly on language used to describe sacred or significant sites.</w:t>
      </w:r>
    </w:p>
    <w:p w14:paraId="396F67CB" w14:textId="77777777" w:rsidR="002A5788" w:rsidRPr="002A5788" w:rsidRDefault="002A5788">
      <w:pPr>
        <w:numPr>
          <w:ilvl w:val="0"/>
          <w:numId w:val="183"/>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 xml:space="preserve">Allow time for community </w:t>
      </w:r>
      <w:proofErr w:type="gramStart"/>
      <w:r w:rsidRPr="002A5788">
        <w:rPr>
          <w:rFonts w:eastAsia="Times New Roman" w:cs="Times New Roman"/>
          <w:kern w:val="0"/>
          <w:szCs w:val="24"/>
          <w14:ligatures w14:val="none"/>
        </w:rPr>
        <w:t>review, and</w:t>
      </w:r>
      <w:proofErr w:type="gramEnd"/>
      <w:r w:rsidRPr="002A5788">
        <w:rPr>
          <w:rFonts w:eastAsia="Times New Roman" w:cs="Times New Roman"/>
          <w:kern w:val="0"/>
          <w:szCs w:val="24"/>
          <w14:ligatures w14:val="none"/>
        </w:rPr>
        <w:t xml:space="preserve"> respect any request to omit or generalise site details.</w:t>
      </w:r>
    </w:p>
    <w:p w14:paraId="01ED971D"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b/>
          <w:bCs/>
          <w:kern w:val="0"/>
          <w:szCs w:val="24"/>
          <w14:ligatures w14:val="none"/>
        </w:rPr>
        <w:t>Example</w:t>
      </w:r>
      <w:r w:rsidRPr="002A5788">
        <w:rPr>
          <w:rFonts w:eastAsia="Times New Roman" w:cs="Times New Roman"/>
          <w:kern w:val="0"/>
          <w:szCs w:val="24"/>
          <w14:ligatures w14:val="none"/>
        </w:rPr>
        <w:t>: If a midden site on Bruny Island is inspected and assessed, include a cultural heritage officer from the TAC in both the inspection and the reporting process. Avoid including exact GPS coordinates if that data is culturally sensitive.</w:t>
      </w:r>
    </w:p>
    <w:p w14:paraId="12CAE823"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Acknowledgement and Representation</w:t>
      </w:r>
    </w:p>
    <w:p w14:paraId="0D384DD4"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Every report should:</w:t>
      </w:r>
    </w:p>
    <w:p w14:paraId="440E7098" w14:textId="77777777" w:rsidR="002A5788" w:rsidRPr="002A5788" w:rsidRDefault="002A5788">
      <w:pPr>
        <w:numPr>
          <w:ilvl w:val="0"/>
          <w:numId w:val="184"/>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 xml:space="preserve">Include an </w:t>
      </w:r>
      <w:r w:rsidRPr="002A5788">
        <w:rPr>
          <w:rFonts w:eastAsia="Times New Roman" w:cs="Times New Roman"/>
          <w:b/>
          <w:bCs/>
          <w:kern w:val="0"/>
          <w:szCs w:val="24"/>
          <w14:ligatures w14:val="none"/>
        </w:rPr>
        <w:t>Acknowledgement of Country</w:t>
      </w:r>
      <w:r w:rsidRPr="002A5788">
        <w:rPr>
          <w:rFonts w:eastAsia="Times New Roman" w:cs="Times New Roman"/>
          <w:kern w:val="0"/>
          <w:szCs w:val="24"/>
          <w14:ligatures w14:val="none"/>
        </w:rPr>
        <w:t xml:space="preserve"> at the beginning.</w:t>
      </w:r>
    </w:p>
    <w:p w14:paraId="790241FE" w14:textId="77777777" w:rsidR="002A5788" w:rsidRPr="002A5788" w:rsidRDefault="002A5788">
      <w:pPr>
        <w:numPr>
          <w:ilvl w:val="0"/>
          <w:numId w:val="184"/>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Clearly state the role of Aboriginal people in the project (e.g. “This project was guided by Palawa knowledge holders and implemented with on-Country advice from TAC elders.”).</w:t>
      </w:r>
    </w:p>
    <w:p w14:paraId="66AAB81D" w14:textId="77777777" w:rsidR="002A5788" w:rsidRPr="002A5788" w:rsidRDefault="002A5788">
      <w:pPr>
        <w:numPr>
          <w:ilvl w:val="0"/>
          <w:numId w:val="184"/>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Use respectful terminology — e.g. “Palawa people”, “cultural heritage values”, “Country” (with a capital “C”).</w:t>
      </w:r>
    </w:p>
    <w:p w14:paraId="3E6620B4"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Integrating Traditional Ecological Knowledge (TEK)</w:t>
      </w:r>
    </w:p>
    <w:p w14:paraId="6F017001"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Where applicable:</w:t>
      </w:r>
    </w:p>
    <w:p w14:paraId="2532D5AB" w14:textId="77777777" w:rsidR="002A5788" w:rsidRPr="002A5788" w:rsidRDefault="002A5788">
      <w:pPr>
        <w:numPr>
          <w:ilvl w:val="0"/>
          <w:numId w:val="185"/>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Document observations made by Aboriginal participants (e.g. “Elder Aunty L. noted the reappearance of seasonal bushfoods like native cherry, which typically signals wallaby movement.”)</w:t>
      </w:r>
    </w:p>
    <w:p w14:paraId="2A3BCBFA" w14:textId="77777777" w:rsidR="002A5788" w:rsidRPr="002A5788" w:rsidRDefault="002A5788">
      <w:pPr>
        <w:numPr>
          <w:ilvl w:val="0"/>
          <w:numId w:val="185"/>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Highlight cultural burning indicators, seasonal knowledge, and species of cultural use or concern.</w:t>
      </w:r>
    </w:p>
    <w:p w14:paraId="530CFAE7" w14:textId="77777777" w:rsidR="002A5788" w:rsidRPr="002A5788" w:rsidRDefault="002A5788">
      <w:pPr>
        <w:numPr>
          <w:ilvl w:val="0"/>
          <w:numId w:val="185"/>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Ensure TEK is not treated as anecdotal or secondary — it holds equal value.</w:t>
      </w:r>
    </w:p>
    <w:p w14:paraId="34025BE4"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Sensitive Information</w:t>
      </w:r>
    </w:p>
    <w:p w14:paraId="598C09DA"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lastRenderedPageBreak/>
        <w:t>Never include:</w:t>
      </w:r>
    </w:p>
    <w:p w14:paraId="6C62C9BB" w14:textId="77777777" w:rsidR="002A5788" w:rsidRPr="002A5788" w:rsidRDefault="002A5788">
      <w:pPr>
        <w:numPr>
          <w:ilvl w:val="0"/>
          <w:numId w:val="186"/>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Detailed photos or maps of sites that are sacred, secret, or restricted.</w:t>
      </w:r>
    </w:p>
    <w:p w14:paraId="24E20D76" w14:textId="77777777" w:rsidR="002A5788" w:rsidRPr="002A5788" w:rsidRDefault="002A5788">
      <w:pPr>
        <w:numPr>
          <w:ilvl w:val="0"/>
          <w:numId w:val="186"/>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Names of individuals without permission.</w:t>
      </w:r>
    </w:p>
    <w:p w14:paraId="0F2B2B88" w14:textId="77777777" w:rsidR="002A5788" w:rsidRPr="002A5788" w:rsidRDefault="002A5788">
      <w:pPr>
        <w:numPr>
          <w:ilvl w:val="0"/>
          <w:numId w:val="186"/>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Cultural information that was not intended to be shared publicly.</w:t>
      </w:r>
    </w:p>
    <w:p w14:paraId="0631B4B6" w14:textId="34F23E92"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b/>
          <w:bCs/>
          <w:kern w:val="0"/>
          <w:szCs w:val="24"/>
          <w14:ligatures w14:val="none"/>
        </w:rPr>
        <w:t>Further reading</w:t>
      </w:r>
      <w:r w:rsidRPr="002A5788">
        <w:rPr>
          <w:rFonts w:eastAsia="Times New Roman" w:cs="Times New Roman"/>
          <w:kern w:val="0"/>
          <w:szCs w:val="24"/>
          <w14:ligatures w14:val="none"/>
        </w:rPr>
        <w:t xml:space="preserve">: </w:t>
      </w:r>
      <w:hyperlink r:id="rId93" w:history="1">
        <w:r w:rsidRPr="002A5788">
          <w:rPr>
            <w:rFonts w:eastAsia="Times New Roman" w:cs="Times New Roman"/>
            <w:color w:val="0000FF"/>
            <w:kern w:val="0"/>
            <w:szCs w:val="24"/>
            <w:u w:val="single"/>
            <w14:ligatures w14:val="none"/>
          </w:rPr>
          <w:t>AIATSIS Code of Ethics for Aboriginal and Torres Strait Islander Research</w:t>
        </w:r>
      </w:hyperlink>
    </w:p>
    <w:p w14:paraId="3BEE555A" w14:textId="77777777" w:rsidR="002A5788" w:rsidRPr="002A5788" w:rsidRDefault="00000000" w:rsidP="002A578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62F302B">
          <v:rect id="_x0000_i1202" style="width:0;height:1.5pt" o:hralign="center" o:hrstd="t" o:hr="t" fillcolor="#a0a0a0" stroked="f"/>
        </w:pict>
      </w:r>
    </w:p>
    <w:p w14:paraId="414D301E" w14:textId="77777777" w:rsidR="002A5788" w:rsidRPr="002A5788" w:rsidRDefault="002A5788" w:rsidP="00B0054D">
      <w:pPr>
        <w:pStyle w:val="Heading3"/>
      </w:pPr>
      <w:bookmarkStart w:id="390" w:name="_Toc204862497"/>
      <w:bookmarkStart w:id="391" w:name="_Toc230781258"/>
      <w:r w:rsidRPr="002A5788">
        <w:t>5.2.3 Visualising Data</w:t>
      </w:r>
      <w:bookmarkEnd w:id="390"/>
      <w:bookmarkEnd w:id="391"/>
    </w:p>
    <w:p w14:paraId="493BC13F"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Why Visualisation Matters</w:t>
      </w:r>
    </w:p>
    <w:p w14:paraId="14715944"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Visual content helps readers understand complex ecological or cultural data quickly and accurately. It also helps tell a story — before, during, and after restoration. For vocational learners, visuals help solidify the link between field data and professional communication skills (as required by AHCECR309).</w:t>
      </w:r>
    </w:p>
    <w:p w14:paraId="5B7A5533"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GIS Mapping</w:t>
      </w:r>
    </w:p>
    <w:p w14:paraId="7F237B03"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Geographic Information Systems (GIS) are essential in showing:</w:t>
      </w:r>
    </w:p>
    <w:p w14:paraId="0F331B1A" w14:textId="77777777" w:rsidR="002A5788" w:rsidRPr="002A5788" w:rsidRDefault="002A5788">
      <w:pPr>
        <w:numPr>
          <w:ilvl w:val="0"/>
          <w:numId w:val="187"/>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Exact sampling points</w:t>
      </w:r>
    </w:p>
    <w:p w14:paraId="36A37569" w14:textId="77777777" w:rsidR="002A5788" w:rsidRPr="002A5788" w:rsidRDefault="002A5788">
      <w:pPr>
        <w:numPr>
          <w:ilvl w:val="0"/>
          <w:numId w:val="187"/>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Areas of vegetation change</w:t>
      </w:r>
    </w:p>
    <w:p w14:paraId="37DC0321" w14:textId="77777777" w:rsidR="002A5788" w:rsidRPr="002A5788" w:rsidRDefault="002A5788">
      <w:pPr>
        <w:numPr>
          <w:ilvl w:val="0"/>
          <w:numId w:val="187"/>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Buffer zones around cultural heritage sites</w:t>
      </w:r>
    </w:p>
    <w:p w14:paraId="0E70D57E"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b/>
          <w:bCs/>
          <w:kern w:val="0"/>
          <w:szCs w:val="24"/>
          <w14:ligatures w14:val="none"/>
        </w:rPr>
        <w:t>Example</w:t>
      </w:r>
      <w:r w:rsidRPr="002A5788">
        <w:rPr>
          <w:rFonts w:eastAsia="Times New Roman" w:cs="Times New Roman"/>
          <w:kern w:val="0"/>
          <w:szCs w:val="24"/>
          <w14:ligatures w14:val="none"/>
        </w:rPr>
        <w:t>: A map of restoration zones in the Mersey River corridor could highlight three types of land cover (native regrowth, weed-infested, bare soil) using a colour-coded legend.</w:t>
      </w:r>
    </w:p>
    <w:p w14:paraId="19BB07B6"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b/>
          <w:bCs/>
          <w:kern w:val="0"/>
          <w:szCs w:val="24"/>
          <w14:ligatures w14:val="none"/>
        </w:rPr>
        <w:t>Free or open-source options</w:t>
      </w:r>
      <w:r w:rsidRPr="002A5788">
        <w:rPr>
          <w:rFonts w:eastAsia="Times New Roman" w:cs="Times New Roman"/>
          <w:kern w:val="0"/>
          <w:szCs w:val="24"/>
          <w14:ligatures w14:val="none"/>
        </w:rPr>
        <w:t>:</w:t>
      </w:r>
    </w:p>
    <w:p w14:paraId="372388CA" w14:textId="4A91A736" w:rsidR="002A5788" w:rsidRPr="002A5788" w:rsidRDefault="002A5788">
      <w:pPr>
        <w:numPr>
          <w:ilvl w:val="0"/>
          <w:numId w:val="188"/>
        </w:numPr>
        <w:spacing w:before="100" w:beforeAutospacing="1" w:after="100" w:afterAutospacing="1" w:line="240" w:lineRule="auto"/>
        <w:rPr>
          <w:rFonts w:eastAsia="Times New Roman" w:cs="Times New Roman"/>
          <w:kern w:val="0"/>
          <w:szCs w:val="24"/>
          <w14:ligatures w14:val="none"/>
        </w:rPr>
      </w:pPr>
      <w:hyperlink r:id="rId94" w:history="1">
        <w:r w:rsidRPr="002A5788">
          <w:rPr>
            <w:rFonts w:eastAsia="Times New Roman" w:cs="Times New Roman"/>
            <w:color w:val="0000FF"/>
            <w:kern w:val="0"/>
            <w:szCs w:val="24"/>
            <w:u w:val="single"/>
            <w14:ligatures w14:val="none"/>
          </w:rPr>
          <w:t>QGIS</w:t>
        </w:r>
      </w:hyperlink>
    </w:p>
    <w:p w14:paraId="694385A5" w14:textId="3C159B71" w:rsidR="002A5788" w:rsidRPr="002A5788" w:rsidRDefault="002A5788">
      <w:pPr>
        <w:numPr>
          <w:ilvl w:val="0"/>
          <w:numId w:val="188"/>
        </w:numPr>
        <w:spacing w:before="100" w:beforeAutospacing="1" w:after="100" w:afterAutospacing="1" w:line="240" w:lineRule="auto"/>
        <w:rPr>
          <w:rFonts w:eastAsia="Times New Roman" w:cs="Times New Roman"/>
          <w:kern w:val="0"/>
          <w:szCs w:val="24"/>
          <w14:ligatures w14:val="none"/>
        </w:rPr>
      </w:pPr>
      <w:hyperlink r:id="rId95" w:history="1">
        <w:r w:rsidRPr="002A5788">
          <w:rPr>
            <w:rFonts w:eastAsia="Times New Roman" w:cs="Times New Roman"/>
            <w:color w:val="0000FF"/>
            <w:kern w:val="0"/>
            <w:szCs w:val="24"/>
            <w:u w:val="single"/>
            <w14:ligatures w14:val="none"/>
          </w:rPr>
          <w:t>Avenza Maps</w:t>
        </w:r>
      </w:hyperlink>
      <w:r w:rsidRPr="002A5788">
        <w:rPr>
          <w:rFonts w:eastAsia="Times New Roman" w:cs="Times New Roman"/>
          <w:kern w:val="0"/>
          <w:szCs w:val="24"/>
          <w14:ligatures w14:val="none"/>
        </w:rPr>
        <w:t xml:space="preserve"> for field mapping</w:t>
      </w:r>
    </w:p>
    <w:p w14:paraId="5E6B0A18" w14:textId="2680B2B7" w:rsidR="002A5788" w:rsidRPr="002A5788" w:rsidRDefault="002A5788">
      <w:pPr>
        <w:numPr>
          <w:ilvl w:val="0"/>
          <w:numId w:val="188"/>
        </w:numPr>
        <w:spacing w:before="100" w:beforeAutospacing="1" w:after="100" w:afterAutospacing="1" w:line="240" w:lineRule="auto"/>
        <w:rPr>
          <w:rFonts w:eastAsia="Times New Roman" w:cs="Times New Roman"/>
          <w:kern w:val="0"/>
          <w:szCs w:val="24"/>
          <w14:ligatures w14:val="none"/>
        </w:rPr>
      </w:pPr>
      <w:hyperlink r:id="rId96" w:history="1">
        <w:r w:rsidRPr="002A5788">
          <w:rPr>
            <w:rFonts w:eastAsia="Times New Roman" w:cs="Times New Roman"/>
            <w:color w:val="0000FF"/>
            <w:kern w:val="0"/>
            <w:szCs w:val="24"/>
            <w:u w:val="single"/>
            <w14:ligatures w14:val="none"/>
          </w:rPr>
          <w:t>Tasmanian Natural Values Atlas</w:t>
        </w:r>
      </w:hyperlink>
    </w:p>
    <w:p w14:paraId="4B6F1DEC"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Graphs and Charts</w:t>
      </w:r>
    </w:p>
    <w:p w14:paraId="00DBD376"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Use charts to show:</w:t>
      </w:r>
    </w:p>
    <w:p w14:paraId="0C4BF87D" w14:textId="77777777" w:rsidR="002A5788" w:rsidRPr="002A5788" w:rsidRDefault="002A5788">
      <w:pPr>
        <w:numPr>
          <w:ilvl w:val="0"/>
          <w:numId w:val="189"/>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Trends over time (e.g. native species richness increasing across 3 surveys)</w:t>
      </w:r>
    </w:p>
    <w:p w14:paraId="598883BD" w14:textId="77777777" w:rsidR="002A5788" w:rsidRPr="002A5788" w:rsidRDefault="002A5788">
      <w:pPr>
        <w:numPr>
          <w:ilvl w:val="0"/>
          <w:numId w:val="189"/>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Comparison between treatment and control areas (e.g. weed density)</w:t>
      </w:r>
    </w:p>
    <w:p w14:paraId="6532D511" w14:textId="77777777" w:rsidR="002A5788" w:rsidRPr="002A5788" w:rsidRDefault="002A5788">
      <w:pPr>
        <w:numPr>
          <w:ilvl w:val="0"/>
          <w:numId w:val="189"/>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Mortality rates of planted species</w:t>
      </w:r>
    </w:p>
    <w:p w14:paraId="6A24E8CE"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b/>
          <w:bCs/>
          <w:kern w:val="0"/>
          <w:szCs w:val="24"/>
          <w14:ligatures w14:val="none"/>
        </w:rPr>
        <w:t>Chart examples</w:t>
      </w:r>
      <w:r w:rsidRPr="002A5788">
        <w:rPr>
          <w:rFonts w:eastAsia="Times New Roman" w:cs="Times New Roman"/>
          <w:kern w:val="0"/>
          <w:szCs w:val="24"/>
          <w14:ligatures w14:val="none"/>
        </w:rPr>
        <w:t>:</w:t>
      </w:r>
    </w:p>
    <w:p w14:paraId="25041BCD" w14:textId="77777777" w:rsidR="002A5788" w:rsidRPr="002A5788" w:rsidRDefault="002A5788">
      <w:pPr>
        <w:numPr>
          <w:ilvl w:val="0"/>
          <w:numId w:val="190"/>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Line graphs for species presence</w:t>
      </w:r>
    </w:p>
    <w:p w14:paraId="29AB4FB5" w14:textId="77777777" w:rsidR="002A5788" w:rsidRPr="002A5788" w:rsidRDefault="002A5788">
      <w:pPr>
        <w:numPr>
          <w:ilvl w:val="0"/>
          <w:numId w:val="190"/>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lastRenderedPageBreak/>
        <w:t>Bar charts for percentage cover of ground flora</w:t>
      </w:r>
    </w:p>
    <w:p w14:paraId="2C1D8A21" w14:textId="77777777" w:rsidR="002A5788" w:rsidRPr="002A5788" w:rsidRDefault="002A5788">
      <w:pPr>
        <w:numPr>
          <w:ilvl w:val="0"/>
          <w:numId w:val="190"/>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Pie charts for fauna type distribution (e.g. mammals, birds, reptiles)</w:t>
      </w:r>
    </w:p>
    <w:p w14:paraId="0448D062"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Before-and-After Photos</w:t>
      </w:r>
    </w:p>
    <w:p w14:paraId="786F0282"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Highly effective for:</w:t>
      </w:r>
    </w:p>
    <w:p w14:paraId="55C03D4C" w14:textId="77777777" w:rsidR="002A5788" w:rsidRPr="002A5788" w:rsidRDefault="002A5788">
      <w:pPr>
        <w:numPr>
          <w:ilvl w:val="0"/>
          <w:numId w:val="191"/>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Revegetation zones</w:t>
      </w:r>
    </w:p>
    <w:p w14:paraId="4AFC610E" w14:textId="77777777" w:rsidR="002A5788" w:rsidRPr="002A5788" w:rsidRDefault="002A5788">
      <w:pPr>
        <w:numPr>
          <w:ilvl w:val="0"/>
          <w:numId w:val="191"/>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Erosion control success</w:t>
      </w:r>
    </w:p>
    <w:p w14:paraId="4F2424C3" w14:textId="77777777" w:rsidR="002A5788" w:rsidRPr="002A5788" w:rsidRDefault="002A5788">
      <w:pPr>
        <w:numPr>
          <w:ilvl w:val="0"/>
          <w:numId w:val="191"/>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Fauna infrastructure (e.g. nest boxes, camera trap installations)</w:t>
      </w:r>
    </w:p>
    <w:p w14:paraId="38A31C0A" w14:textId="77777777" w:rsidR="002A5788" w:rsidRPr="002A5788" w:rsidRDefault="002A5788">
      <w:pPr>
        <w:numPr>
          <w:ilvl w:val="0"/>
          <w:numId w:val="191"/>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Cultural site protection outcomes</w:t>
      </w:r>
    </w:p>
    <w:p w14:paraId="6477853F"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Take photos from fixed points using repeat photography techniques. Use labelled photo pairs, 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863"/>
      </w:tblGrid>
      <w:tr w:rsidR="002A5788" w:rsidRPr="002A5788" w14:paraId="519F6E5B" w14:textId="77777777" w:rsidTr="002A5788">
        <w:trPr>
          <w:tblHeader/>
          <w:tblCellSpacing w:w="15" w:type="dxa"/>
        </w:trPr>
        <w:tc>
          <w:tcPr>
            <w:tcW w:w="0" w:type="auto"/>
            <w:vAlign w:val="center"/>
            <w:hideMark/>
          </w:tcPr>
          <w:p w14:paraId="583FA504" w14:textId="77777777" w:rsidR="002A5788" w:rsidRPr="002A5788" w:rsidRDefault="002A5788" w:rsidP="002A5788">
            <w:pPr>
              <w:spacing w:after="0" w:line="240" w:lineRule="auto"/>
              <w:jc w:val="center"/>
              <w:rPr>
                <w:rFonts w:eastAsia="Times New Roman" w:cs="Times New Roman"/>
                <w:b/>
                <w:bCs/>
                <w:kern w:val="0"/>
                <w:szCs w:val="24"/>
                <w14:ligatures w14:val="none"/>
              </w:rPr>
            </w:pPr>
            <w:r w:rsidRPr="002A5788">
              <w:rPr>
                <w:rFonts w:eastAsia="Times New Roman" w:cs="Times New Roman"/>
                <w:b/>
                <w:bCs/>
                <w:kern w:val="0"/>
                <w:szCs w:val="24"/>
                <w14:ligatures w14:val="none"/>
              </w:rPr>
              <w:t>Before (Jan 2023)</w:t>
            </w:r>
          </w:p>
        </w:tc>
        <w:tc>
          <w:tcPr>
            <w:tcW w:w="0" w:type="auto"/>
            <w:vAlign w:val="center"/>
            <w:hideMark/>
          </w:tcPr>
          <w:p w14:paraId="1CAA7035" w14:textId="77777777" w:rsidR="002A5788" w:rsidRPr="002A5788" w:rsidRDefault="002A5788" w:rsidP="002A5788">
            <w:pPr>
              <w:spacing w:after="0" w:line="240" w:lineRule="auto"/>
              <w:jc w:val="center"/>
              <w:rPr>
                <w:rFonts w:eastAsia="Times New Roman" w:cs="Times New Roman"/>
                <w:b/>
                <w:bCs/>
                <w:kern w:val="0"/>
                <w:szCs w:val="24"/>
                <w14:ligatures w14:val="none"/>
              </w:rPr>
            </w:pPr>
            <w:r w:rsidRPr="002A5788">
              <w:rPr>
                <w:rFonts w:eastAsia="Times New Roman" w:cs="Times New Roman"/>
                <w:b/>
                <w:bCs/>
                <w:kern w:val="0"/>
                <w:szCs w:val="24"/>
                <w14:ligatures w14:val="none"/>
              </w:rPr>
              <w:t>After (June 2024)</w:t>
            </w:r>
          </w:p>
        </w:tc>
      </w:tr>
      <w:tr w:rsidR="002A5788" w:rsidRPr="002A5788" w14:paraId="6A9020AC" w14:textId="77777777" w:rsidTr="002A5788">
        <w:trPr>
          <w:tblCellSpacing w:w="15" w:type="dxa"/>
        </w:trPr>
        <w:tc>
          <w:tcPr>
            <w:tcW w:w="0" w:type="auto"/>
            <w:vAlign w:val="center"/>
            <w:hideMark/>
          </w:tcPr>
          <w:p w14:paraId="6C596F60"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noProof/>
                <w:kern w:val="0"/>
                <w:szCs w:val="24"/>
                <w14:ligatures w14:val="none"/>
              </w:rPr>
              <mc:AlternateContent>
                <mc:Choice Requires="wps">
                  <w:drawing>
                    <wp:inline distT="0" distB="0" distL="0" distR="0" wp14:anchorId="70CAA6AB" wp14:editId="2968E449">
                      <wp:extent cx="304800" cy="304800"/>
                      <wp:effectExtent l="0" t="0" r="0" b="0"/>
                      <wp:docPr id="2146528506" name="AutoShape 5" descr="Bare slope with wee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5C256" id="AutoShape 5" o:spid="_x0000_s1026" alt="Bare slope with wee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vAlign w:val="center"/>
            <w:hideMark/>
          </w:tcPr>
          <w:p w14:paraId="3E12994E"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noProof/>
                <w:kern w:val="0"/>
                <w:szCs w:val="24"/>
                <w14:ligatures w14:val="none"/>
              </w:rPr>
              <mc:AlternateContent>
                <mc:Choice Requires="wps">
                  <w:drawing>
                    <wp:inline distT="0" distB="0" distL="0" distR="0" wp14:anchorId="380A893B" wp14:editId="073F6591">
                      <wp:extent cx="304800" cy="304800"/>
                      <wp:effectExtent l="0" t="0" r="0" b="0"/>
                      <wp:docPr id="1081271061" name="AutoShape 6" descr="Grassed slope with shrub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9BC7C" id="AutoShape 6" o:spid="_x0000_s1026" alt="Grassed slope with shrub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642506F"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 xml:space="preserve">Add captions such as: “Figure 4. Revegetation success on dune </w:t>
      </w:r>
      <w:proofErr w:type="gramStart"/>
      <w:r w:rsidRPr="002A5788">
        <w:rPr>
          <w:rFonts w:eastAsia="Times New Roman" w:cs="Times New Roman"/>
          <w:kern w:val="0"/>
          <w:szCs w:val="24"/>
          <w14:ligatures w14:val="none"/>
        </w:rPr>
        <w:t>face</w:t>
      </w:r>
      <w:proofErr w:type="gramEnd"/>
      <w:r w:rsidRPr="002A5788">
        <w:rPr>
          <w:rFonts w:eastAsia="Times New Roman" w:cs="Times New Roman"/>
          <w:kern w:val="0"/>
          <w:szCs w:val="24"/>
          <w14:ligatures w14:val="none"/>
        </w:rPr>
        <w:t xml:space="preserve"> following </w:t>
      </w:r>
      <w:r w:rsidRPr="002A5788">
        <w:rPr>
          <w:rFonts w:eastAsia="Times New Roman" w:cs="Times New Roman"/>
          <w:i/>
          <w:iCs/>
          <w:kern w:val="0"/>
          <w:szCs w:val="24"/>
          <w14:ligatures w14:val="none"/>
        </w:rPr>
        <w:t>Acacia longifolia</w:t>
      </w:r>
      <w:r w:rsidRPr="002A5788">
        <w:rPr>
          <w:rFonts w:eastAsia="Times New Roman" w:cs="Times New Roman"/>
          <w:kern w:val="0"/>
          <w:szCs w:val="24"/>
          <w14:ligatures w14:val="none"/>
        </w:rPr>
        <w:t xml:space="preserve"> planting and brush matting.”</w:t>
      </w:r>
    </w:p>
    <w:p w14:paraId="29148605" w14:textId="77777777" w:rsidR="002A5788" w:rsidRPr="002A5788" w:rsidRDefault="002A5788" w:rsidP="002A5788">
      <w:pPr>
        <w:spacing w:before="100" w:beforeAutospacing="1" w:after="100" w:afterAutospacing="1" w:line="240" w:lineRule="auto"/>
        <w:outlineLvl w:val="3"/>
        <w:rPr>
          <w:rFonts w:eastAsia="Times New Roman" w:cs="Times New Roman"/>
          <w:b/>
          <w:bCs/>
          <w:kern w:val="0"/>
          <w:szCs w:val="24"/>
          <w14:ligatures w14:val="none"/>
        </w:rPr>
      </w:pPr>
      <w:r w:rsidRPr="002A5788">
        <w:rPr>
          <w:rFonts w:eastAsia="Times New Roman" w:cs="Times New Roman"/>
          <w:b/>
          <w:bCs/>
          <w:kern w:val="0"/>
          <w:szCs w:val="24"/>
          <w14:ligatures w14:val="none"/>
        </w:rPr>
        <w:t>Infographics and Tables</w:t>
      </w:r>
    </w:p>
    <w:p w14:paraId="1366438A"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Useful for community or school audiences:</w:t>
      </w:r>
    </w:p>
    <w:p w14:paraId="5539B0D1" w14:textId="77777777" w:rsidR="002A5788" w:rsidRPr="002A5788" w:rsidRDefault="002A5788">
      <w:pPr>
        <w:numPr>
          <w:ilvl w:val="0"/>
          <w:numId w:val="192"/>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“What We Found” summary cards</w:t>
      </w:r>
    </w:p>
    <w:p w14:paraId="214117CC" w14:textId="77777777" w:rsidR="002A5788" w:rsidRPr="002A5788" w:rsidRDefault="002A5788">
      <w:pPr>
        <w:numPr>
          <w:ilvl w:val="0"/>
          <w:numId w:val="192"/>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“Top 5 Weed Species” charts</w:t>
      </w:r>
    </w:p>
    <w:p w14:paraId="593AA6BA" w14:textId="77777777" w:rsidR="002A5788" w:rsidRPr="002A5788" w:rsidRDefault="002A5788">
      <w:pPr>
        <w:numPr>
          <w:ilvl w:val="0"/>
          <w:numId w:val="192"/>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Infographics showing steps in a quadrat survey or TEK-informed fire planning process</w:t>
      </w:r>
    </w:p>
    <w:p w14:paraId="3A1B218F" w14:textId="77777777" w:rsidR="002A5788" w:rsidRPr="002A5788" w:rsidRDefault="00000000" w:rsidP="002A578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4B57A37C">
          <v:rect id="_x0000_i1203" style="width:0;height:1.5pt" o:hralign="center" o:hrstd="t" o:hr="t" fillcolor="#a0a0a0" stroked="f"/>
        </w:pict>
      </w:r>
    </w:p>
    <w:p w14:paraId="3DE34BAF" w14:textId="77777777" w:rsidR="002A5788" w:rsidRPr="002A5788" w:rsidRDefault="002A5788" w:rsidP="002A5788">
      <w:pPr>
        <w:spacing w:before="100" w:beforeAutospacing="1" w:after="100" w:afterAutospacing="1" w:line="240" w:lineRule="auto"/>
        <w:outlineLvl w:val="2"/>
        <w:rPr>
          <w:rFonts w:eastAsia="Times New Roman" w:cs="Times New Roman"/>
          <w:b/>
          <w:bCs/>
          <w:kern w:val="0"/>
          <w:sz w:val="27"/>
          <w:szCs w:val="27"/>
          <w14:ligatures w14:val="none"/>
        </w:rPr>
      </w:pPr>
      <w:bookmarkStart w:id="392" w:name="_Toc204862498"/>
      <w:bookmarkStart w:id="393" w:name="_Toc230781259"/>
      <w:r w:rsidRPr="002A5788">
        <w:rPr>
          <w:rFonts w:eastAsia="Times New Roman" w:cs="Times New Roman"/>
          <w:b/>
          <w:bCs/>
          <w:kern w:val="0"/>
          <w:sz w:val="27"/>
          <w:szCs w:val="27"/>
          <w14:ligatures w14:val="none"/>
        </w:rPr>
        <w:t>Summary Table: Matching Visuals to Purpose</w:t>
      </w:r>
      <w:bookmarkEnd w:id="392"/>
      <w:bookmarkEnd w:id="39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2446"/>
        <w:gridCol w:w="3831"/>
      </w:tblGrid>
      <w:tr w:rsidR="002A5788" w:rsidRPr="002A5788" w14:paraId="679A238F" w14:textId="77777777" w:rsidTr="002A5788">
        <w:trPr>
          <w:tblHeader/>
          <w:tblCellSpacing w:w="15" w:type="dxa"/>
        </w:trPr>
        <w:tc>
          <w:tcPr>
            <w:tcW w:w="0" w:type="auto"/>
            <w:vAlign w:val="center"/>
            <w:hideMark/>
          </w:tcPr>
          <w:p w14:paraId="53DB3F28" w14:textId="77777777" w:rsidR="002A5788" w:rsidRPr="002A5788" w:rsidRDefault="002A5788" w:rsidP="002A5788">
            <w:pPr>
              <w:spacing w:after="0" w:line="240" w:lineRule="auto"/>
              <w:jc w:val="center"/>
              <w:rPr>
                <w:rFonts w:eastAsia="Times New Roman" w:cs="Times New Roman"/>
                <w:b/>
                <w:bCs/>
                <w:kern w:val="0"/>
                <w:szCs w:val="24"/>
                <w14:ligatures w14:val="none"/>
              </w:rPr>
            </w:pPr>
            <w:r w:rsidRPr="002A5788">
              <w:rPr>
                <w:rFonts w:eastAsia="Times New Roman" w:cs="Times New Roman"/>
                <w:b/>
                <w:bCs/>
                <w:kern w:val="0"/>
                <w:szCs w:val="24"/>
                <w14:ligatures w14:val="none"/>
              </w:rPr>
              <w:t>Purpose</w:t>
            </w:r>
          </w:p>
        </w:tc>
        <w:tc>
          <w:tcPr>
            <w:tcW w:w="0" w:type="auto"/>
            <w:vAlign w:val="center"/>
            <w:hideMark/>
          </w:tcPr>
          <w:p w14:paraId="1D12BF6B" w14:textId="77777777" w:rsidR="002A5788" w:rsidRPr="002A5788" w:rsidRDefault="002A5788" w:rsidP="002A5788">
            <w:pPr>
              <w:spacing w:after="0" w:line="240" w:lineRule="auto"/>
              <w:jc w:val="center"/>
              <w:rPr>
                <w:rFonts w:eastAsia="Times New Roman" w:cs="Times New Roman"/>
                <w:b/>
                <w:bCs/>
                <w:kern w:val="0"/>
                <w:szCs w:val="24"/>
                <w14:ligatures w14:val="none"/>
              </w:rPr>
            </w:pPr>
            <w:r w:rsidRPr="002A5788">
              <w:rPr>
                <w:rFonts w:eastAsia="Times New Roman" w:cs="Times New Roman"/>
                <w:b/>
                <w:bCs/>
                <w:kern w:val="0"/>
                <w:szCs w:val="24"/>
                <w14:ligatures w14:val="none"/>
              </w:rPr>
              <w:t>Best Visual Tools</w:t>
            </w:r>
          </w:p>
        </w:tc>
        <w:tc>
          <w:tcPr>
            <w:tcW w:w="0" w:type="auto"/>
            <w:vAlign w:val="center"/>
            <w:hideMark/>
          </w:tcPr>
          <w:p w14:paraId="73463632" w14:textId="77777777" w:rsidR="002A5788" w:rsidRPr="002A5788" w:rsidRDefault="002A5788" w:rsidP="002A5788">
            <w:pPr>
              <w:spacing w:after="0" w:line="240" w:lineRule="auto"/>
              <w:jc w:val="center"/>
              <w:rPr>
                <w:rFonts w:eastAsia="Times New Roman" w:cs="Times New Roman"/>
                <w:b/>
                <w:bCs/>
                <w:kern w:val="0"/>
                <w:szCs w:val="24"/>
                <w14:ligatures w14:val="none"/>
              </w:rPr>
            </w:pPr>
            <w:r w:rsidRPr="002A5788">
              <w:rPr>
                <w:rFonts w:eastAsia="Times New Roman" w:cs="Times New Roman"/>
                <w:b/>
                <w:bCs/>
                <w:kern w:val="0"/>
                <w:szCs w:val="24"/>
                <w14:ligatures w14:val="none"/>
              </w:rPr>
              <w:t>Tips</w:t>
            </w:r>
          </w:p>
        </w:tc>
      </w:tr>
      <w:tr w:rsidR="002A5788" w:rsidRPr="002A5788" w14:paraId="40EC5D11" w14:textId="77777777" w:rsidTr="002A5788">
        <w:trPr>
          <w:tblCellSpacing w:w="15" w:type="dxa"/>
        </w:trPr>
        <w:tc>
          <w:tcPr>
            <w:tcW w:w="0" w:type="auto"/>
            <w:vAlign w:val="center"/>
            <w:hideMark/>
          </w:tcPr>
          <w:p w14:paraId="1F53077B"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Show locations and change</w:t>
            </w:r>
          </w:p>
        </w:tc>
        <w:tc>
          <w:tcPr>
            <w:tcW w:w="0" w:type="auto"/>
            <w:vAlign w:val="center"/>
            <w:hideMark/>
          </w:tcPr>
          <w:p w14:paraId="4F52CE0D"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GIS maps</w:t>
            </w:r>
          </w:p>
        </w:tc>
        <w:tc>
          <w:tcPr>
            <w:tcW w:w="0" w:type="auto"/>
            <w:vAlign w:val="center"/>
            <w:hideMark/>
          </w:tcPr>
          <w:p w14:paraId="36B7B6CB"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Use clear legends and north arrows</w:t>
            </w:r>
          </w:p>
        </w:tc>
      </w:tr>
      <w:tr w:rsidR="002A5788" w:rsidRPr="002A5788" w14:paraId="4A79C50E" w14:textId="77777777" w:rsidTr="002A5788">
        <w:trPr>
          <w:tblCellSpacing w:w="15" w:type="dxa"/>
        </w:trPr>
        <w:tc>
          <w:tcPr>
            <w:tcW w:w="0" w:type="auto"/>
            <w:vAlign w:val="center"/>
            <w:hideMark/>
          </w:tcPr>
          <w:p w14:paraId="46BB2E6A"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Highlight trends</w:t>
            </w:r>
          </w:p>
        </w:tc>
        <w:tc>
          <w:tcPr>
            <w:tcW w:w="0" w:type="auto"/>
            <w:vAlign w:val="center"/>
            <w:hideMark/>
          </w:tcPr>
          <w:p w14:paraId="15F07F2A"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Graphs and charts</w:t>
            </w:r>
          </w:p>
        </w:tc>
        <w:tc>
          <w:tcPr>
            <w:tcW w:w="0" w:type="auto"/>
            <w:vAlign w:val="center"/>
            <w:hideMark/>
          </w:tcPr>
          <w:p w14:paraId="464B1BE4"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Label axes clearly, use plain units</w:t>
            </w:r>
          </w:p>
        </w:tc>
      </w:tr>
      <w:tr w:rsidR="002A5788" w:rsidRPr="002A5788" w14:paraId="384FDD5A" w14:textId="77777777" w:rsidTr="002A5788">
        <w:trPr>
          <w:tblCellSpacing w:w="15" w:type="dxa"/>
        </w:trPr>
        <w:tc>
          <w:tcPr>
            <w:tcW w:w="0" w:type="auto"/>
            <w:vAlign w:val="center"/>
            <w:hideMark/>
          </w:tcPr>
          <w:p w14:paraId="3C899203"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Tell a story of change</w:t>
            </w:r>
          </w:p>
        </w:tc>
        <w:tc>
          <w:tcPr>
            <w:tcW w:w="0" w:type="auto"/>
            <w:vAlign w:val="center"/>
            <w:hideMark/>
          </w:tcPr>
          <w:p w14:paraId="04B35476"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Before-and-after photos</w:t>
            </w:r>
          </w:p>
        </w:tc>
        <w:tc>
          <w:tcPr>
            <w:tcW w:w="0" w:type="auto"/>
            <w:vAlign w:val="center"/>
            <w:hideMark/>
          </w:tcPr>
          <w:p w14:paraId="6EBBDE66"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Use fixed photo points, same lighting</w:t>
            </w:r>
          </w:p>
        </w:tc>
      </w:tr>
      <w:tr w:rsidR="002A5788" w:rsidRPr="002A5788" w14:paraId="4BF6E022" w14:textId="77777777" w:rsidTr="002A5788">
        <w:trPr>
          <w:tblCellSpacing w:w="15" w:type="dxa"/>
        </w:trPr>
        <w:tc>
          <w:tcPr>
            <w:tcW w:w="0" w:type="auto"/>
            <w:vAlign w:val="center"/>
            <w:hideMark/>
          </w:tcPr>
          <w:p w14:paraId="6AEB878E"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Explain processes</w:t>
            </w:r>
          </w:p>
        </w:tc>
        <w:tc>
          <w:tcPr>
            <w:tcW w:w="0" w:type="auto"/>
            <w:vAlign w:val="center"/>
            <w:hideMark/>
          </w:tcPr>
          <w:p w14:paraId="68BC45D3"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Infographics</w:t>
            </w:r>
          </w:p>
        </w:tc>
        <w:tc>
          <w:tcPr>
            <w:tcW w:w="0" w:type="auto"/>
            <w:vAlign w:val="center"/>
            <w:hideMark/>
          </w:tcPr>
          <w:p w14:paraId="19CF9795" w14:textId="77777777" w:rsidR="002A5788" w:rsidRPr="002A5788" w:rsidRDefault="002A5788" w:rsidP="002A5788">
            <w:pPr>
              <w:spacing w:after="0" w:line="240" w:lineRule="auto"/>
              <w:rPr>
                <w:rFonts w:eastAsia="Times New Roman" w:cs="Times New Roman"/>
                <w:kern w:val="0"/>
                <w:szCs w:val="24"/>
                <w14:ligatures w14:val="none"/>
              </w:rPr>
            </w:pPr>
            <w:r w:rsidRPr="002A5788">
              <w:rPr>
                <w:rFonts w:eastAsia="Times New Roman" w:cs="Times New Roman"/>
                <w:kern w:val="0"/>
                <w:szCs w:val="24"/>
                <w14:ligatures w14:val="none"/>
              </w:rPr>
              <w:t>Break down steps with icons and labels</w:t>
            </w:r>
          </w:p>
        </w:tc>
      </w:tr>
    </w:tbl>
    <w:p w14:paraId="59014A3F" w14:textId="77777777" w:rsidR="002A5788" w:rsidRPr="002A5788" w:rsidRDefault="00000000" w:rsidP="002A5788">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C2798EC">
          <v:rect id="_x0000_i1204" style="width:0;height:1.5pt" o:hralign="center" o:hrstd="t" o:hr="t" fillcolor="#a0a0a0" stroked="f"/>
        </w:pict>
      </w:r>
    </w:p>
    <w:p w14:paraId="218A412F" w14:textId="77777777" w:rsidR="002A5788" w:rsidRPr="002A5788" w:rsidRDefault="002A5788" w:rsidP="00B0054D">
      <w:pPr>
        <w:pStyle w:val="Heading3"/>
      </w:pPr>
      <w:bookmarkStart w:id="394" w:name="_Toc204862499"/>
      <w:bookmarkStart w:id="395" w:name="_Toc230781260"/>
      <w:r w:rsidRPr="002A5788">
        <w:lastRenderedPageBreak/>
        <w:t>Final Notes</w:t>
      </w:r>
      <w:bookmarkEnd w:id="394"/>
      <w:bookmarkEnd w:id="395"/>
    </w:p>
    <w:p w14:paraId="4FF369EF"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 xml:space="preserve">In vocational settings, learners must not only conduct inspections and gather data — they must </w:t>
      </w:r>
      <w:r w:rsidRPr="002A5788">
        <w:rPr>
          <w:rFonts w:eastAsia="Times New Roman" w:cs="Times New Roman"/>
          <w:b/>
          <w:bCs/>
          <w:kern w:val="0"/>
          <w:szCs w:val="24"/>
          <w14:ligatures w14:val="none"/>
        </w:rPr>
        <w:t>communicate findings</w:t>
      </w:r>
      <w:r w:rsidRPr="002A5788">
        <w:rPr>
          <w:rFonts w:eastAsia="Times New Roman" w:cs="Times New Roman"/>
          <w:kern w:val="0"/>
          <w:szCs w:val="24"/>
          <w14:ligatures w14:val="none"/>
        </w:rPr>
        <w:t xml:space="preserve"> in ways that drive real-world conservation actions. Visuals, respectful language, and cultural sensitivity are as important as field methods.</w:t>
      </w:r>
    </w:p>
    <w:p w14:paraId="4833E910"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Aligning your report with these considerations ensures:</w:t>
      </w:r>
    </w:p>
    <w:p w14:paraId="0A80F297" w14:textId="77777777" w:rsidR="002A5788" w:rsidRPr="002A5788" w:rsidRDefault="002A5788">
      <w:pPr>
        <w:numPr>
          <w:ilvl w:val="0"/>
          <w:numId w:val="193"/>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 xml:space="preserve">It meets </w:t>
      </w:r>
      <w:r w:rsidRPr="002A5788">
        <w:rPr>
          <w:rFonts w:eastAsia="Times New Roman" w:cs="Times New Roman"/>
          <w:b/>
          <w:bCs/>
          <w:kern w:val="0"/>
          <w:szCs w:val="24"/>
          <w14:ligatures w14:val="none"/>
        </w:rPr>
        <w:t>AHCECR309 competency requirements</w:t>
      </w:r>
    </w:p>
    <w:p w14:paraId="0FE7544A" w14:textId="77777777" w:rsidR="002A5788" w:rsidRPr="002A5788" w:rsidRDefault="002A5788">
      <w:pPr>
        <w:numPr>
          <w:ilvl w:val="0"/>
          <w:numId w:val="193"/>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 xml:space="preserve">It respects </w:t>
      </w:r>
      <w:r w:rsidRPr="002A5788">
        <w:rPr>
          <w:rFonts w:eastAsia="Times New Roman" w:cs="Times New Roman"/>
          <w:b/>
          <w:bCs/>
          <w:kern w:val="0"/>
          <w:szCs w:val="24"/>
          <w14:ligatures w14:val="none"/>
        </w:rPr>
        <w:t>Tasmanian Aboriginal cultural values</w:t>
      </w:r>
    </w:p>
    <w:p w14:paraId="38994EA9" w14:textId="77777777" w:rsidR="002A5788" w:rsidRPr="002A5788" w:rsidRDefault="002A5788">
      <w:pPr>
        <w:numPr>
          <w:ilvl w:val="0"/>
          <w:numId w:val="193"/>
        </w:num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 xml:space="preserve">It supports </w:t>
      </w:r>
      <w:r w:rsidRPr="002A5788">
        <w:rPr>
          <w:rFonts w:eastAsia="Times New Roman" w:cs="Times New Roman"/>
          <w:b/>
          <w:bCs/>
          <w:kern w:val="0"/>
          <w:szCs w:val="24"/>
          <w14:ligatures w14:val="none"/>
        </w:rPr>
        <w:t>ecological and community outcomes</w:t>
      </w:r>
    </w:p>
    <w:p w14:paraId="6C6B7093" w14:textId="77777777" w:rsidR="002A5788" w:rsidRPr="002A5788" w:rsidRDefault="002A5788" w:rsidP="002A5788">
      <w:pPr>
        <w:spacing w:before="100" w:beforeAutospacing="1" w:after="100" w:afterAutospacing="1" w:line="240" w:lineRule="auto"/>
        <w:rPr>
          <w:rFonts w:eastAsia="Times New Roman" w:cs="Times New Roman"/>
          <w:kern w:val="0"/>
          <w:szCs w:val="24"/>
          <w14:ligatures w14:val="none"/>
        </w:rPr>
      </w:pPr>
      <w:r w:rsidRPr="002A5788">
        <w:rPr>
          <w:rFonts w:eastAsia="Times New Roman" w:cs="Times New Roman"/>
          <w:kern w:val="0"/>
          <w:szCs w:val="24"/>
          <w14:ligatures w14:val="none"/>
        </w:rPr>
        <w:t>Let the report speak to its audience — clearly, accurately, and respectfully.</w:t>
      </w:r>
    </w:p>
    <w:p w14:paraId="3455BCE7" w14:textId="77777777" w:rsidR="001F6B30" w:rsidRPr="006B4522" w:rsidRDefault="00000000" w:rsidP="001F6B30">
      <w:pPr>
        <w:rPr>
          <w:rFonts w:eastAsia="Aptos" w:cs="Cordia New"/>
          <w:szCs w:val="24"/>
          <w:lang w:eastAsia="en-US" w:bidi="ar-SA"/>
        </w:rPr>
      </w:pPr>
      <w:r>
        <w:rPr>
          <w:rFonts w:eastAsia="Aptos" w:cs="Cordia New"/>
          <w:szCs w:val="24"/>
          <w:lang w:eastAsia="en-US" w:bidi="ar-SA"/>
        </w:rPr>
        <w:pict w14:anchorId="7AEDD11A">
          <v:rect id="_x0000_i1205" style="width:0;height:1.5pt" o:hralign="center" o:hrstd="t" o:hr="t" fillcolor="#a0a0a0" stroked="f"/>
        </w:pict>
      </w:r>
    </w:p>
    <w:p w14:paraId="583CB00D" w14:textId="77777777" w:rsidR="001F6B30" w:rsidRPr="006B4522" w:rsidRDefault="001F6B30" w:rsidP="00B0054D">
      <w:pPr>
        <w:pStyle w:val="Heading2"/>
        <w:rPr>
          <w:lang w:eastAsia="en-US" w:bidi="ar-SA"/>
        </w:rPr>
      </w:pPr>
      <w:bookmarkStart w:id="396" w:name="_Toc204862500"/>
      <w:bookmarkStart w:id="397" w:name="_Toc230781261"/>
      <w:r w:rsidRPr="006B4522">
        <w:rPr>
          <w:lang w:eastAsia="en-US" w:bidi="ar-SA"/>
        </w:rPr>
        <w:t>5.3 Reporting to Stakeholders</w:t>
      </w:r>
      <w:bookmarkEnd w:id="396"/>
      <w:bookmarkEnd w:id="397"/>
    </w:p>
    <w:p w14:paraId="15FA5429"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Once a site inspection has been completed and the report drafted, the final step is to share the findings in a way that meets the needs of all stakeholders. Different groups will have different expectations, preferred formats, and cultural protocols. An effective communicator tailors their approach accordingly — which is a key component of AHCECR309.</w:t>
      </w:r>
    </w:p>
    <w:p w14:paraId="3F7B59D3" w14:textId="77777777" w:rsidR="008C2A77" w:rsidRPr="008C2A77" w:rsidRDefault="00000000" w:rsidP="008C2A7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7D34C4C0">
          <v:rect id="_x0000_i1206" style="width:0;height:1.5pt" o:hralign="center" o:hrstd="t" o:hr="t" fillcolor="#a0a0a0" stroked="f"/>
        </w:pict>
      </w:r>
    </w:p>
    <w:p w14:paraId="7A31BE94" w14:textId="77777777" w:rsidR="008C2A77" w:rsidRPr="008C2A77" w:rsidRDefault="008C2A77" w:rsidP="00B0054D">
      <w:pPr>
        <w:pStyle w:val="Heading3"/>
      </w:pPr>
      <w:bookmarkStart w:id="398" w:name="_Toc204862501"/>
      <w:bookmarkStart w:id="399" w:name="_Toc230781262"/>
      <w:r w:rsidRPr="008C2A77">
        <w:t>5.3.1 Government and Environmental Bodies</w:t>
      </w:r>
      <w:bookmarkEnd w:id="398"/>
      <w:bookmarkEnd w:id="399"/>
    </w:p>
    <w:p w14:paraId="6169262E"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Who Are They?</w:t>
      </w:r>
    </w:p>
    <w:p w14:paraId="19EA9AA4"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Government and environmental stakeholders typically include:</w:t>
      </w:r>
    </w:p>
    <w:p w14:paraId="583B3695" w14:textId="77777777" w:rsidR="008C2A77" w:rsidRPr="008C2A77" w:rsidRDefault="008C2A77">
      <w:pPr>
        <w:numPr>
          <w:ilvl w:val="0"/>
          <w:numId w:val="194"/>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Natural Resources and Environment Tasmania (NRE)</w:t>
      </w:r>
    </w:p>
    <w:p w14:paraId="72A9C406" w14:textId="77777777" w:rsidR="008C2A77" w:rsidRPr="008C2A77" w:rsidRDefault="008C2A77">
      <w:pPr>
        <w:numPr>
          <w:ilvl w:val="0"/>
          <w:numId w:val="194"/>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Local councils</w:t>
      </w:r>
      <w:r w:rsidRPr="008C2A77">
        <w:rPr>
          <w:rFonts w:eastAsia="Times New Roman" w:cs="Times New Roman"/>
          <w:kern w:val="0"/>
          <w:szCs w:val="24"/>
          <w14:ligatures w14:val="none"/>
        </w:rPr>
        <w:t xml:space="preserve"> (e.g. Huon Valley or Glamorgan Spring Bay Councils)</w:t>
      </w:r>
    </w:p>
    <w:p w14:paraId="75D20879" w14:textId="77777777" w:rsidR="008C2A77" w:rsidRPr="008C2A77" w:rsidRDefault="008C2A77">
      <w:pPr>
        <w:numPr>
          <w:ilvl w:val="0"/>
          <w:numId w:val="194"/>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Environmental Protection Authority (EPA)</w:t>
      </w:r>
    </w:p>
    <w:p w14:paraId="159BF22F" w14:textId="77777777" w:rsidR="008C2A77" w:rsidRPr="008C2A77" w:rsidRDefault="008C2A77">
      <w:pPr>
        <w:numPr>
          <w:ilvl w:val="0"/>
          <w:numId w:val="194"/>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Land Tasmania (mapping and tenure information)</w:t>
      </w:r>
    </w:p>
    <w:p w14:paraId="1AA6C207"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These organisations may fund, oversee, or review site-based restoration or cultural heritage work. In some cases, they also act as compliance officers, ensuring that legislative obligations (e.g. the </w:t>
      </w:r>
      <w:r w:rsidRPr="008C2A77">
        <w:rPr>
          <w:rFonts w:eastAsia="Times New Roman" w:cs="Times New Roman"/>
          <w:i/>
          <w:iCs/>
          <w:kern w:val="0"/>
          <w:szCs w:val="24"/>
          <w14:ligatures w14:val="none"/>
        </w:rPr>
        <w:t>Nature Conservation Act 2002</w:t>
      </w:r>
      <w:r w:rsidRPr="008C2A77">
        <w:rPr>
          <w:rFonts w:eastAsia="Times New Roman" w:cs="Times New Roman"/>
          <w:kern w:val="0"/>
          <w:szCs w:val="24"/>
          <w14:ligatures w14:val="none"/>
        </w:rPr>
        <w:t>) are met.</w:t>
      </w:r>
    </w:p>
    <w:p w14:paraId="0A6E4EED"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What Do They Need?</w:t>
      </w:r>
    </w:p>
    <w:p w14:paraId="44D69F68"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Government bodies require:</w:t>
      </w:r>
    </w:p>
    <w:p w14:paraId="78AE334B" w14:textId="77777777" w:rsidR="008C2A77" w:rsidRPr="008C2A77" w:rsidRDefault="008C2A77">
      <w:pPr>
        <w:numPr>
          <w:ilvl w:val="0"/>
          <w:numId w:val="195"/>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Evidence-based reports</w:t>
      </w:r>
      <w:r w:rsidRPr="008C2A77">
        <w:rPr>
          <w:rFonts w:eastAsia="Times New Roman" w:cs="Times New Roman"/>
          <w:kern w:val="0"/>
          <w:szCs w:val="24"/>
          <w14:ligatures w14:val="none"/>
        </w:rPr>
        <w:t xml:space="preserve"> with technical rigour</w:t>
      </w:r>
    </w:p>
    <w:p w14:paraId="4DF2AE45" w14:textId="77777777" w:rsidR="008C2A77" w:rsidRPr="008C2A77" w:rsidRDefault="008C2A77">
      <w:pPr>
        <w:numPr>
          <w:ilvl w:val="0"/>
          <w:numId w:val="195"/>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Alignment with state strategies, such as:</w:t>
      </w:r>
    </w:p>
    <w:p w14:paraId="721467CD" w14:textId="77777777" w:rsidR="008C2A77" w:rsidRPr="008C2A77" w:rsidRDefault="008C2A77">
      <w:pPr>
        <w:numPr>
          <w:ilvl w:val="1"/>
          <w:numId w:val="195"/>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lastRenderedPageBreak/>
        <w:t xml:space="preserve">Tasmania’s </w:t>
      </w:r>
      <w:r w:rsidRPr="008C2A77">
        <w:rPr>
          <w:rFonts w:eastAsia="Times New Roman" w:cs="Times New Roman"/>
          <w:i/>
          <w:iCs/>
          <w:kern w:val="0"/>
          <w:szCs w:val="24"/>
          <w14:ligatures w14:val="none"/>
        </w:rPr>
        <w:t>Nature Conservation Strategy</w:t>
      </w:r>
    </w:p>
    <w:p w14:paraId="13DF2267" w14:textId="7FA86A8D" w:rsidR="008C2A77" w:rsidRPr="008C2A77" w:rsidRDefault="008C2A77">
      <w:pPr>
        <w:numPr>
          <w:ilvl w:val="1"/>
          <w:numId w:val="195"/>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Regional NRM Plans (e.g. via </w:t>
      </w:r>
      <w:hyperlink r:id="rId97" w:history="1">
        <w:r w:rsidRPr="008C2A77">
          <w:rPr>
            <w:rFonts w:eastAsia="Times New Roman" w:cs="Times New Roman"/>
            <w:color w:val="0000FF"/>
            <w:kern w:val="0"/>
            <w:szCs w:val="24"/>
            <w:u w:val="single"/>
            <w14:ligatures w14:val="none"/>
          </w:rPr>
          <w:t>NRM South</w:t>
        </w:r>
      </w:hyperlink>
      <w:r w:rsidRPr="008C2A77">
        <w:rPr>
          <w:rFonts w:eastAsia="Times New Roman" w:cs="Times New Roman"/>
          <w:kern w:val="0"/>
          <w:szCs w:val="24"/>
          <w14:ligatures w14:val="none"/>
        </w:rPr>
        <w:t>)</w:t>
      </w:r>
    </w:p>
    <w:p w14:paraId="723797DD" w14:textId="77777777" w:rsidR="008C2A77" w:rsidRPr="008C2A77" w:rsidRDefault="008C2A77">
      <w:pPr>
        <w:numPr>
          <w:ilvl w:val="0"/>
          <w:numId w:val="195"/>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GIS layers, shapefiles, and maps showing protected zones or revegetation work</w:t>
      </w:r>
    </w:p>
    <w:p w14:paraId="59CA004E" w14:textId="30422E9F" w:rsidR="008C2A77" w:rsidRPr="008C2A77" w:rsidRDefault="008C2A77">
      <w:pPr>
        <w:numPr>
          <w:ilvl w:val="0"/>
          <w:numId w:val="195"/>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Links to species occurrence (e.g. via </w:t>
      </w:r>
      <w:hyperlink r:id="rId98" w:history="1">
        <w:r w:rsidRPr="008C2A77">
          <w:rPr>
            <w:rFonts w:eastAsia="Times New Roman" w:cs="Times New Roman"/>
            <w:color w:val="0000FF"/>
            <w:kern w:val="0"/>
            <w:szCs w:val="24"/>
            <w:u w:val="single"/>
            <w14:ligatures w14:val="none"/>
          </w:rPr>
          <w:t>Tasmanian Natural Values Atlas</w:t>
        </w:r>
      </w:hyperlink>
      <w:r w:rsidRPr="008C2A77">
        <w:rPr>
          <w:rFonts w:eastAsia="Times New Roman" w:cs="Times New Roman"/>
          <w:kern w:val="0"/>
          <w:szCs w:val="24"/>
          <w14:ligatures w14:val="none"/>
        </w:rPr>
        <w:t>)</w:t>
      </w:r>
    </w:p>
    <w:p w14:paraId="357A9677"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Example</w:t>
      </w:r>
      <w:r w:rsidRPr="008C2A77">
        <w:rPr>
          <w:rFonts w:eastAsia="Times New Roman" w:cs="Times New Roman"/>
          <w:kern w:val="0"/>
          <w:szCs w:val="24"/>
          <w14:ligatures w14:val="none"/>
        </w:rPr>
        <w:t>: In a Mersey River riparian revegetation project, NRE staff may want:</w:t>
      </w:r>
    </w:p>
    <w:p w14:paraId="3AEB1CD0" w14:textId="77777777" w:rsidR="008C2A77" w:rsidRPr="008C2A77" w:rsidRDefault="008C2A77">
      <w:pPr>
        <w:numPr>
          <w:ilvl w:val="0"/>
          <w:numId w:val="196"/>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Quadrat summaries of </w:t>
      </w:r>
      <w:proofErr w:type="spellStart"/>
      <w:r w:rsidRPr="008C2A77">
        <w:rPr>
          <w:rFonts w:eastAsia="Times New Roman" w:cs="Times New Roman"/>
          <w:i/>
          <w:iCs/>
          <w:kern w:val="0"/>
          <w:szCs w:val="24"/>
          <w14:ligatures w14:val="none"/>
        </w:rPr>
        <w:t>Carex</w:t>
      </w:r>
      <w:proofErr w:type="spellEnd"/>
      <w:r w:rsidRPr="008C2A77">
        <w:rPr>
          <w:rFonts w:eastAsia="Times New Roman" w:cs="Times New Roman"/>
          <w:i/>
          <w:iCs/>
          <w:kern w:val="0"/>
          <w:szCs w:val="24"/>
          <w14:ligatures w14:val="none"/>
        </w:rPr>
        <w:t xml:space="preserve"> </w:t>
      </w:r>
      <w:proofErr w:type="spellStart"/>
      <w:r w:rsidRPr="008C2A77">
        <w:rPr>
          <w:rFonts w:eastAsia="Times New Roman" w:cs="Times New Roman"/>
          <w:i/>
          <w:iCs/>
          <w:kern w:val="0"/>
          <w:szCs w:val="24"/>
          <w14:ligatures w14:val="none"/>
        </w:rPr>
        <w:t>appressa</w:t>
      </w:r>
      <w:proofErr w:type="spellEnd"/>
      <w:r w:rsidRPr="008C2A77">
        <w:rPr>
          <w:rFonts w:eastAsia="Times New Roman" w:cs="Times New Roman"/>
          <w:kern w:val="0"/>
          <w:szCs w:val="24"/>
          <w14:ligatures w14:val="none"/>
        </w:rPr>
        <w:t xml:space="preserve"> (a sedge species)</w:t>
      </w:r>
    </w:p>
    <w:p w14:paraId="68BD1946" w14:textId="77777777" w:rsidR="008C2A77" w:rsidRPr="008C2A77" w:rsidRDefault="008C2A77">
      <w:pPr>
        <w:numPr>
          <w:ilvl w:val="0"/>
          <w:numId w:val="196"/>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Survival rate maps comparing 2023 vs 2024 planting</w:t>
      </w:r>
    </w:p>
    <w:p w14:paraId="397F77BC" w14:textId="77777777" w:rsidR="008C2A77" w:rsidRPr="008C2A77" w:rsidRDefault="008C2A77">
      <w:pPr>
        <w:numPr>
          <w:ilvl w:val="0"/>
          <w:numId w:val="196"/>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A weed presence log — with control methods noted</w:t>
      </w:r>
    </w:p>
    <w:p w14:paraId="6A2130F3"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Methodology &amp; Structure</w:t>
      </w:r>
    </w:p>
    <w:p w14:paraId="165FC953"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When writing for this audience:</w:t>
      </w:r>
    </w:p>
    <w:p w14:paraId="73BB2FF8" w14:textId="77777777" w:rsidR="008C2A77" w:rsidRPr="008C2A77" w:rsidRDefault="008C2A77">
      <w:pPr>
        <w:numPr>
          <w:ilvl w:val="0"/>
          <w:numId w:val="197"/>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Follow a formal structure (see section 5.1.1–5.1.7)</w:t>
      </w:r>
    </w:p>
    <w:p w14:paraId="6F2C2D7C" w14:textId="77777777" w:rsidR="008C2A77" w:rsidRPr="008C2A77" w:rsidRDefault="008C2A77">
      <w:pPr>
        <w:numPr>
          <w:ilvl w:val="0"/>
          <w:numId w:val="197"/>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Include raw data appendices</w:t>
      </w:r>
    </w:p>
    <w:p w14:paraId="0CD9D993" w14:textId="77777777" w:rsidR="008C2A77" w:rsidRPr="008C2A77" w:rsidRDefault="008C2A77">
      <w:pPr>
        <w:numPr>
          <w:ilvl w:val="0"/>
          <w:numId w:val="197"/>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Cite relevant legislation and policy</w:t>
      </w:r>
    </w:p>
    <w:p w14:paraId="1C7C82B1" w14:textId="77777777" w:rsidR="008C2A77" w:rsidRPr="008C2A77" w:rsidRDefault="008C2A77">
      <w:pPr>
        <w:numPr>
          <w:ilvl w:val="0"/>
          <w:numId w:val="197"/>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Highlight compliance status: e.g. “100% of planted zones fall within the permitted offsets as per permit #13421-ECO”</w:t>
      </w:r>
    </w:p>
    <w:p w14:paraId="6FAE932B"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Use bullet-point summaries at the end of each section to quickly flag results and compliance outcomes.</w:t>
      </w:r>
    </w:p>
    <w:p w14:paraId="1750D4C8"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Delivering the Report</w:t>
      </w:r>
    </w:p>
    <w:p w14:paraId="12FFAF63" w14:textId="77777777" w:rsidR="008C2A77" w:rsidRPr="008C2A77" w:rsidRDefault="008C2A77">
      <w:pPr>
        <w:numPr>
          <w:ilvl w:val="0"/>
          <w:numId w:val="198"/>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Submit digitally in PDF format with embedded GIS maps</w:t>
      </w:r>
    </w:p>
    <w:p w14:paraId="75F81B50" w14:textId="77777777" w:rsidR="008C2A77" w:rsidRPr="008C2A77" w:rsidRDefault="008C2A77">
      <w:pPr>
        <w:numPr>
          <w:ilvl w:val="0"/>
          <w:numId w:val="198"/>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Provide accompanying Excel spreadsheets or CSVs for data records</w:t>
      </w:r>
    </w:p>
    <w:p w14:paraId="4A3CCEAA" w14:textId="77777777" w:rsidR="008C2A77" w:rsidRPr="008C2A77" w:rsidRDefault="008C2A77">
      <w:pPr>
        <w:numPr>
          <w:ilvl w:val="0"/>
          <w:numId w:val="198"/>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Ensure maps are georeferenced and appropriately licensed</w:t>
      </w:r>
    </w:p>
    <w:p w14:paraId="19D11A50" w14:textId="77777777" w:rsidR="008C2A77" w:rsidRPr="008C2A77" w:rsidRDefault="00000000" w:rsidP="008C2A7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C6CED23">
          <v:rect id="_x0000_i1207" style="width:0;height:1.5pt" o:hralign="center" o:hrstd="t" o:hr="t" fillcolor="#a0a0a0" stroked="f"/>
        </w:pict>
      </w:r>
    </w:p>
    <w:p w14:paraId="05EB3EA4" w14:textId="77777777" w:rsidR="008C2A77" w:rsidRPr="008C2A77" w:rsidRDefault="008C2A77" w:rsidP="00B0054D">
      <w:pPr>
        <w:pStyle w:val="Heading3"/>
      </w:pPr>
      <w:bookmarkStart w:id="400" w:name="_Toc204862502"/>
      <w:bookmarkStart w:id="401" w:name="_Toc230781263"/>
      <w:r w:rsidRPr="008C2A77">
        <w:t>5.3.2 Aboriginal Communities</w:t>
      </w:r>
      <w:bookmarkEnd w:id="400"/>
      <w:bookmarkEnd w:id="401"/>
    </w:p>
    <w:p w14:paraId="2CCEC94F"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Why Engagement Matters</w:t>
      </w:r>
    </w:p>
    <w:p w14:paraId="140DAA3A"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Aboriginal communities, particularly the </w:t>
      </w:r>
      <w:r w:rsidRPr="008C2A77">
        <w:rPr>
          <w:rFonts w:eastAsia="Times New Roman" w:cs="Times New Roman"/>
          <w:b/>
          <w:bCs/>
          <w:kern w:val="0"/>
          <w:szCs w:val="24"/>
          <w14:ligatures w14:val="none"/>
        </w:rPr>
        <w:t>Palawa people</w:t>
      </w:r>
      <w:r w:rsidRPr="008C2A77">
        <w:rPr>
          <w:rFonts w:eastAsia="Times New Roman" w:cs="Times New Roman"/>
          <w:kern w:val="0"/>
          <w:szCs w:val="24"/>
          <w14:ligatures w14:val="none"/>
        </w:rPr>
        <w:t>, have lived in and cared for Tasmanian Country for tens of thousands of years. Any site inspection involving cultural heritage — from midden sites to culturally significant species — must involve consultation, collaboration, and respectful communication.</w:t>
      </w:r>
    </w:p>
    <w:p w14:paraId="6B483455"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Key partner organisations</w:t>
      </w:r>
      <w:r w:rsidRPr="008C2A77">
        <w:rPr>
          <w:rFonts w:eastAsia="Times New Roman" w:cs="Times New Roman"/>
          <w:kern w:val="0"/>
          <w:szCs w:val="24"/>
          <w14:ligatures w14:val="none"/>
        </w:rPr>
        <w:t>:</w:t>
      </w:r>
    </w:p>
    <w:p w14:paraId="4C0C82BC" w14:textId="77777777" w:rsidR="008C2A77" w:rsidRPr="008C2A77" w:rsidRDefault="008C2A77">
      <w:pPr>
        <w:numPr>
          <w:ilvl w:val="0"/>
          <w:numId w:val="199"/>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Tasmanian Aboriginal Centre (TAC)</w:t>
      </w:r>
    </w:p>
    <w:p w14:paraId="170048D5" w14:textId="77777777" w:rsidR="008C2A77" w:rsidRPr="008C2A77" w:rsidRDefault="008C2A77">
      <w:pPr>
        <w:numPr>
          <w:ilvl w:val="0"/>
          <w:numId w:val="199"/>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Aboriginal Land Council of Tasmania (ALCT)</w:t>
      </w:r>
    </w:p>
    <w:p w14:paraId="00F6C164" w14:textId="77777777" w:rsidR="008C2A77" w:rsidRPr="008C2A77" w:rsidRDefault="008C2A77">
      <w:pPr>
        <w:numPr>
          <w:ilvl w:val="0"/>
          <w:numId w:val="199"/>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Local Aboriginal community groups and Elders</w:t>
      </w:r>
    </w:p>
    <w:p w14:paraId="1565BAAD"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lastRenderedPageBreak/>
        <w:t>Culturally Respectful Reporting</w:t>
      </w:r>
    </w:p>
    <w:p w14:paraId="7AB72BCD"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Traditional written reports may not always be appropriate. Consider:</w:t>
      </w:r>
    </w:p>
    <w:p w14:paraId="60186293" w14:textId="77777777" w:rsidR="008C2A77" w:rsidRPr="008C2A77" w:rsidRDefault="008C2A77">
      <w:pPr>
        <w:numPr>
          <w:ilvl w:val="0"/>
          <w:numId w:val="200"/>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Oral presentations</w:t>
      </w:r>
      <w:r w:rsidRPr="008C2A77">
        <w:rPr>
          <w:rFonts w:eastAsia="Times New Roman" w:cs="Times New Roman"/>
          <w:kern w:val="0"/>
          <w:szCs w:val="24"/>
          <w14:ligatures w14:val="none"/>
        </w:rPr>
        <w:t xml:space="preserve"> or </w:t>
      </w:r>
      <w:r w:rsidRPr="008C2A77">
        <w:rPr>
          <w:rFonts w:eastAsia="Times New Roman" w:cs="Times New Roman"/>
          <w:b/>
          <w:bCs/>
          <w:kern w:val="0"/>
          <w:szCs w:val="24"/>
          <w14:ligatures w14:val="none"/>
        </w:rPr>
        <w:t>face-to-face meetings</w:t>
      </w:r>
      <w:r w:rsidRPr="008C2A77">
        <w:rPr>
          <w:rFonts w:eastAsia="Times New Roman" w:cs="Times New Roman"/>
          <w:kern w:val="0"/>
          <w:szCs w:val="24"/>
          <w14:ligatures w14:val="none"/>
        </w:rPr>
        <w:t xml:space="preserve"> with Elders</w:t>
      </w:r>
    </w:p>
    <w:p w14:paraId="228A96D1" w14:textId="77777777" w:rsidR="008C2A77" w:rsidRPr="008C2A77" w:rsidRDefault="008C2A77">
      <w:pPr>
        <w:numPr>
          <w:ilvl w:val="0"/>
          <w:numId w:val="200"/>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Visual storytelling</w:t>
      </w:r>
      <w:r w:rsidRPr="008C2A77">
        <w:rPr>
          <w:rFonts w:eastAsia="Times New Roman" w:cs="Times New Roman"/>
          <w:kern w:val="0"/>
          <w:szCs w:val="24"/>
          <w14:ligatures w14:val="none"/>
        </w:rPr>
        <w:t xml:space="preserve"> — showing photographs of on-Country outcomes</w:t>
      </w:r>
    </w:p>
    <w:p w14:paraId="39C89B9B" w14:textId="77777777" w:rsidR="008C2A77" w:rsidRPr="008C2A77" w:rsidRDefault="008C2A77">
      <w:pPr>
        <w:numPr>
          <w:ilvl w:val="0"/>
          <w:numId w:val="200"/>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Sharing </w:t>
      </w:r>
      <w:r w:rsidRPr="008C2A77">
        <w:rPr>
          <w:rFonts w:eastAsia="Times New Roman" w:cs="Times New Roman"/>
          <w:b/>
          <w:bCs/>
          <w:kern w:val="0"/>
          <w:szCs w:val="24"/>
          <w14:ligatures w14:val="none"/>
        </w:rPr>
        <w:t>preliminary drafts</w:t>
      </w:r>
      <w:r w:rsidRPr="008C2A77">
        <w:rPr>
          <w:rFonts w:eastAsia="Times New Roman" w:cs="Times New Roman"/>
          <w:kern w:val="0"/>
          <w:szCs w:val="24"/>
          <w14:ligatures w14:val="none"/>
        </w:rPr>
        <w:t xml:space="preserve"> for feedback before finalising anything</w:t>
      </w:r>
    </w:p>
    <w:p w14:paraId="60064E51" w14:textId="77777777" w:rsidR="008C2A77" w:rsidRPr="008C2A77" w:rsidRDefault="008C2A77">
      <w:pPr>
        <w:numPr>
          <w:ilvl w:val="0"/>
          <w:numId w:val="200"/>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Obtaining permission before using cultural imagery, language, or place names</w:t>
      </w:r>
    </w:p>
    <w:p w14:paraId="6CF75E6D"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Example</w:t>
      </w:r>
      <w:r w:rsidRPr="008C2A77">
        <w:rPr>
          <w:rFonts w:eastAsia="Times New Roman" w:cs="Times New Roman"/>
          <w:kern w:val="0"/>
          <w:szCs w:val="24"/>
          <w14:ligatures w14:val="none"/>
        </w:rPr>
        <w:t>: On Flinders Island, a report on track construction near shell middens included a walk-through with TAC Elders. Instead of a single written document, the project team created:</w:t>
      </w:r>
    </w:p>
    <w:p w14:paraId="68EE761A" w14:textId="77777777" w:rsidR="008C2A77" w:rsidRPr="008C2A77" w:rsidRDefault="008C2A77">
      <w:pPr>
        <w:numPr>
          <w:ilvl w:val="0"/>
          <w:numId w:val="201"/>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A PowerPoint summarising cultural site buffers</w:t>
      </w:r>
    </w:p>
    <w:p w14:paraId="1F35C30D" w14:textId="77777777" w:rsidR="008C2A77" w:rsidRPr="008C2A77" w:rsidRDefault="008C2A77">
      <w:pPr>
        <w:numPr>
          <w:ilvl w:val="0"/>
          <w:numId w:val="201"/>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Printed maps with overlays</w:t>
      </w:r>
    </w:p>
    <w:p w14:paraId="6C888A02" w14:textId="77777777" w:rsidR="008C2A77" w:rsidRPr="008C2A77" w:rsidRDefault="008C2A77">
      <w:pPr>
        <w:numPr>
          <w:ilvl w:val="0"/>
          <w:numId w:val="201"/>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A short video walkthrough of the area, co-narrated by a TAC representative</w:t>
      </w:r>
    </w:p>
    <w:p w14:paraId="4D236916"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Joint Reporting</w:t>
      </w:r>
    </w:p>
    <w:p w14:paraId="62833C4B"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Aboriginal participants should be offered:</w:t>
      </w:r>
    </w:p>
    <w:p w14:paraId="5FACF823" w14:textId="77777777" w:rsidR="008C2A77" w:rsidRPr="008C2A77" w:rsidRDefault="008C2A77">
      <w:pPr>
        <w:numPr>
          <w:ilvl w:val="0"/>
          <w:numId w:val="202"/>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Co-authorship of the cultural sections</w:t>
      </w:r>
    </w:p>
    <w:p w14:paraId="09B85054" w14:textId="77777777" w:rsidR="008C2A77" w:rsidRPr="008C2A77" w:rsidRDefault="008C2A77">
      <w:pPr>
        <w:numPr>
          <w:ilvl w:val="0"/>
          <w:numId w:val="202"/>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The opportunity to define how cultural values are presented</w:t>
      </w:r>
    </w:p>
    <w:p w14:paraId="7EEE526C" w14:textId="77777777" w:rsidR="008C2A77" w:rsidRPr="008C2A77" w:rsidRDefault="008C2A77">
      <w:pPr>
        <w:numPr>
          <w:ilvl w:val="0"/>
          <w:numId w:val="202"/>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Final say over what is included in public-facing documents</w:t>
      </w:r>
    </w:p>
    <w:p w14:paraId="17DCE403"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TEK (Traditional Ecological Knowledge)</w:t>
      </w:r>
    </w:p>
    <w:p w14:paraId="1023F46D"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Incorporate TEK where appropriate:</w:t>
      </w:r>
    </w:p>
    <w:p w14:paraId="4E64A8F4" w14:textId="77777777" w:rsidR="008C2A77" w:rsidRPr="008C2A77" w:rsidRDefault="008C2A77">
      <w:pPr>
        <w:numPr>
          <w:ilvl w:val="0"/>
          <w:numId w:val="203"/>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Aboriginal seasonal indicators (e.g. when </w:t>
      </w:r>
      <w:proofErr w:type="spellStart"/>
      <w:r w:rsidRPr="008C2A77">
        <w:rPr>
          <w:rFonts w:eastAsia="Times New Roman" w:cs="Times New Roman"/>
          <w:i/>
          <w:iCs/>
          <w:kern w:val="0"/>
          <w:szCs w:val="24"/>
          <w14:ligatures w14:val="none"/>
        </w:rPr>
        <w:t>muttonbird</w:t>
      </w:r>
      <w:proofErr w:type="spellEnd"/>
      <w:r w:rsidRPr="008C2A77">
        <w:rPr>
          <w:rFonts w:eastAsia="Times New Roman" w:cs="Times New Roman"/>
          <w:kern w:val="0"/>
          <w:szCs w:val="24"/>
          <w14:ligatures w14:val="none"/>
        </w:rPr>
        <w:t xml:space="preserve"> return = eel migration)</w:t>
      </w:r>
    </w:p>
    <w:p w14:paraId="06B26AB1" w14:textId="77777777" w:rsidR="008C2A77" w:rsidRPr="008C2A77" w:rsidRDefault="008C2A77">
      <w:pPr>
        <w:numPr>
          <w:ilvl w:val="0"/>
          <w:numId w:val="203"/>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Plant use knowledge (e.g. </w:t>
      </w:r>
      <w:r w:rsidRPr="008C2A77">
        <w:rPr>
          <w:rFonts w:eastAsia="Times New Roman" w:cs="Times New Roman"/>
          <w:i/>
          <w:iCs/>
          <w:kern w:val="0"/>
          <w:szCs w:val="24"/>
          <w14:ligatures w14:val="none"/>
        </w:rPr>
        <w:t xml:space="preserve">Melaleuca </w:t>
      </w:r>
      <w:proofErr w:type="spellStart"/>
      <w:r w:rsidRPr="008C2A77">
        <w:rPr>
          <w:rFonts w:eastAsia="Times New Roman" w:cs="Times New Roman"/>
          <w:i/>
          <w:iCs/>
          <w:kern w:val="0"/>
          <w:szCs w:val="24"/>
          <w14:ligatures w14:val="none"/>
        </w:rPr>
        <w:t>squarrosa</w:t>
      </w:r>
      <w:proofErr w:type="spellEnd"/>
      <w:r w:rsidRPr="008C2A77">
        <w:rPr>
          <w:rFonts w:eastAsia="Times New Roman" w:cs="Times New Roman"/>
          <w:kern w:val="0"/>
          <w:szCs w:val="24"/>
          <w14:ligatures w14:val="none"/>
        </w:rPr>
        <w:t xml:space="preserve"> for medicinal use)</w:t>
      </w:r>
    </w:p>
    <w:p w14:paraId="05B3B7CF" w14:textId="77777777" w:rsidR="008C2A77" w:rsidRPr="008C2A77" w:rsidRDefault="008C2A77">
      <w:pPr>
        <w:numPr>
          <w:ilvl w:val="0"/>
          <w:numId w:val="203"/>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Cultural fire knowledge and indicators of Country health</w:t>
      </w:r>
    </w:p>
    <w:p w14:paraId="5A9F39D1"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Be clear that TEK is </w:t>
      </w:r>
      <w:r w:rsidRPr="008C2A77">
        <w:rPr>
          <w:rFonts w:eastAsia="Times New Roman" w:cs="Times New Roman"/>
          <w:b/>
          <w:bCs/>
          <w:kern w:val="0"/>
          <w:szCs w:val="24"/>
          <w14:ligatures w14:val="none"/>
        </w:rPr>
        <w:t>equal in value to Western scientific knowledge</w:t>
      </w:r>
      <w:r w:rsidRPr="008C2A77">
        <w:rPr>
          <w:rFonts w:eastAsia="Times New Roman" w:cs="Times New Roman"/>
          <w:kern w:val="0"/>
          <w:szCs w:val="24"/>
          <w14:ligatures w14:val="none"/>
        </w:rPr>
        <w:t xml:space="preserve"> and must be protected, credited, and applied respectfully.</w:t>
      </w:r>
    </w:p>
    <w:p w14:paraId="2979FAEB" w14:textId="77777777" w:rsidR="008C2A77" w:rsidRPr="008C2A77" w:rsidRDefault="00000000" w:rsidP="008C2A7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29D24D6E">
          <v:rect id="_x0000_i1208" style="width:0;height:1.5pt" o:hralign="center" o:hrstd="t" o:hr="t" fillcolor="#a0a0a0" stroked="f"/>
        </w:pict>
      </w:r>
    </w:p>
    <w:p w14:paraId="479BC3BD" w14:textId="77777777" w:rsidR="008C2A77" w:rsidRPr="008C2A77" w:rsidRDefault="008C2A77" w:rsidP="00B0054D">
      <w:pPr>
        <w:pStyle w:val="Heading3"/>
      </w:pPr>
      <w:bookmarkStart w:id="402" w:name="_Toc204862503"/>
      <w:bookmarkStart w:id="403" w:name="_Toc230781264"/>
      <w:r w:rsidRPr="008C2A77">
        <w:t>5.3.3 Community and Volunteers</w:t>
      </w:r>
      <w:bookmarkEnd w:id="402"/>
      <w:bookmarkEnd w:id="403"/>
    </w:p>
    <w:p w14:paraId="3DB1169B"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Who Are They?</w:t>
      </w:r>
    </w:p>
    <w:p w14:paraId="4DBD1631" w14:textId="77777777" w:rsidR="008C2A77" w:rsidRPr="008C2A77" w:rsidRDefault="008C2A77">
      <w:pPr>
        <w:numPr>
          <w:ilvl w:val="0"/>
          <w:numId w:val="204"/>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 xml:space="preserve">Landcare and </w:t>
      </w:r>
      <w:proofErr w:type="spellStart"/>
      <w:r w:rsidRPr="008C2A77">
        <w:rPr>
          <w:rFonts w:eastAsia="Times New Roman" w:cs="Times New Roman"/>
          <w:b/>
          <w:bCs/>
          <w:kern w:val="0"/>
          <w:szCs w:val="24"/>
          <w14:ligatures w14:val="none"/>
        </w:rPr>
        <w:t>Coastcare</w:t>
      </w:r>
      <w:proofErr w:type="spellEnd"/>
      <w:r w:rsidRPr="008C2A77">
        <w:rPr>
          <w:rFonts w:eastAsia="Times New Roman" w:cs="Times New Roman"/>
          <w:b/>
          <w:bCs/>
          <w:kern w:val="0"/>
          <w:szCs w:val="24"/>
          <w14:ligatures w14:val="none"/>
        </w:rPr>
        <w:t xml:space="preserve"> groups</w:t>
      </w:r>
    </w:p>
    <w:p w14:paraId="6A09467E" w14:textId="77777777" w:rsidR="008C2A77" w:rsidRPr="008C2A77" w:rsidRDefault="008C2A77">
      <w:pPr>
        <w:numPr>
          <w:ilvl w:val="0"/>
          <w:numId w:val="204"/>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Local </w:t>
      </w:r>
      <w:r w:rsidRPr="008C2A77">
        <w:rPr>
          <w:rFonts w:eastAsia="Times New Roman" w:cs="Times New Roman"/>
          <w:b/>
          <w:bCs/>
          <w:kern w:val="0"/>
          <w:szCs w:val="24"/>
          <w14:ligatures w14:val="none"/>
        </w:rPr>
        <w:t xml:space="preserve">volunteer </w:t>
      </w:r>
      <w:proofErr w:type="spellStart"/>
      <w:r w:rsidRPr="008C2A77">
        <w:rPr>
          <w:rFonts w:eastAsia="Times New Roman" w:cs="Times New Roman"/>
          <w:b/>
          <w:bCs/>
          <w:kern w:val="0"/>
          <w:szCs w:val="24"/>
          <w14:ligatures w14:val="none"/>
        </w:rPr>
        <w:t>bushcare</w:t>
      </w:r>
      <w:proofErr w:type="spellEnd"/>
      <w:r w:rsidRPr="008C2A77">
        <w:rPr>
          <w:rFonts w:eastAsia="Times New Roman" w:cs="Times New Roman"/>
          <w:b/>
          <w:bCs/>
          <w:kern w:val="0"/>
          <w:szCs w:val="24"/>
          <w14:ligatures w14:val="none"/>
        </w:rPr>
        <w:t xml:space="preserve"> teams</w:t>
      </w:r>
    </w:p>
    <w:p w14:paraId="00E230CF" w14:textId="77777777" w:rsidR="008C2A77" w:rsidRPr="008C2A77" w:rsidRDefault="008C2A77">
      <w:pPr>
        <w:numPr>
          <w:ilvl w:val="0"/>
          <w:numId w:val="204"/>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School or TAFE students</w:t>
      </w:r>
      <w:r w:rsidRPr="008C2A77">
        <w:rPr>
          <w:rFonts w:eastAsia="Times New Roman" w:cs="Times New Roman"/>
          <w:kern w:val="0"/>
          <w:szCs w:val="24"/>
          <w14:ligatures w14:val="none"/>
        </w:rPr>
        <w:t xml:space="preserve"> involved in plantings or monitoring</w:t>
      </w:r>
    </w:p>
    <w:p w14:paraId="0077314C" w14:textId="77777777" w:rsidR="008C2A77" w:rsidRPr="008C2A77" w:rsidRDefault="008C2A77">
      <w:pPr>
        <w:numPr>
          <w:ilvl w:val="0"/>
          <w:numId w:val="204"/>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Members of the </w:t>
      </w:r>
      <w:proofErr w:type="gramStart"/>
      <w:r w:rsidRPr="008C2A77">
        <w:rPr>
          <w:rFonts w:eastAsia="Times New Roman" w:cs="Times New Roman"/>
          <w:b/>
          <w:bCs/>
          <w:kern w:val="0"/>
          <w:szCs w:val="24"/>
          <w14:ligatures w14:val="none"/>
        </w:rPr>
        <w:t>general public</w:t>
      </w:r>
      <w:proofErr w:type="gramEnd"/>
      <w:r w:rsidRPr="008C2A77">
        <w:rPr>
          <w:rFonts w:eastAsia="Times New Roman" w:cs="Times New Roman"/>
          <w:kern w:val="0"/>
          <w:szCs w:val="24"/>
          <w14:ligatures w14:val="none"/>
        </w:rPr>
        <w:t xml:space="preserve"> interested in local conservation</w:t>
      </w:r>
    </w:p>
    <w:p w14:paraId="77AAD7A5"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lastRenderedPageBreak/>
        <w:t>These stakeholders often contribute hours of labour, in-kind support, and advocacy. Reporting back helps build relationships, accountability, and enthusiasm for future projects.</w:t>
      </w:r>
    </w:p>
    <w:p w14:paraId="701FD2A1"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Accessible Language and Format</w:t>
      </w:r>
    </w:p>
    <w:p w14:paraId="0FE05B8F"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Reports for community use should:</w:t>
      </w:r>
    </w:p>
    <w:p w14:paraId="2D25342C" w14:textId="77777777" w:rsidR="008C2A77" w:rsidRPr="008C2A77" w:rsidRDefault="008C2A77">
      <w:pPr>
        <w:numPr>
          <w:ilvl w:val="0"/>
          <w:numId w:val="205"/>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Use </w:t>
      </w:r>
      <w:r w:rsidRPr="008C2A77">
        <w:rPr>
          <w:rFonts w:eastAsia="Times New Roman" w:cs="Times New Roman"/>
          <w:b/>
          <w:bCs/>
          <w:kern w:val="0"/>
          <w:szCs w:val="24"/>
          <w14:ligatures w14:val="none"/>
        </w:rPr>
        <w:t>plain English</w:t>
      </w:r>
    </w:p>
    <w:p w14:paraId="074F50CF" w14:textId="77777777" w:rsidR="008C2A77" w:rsidRPr="008C2A77" w:rsidRDefault="008C2A77">
      <w:pPr>
        <w:numPr>
          <w:ilvl w:val="0"/>
          <w:numId w:val="205"/>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Include </w:t>
      </w:r>
      <w:r w:rsidRPr="008C2A77">
        <w:rPr>
          <w:rFonts w:eastAsia="Times New Roman" w:cs="Times New Roman"/>
          <w:b/>
          <w:bCs/>
          <w:kern w:val="0"/>
          <w:szCs w:val="24"/>
          <w14:ligatures w14:val="none"/>
        </w:rPr>
        <w:t>photos</w:t>
      </w:r>
      <w:r w:rsidRPr="008C2A77">
        <w:rPr>
          <w:rFonts w:eastAsia="Times New Roman" w:cs="Times New Roman"/>
          <w:kern w:val="0"/>
          <w:szCs w:val="24"/>
          <w14:ligatures w14:val="none"/>
        </w:rPr>
        <w:t>, especially before-and-after comparisons</w:t>
      </w:r>
    </w:p>
    <w:p w14:paraId="08DBB9FE" w14:textId="77777777" w:rsidR="008C2A77" w:rsidRPr="008C2A77" w:rsidRDefault="008C2A77">
      <w:pPr>
        <w:numPr>
          <w:ilvl w:val="0"/>
          <w:numId w:val="205"/>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Highlight </w:t>
      </w:r>
      <w:r w:rsidRPr="008C2A77">
        <w:rPr>
          <w:rFonts w:eastAsia="Times New Roman" w:cs="Times New Roman"/>
          <w:b/>
          <w:bCs/>
          <w:kern w:val="0"/>
          <w:szCs w:val="24"/>
          <w14:ligatures w14:val="none"/>
        </w:rPr>
        <w:t>successes</w:t>
      </w:r>
      <w:r w:rsidRPr="008C2A77">
        <w:rPr>
          <w:rFonts w:eastAsia="Times New Roman" w:cs="Times New Roman"/>
          <w:kern w:val="0"/>
          <w:szCs w:val="24"/>
          <w14:ligatures w14:val="none"/>
        </w:rPr>
        <w:t xml:space="preserve"> and areas still needing attention</w:t>
      </w:r>
    </w:p>
    <w:p w14:paraId="707AFFDD" w14:textId="77777777" w:rsidR="008C2A77" w:rsidRPr="008C2A77" w:rsidRDefault="008C2A77">
      <w:pPr>
        <w:numPr>
          <w:ilvl w:val="0"/>
          <w:numId w:val="205"/>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Be printable (e.g. A4 landscape with visuals) or shareable online</w:t>
      </w:r>
    </w:p>
    <w:p w14:paraId="39B6C323"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Example</w:t>
      </w:r>
      <w:r w:rsidRPr="008C2A77">
        <w:rPr>
          <w:rFonts w:eastAsia="Times New Roman" w:cs="Times New Roman"/>
          <w:kern w:val="0"/>
          <w:szCs w:val="24"/>
          <w14:ligatures w14:val="none"/>
        </w:rPr>
        <w:t>: After a weed removal blitz near Marion Bay dunes, the project coordinator provided a one-page summary to volunteers:</w:t>
      </w:r>
    </w:p>
    <w:p w14:paraId="3368E750" w14:textId="77777777" w:rsidR="008C2A77" w:rsidRPr="008C2A77" w:rsidRDefault="008C2A77">
      <w:pPr>
        <w:numPr>
          <w:ilvl w:val="0"/>
          <w:numId w:val="206"/>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Headings: “What We Did”, “What Changed”, “What’s Next”</w:t>
      </w:r>
    </w:p>
    <w:p w14:paraId="5A7EBA7B" w14:textId="77777777" w:rsidR="008C2A77" w:rsidRPr="008C2A77" w:rsidRDefault="008C2A77">
      <w:pPr>
        <w:numPr>
          <w:ilvl w:val="0"/>
          <w:numId w:val="206"/>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Photos of each team’s section</w:t>
      </w:r>
    </w:p>
    <w:p w14:paraId="4AC4F965" w14:textId="77777777" w:rsidR="008C2A77" w:rsidRPr="008C2A77" w:rsidRDefault="008C2A77">
      <w:pPr>
        <w:numPr>
          <w:ilvl w:val="0"/>
          <w:numId w:val="206"/>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A QR code linking to a short video wrap-up</w:t>
      </w:r>
    </w:p>
    <w:p w14:paraId="01A06313"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Educational Reporting</w:t>
      </w:r>
    </w:p>
    <w:p w14:paraId="0105790B"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If the audience includes schools or training groups (e.g. Certificate II in Conservation and Ecosystem Management), integrate learning resources:</w:t>
      </w:r>
    </w:p>
    <w:p w14:paraId="4A0143C2" w14:textId="77777777" w:rsidR="008C2A77" w:rsidRPr="008C2A77" w:rsidRDefault="008C2A77">
      <w:pPr>
        <w:numPr>
          <w:ilvl w:val="0"/>
          <w:numId w:val="207"/>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Include labelled diagrams (e.g. weed ID guides)</w:t>
      </w:r>
    </w:p>
    <w:p w14:paraId="2D9147A0" w14:textId="77777777" w:rsidR="008C2A77" w:rsidRPr="008C2A77" w:rsidRDefault="008C2A77">
      <w:pPr>
        <w:numPr>
          <w:ilvl w:val="0"/>
          <w:numId w:val="207"/>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Explain how quadrat or transect data was collected</w:t>
      </w:r>
    </w:p>
    <w:p w14:paraId="39757DB2" w14:textId="77777777" w:rsidR="008C2A77" w:rsidRPr="008C2A77" w:rsidRDefault="008C2A77">
      <w:pPr>
        <w:numPr>
          <w:ilvl w:val="0"/>
          <w:numId w:val="207"/>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Offer small tasks or “next steps” (e.g. “Come back in spring to survey the new seedlings!”)</w:t>
      </w:r>
    </w:p>
    <w:p w14:paraId="6B63F4D2"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Celebrating Involvement</w:t>
      </w:r>
    </w:p>
    <w:p w14:paraId="74B4105A"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List contributors and community groups in the acknowledgements. Consider hosting a community </w:t>
      </w:r>
      <w:r w:rsidRPr="008C2A77">
        <w:rPr>
          <w:rFonts w:eastAsia="Times New Roman" w:cs="Times New Roman"/>
          <w:b/>
          <w:bCs/>
          <w:kern w:val="0"/>
          <w:szCs w:val="24"/>
          <w14:ligatures w14:val="none"/>
        </w:rPr>
        <w:t>event or BBQ</w:t>
      </w:r>
      <w:r w:rsidRPr="008C2A77">
        <w:rPr>
          <w:rFonts w:eastAsia="Times New Roman" w:cs="Times New Roman"/>
          <w:kern w:val="0"/>
          <w:szCs w:val="24"/>
          <w14:ligatures w14:val="none"/>
        </w:rPr>
        <w:t xml:space="preserve"> where results are shared informally. Bring maps, posters, and stories.</w:t>
      </w:r>
    </w:p>
    <w:p w14:paraId="3AE43479"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Tools</w:t>
      </w:r>
      <w:r w:rsidRPr="008C2A77">
        <w:rPr>
          <w:rFonts w:eastAsia="Times New Roman" w:cs="Times New Roman"/>
          <w:kern w:val="0"/>
          <w:szCs w:val="24"/>
          <w14:ligatures w14:val="none"/>
        </w:rPr>
        <w:t>:</w:t>
      </w:r>
    </w:p>
    <w:p w14:paraId="5FBDCF76" w14:textId="7B055D22" w:rsidR="008C2A77" w:rsidRPr="008C2A77" w:rsidRDefault="008C2A77">
      <w:pPr>
        <w:numPr>
          <w:ilvl w:val="0"/>
          <w:numId w:val="208"/>
        </w:numPr>
        <w:spacing w:before="100" w:beforeAutospacing="1" w:after="100" w:afterAutospacing="1" w:line="240" w:lineRule="auto"/>
        <w:rPr>
          <w:rFonts w:eastAsia="Times New Roman" w:cs="Times New Roman"/>
          <w:kern w:val="0"/>
          <w:szCs w:val="24"/>
          <w14:ligatures w14:val="none"/>
        </w:rPr>
      </w:pPr>
      <w:hyperlink r:id="rId99" w:history="1">
        <w:r w:rsidRPr="008C2A77">
          <w:rPr>
            <w:rFonts w:eastAsia="Times New Roman" w:cs="Times New Roman"/>
            <w:color w:val="0000FF"/>
            <w:kern w:val="0"/>
            <w:szCs w:val="24"/>
            <w:u w:val="single"/>
            <w14:ligatures w14:val="none"/>
          </w:rPr>
          <w:t>Canva</w:t>
        </w:r>
      </w:hyperlink>
      <w:r w:rsidRPr="008C2A77">
        <w:rPr>
          <w:rFonts w:eastAsia="Times New Roman" w:cs="Times New Roman"/>
          <w:kern w:val="0"/>
          <w:szCs w:val="24"/>
          <w14:ligatures w14:val="none"/>
        </w:rPr>
        <w:t xml:space="preserve"> – for easy community flyer creation</w:t>
      </w:r>
    </w:p>
    <w:p w14:paraId="0FCCC2FA" w14:textId="0CD0FC9E" w:rsidR="008C2A77" w:rsidRPr="008C2A77" w:rsidRDefault="008C2A77">
      <w:pPr>
        <w:numPr>
          <w:ilvl w:val="0"/>
          <w:numId w:val="208"/>
        </w:numPr>
        <w:spacing w:before="100" w:beforeAutospacing="1" w:after="100" w:afterAutospacing="1" w:line="240" w:lineRule="auto"/>
        <w:rPr>
          <w:rFonts w:eastAsia="Times New Roman" w:cs="Times New Roman"/>
          <w:kern w:val="0"/>
          <w:szCs w:val="24"/>
          <w14:ligatures w14:val="none"/>
        </w:rPr>
      </w:pPr>
      <w:hyperlink r:id="rId100" w:history="1">
        <w:r w:rsidRPr="008C2A77">
          <w:rPr>
            <w:rFonts w:eastAsia="Times New Roman" w:cs="Times New Roman"/>
            <w:color w:val="0000FF"/>
            <w:kern w:val="0"/>
            <w:szCs w:val="24"/>
            <w:u w:val="single"/>
            <w14:ligatures w14:val="none"/>
          </w:rPr>
          <w:t>Google My Maps</w:t>
        </w:r>
      </w:hyperlink>
      <w:r w:rsidRPr="008C2A77">
        <w:rPr>
          <w:rFonts w:eastAsia="Times New Roman" w:cs="Times New Roman"/>
          <w:kern w:val="0"/>
          <w:szCs w:val="24"/>
          <w14:ligatures w14:val="none"/>
        </w:rPr>
        <w:t xml:space="preserve"> – to plot photo locations for a shared restoration story</w:t>
      </w:r>
    </w:p>
    <w:p w14:paraId="3D60B3E2" w14:textId="77777777" w:rsidR="008C2A77" w:rsidRPr="008C2A77" w:rsidRDefault="00000000" w:rsidP="008C2A7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3F1363A">
          <v:rect id="_x0000_i1209" style="width:0;height:1.5pt" o:hralign="center" o:hrstd="t" o:hr="t" fillcolor="#a0a0a0" stroked="f"/>
        </w:pict>
      </w:r>
    </w:p>
    <w:p w14:paraId="41E1AE62" w14:textId="77777777" w:rsidR="008C2A77" w:rsidRPr="008C2A77" w:rsidRDefault="008C2A77" w:rsidP="00B0054D">
      <w:pPr>
        <w:pStyle w:val="Heading3"/>
      </w:pPr>
      <w:bookmarkStart w:id="404" w:name="_Toc204862504"/>
      <w:bookmarkStart w:id="405" w:name="_Toc230781265"/>
      <w:r w:rsidRPr="008C2A77">
        <w:t>5.3.4 Funding Bodies</w:t>
      </w:r>
      <w:bookmarkEnd w:id="404"/>
      <w:bookmarkEnd w:id="405"/>
    </w:p>
    <w:p w14:paraId="09EBB1CF"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Why It Matters</w:t>
      </w:r>
    </w:p>
    <w:p w14:paraId="3210FB43"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lastRenderedPageBreak/>
        <w:t>Whether your project received support from:</w:t>
      </w:r>
    </w:p>
    <w:p w14:paraId="5084017F" w14:textId="77777777" w:rsidR="008C2A77" w:rsidRPr="008C2A77" w:rsidRDefault="008C2A77">
      <w:pPr>
        <w:numPr>
          <w:ilvl w:val="0"/>
          <w:numId w:val="209"/>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Landcare Tasmania</w:t>
      </w:r>
    </w:p>
    <w:p w14:paraId="733A3BE7" w14:textId="77777777" w:rsidR="008C2A77" w:rsidRPr="008C2A77" w:rsidRDefault="008C2A77">
      <w:pPr>
        <w:numPr>
          <w:ilvl w:val="0"/>
          <w:numId w:val="209"/>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Cradle Coast NRM</w:t>
      </w:r>
    </w:p>
    <w:p w14:paraId="1C18F3CC" w14:textId="77777777" w:rsidR="008C2A77" w:rsidRPr="008C2A77" w:rsidRDefault="008C2A77">
      <w:pPr>
        <w:numPr>
          <w:ilvl w:val="0"/>
          <w:numId w:val="209"/>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Australian Government grants</w:t>
      </w:r>
    </w:p>
    <w:p w14:paraId="044D9BB9" w14:textId="77777777" w:rsidR="008C2A77" w:rsidRPr="008C2A77" w:rsidRDefault="008C2A77">
      <w:pPr>
        <w:numPr>
          <w:ilvl w:val="0"/>
          <w:numId w:val="209"/>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Aboriginal cultural heritage preservation grants</w:t>
      </w:r>
    </w:p>
    <w:p w14:paraId="305BCE0B"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…these organisations will expect a </w:t>
      </w:r>
      <w:r w:rsidRPr="008C2A77">
        <w:rPr>
          <w:rFonts w:eastAsia="Times New Roman" w:cs="Times New Roman"/>
          <w:b/>
          <w:bCs/>
          <w:kern w:val="0"/>
          <w:szCs w:val="24"/>
          <w14:ligatures w14:val="none"/>
        </w:rPr>
        <w:t>clear, evidence-backed report</w:t>
      </w:r>
      <w:r w:rsidRPr="008C2A77">
        <w:rPr>
          <w:rFonts w:eastAsia="Times New Roman" w:cs="Times New Roman"/>
          <w:kern w:val="0"/>
          <w:szCs w:val="24"/>
          <w14:ligatures w14:val="none"/>
        </w:rPr>
        <w:t xml:space="preserve"> showing that their funding was used effectively and ethically.</w:t>
      </w:r>
    </w:p>
    <w:p w14:paraId="4CFC3A90"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Content Requirements</w:t>
      </w:r>
    </w:p>
    <w:p w14:paraId="035F737E"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Most funders ask for:</w:t>
      </w:r>
    </w:p>
    <w:p w14:paraId="7FDE5FB1" w14:textId="77777777" w:rsidR="008C2A77" w:rsidRPr="008C2A77" w:rsidRDefault="008C2A77">
      <w:pPr>
        <w:numPr>
          <w:ilvl w:val="0"/>
          <w:numId w:val="210"/>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A </w:t>
      </w:r>
      <w:r w:rsidRPr="008C2A77">
        <w:rPr>
          <w:rFonts w:eastAsia="Times New Roman" w:cs="Times New Roman"/>
          <w:b/>
          <w:bCs/>
          <w:kern w:val="0"/>
          <w:szCs w:val="24"/>
          <w14:ligatures w14:val="none"/>
        </w:rPr>
        <w:t>summary of activities</w:t>
      </w:r>
      <w:r w:rsidRPr="008C2A77">
        <w:rPr>
          <w:rFonts w:eastAsia="Times New Roman" w:cs="Times New Roman"/>
          <w:kern w:val="0"/>
          <w:szCs w:val="24"/>
          <w14:ligatures w14:val="none"/>
        </w:rPr>
        <w:t xml:space="preserve"> (what was done, when, where)</w:t>
      </w:r>
    </w:p>
    <w:p w14:paraId="110A0EFA" w14:textId="77777777" w:rsidR="008C2A77" w:rsidRPr="008C2A77" w:rsidRDefault="008C2A77">
      <w:pPr>
        <w:numPr>
          <w:ilvl w:val="0"/>
          <w:numId w:val="210"/>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Quantitative outputs: number of plants installed, km of fence erected, hours of volunteer labour</w:t>
      </w:r>
    </w:p>
    <w:p w14:paraId="49ED4218" w14:textId="77777777" w:rsidR="008C2A77" w:rsidRPr="008C2A77" w:rsidRDefault="008C2A77">
      <w:pPr>
        <w:numPr>
          <w:ilvl w:val="0"/>
          <w:numId w:val="210"/>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Photos showing progress</w:t>
      </w:r>
    </w:p>
    <w:p w14:paraId="2E0D722E" w14:textId="77777777" w:rsidR="008C2A77" w:rsidRPr="008C2A77" w:rsidRDefault="008C2A77">
      <w:pPr>
        <w:numPr>
          <w:ilvl w:val="0"/>
          <w:numId w:val="210"/>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Evidence of collaboration (with Aboriginal groups, councils, etc.)</w:t>
      </w:r>
    </w:p>
    <w:p w14:paraId="54E211EC"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Example</w:t>
      </w:r>
      <w:r w:rsidRPr="008C2A77">
        <w:rPr>
          <w:rFonts w:eastAsia="Times New Roman" w:cs="Times New Roman"/>
          <w:kern w:val="0"/>
          <w:szCs w:val="24"/>
          <w14:ligatures w14:val="none"/>
        </w:rPr>
        <w:t>: A report to a grant provider might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4964"/>
      </w:tblGrid>
      <w:tr w:rsidR="008C2A77" w:rsidRPr="008C2A77" w14:paraId="52769131" w14:textId="77777777" w:rsidTr="008C2A77">
        <w:trPr>
          <w:tblHeader/>
          <w:tblCellSpacing w:w="15" w:type="dxa"/>
        </w:trPr>
        <w:tc>
          <w:tcPr>
            <w:tcW w:w="0" w:type="auto"/>
            <w:vAlign w:val="center"/>
            <w:hideMark/>
          </w:tcPr>
          <w:p w14:paraId="7FD661F3" w14:textId="77777777" w:rsidR="008C2A77" w:rsidRPr="008C2A77" w:rsidRDefault="008C2A77" w:rsidP="008C2A77">
            <w:pPr>
              <w:spacing w:after="0" w:line="240" w:lineRule="auto"/>
              <w:jc w:val="center"/>
              <w:rPr>
                <w:rFonts w:eastAsia="Times New Roman" w:cs="Times New Roman"/>
                <w:b/>
                <w:bCs/>
                <w:kern w:val="0"/>
                <w:szCs w:val="24"/>
                <w14:ligatures w14:val="none"/>
              </w:rPr>
            </w:pPr>
            <w:r w:rsidRPr="008C2A77">
              <w:rPr>
                <w:rFonts w:eastAsia="Times New Roman" w:cs="Times New Roman"/>
                <w:b/>
                <w:bCs/>
                <w:kern w:val="0"/>
                <w:szCs w:val="24"/>
                <w14:ligatures w14:val="none"/>
              </w:rPr>
              <w:t>Metric</w:t>
            </w:r>
          </w:p>
        </w:tc>
        <w:tc>
          <w:tcPr>
            <w:tcW w:w="0" w:type="auto"/>
            <w:vAlign w:val="center"/>
            <w:hideMark/>
          </w:tcPr>
          <w:p w14:paraId="5E789199" w14:textId="77777777" w:rsidR="008C2A77" w:rsidRPr="008C2A77" w:rsidRDefault="008C2A77" w:rsidP="008C2A77">
            <w:pPr>
              <w:spacing w:after="0" w:line="240" w:lineRule="auto"/>
              <w:jc w:val="center"/>
              <w:rPr>
                <w:rFonts w:eastAsia="Times New Roman" w:cs="Times New Roman"/>
                <w:b/>
                <w:bCs/>
                <w:kern w:val="0"/>
                <w:szCs w:val="24"/>
                <w14:ligatures w14:val="none"/>
              </w:rPr>
            </w:pPr>
            <w:r w:rsidRPr="008C2A77">
              <w:rPr>
                <w:rFonts w:eastAsia="Times New Roman" w:cs="Times New Roman"/>
                <w:b/>
                <w:bCs/>
                <w:kern w:val="0"/>
                <w:szCs w:val="24"/>
                <w14:ligatures w14:val="none"/>
              </w:rPr>
              <w:t>Outcome</w:t>
            </w:r>
          </w:p>
        </w:tc>
      </w:tr>
      <w:tr w:rsidR="008C2A77" w:rsidRPr="008C2A77" w14:paraId="74EE2F92" w14:textId="77777777" w:rsidTr="008C2A77">
        <w:trPr>
          <w:tblCellSpacing w:w="15" w:type="dxa"/>
        </w:trPr>
        <w:tc>
          <w:tcPr>
            <w:tcW w:w="0" w:type="auto"/>
            <w:vAlign w:val="center"/>
            <w:hideMark/>
          </w:tcPr>
          <w:p w14:paraId="29ACF33F"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Area weeded</w:t>
            </w:r>
          </w:p>
        </w:tc>
        <w:tc>
          <w:tcPr>
            <w:tcW w:w="0" w:type="auto"/>
            <w:vAlign w:val="center"/>
            <w:hideMark/>
          </w:tcPr>
          <w:p w14:paraId="6AFC87AF"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1.3 hectares</w:t>
            </w:r>
          </w:p>
        </w:tc>
      </w:tr>
      <w:tr w:rsidR="008C2A77" w:rsidRPr="008C2A77" w14:paraId="233B420D" w14:textId="77777777" w:rsidTr="008C2A77">
        <w:trPr>
          <w:tblCellSpacing w:w="15" w:type="dxa"/>
        </w:trPr>
        <w:tc>
          <w:tcPr>
            <w:tcW w:w="0" w:type="auto"/>
            <w:vAlign w:val="center"/>
            <w:hideMark/>
          </w:tcPr>
          <w:p w14:paraId="70A3DC90"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Volunteers involved</w:t>
            </w:r>
          </w:p>
        </w:tc>
        <w:tc>
          <w:tcPr>
            <w:tcW w:w="0" w:type="auto"/>
            <w:vAlign w:val="center"/>
            <w:hideMark/>
          </w:tcPr>
          <w:p w14:paraId="59516923"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46 people</w:t>
            </w:r>
          </w:p>
        </w:tc>
      </w:tr>
      <w:tr w:rsidR="008C2A77" w:rsidRPr="008C2A77" w14:paraId="78592B89" w14:textId="77777777" w:rsidTr="008C2A77">
        <w:trPr>
          <w:tblCellSpacing w:w="15" w:type="dxa"/>
        </w:trPr>
        <w:tc>
          <w:tcPr>
            <w:tcW w:w="0" w:type="auto"/>
            <w:vAlign w:val="center"/>
            <w:hideMark/>
          </w:tcPr>
          <w:p w14:paraId="3361BA80"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Cultural sites protected</w:t>
            </w:r>
          </w:p>
        </w:tc>
        <w:tc>
          <w:tcPr>
            <w:tcW w:w="0" w:type="auto"/>
            <w:vAlign w:val="center"/>
            <w:hideMark/>
          </w:tcPr>
          <w:p w14:paraId="473C88CE"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2 middens fenced</w:t>
            </w:r>
          </w:p>
        </w:tc>
      </w:tr>
      <w:tr w:rsidR="008C2A77" w:rsidRPr="008C2A77" w14:paraId="3A455440" w14:textId="77777777" w:rsidTr="008C2A77">
        <w:trPr>
          <w:tblCellSpacing w:w="15" w:type="dxa"/>
        </w:trPr>
        <w:tc>
          <w:tcPr>
            <w:tcW w:w="0" w:type="auto"/>
            <w:vAlign w:val="center"/>
            <w:hideMark/>
          </w:tcPr>
          <w:p w14:paraId="0FE82BC5"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TAC collaboration</w:t>
            </w:r>
          </w:p>
        </w:tc>
        <w:tc>
          <w:tcPr>
            <w:tcW w:w="0" w:type="auto"/>
            <w:vAlign w:val="center"/>
            <w:hideMark/>
          </w:tcPr>
          <w:p w14:paraId="58E3E7ED"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2 consultation meetings, 1 co-authored section</w:t>
            </w:r>
          </w:p>
        </w:tc>
      </w:tr>
    </w:tbl>
    <w:p w14:paraId="10BDFD56"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Timing and Format</w:t>
      </w:r>
    </w:p>
    <w:p w14:paraId="63AC76CD"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Reports should be:</w:t>
      </w:r>
    </w:p>
    <w:p w14:paraId="6A5676E7" w14:textId="77777777" w:rsidR="008C2A77" w:rsidRPr="008C2A77" w:rsidRDefault="008C2A77">
      <w:pPr>
        <w:numPr>
          <w:ilvl w:val="0"/>
          <w:numId w:val="211"/>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Submitted on time (check your grant agreement for due dates)</w:t>
      </w:r>
    </w:p>
    <w:p w14:paraId="121C735B" w14:textId="77777777" w:rsidR="008C2A77" w:rsidRPr="008C2A77" w:rsidRDefault="008C2A77">
      <w:pPr>
        <w:numPr>
          <w:ilvl w:val="0"/>
          <w:numId w:val="211"/>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Delivered in PDF format</w:t>
      </w:r>
    </w:p>
    <w:p w14:paraId="68823210" w14:textId="77777777" w:rsidR="008C2A77" w:rsidRPr="008C2A77" w:rsidRDefault="008C2A77">
      <w:pPr>
        <w:numPr>
          <w:ilvl w:val="0"/>
          <w:numId w:val="211"/>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Accompanied by budget reconciliation (funds spent vs planned)</w:t>
      </w:r>
    </w:p>
    <w:p w14:paraId="65C77F01" w14:textId="77777777" w:rsidR="008C2A77" w:rsidRPr="008C2A77" w:rsidRDefault="008C2A77" w:rsidP="008C2A77">
      <w:pPr>
        <w:spacing w:before="100" w:beforeAutospacing="1" w:after="100" w:afterAutospacing="1" w:line="240" w:lineRule="auto"/>
        <w:outlineLvl w:val="3"/>
        <w:rPr>
          <w:rFonts w:eastAsia="Times New Roman" w:cs="Times New Roman"/>
          <w:b/>
          <w:bCs/>
          <w:kern w:val="0"/>
          <w:szCs w:val="24"/>
          <w14:ligatures w14:val="none"/>
        </w:rPr>
      </w:pPr>
      <w:r w:rsidRPr="008C2A77">
        <w:rPr>
          <w:rFonts w:eastAsia="Times New Roman" w:cs="Times New Roman"/>
          <w:b/>
          <w:bCs/>
          <w:kern w:val="0"/>
          <w:szCs w:val="24"/>
          <w14:ligatures w14:val="none"/>
        </w:rPr>
        <w:t>Storytelling and Impact</w:t>
      </w:r>
    </w:p>
    <w:p w14:paraId="3160387C"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Where possible, tell a story:</w:t>
      </w:r>
    </w:p>
    <w:p w14:paraId="5363AED5" w14:textId="77777777" w:rsidR="008C2A77" w:rsidRPr="008C2A77" w:rsidRDefault="008C2A77">
      <w:pPr>
        <w:numPr>
          <w:ilvl w:val="0"/>
          <w:numId w:val="212"/>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Highlight how the project benefited biodiversity </w:t>
      </w:r>
      <w:r w:rsidRPr="008C2A77">
        <w:rPr>
          <w:rFonts w:eastAsia="Times New Roman" w:cs="Times New Roman"/>
          <w:i/>
          <w:iCs/>
          <w:kern w:val="0"/>
          <w:szCs w:val="24"/>
          <w14:ligatures w14:val="none"/>
        </w:rPr>
        <w:t>and</w:t>
      </w:r>
      <w:r w:rsidRPr="008C2A77">
        <w:rPr>
          <w:rFonts w:eastAsia="Times New Roman" w:cs="Times New Roman"/>
          <w:kern w:val="0"/>
          <w:szCs w:val="24"/>
          <w14:ligatures w14:val="none"/>
        </w:rPr>
        <w:t xml:space="preserve"> community</w:t>
      </w:r>
    </w:p>
    <w:p w14:paraId="32370DA7" w14:textId="77777777" w:rsidR="008C2A77" w:rsidRPr="008C2A77" w:rsidRDefault="008C2A77">
      <w:pPr>
        <w:numPr>
          <w:ilvl w:val="0"/>
          <w:numId w:val="212"/>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Include testimonials: “Working with TAC on this project made me see the land differently…” – Volunteer quote</w:t>
      </w:r>
    </w:p>
    <w:p w14:paraId="05138535" w14:textId="77777777" w:rsidR="008C2A77" w:rsidRPr="008C2A77" w:rsidRDefault="008C2A77">
      <w:pPr>
        <w:numPr>
          <w:ilvl w:val="0"/>
          <w:numId w:val="212"/>
        </w:num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Include before/after maps and a future vision for the site</w:t>
      </w:r>
    </w:p>
    <w:p w14:paraId="58E9E4F2"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b/>
          <w:bCs/>
          <w:kern w:val="0"/>
          <w:szCs w:val="24"/>
          <w14:ligatures w14:val="none"/>
        </w:rPr>
        <w:t>Tip</w:t>
      </w:r>
      <w:r w:rsidRPr="008C2A77">
        <w:rPr>
          <w:rFonts w:eastAsia="Times New Roman" w:cs="Times New Roman"/>
          <w:kern w:val="0"/>
          <w:szCs w:val="24"/>
          <w14:ligatures w14:val="none"/>
        </w:rPr>
        <w:t>: Don’t just report success — include what was learned and what could be improved. Funders often value honest reflection.</w:t>
      </w:r>
    </w:p>
    <w:p w14:paraId="2000F594" w14:textId="77777777" w:rsidR="008C2A77" w:rsidRPr="008C2A77" w:rsidRDefault="00000000" w:rsidP="008C2A77">
      <w:pPr>
        <w:spacing w:after="0" w:line="240" w:lineRule="auto"/>
        <w:rPr>
          <w:rFonts w:eastAsia="Times New Roman" w:cs="Times New Roman"/>
          <w:kern w:val="0"/>
          <w:szCs w:val="24"/>
          <w14:ligatures w14:val="none"/>
        </w:rPr>
      </w:pPr>
      <w:r>
        <w:rPr>
          <w:rFonts w:eastAsia="Times New Roman" w:cs="Times New Roman"/>
          <w:kern w:val="0"/>
          <w:szCs w:val="24"/>
          <w14:ligatures w14:val="none"/>
        </w:rPr>
        <w:lastRenderedPageBreak/>
        <w:pict w14:anchorId="57BA0A90">
          <v:rect id="_x0000_i1210" style="width:0;height:1.5pt" o:hralign="center" o:hrstd="t" o:hr="t" fillcolor="#a0a0a0" stroked="f"/>
        </w:pict>
      </w:r>
    </w:p>
    <w:p w14:paraId="5FD9E430" w14:textId="77777777" w:rsidR="008C2A77" w:rsidRPr="008C2A77" w:rsidRDefault="008C2A77" w:rsidP="00B0054D">
      <w:pPr>
        <w:pStyle w:val="Heading3"/>
      </w:pPr>
      <w:bookmarkStart w:id="406" w:name="_Toc204862505"/>
      <w:bookmarkStart w:id="407" w:name="_Toc230781266"/>
      <w:r w:rsidRPr="008C2A77">
        <w:t xml:space="preserve">Summary: Stakeholder Communication </w:t>
      </w:r>
      <w:proofErr w:type="gramStart"/>
      <w:r w:rsidRPr="008C2A77">
        <w:t>at a Glance</w:t>
      </w:r>
      <w:bookmarkEnd w:id="406"/>
      <w:bookmarkEnd w:id="407"/>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176"/>
        <w:gridCol w:w="2627"/>
        <w:gridCol w:w="2208"/>
      </w:tblGrid>
      <w:tr w:rsidR="008C2A77" w:rsidRPr="008C2A77" w14:paraId="7ABEBBF8" w14:textId="77777777" w:rsidTr="008C2A77">
        <w:trPr>
          <w:tblHeader/>
          <w:tblCellSpacing w:w="15" w:type="dxa"/>
        </w:trPr>
        <w:tc>
          <w:tcPr>
            <w:tcW w:w="0" w:type="auto"/>
            <w:vAlign w:val="center"/>
            <w:hideMark/>
          </w:tcPr>
          <w:p w14:paraId="4513F2D5" w14:textId="77777777" w:rsidR="008C2A77" w:rsidRPr="008C2A77" w:rsidRDefault="008C2A77" w:rsidP="008C2A77">
            <w:pPr>
              <w:spacing w:after="0" w:line="240" w:lineRule="auto"/>
              <w:jc w:val="center"/>
              <w:rPr>
                <w:rFonts w:eastAsia="Times New Roman" w:cs="Times New Roman"/>
                <w:b/>
                <w:bCs/>
                <w:kern w:val="0"/>
                <w:szCs w:val="24"/>
                <w14:ligatures w14:val="none"/>
              </w:rPr>
            </w:pPr>
            <w:r w:rsidRPr="008C2A77">
              <w:rPr>
                <w:rFonts w:eastAsia="Times New Roman" w:cs="Times New Roman"/>
                <w:b/>
                <w:bCs/>
                <w:kern w:val="0"/>
                <w:szCs w:val="24"/>
                <w14:ligatures w14:val="none"/>
              </w:rPr>
              <w:t>Stakeholder</w:t>
            </w:r>
          </w:p>
        </w:tc>
        <w:tc>
          <w:tcPr>
            <w:tcW w:w="0" w:type="auto"/>
            <w:vAlign w:val="center"/>
            <w:hideMark/>
          </w:tcPr>
          <w:p w14:paraId="2957B6B6" w14:textId="77777777" w:rsidR="008C2A77" w:rsidRPr="008C2A77" w:rsidRDefault="008C2A77" w:rsidP="008C2A77">
            <w:pPr>
              <w:spacing w:after="0" w:line="240" w:lineRule="auto"/>
              <w:jc w:val="center"/>
              <w:rPr>
                <w:rFonts w:eastAsia="Times New Roman" w:cs="Times New Roman"/>
                <w:b/>
                <w:bCs/>
                <w:kern w:val="0"/>
                <w:szCs w:val="24"/>
                <w14:ligatures w14:val="none"/>
              </w:rPr>
            </w:pPr>
            <w:r w:rsidRPr="008C2A77">
              <w:rPr>
                <w:rFonts w:eastAsia="Times New Roman" w:cs="Times New Roman"/>
                <w:b/>
                <w:bCs/>
                <w:kern w:val="0"/>
                <w:szCs w:val="24"/>
                <w14:ligatures w14:val="none"/>
              </w:rPr>
              <w:t>Format</w:t>
            </w:r>
          </w:p>
        </w:tc>
        <w:tc>
          <w:tcPr>
            <w:tcW w:w="0" w:type="auto"/>
            <w:vAlign w:val="center"/>
            <w:hideMark/>
          </w:tcPr>
          <w:p w14:paraId="25093C16" w14:textId="77777777" w:rsidR="008C2A77" w:rsidRPr="008C2A77" w:rsidRDefault="008C2A77" w:rsidP="008C2A77">
            <w:pPr>
              <w:spacing w:after="0" w:line="240" w:lineRule="auto"/>
              <w:jc w:val="center"/>
              <w:rPr>
                <w:rFonts w:eastAsia="Times New Roman" w:cs="Times New Roman"/>
                <w:b/>
                <w:bCs/>
                <w:kern w:val="0"/>
                <w:szCs w:val="24"/>
                <w14:ligatures w14:val="none"/>
              </w:rPr>
            </w:pPr>
            <w:r w:rsidRPr="008C2A77">
              <w:rPr>
                <w:rFonts w:eastAsia="Times New Roman" w:cs="Times New Roman"/>
                <w:b/>
                <w:bCs/>
                <w:kern w:val="0"/>
                <w:szCs w:val="24"/>
                <w14:ligatures w14:val="none"/>
              </w:rPr>
              <w:t>Focus</w:t>
            </w:r>
          </w:p>
        </w:tc>
        <w:tc>
          <w:tcPr>
            <w:tcW w:w="0" w:type="auto"/>
            <w:vAlign w:val="center"/>
            <w:hideMark/>
          </w:tcPr>
          <w:p w14:paraId="6E52D4E8" w14:textId="77777777" w:rsidR="008C2A77" w:rsidRPr="008C2A77" w:rsidRDefault="008C2A77" w:rsidP="008C2A77">
            <w:pPr>
              <w:spacing w:after="0" w:line="240" w:lineRule="auto"/>
              <w:jc w:val="center"/>
              <w:rPr>
                <w:rFonts w:eastAsia="Times New Roman" w:cs="Times New Roman"/>
                <w:b/>
                <w:bCs/>
                <w:kern w:val="0"/>
                <w:szCs w:val="24"/>
                <w14:ligatures w14:val="none"/>
              </w:rPr>
            </w:pPr>
            <w:r w:rsidRPr="008C2A77">
              <w:rPr>
                <w:rFonts w:eastAsia="Times New Roman" w:cs="Times New Roman"/>
                <w:b/>
                <w:bCs/>
                <w:kern w:val="0"/>
                <w:szCs w:val="24"/>
                <w14:ligatures w14:val="none"/>
              </w:rPr>
              <w:t>Delivery Method</w:t>
            </w:r>
          </w:p>
        </w:tc>
      </w:tr>
      <w:tr w:rsidR="008C2A77" w:rsidRPr="008C2A77" w14:paraId="2787C2ED" w14:textId="77777777" w:rsidTr="008C2A77">
        <w:trPr>
          <w:tblCellSpacing w:w="15" w:type="dxa"/>
        </w:trPr>
        <w:tc>
          <w:tcPr>
            <w:tcW w:w="0" w:type="auto"/>
            <w:vAlign w:val="center"/>
            <w:hideMark/>
          </w:tcPr>
          <w:p w14:paraId="023E0452"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NRE / Councils</w:t>
            </w:r>
          </w:p>
        </w:tc>
        <w:tc>
          <w:tcPr>
            <w:tcW w:w="0" w:type="auto"/>
            <w:vAlign w:val="center"/>
            <w:hideMark/>
          </w:tcPr>
          <w:p w14:paraId="20386E92"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Formal, detailed</w:t>
            </w:r>
          </w:p>
        </w:tc>
        <w:tc>
          <w:tcPr>
            <w:tcW w:w="0" w:type="auto"/>
            <w:vAlign w:val="center"/>
            <w:hideMark/>
          </w:tcPr>
          <w:p w14:paraId="2FF69409"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Compliance, data, outcomes</w:t>
            </w:r>
          </w:p>
        </w:tc>
        <w:tc>
          <w:tcPr>
            <w:tcW w:w="0" w:type="auto"/>
            <w:vAlign w:val="center"/>
            <w:hideMark/>
          </w:tcPr>
          <w:p w14:paraId="2199E235"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PDF + GIS + Appendices</w:t>
            </w:r>
          </w:p>
        </w:tc>
      </w:tr>
      <w:tr w:rsidR="008C2A77" w:rsidRPr="008C2A77" w14:paraId="1A917EE4" w14:textId="77777777" w:rsidTr="008C2A77">
        <w:trPr>
          <w:tblCellSpacing w:w="15" w:type="dxa"/>
        </w:trPr>
        <w:tc>
          <w:tcPr>
            <w:tcW w:w="0" w:type="auto"/>
            <w:vAlign w:val="center"/>
            <w:hideMark/>
          </w:tcPr>
          <w:p w14:paraId="1E4DD65E"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Aboriginal Communities</w:t>
            </w:r>
          </w:p>
        </w:tc>
        <w:tc>
          <w:tcPr>
            <w:tcW w:w="0" w:type="auto"/>
            <w:vAlign w:val="center"/>
            <w:hideMark/>
          </w:tcPr>
          <w:p w14:paraId="2B258694"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Collaborative, visual or oral</w:t>
            </w:r>
          </w:p>
        </w:tc>
        <w:tc>
          <w:tcPr>
            <w:tcW w:w="0" w:type="auto"/>
            <w:vAlign w:val="center"/>
            <w:hideMark/>
          </w:tcPr>
          <w:p w14:paraId="59A8989B"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Cultural significance, TEK, values</w:t>
            </w:r>
          </w:p>
        </w:tc>
        <w:tc>
          <w:tcPr>
            <w:tcW w:w="0" w:type="auto"/>
            <w:vAlign w:val="center"/>
            <w:hideMark/>
          </w:tcPr>
          <w:p w14:paraId="33F35F08"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In-person, co-authored, visual</w:t>
            </w:r>
          </w:p>
        </w:tc>
      </w:tr>
      <w:tr w:rsidR="008C2A77" w:rsidRPr="008C2A77" w14:paraId="6C9F7EE1" w14:textId="77777777" w:rsidTr="008C2A77">
        <w:trPr>
          <w:tblCellSpacing w:w="15" w:type="dxa"/>
        </w:trPr>
        <w:tc>
          <w:tcPr>
            <w:tcW w:w="0" w:type="auto"/>
            <w:vAlign w:val="center"/>
            <w:hideMark/>
          </w:tcPr>
          <w:p w14:paraId="5ABDA128"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Community / Volunteers</w:t>
            </w:r>
          </w:p>
        </w:tc>
        <w:tc>
          <w:tcPr>
            <w:tcW w:w="0" w:type="auto"/>
            <w:vAlign w:val="center"/>
            <w:hideMark/>
          </w:tcPr>
          <w:p w14:paraId="37DC5B71"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Plain English, visual</w:t>
            </w:r>
          </w:p>
        </w:tc>
        <w:tc>
          <w:tcPr>
            <w:tcW w:w="0" w:type="auto"/>
            <w:vAlign w:val="center"/>
            <w:hideMark/>
          </w:tcPr>
          <w:p w14:paraId="1BACC4B6"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Engagement, outcomes, celebration</w:t>
            </w:r>
          </w:p>
        </w:tc>
        <w:tc>
          <w:tcPr>
            <w:tcW w:w="0" w:type="auto"/>
            <w:vAlign w:val="center"/>
            <w:hideMark/>
          </w:tcPr>
          <w:p w14:paraId="4E03389B"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Posters, flyers, online posts</w:t>
            </w:r>
          </w:p>
        </w:tc>
      </w:tr>
      <w:tr w:rsidR="008C2A77" w:rsidRPr="008C2A77" w14:paraId="5C161289" w14:textId="77777777" w:rsidTr="008C2A77">
        <w:trPr>
          <w:tblCellSpacing w:w="15" w:type="dxa"/>
        </w:trPr>
        <w:tc>
          <w:tcPr>
            <w:tcW w:w="0" w:type="auto"/>
            <w:vAlign w:val="center"/>
            <w:hideMark/>
          </w:tcPr>
          <w:p w14:paraId="3DD35F25"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Funding Bodies</w:t>
            </w:r>
          </w:p>
        </w:tc>
        <w:tc>
          <w:tcPr>
            <w:tcW w:w="0" w:type="auto"/>
            <w:vAlign w:val="center"/>
            <w:hideMark/>
          </w:tcPr>
          <w:p w14:paraId="70F5ED5F"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Concise, metric-driven</w:t>
            </w:r>
          </w:p>
        </w:tc>
        <w:tc>
          <w:tcPr>
            <w:tcW w:w="0" w:type="auto"/>
            <w:vAlign w:val="center"/>
            <w:hideMark/>
          </w:tcPr>
          <w:p w14:paraId="25A05B09"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ROI, visibility, accountability</w:t>
            </w:r>
          </w:p>
        </w:tc>
        <w:tc>
          <w:tcPr>
            <w:tcW w:w="0" w:type="auto"/>
            <w:vAlign w:val="center"/>
            <w:hideMark/>
          </w:tcPr>
          <w:p w14:paraId="13D13620" w14:textId="77777777" w:rsidR="008C2A77" w:rsidRPr="008C2A77" w:rsidRDefault="008C2A77" w:rsidP="008C2A77">
            <w:pPr>
              <w:spacing w:after="0" w:line="240" w:lineRule="auto"/>
              <w:rPr>
                <w:rFonts w:eastAsia="Times New Roman" w:cs="Times New Roman"/>
                <w:kern w:val="0"/>
                <w:szCs w:val="24"/>
                <w14:ligatures w14:val="none"/>
              </w:rPr>
            </w:pPr>
            <w:r w:rsidRPr="008C2A77">
              <w:rPr>
                <w:rFonts w:eastAsia="Times New Roman" w:cs="Times New Roman"/>
                <w:kern w:val="0"/>
                <w:szCs w:val="24"/>
                <w14:ligatures w14:val="none"/>
              </w:rPr>
              <w:t>Report + budget + media</w:t>
            </w:r>
          </w:p>
        </w:tc>
      </w:tr>
    </w:tbl>
    <w:p w14:paraId="55D1F25A" w14:textId="77777777" w:rsidR="008C2A77" w:rsidRPr="008C2A77" w:rsidRDefault="00000000" w:rsidP="008C2A77">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173418B2">
          <v:rect id="_x0000_i1211" style="width:0;height:1.5pt" o:hralign="center" o:hrstd="t" o:hr="t" fillcolor="#a0a0a0" stroked="f"/>
        </w:pict>
      </w:r>
    </w:p>
    <w:p w14:paraId="724B45B4" w14:textId="77777777" w:rsidR="008C2A77" w:rsidRPr="008C2A77" w:rsidRDefault="008C2A77" w:rsidP="008C2A77">
      <w:pPr>
        <w:spacing w:before="100" w:beforeAutospacing="1" w:after="100" w:afterAutospacing="1" w:line="240" w:lineRule="auto"/>
        <w:outlineLvl w:val="2"/>
        <w:rPr>
          <w:rFonts w:eastAsia="Times New Roman" w:cs="Times New Roman"/>
          <w:b/>
          <w:bCs/>
          <w:kern w:val="0"/>
          <w:sz w:val="27"/>
          <w:szCs w:val="27"/>
          <w14:ligatures w14:val="none"/>
        </w:rPr>
      </w:pPr>
      <w:bookmarkStart w:id="408" w:name="_Toc204862506"/>
      <w:bookmarkStart w:id="409" w:name="_Toc230781267"/>
      <w:r w:rsidRPr="008C2A77">
        <w:rPr>
          <w:rFonts w:eastAsia="Times New Roman" w:cs="Times New Roman"/>
          <w:b/>
          <w:bCs/>
          <w:kern w:val="0"/>
          <w:sz w:val="27"/>
          <w:szCs w:val="27"/>
          <w14:ligatures w14:val="none"/>
        </w:rPr>
        <w:t>Final Note for Learners</w:t>
      </w:r>
      <w:bookmarkEnd w:id="408"/>
      <w:bookmarkEnd w:id="409"/>
    </w:p>
    <w:p w14:paraId="4CBDF084"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 xml:space="preserve">For vocational learners undertaking AHCECR309, stakeholder reporting is your chance to </w:t>
      </w:r>
      <w:r w:rsidRPr="008C2A77">
        <w:rPr>
          <w:rFonts w:eastAsia="Times New Roman" w:cs="Times New Roman"/>
          <w:b/>
          <w:bCs/>
          <w:kern w:val="0"/>
          <w:szCs w:val="24"/>
          <w14:ligatures w14:val="none"/>
        </w:rPr>
        <w:t>showcase your fieldwork</w:t>
      </w:r>
      <w:r w:rsidRPr="008C2A77">
        <w:rPr>
          <w:rFonts w:eastAsia="Times New Roman" w:cs="Times New Roman"/>
          <w:kern w:val="0"/>
          <w:szCs w:val="24"/>
          <w14:ligatures w14:val="none"/>
        </w:rPr>
        <w:t xml:space="preserve">, </w:t>
      </w:r>
      <w:r w:rsidRPr="008C2A77">
        <w:rPr>
          <w:rFonts w:eastAsia="Times New Roman" w:cs="Times New Roman"/>
          <w:b/>
          <w:bCs/>
          <w:kern w:val="0"/>
          <w:szCs w:val="24"/>
          <w14:ligatures w14:val="none"/>
        </w:rPr>
        <w:t>build professional credibility</w:t>
      </w:r>
      <w:r w:rsidRPr="008C2A77">
        <w:rPr>
          <w:rFonts w:eastAsia="Times New Roman" w:cs="Times New Roman"/>
          <w:kern w:val="0"/>
          <w:szCs w:val="24"/>
          <w14:ligatures w14:val="none"/>
        </w:rPr>
        <w:t xml:space="preserve">, and </w:t>
      </w:r>
      <w:r w:rsidRPr="008C2A77">
        <w:rPr>
          <w:rFonts w:eastAsia="Times New Roman" w:cs="Times New Roman"/>
          <w:b/>
          <w:bCs/>
          <w:kern w:val="0"/>
          <w:szCs w:val="24"/>
          <w14:ligatures w14:val="none"/>
        </w:rPr>
        <w:t>honour community knowledge</w:t>
      </w:r>
      <w:r w:rsidRPr="008C2A77">
        <w:rPr>
          <w:rFonts w:eastAsia="Times New Roman" w:cs="Times New Roman"/>
          <w:kern w:val="0"/>
          <w:szCs w:val="24"/>
          <w14:ligatures w14:val="none"/>
        </w:rPr>
        <w:t>. Tailoring your communication is not only respectful — it's a critical skill for success in land management and cultural heritage protection.</w:t>
      </w:r>
    </w:p>
    <w:p w14:paraId="2DC0E7F9" w14:textId="77777777" w:rsidR="008C2A77" w:rsidRPr="008C2A77" w:rsidRDefault="008C2A77" w:rsidP="008C2A77">
      <w:pPr>
        <w:spacing w:before="100" w:beforeAutospacing="1" w:after="100" w:afterAutospacing="1" w:line="240" w:lineRule="auto"/>
        <w:rPr>
          <w:rFonts w:eastAsia="Times New Roman" w:cs="Times New Roman"/>
          <w:kern w:val="0"/>
          <w:szCs w:val="24"/>
          <w14:ligatures w14:val="none"/>
        </w:rPr>
      </w:pPr>
      <w:r w:rsidRPr="008C2A77">
        <w:rPr>
          <w:rFonts w:eastAsia="Times New Roman" w:cs="Times New Roman"/>
          <w:kern w:val="0"/>
          <w:szCs w:val="24"/>
          <w14:ligatures w14:val="none"/>
        </w:rPr>
        <w:t>Let your reporting reflect the values of the Country you’re working on.</w:t>
      </w:r>
    </w:p>
    <w:p w14:paraId="0312C7B9" w14:textId="77777777" w:rsidR="001F6B30" w:rsidRPr="006B4522" w:rsidRDefault="00000000" w:rsidP="001F6B30">
      <w:pPr>
        <w:rPr>
          <w:rFonts w:eastAsia="Aptos" w:cs="Cordia New"/>
          <w:szCs w:val="24"/>
          <w:lang w:eastAsia="en-US" w:bidi="ar-SA"/>
        </w:rPr>
      </w:pPr>
      <w:r>
        <w:rPr>
          <w:rFonts w:eastAsia="Aptos" w:cs="Cordia New"/>
          <w:szCs w:val="24"/>
          <w:lang w:eastAsia="en-US" w:bidi="ar-SA"/>
        </w:rPr>
        <w:pict w14:anchorId="107BC637">
          <v:rect id="_x0000_i1212" style="width:0;height:1.5pt" o:hralign="center" o:hrstd="t" o:hr="t" fillcolor="#a0a0a0" stroked="f"/>
        </w:pict>
      </w:r>
    </w:p>
    <w:p w14:paraId="0284B91C" w14:textId="77777777" w:rsidR="001F6B30" w:rsidRPr="006B4522" w:rsidRDefault="001F6B30" w:rsidP="00B0054D">
      <w:pPr>
        <w:pStyle w:val="Heading2"/>
        <w:rPr>
          <w:lang w:eastAsia="en-US" w:bidi="ar-SA"/>
        </w:rPr>
      </w:pPr>
      <w:bookmarkStart w:id="410" w:name="_Toc204862507"/>
      <w:bookmarkStart w:id="411" w:name="_Toc230781268"/>
      <w:r w:rsidRPr="006B4522">
        <w:rPr>
          <w:lang w:eastAsia="en-US" w:bidi="ar-SA"/>
        </w:rPr>
        <w:t>5.4 Final Steps</w:t>
      </w:r>
      <w:bookmarkEnd w:id="410"/>
      <w:bookmarkEnd w:id="411"/>
    </w:p>
    <w:p w14:paraId="0BFB6BB2" w14:textId="77777777" w:rsidR="006B4522" w:rsidRPr="006B4522" w:rsidRDefault="006B4522" w:rsidP="006B4522">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Finalising a report on ecological and cultural site inspections marks a significant milestone—but it is </w:t>
      </w:r>
      <w:r w:rsidRPr="006B4522">
        <w:rPr>
          <w:rFonts w:eastAsia="Times New Roman" w:cs="Times New Roman"/>
          <w:i/>
          <w:iCs/>
          <w:kern w:val="0"/>
          <w:szCs w:val="24"/>
          <w14:ligatures w14:val="none"/>
        </w:rPr>
        <w:t>not</w:t>
      </w:r>
      <w:r w:rsidRPr="006B4522">
        <w:rPr>
          <w:rFonts w:eastAsia="Times New Roman" w:cs="Times New Roman"/>
          <w:kern w:val="0"/>
          <w:szCs w:val="24"/>
          <w14:ligatures w14:val="none"/>
        </w:rPr>
        <w:t xml:space="preserve"> the conclusion of the restoration or heritage preservation journey. The next steps ensure that site works remain sustainable, inclusive, and responsive to ongoing change. This section outlines the key post-report actions, including gathering feedback, implementing long-term monitoring, and strengthening community engagement.</w:t>
      </w:r>
    </w:p>
    <w:p w14:paraId="475F4249" w14:textId="77777777" w:rsidR="006B4522" w:rsidRPr="006B4522" w:rsidRDefault="00000000" w:rsidP="006B4522">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3E1F62E5">
          <v:rect id="_x0000_i1213" style="width:0;height:1.5pt" o:hralign="center" o:hrstd="t" o:hr="t" fillcolor="#a0a0a0" stroked="f"/>
        </w:pict>
      </w:r>
    </w:p>
    <w:p w14:paraId="2C7ED452" w14:textId="77777777" w:rsidR="006B4522" w:rsidRPr="006B4522" w:rsidRDefault="006B4522" w:rsidP="00B0054D">
      <w:pPr>
        <w:pStyle w:val="Heading3"/>
      </w:pPr>
      <w:bookmarkStart w:id="412" w:name="_Toc204862508"/>
      <w:bookmarkStart w:id="413" w:name="_Toc230781269"/>
      <w:r w:rsidRPr="006B4522">
        <w:t>5.4.1 Feedback from Stakeholders</w:t>
      </w:r>
      <w:bookmarkEnd w:id="412"/>
      <w:bookmarkEnd w:id="413"/>
    </w:p>
    <w:p w14:paraId="18A4138D" w14:textId="77777777" w:rsidR="006B4522" w:rsidRPr="006B4522" w:rsidRDefault="006B4522" w:rsidP="006B4522">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Gathering and incorporating feedback is a vital process that ensures all perspectives—scientific, cultural, and community-based—are valued. This contributes to adaptive management, builds trust, and improves future restoration practices.</w:t>
      </w:r>
    </w:p>
    <w:p w14:paraId="698EBFD1"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Why Feedback Matters</w:t>
      </w:r>
    </w:p>
    <w:p w14:paraId="2461AC97" w14:textId="77777777" w:rsidR="006B4522" w:rsidRPr="006B4522" w:rsidRDefault="006B4522">
      <w:pPr>
        <w:numPr>
          <w:ilvl w:val="0"/>
          <w:numId w:val="21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lastRenderedPageBreak/>
        <w:t>Continuous Improvement</w:t>
      </w:r>
      <w:r w:rsidRPr="006B4522">
        <w:rPr>
          <w:rFonts w:eastAsia="Times New Roman" w:cs="Times New Roman"/>
          <w:kern w:val="0"/>
          <w:szCs w:val="24"/>
          <w14:ligatures w14:val="none"/>
        </w:rPr>
        <w:t>: Reports can always be strengthened with the insights of those working on the ground or holding Traditional Ecological Knowledge (TEK).</w:t>
      </w:r>
    </w:p>
    <w:p w14:paraId="5226D367" w14:textId="77777777" w:rsidR="006B4522" w:rsidRPr="006B4522" w:rsidRDefault="006B4522">
      <w:pPr>
        <w:numPr>
          <w:ilvl w:val="0"/>
          <w:numId w:val="21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Inclusive Decision-Making</w:t>
      </w:r>
      <w:r w:rsidRPr="006B4522">
        <w:rPr>
          <w:rFonts w:eastAsia="Times New Roman" w:cs="Times New Roman"/>
          <w:kern w:val="0"/>
          <w:szCs w:val="24"/>
          <w14:ligatures w14:val="none"/>
        </w:rPr>
        <w:t>: Listening to Aboriginal voices, such as those of the Tasmanian Aboriginal Centre (TAC), ensures cultural significance is properly acknowledged and protected.</w:t>
      </w:r>
    </w:p>
    <w:p w14:paraId="3688F940" w14:textId="77777777" w:rsidR="006B4522" w:rsidRPr="006B4522" w:rsidRDefault="006B4522">
      <w:pPr>
        <w:numPr>
          <w:ilvl w:val="0"/>
          <w:numId w:val="213"/>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Transparency</w:t>
      </w:r>
      <w:r w:rsidRPr="006B4522">
        <w:rPr>
          <w:rFonts w:eastAsia="Times New Roman" w:cs="Times New Roman"/>
          <w:kern w:val="0"/>
          <w:szCs w:val="24"/>
          <w14:ligatures w14:val="none"/>
        </w:rPr>
        <w:t>: Creating open communication pathways fosters goodwill and encourages long-term support for the project.</w:t>
      </w:r>
    </w:p>
    <w:p w14:paraId="3FCED621"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Steps for Gathering Feedback</w:t>
      </w:r>
    </w:p>
    <w:p w14:paraId="7CF98D92" w14:textId="77777777" w:rsidR="006B4522" w:rsidRPr="006B4522" w:rsidRDefault="006B4522">
      <w:pPr>
        <w:numPr>
          <w:ilvl w:val="0"/>
          <w:numId w:val="21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Stakeholder Review Period</w:t>
      </w:r>
      <w:r w:rsidRPr="006B4522">
        <w:rPr>
          <w:rFonts w:eastAsia="Times New Roman" w:cs="Times New Roman"/>
          <w:kern w:val="0"/>
          <w:szCs w:val="24"/>
          <w14:ligatures w14:val="none"/>
        </w:rPr>
        <w:t>: Allow stakeholders (e.g., NRE Tas, local Aboriginal organisations, Landcare groups) at least two weeks to review the report.</w:t>
      </w:r>
    </w:p>
    <w:p w14:paraId="0CB9153A" w14:textId="77777777" w:rsidR="006B4522" w:rsidRPr="006B4522" w:rsidRDefault="006B4522">
      <w:pPr>
        <w:numPr>
          <w:ilvl w:val="0"/>
          <w:numId w:val="21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Hold Feedback Sessions</w:t>
      </w:r>
      <w:r w:rsidRPr="006B4522">
        <w:rPr>
          <w:rFonts w:eastAsia="Times New Roman" w:cs="Times New Roman"/>
          <w:kern w:val="0"/>
          <w:szCs w:val="24"/>
          <w14:ligatures w14:val="none"/>
        </w:rPr>
        <w:t>:</w:t>
      </w:r>
    </w:p>
    <w:p w14:paraId="336FF6DC" w14:textId="77777777" w:rsidR="006B4522" w:rsidRPr="006B4522" w:rsidRDefault="006B4522">
      <w:pPr>
        <w:numPr>
          <w:ilvl w:val="1"/>
          <w:numId w:val="21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Workshops</w:t>
      </w:r>
      <w:r w:rsidRPr="006B4522">
        <w:rPr>
          <w:rFonts w:eastAsia="Times New Roman" w:cs="Times New Roman"/>
          <w:kern w:val="0"/>
          <w:szCs w:val="24"/>
          <w14:ligatures w14:val="none"/>
        </w:rPr>
        <w:t xml:space="preserve"> (in-person or online)</w:t>
      </w:r>
    </w:p>
    <w:p w14:paraId="695E36E0" w14:textId="77777777" w:rsidR="006B4522" w:rsidRPr="006B4522" w:rsidRDefault="006B4522">
      <w:pPr>
        <w:numPr>
          <w:ilvl w:val="1"/>
          <w:numId w:val="21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Elder Consultations</w:t>
      </w:r>
      <w:r w:rsidRPr="006B4522">
        <w:rPr>
          <w:rFonts w:eastAsia="Times New Roman" w:cs="Times New Roman"/>
          <w:kern w:val="0"/>
          <w:szCs w:val="24"/>
          <w14:ligatures w14:val="none"/>
        </w:rPr>
        <w:t xml:space="preserve"> (e.g., yarning circles or Country visits)</w:t>
      </w:r>
    </w:p>
    <w:p w14:paraId="5E6C3139" w14:textId="77777777" w:rsidR="006B4522" w:rsidRPr="006B4522" w:rsidRDefault="006B4522">
      <w:pPr>
        <w:numPr>
          <w:ilvl w:val="1"/>
          <w:numId w:val="21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Surveys</w:t>
      </w:r>
      <w:r w:rsidRPr="006B4522">
        <w:rPr>
          <w:rFonts w:eastAsia="Times New Roman" w:cs="Times New Roman"/>
          <w:kern w:val="0"/>
          <w:szCs w:val="24"/>
          <w14:ligatures w14:val="none"/>
        </w:rPr>
        <w:t xml:space="preserve"> (digital or printed)</w:t>
      </w:r>
    </w:p>
    <w:p w14:paraId="77A94F97" w14:textId="77777777" w:rsidR="006B4522" w:rsidRPr="006B4522" w:rsidRDefault="006B4522">
      <w:pPr>
        <w:numPr>
          <w:ilvl w:val="0"/>
          <w:numId w:val="214"/>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Collate and Address Feedback</w:t>
      </w:r>
      <w:r w:rsidRPr="006B4522">
        <w:rPr>
          <w:rFonts w:eastAsia="Times New Roman" w:cs="Times New Roman"/>
          <w:kern w:val="0"/>
          <w:szCs w:val="24"/>
          <w14:ligatures w14:val="none"/>
        </w:rPr>
        <w:t>: Document all feedback received and note how each comment was responded to or incorporated.</w:t>
      </w:r>
    </w:p>
    <w:p w14:paraId="355F45AC"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Example: Coastal Revegetation in North-East Tasmania</w:t>
      </w:r>
    </w:p>
    <w:p w14:paraId="2300AE07" w14:textId="77777777" w:rsidR="006B4522" w:rsidRPr="006B4522" w:rsidRDefault="006B4522" w:rsidP="006B4522">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In a 2023 project restoring coastal dunes near </w:t>
      </w:r>
      <w:proofErr w:type="spellStart"/>
      <w:r w:rsidRPr="006B4522">
        <w:rPr>
          <w:rFonts w:eastAsia="Times New Roman" w:cs="Times New Roman"/>
          <w:kern w:val="0"/>
          <w:szCs w:val="24"/>
          <w14:ligatures w14:val="none"/>
        </w:rPr>
        <w:t>Musselroe</w:t>
      </w:r>
      <w:proofErr w:type="spellEnd"/>
      <w:r w:rsidRPr="006B4522">
        <w:rPr>
          <w:rFonts w:eastAsia="Times New Roman" w:cs="Times New Roman"/>
          <w:kern w:val="0"/>
          <w:szCs w:val="24"/>
          <w14:ligatures w14:val="none"/>
        </w:rPr>
        <w:t xml:space="preserve"> Bay, feedback from the TAC resulted in the relocation of several works zones to avoid shell middens. This respectful adjustment improved trust and helped preserve cultural heritage.</w:t>
      </w:r>
    </w:p>
    <w:p w14:paraId="6C211483"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Useful Resources</w:t>
      </w:r>
    </w:p>
    <w:p w14:paraId="4C1CDADA" w14:textId="3B96413F" w:rsidR="006B4522" w:rsidRPr="006B4522" w:rsidRDefault="006B4522">
      <w:pPr>
        <w:numPr>
          <w:ilvl w:val="0"/>
          <w:numId w:val="215"/>
        </w:numPr>
        <w:spacing w:before="100" w:beforeAutospacing="1" w:after="100" w:afterAutospacing="1" w:line="240" w:lineRule="auto"/>
        <w:rPr>
          <w:rFonts w:eastAsia="Times New Roman" w:cs="Times New Roman"/>
          <w:kern w:val="0"/>
          <w:szCs w:val="24"/>
          <w14:ligatures w14:val="none"/>
        </w:rPr>
      </w:pPr>
      <w:hyperlink r:id="rId101" w:history="1">
        <w:r w:rsidRPr="006B4522">
          <w:rPr>
            <w:rFonts w:eastAsia="Times New Roman" w:cs="Times New Roman"/>
            <w:color w:val="0000FF"/>
            <w:kern w:val="0"/>
            <w:szCs w:val="24"/>
            <w:u w:val="single"/>
            <w14:ligatures w14:val="none"/>
          </w:rPr>
          <w:t>NRE Tas Community Engagement Toolkit</w:t>
        </w:r>
      </w:hyperlink>
    </w:p>
    <w:p w14:paraId="0A04C161" w14:textId="76228886" w:rsidR="006B4522" w:rsidRPr="006B4522" w:rsidRDefault="006B4522">
      <w:pPr>
        <w:numPr>
          <w:ilvl w:val="0"/>
          <w:numId w:val="215"/>
        </w:numPr>
        <w:spacing w:before="100" w:beforeAutospacing="1" w:after="100" w:afterAutospacing="1" w:line="240" w:lineRule="auto"/>
        <w:rPr>
          <w:rFonts w:eastAsia="Times New Roman" w:cs="Times New Roman"/>
          <w:kern w:val="0"/>
          <w:szCs w:val="24"/>
          <w14:ligatures w14:val="none"/>
        </w:rPr>
      </w:pPr>
      <w:hyperlink r:id="rId102" w:history="1">
        <w:r w:rsidRPr="006B4522">
          <w:rPr>
            <w:rFonts w:eastAsia="Times New Roman" w:cs="Times New Roman"/>
            <w:color w:val="0000FF"/>
            <w:kern w:val="0"/>
            <w:szCs w:val="24"/>
            <w:u w:val="single"/>
            <w14:ligatures w14:val="none"/>
          </w:rPr>
          <w:t>Tasmanian Aboriginal Centre</w:t>
        </w:r>
      </w:hyperlink>
    </w:p>
    <w:p w14:paraId="737B5417" w14:textId="77777777" w:rsidR="006B4522" w:rsidRPr="006B4522" w:rsidRDefault="00000000" w:rsidP="006B4522">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5521AF13">
          <v:rect id="_x0000_i1214" style="width:0;height:1.5pt" o:hralign="center" o:hrstd="t" o:hr="t" fillcolor="#a0a0a0" stroked="f"/>
        </w:pict>
      </w:r>
    </w:p>
    <w:p w14:paraId="5D55FCDA" w14:textId="77777777" w:rsidR="006B4522" w:rsidRPr="006B4522" w:rsidRDefault="006B4522" w:rsidP="00B0054D">
      <w:pPr>
        <w:pStyle w:val="Heading3"/>
      </w:pPr>
      <w:bookmarkStart w:id="414" w:name="_Toc204862509"/>
      <w:bookmarkStart w:id="415" w:name="_Toc230781270"/>
      <w:r w:rsidRPr="006B4522">
        <w:t>5.4.2 Monitoring and Evaluation</w:t>
      </w:r>
      <w:bookmarkEnd w:id="414"/>
      <w:bookmarkEnd w:id="415"/>
    </w:p>
    <w:p w14:paraId="46D212D5" w14:textId="77777777" w:rsidR="006B4522" w:rsidRPr="006B4522" w:rsidRDefault="006B4522" w:rsidP="006B4522">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Monitoring isn’t just about data collection—it’s about understanding whether restoration and cultural protection measures are working </w:t>
      </w:r>
      <w:proofErr w:type="gramStart"/>
      <w:r w:rsidRPr="006B4522">
        <w:rPr>
          <w:rFonts w:eastAsia="Times New Roman" w:cs="Times New Roman"/>
          <w:kern w:val="0"/>
          <w:szCs w:val="24"/>
          <w14:ligatures w14:val="none"/>
        </w:rPr>
        <w:t>over time</w:t>
      </w:r>
      <w:proofErr w:type="gramEnd"/>
      <w:r w:rsidRPr="006B4522">
        <w:rPr>
          <w:rFonts w:eastAsia="Times New Roman" w:cs="Times New Roman"/>
          <w:kern w:val="0"/>
          <w:szCs w:val="24"/>
          <w14:ligatures w14:val="none"/>
        </w:rPr>
        <w:t>, and adjusting accordingly.</w:t>
      </w:r>
    </w:p>
    <w:p w14:paraId="042954D7"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What to Monitor</w:t>
      </w:r>
    </w:p>
    <w:p w14:paraId="40A87F51" w14:textId="77777777" w:rsidR="006B4522" w:rsidRPr="006B4522" w:rsidRDefault="006B4522">
      <w:pPr>
        <w:numPr>
          <w:ilvl w:val="0"/>
          <w:numId w:val="21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Ecological Indicators</w:t>
      </w:r>
      <w:r w:rsidRPr="006B4522">
        <w:rPr>
          <w:rFonts w:eastAsia="Times New Roman" w:cs="Times New Roman"/>
          <w:kern w:val="0"/>
          <w:szCs w:val="24"/>
          <w14:ligatures w14:val="none"/>
        </w:rPr>
        <w:t>:</w:t>
      </w:r>
    </w:p>
    <w:p w14:paraId="1B291DA5" w14:textId="77777777" w:rsidR="006B4522" w:rsidRPr="006B4522" w:rsidRDefault="006B4522">
      <w:pPr>
        <w:numPr>
          <w:ilvl w:val="1"/>
          <w:numId w:val="21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i/>
          <w:iCs/>
          <w:kern w:val="0"/>
          <w:szCs w:val="24"/>
          <w14:ligatures w14:val="none"/>
        </w:rPr>
        <w:t>Flora</w:t>
      </w:r>
      <w:r w:rsidRPr="006B4522">
        <w:rPr>
          <w:rFonts w:eastAsia="Times New Roman" w:cs="Times New Roman"/>
          <w:kern w:val="0"/>
          <w:szCs w:val="24"/>
          <w14:ligatures w14:val="none"/>
        </w:rPr>
        <w:t>: Regrowth success, native vs invasive species ratios</w:t>
      </w:r>
    </w:p>
    <w:p w14:paraId="136306E8" w14:textId="77777777" w:rsidR="006B4522" w:rsidRPr="006B4522" w:rsidRDefault="006B4522">
      <w:pPr>
        <w:numPr>
          <w:ilvl w:val="1"/>
          <w:numId w:val="21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i/>
          <w:iCs/>
          <w:kern w:val="0"/>
          <w:szCs w:val="24"/>
          <w14:ligatures w14:val="none"/>
        </w:rPr>
        <w:t>Fauna</w:t>
      </w:r>
      <w:r w:rsidRPr="006B4522">
        <w:rPr>
          <w:rFonts w:eastAsia="Times New Roman" w:cs="Times New Roman"/>
          <w:kern w:val="0"/>
          <w:szCs w:val="24"/>
          <w14:ligatures w14:val="none"/>
        </w:rPr>
        <w:t xml:space="preserve">: Presence/absence of indicator species (e.g., </w:t>
      </w:r>
      <w:proofErr w:type="spellStart"/>
      <w:r w:rsidRPr="006B4522">
        <w:rPr>
          <w:rFonts w:eastAsia="Times New Roman" w:cs="Times New Roman"/>
          <w:i/>
          <w:iCs/>
          <w:kern w:val="0"/>
          <w:szCs w:val="24"/>
          <w14:ligatures w14:val="none"/>
        </w:rPr>
        <w:t>Litoria</w:t>
      </w:r>
      <w:proofErr w:type="spellEnd"/>
      <w:r w:rsidRPr="006B4522">
        <w:rPr>
          <w:rFonts w:eastAsia="Times New Roman" w:cs="Times New Roman"/>
          <w:i/>
          <w:iCs/>
          <w:kern w:val="0"/>
          <w:szCs w:val="24"/>
          <w14:ligatures w14:val="none"/>
        </w:rPr>
        <w:t xml:space="preserve"> </w:t>
      </w:r>
      <w:proofErr w:type="spellStart"/>
      <w:r w:rsidRPr="006B4522">
        <w:rPr>
          <w:rFonts w:eastAsia="Times New Roman" w:cs="Times New Roman"/>
          <w:i/>
          <w:iCs/>
          <w:kern w:val="0"/>
          <w:szCs w:val="24"/>
          <w14:ligatures w14:val="none"/>
        </w:rPr>
        <w:t>burrowsae</w:t>
      </w:r>
      <w:proofErr w:type="spellEnd"/>
      <w:r w:rsidRPr="006B4522">
        <w:rPr>
          <w:rFonts w:eastAsia="Times New Roman" w:cs="Times New Roman"/>
          <w:kern w:val="0"/>
          <w:szCs w:val="24"/>
          <w14:ligatures w14:val="none"/>
        </w:rPr>
        <w:t xml:space="preserve"> - Tasmanian Tree Frog)</w:t>
      </w:r>
    </w:p>
    <w:p w14:paraId="590C9C17" w14:textId="77777777" w:rsidR="006B4522" w:rsidRPr="006B4522" w:rsidRDefault="006B4522">
      <w:pPr>
        <w:numPr>
          <w:ilvl w:val="1"/>
          <w:numId w:val="21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i/>
          <w:iCs/>
          <w:kern w:val="0"/>
          <w:szCs w:val="24"/>
          <w14:ligatures w14:val="none"/>
        </w:rPr>
        <w:t>Soil and Water</w:t>
      </w:r>
      <w:r w:rsidRPr="006B4522">
        <w:rPr>
          <w:rFonts w:eastAsia="Times New Roman" w:cs="Times New Roman"/>
          <w:kern w:val="0"/>
          <w:szCs w:val="24"/>
          <w14:ligatures w14:val="none"/>
        </w:rPr>
        <w:t>: Compaction, salinity, nutrient levels</w:t>
      </w:r>
    </w:p>
    <w:p w14:paraId="53CD05D5" w14:textId="77777777" w:rsidR="006B4522" w:rsidRPr="006B4522" w:rsidRDefault="006B4522">
      <w:pPr>
        <w:numPr>
          <w:ilvl w:val="0"/>
          <w:numId w:val="21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Cultural Heritage Indicators</w:t>
      </w:r>
      <w:r w:rsidRPr="006B4522">
        <w:rPr>
          <w:rFonts w:eastAsia="Times New Roman" w:cs="Times New Roman"/>
          <w:kern w:val="0"/>
          <w:szCs w:val="24"/>
          <w14:ligatures w14:val="none"/>
        </w:rPr>
        <w:t>:</w:t>
      </w:r>
    </w:p>
    <w:p w14:paraId="7B65904C" w14:textId="77777777" w:rsidR="006B4522" w:rsidRPr="006B4522" w:rsidRDefault="006B4522">
      <w:pPr>
        <w:numPr>
          <w:ilvl w:val="1"/>
          <w:numId w:val="21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Integrity of heritage sites</w:t>
      </w:r>
    </w:p>
    <w:p w14:paraId="025D9E3D" w14:textId="77777777" w:rsidR="006B4522" w:rsidRPr="006B4522" w:rsidRDefault="006B4522">
      <w:pPr>
        <w:numPr>
          <w:ilvl w:val="1"/>
          <w:numId w:val="21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lastRenderedPageBreak/>
        <w:t>Level of disturbance or vandalism</w:t>
      </w:r>
    </w:p>
    <w:p w14:paraId="5C8C298E" w14:textId="77777777" w:rsidR="006B4522" w:rsidRPr="006B4522" w:rsidRDefault="006B4522">
      <w:pPr>
        <w:numPr>
          <w:ilvl w:val="1"/>
          <w:numId w:val="216"/>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Signage effectiveness and access management</w:t>
      </w:r>
    </w:p>
    <w:p w14:paraId="08230A8D"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Developing a Monitoring Plan</w:t>
      </w:r>
    </w:p>
    <w:p w14:paraId="43588529" w14:textId="77777777" w:rsidR="006B4522" w:rsidRPr="006B4522" w:rsidRDefault="006B4522">
      <w:pPr>
        <w:numPr>
          <w:ilvl w:val="0"/>
          <w:numId w:val="21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Define Objectives</w:t>
      </w:r>
      <w:r w:rsidRPr="006B4522">
        <w:rPr>
          <w:rFonts w:eastAsia="Times New Roman" w:cs="Times New Roman"/>
          <w:kern w:val="0"/>
          <w:szCs w:val="24"/>
          <w14:ligatures w14:val="none"/>
        </w:rPr>
        <w:t xml:space="preserve"> (e.g., “Increase native grass cover by 25% in 12 months”)</w:t>
      </w:r>
    </w:p>
    <w:p w14:paraId="35F949BD" w14:textId="77777777" w:rsidR="006B4522" w:rsidRPr="006B4522" w:rsidRDefault="006B4522">
      <w:pPr>
        <w:numPr>
          <w:ilvl w:val="0"/>
          <w:numId w:val="21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Choose Methods</w:t>
      </w:r>
      <w:r w:rsidRPr="006B4522">
        <w:rPr>
          <w:rFonts w:eastAsia="Times New Roman" w:cs="Times New Roman"/>
          <w:kern w:val="0"/>
          <w:szCs w:val="24"/>
          <w14:ligatures w14:val="none"/>
        </w:rPr>
        <w:t>:</w:t>
      </w:r>
    </w:p>
    <w:p w14:paraId="378EBB51" w14:textId="77777777" w:rsidR="006B4522" w:rsidRPr="006B4522" w:rsidRDefault="006B4522">
      <w:pPr>
        <w:numPr>
          <w:ilvl w:val="1"/>
          <w:numId w:val="21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Quadrat surveys</w:t>
      </w:r>
    </w:p>
    <w:p w14:paraId="79B4DC3A" w14:textId="77777777" w:rsidR="006B4522" w:rsidRPr="006B4522" w:rsidRDefault="006B4522">
      <w:pPr>
        <w:numPr>
          <w:ilvl w:val="1"/>
          <w:numId w:val="217"/>
        </w:numPr>
        <w:spacing w:before="100" w:beforeAutospacing="1" w:after="100" w:afterAutospacing="1" w:line="240" w:lineRule="auto"/>
        <w:rPr>
          <w:rFonts w:eastAsia="Times New Roman" w:cs="Times New Roman"/>
          <w:kern w:val="0"/>
          <w:szCs w:val="24"/>
          <w14:ligatures w14:val="none"/>
        </w:rPr>
      </w:pPr>
      <w:proofErr w:type="spellStart"/>
      <w:r w:rsidRPr="006B4522">
        <w:rPr>
          <w:rFonts w:eastAsia="Times New Roman" w:cs="Times New Roman"/>
          <w:kern w:val="0"/>
          <w:szCs w:val="24"/>
          <w14:ligatures w14:val="none"/>
        </w:rPr>
        <w:t>Photopoints</w:t>
      </w:r>
      <w:proofErr w:type="spellEnd"/>
    </w:p>
    <w:p w14:paraId="2A719A0D" w14:textId="77777777" w:rsidR="006B4522" w:rsidRPr="006B4522" w:rsidRDefault="006B4522">
      <w:pPr>
        <w:numPr>
          <w:ilvl w:val="1"/>
          <w:numId w:val="21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Cultural site monitoring templates (in collaboration with TAC)</w:t>
      </w:r>
    </w:p>
    <w:p w14:paraId="632FBDA9" w14:textId="77777777" w:rsidR="006B4522" w:rsidRPr="006B4522" w:rsidRDefault="006B4522">
      <w:pPr>
        <w:numPr>
          <w:ilvl w:val="0"/>
          <w:numId w:val="21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Assign Roles</w:t>
      </w:r>
      <w:r w:rsidRPr="006B4522">
        <w:rPr>
          <w:rFonts w:eastAsia="Times New Roman" w:cs="Times New Roman"/>
          <w:kern w:val="0"/>
          <w:szCs w:val="24"/>
          <w14:ligatures w14:val="none"/>
        </w:rPr>
        <w:t>: Nominate who will do the monitoring—rangers, Aboriginal site officers, community volunteers.</w:t>
      </w:r>
    </w:p>
    <w:p w14:paraId="398BED89" w14:textId="77777777" w:rsidR="006B4522" w:rsidRPr="006B4522" w:rsidRDefault="006B4522">
      <w:pPr>
        <w:numPr>
          <w:ilvl w:val="0"/>
          <w:numId w:val="217"/>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Create a Timeline</w:t>
      </w:r>
      <w:r w:rsidRPr="006B4522">
        <w:rPr>
          <w:rFonts w:eastAsia="Times New Roman" w:cs="Times New Roman"/>
          <w:kern w:val="0"/>
          <w:szCs w:val="24"/>
          <w14:ligatures w14:val="none"/>
        </w:rPr>
        <w:t>: Include immediate (3 months), medium (6–12 months), and long-term (2–5 years) check-ins.</w:t>
      </w:r>
    </w:p>
    <w:p w14:paraId="48248540"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Example: Liffey Valley Riparian Monitoring</w:t>
      </w:r>
    </w:p>
    <w:p w14:paraId="3C18B1FB" w14:textId="77777777" w:rsidR="006B4522" w:rsidRPr="006B4522" w:rsidRDefault="006B4522" w:rsidP="006B4522">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In a 2021 riparian restoration project in the Liffey Valley, quadrat surveys were conducted every 6 months for 2 years. Volunteers recorded increasing native sedge cover and decreasing </w:t>
      </w:r>
      <w:r w:rsidRPr="006B4522">
        <w:rPr>
          <w:rFonts w:eastAsia="Times New Roman" w:cs="Times New Roman"/>
          <w:i/>
          <w:iCs/>
          <w:kern w:val="0"/>
          <w:szCs w:val="24"/>
          <w14:ligatures w14:val="none"/>
        </w:rPr>
        <w:t xml:space="preserve">Rubus </w:t>
      </w:r>
      <w:proofErr w:type="spellStart"/>
      <w:r w:rsidRPr="006B4522">
        <w:rPr>
          <w:rFonts w:eastAsia="Times New Roman" w:cs="Times New Roman"/>
          <w:i/>
          <w:iCs/>
          <w:kern w:val="0"/>
          <w:szCs w:val="24"/>
          <w14:ligatures w14:val="none"/>
        </w:rPr>
        <w:t>fruticosus</w:t>
      </w:r>
      <w:proofErr w:type="spellEnd"/>
      <w:r w:rsidRPr="006B4522">
        <w:rPr>
          <w:rFonts w:eastAsia="Times New Roman" w:cs="Times New Roman"/>
          <w:kern w:val="0"/>
          <w:szCs w:val="24"/>
          <w14:ligatures w14:val="none"/>
        </w:rPr>
        <w:t xml:space="preserve"> (blackberry), which was mapped via the Natural Values Atlas.</w:t>
      </w:r>
    </w:p>
    <w:p w14:paraId="1A70B9D6"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Recommended Tools</w:t>
      </w:r>
    </w:p>
    <w:p w14:paraId="7195FD70" w14:textId="17CC4F1F" w:rsidR="006B4522" w:rsidRPr="006B4522" w:rsidRDefault="006B4522">
      <w:pPr>
        <w:numPr>
          <w:ilvl w:val="0"/>
          <w:numId w:val="218"/>
        </w:numPr>
        <w:spacing w:before="100" w:beforeAutospacing="1" w:after="100" w:afterAutospacing="1" w:line="240" w:lineRule="auto"/>
        <w:rPr>
          <w:rFonts w:eastAsia="Times New Roman" w:cs="Times New Roman"/>
          <w:kern w:val="0"/>
          <w:szCs w:val="24"/>
          <w14:ligatures w14:val="none"/>
        </w:rPr>
      </w:pPr>
      <w:hyperlink r:id="rId103" w:history="1">
        <w:r w:rsidRPr="006B4522">
          <w:rPr>
            <w:rFonts w:eastAsia="Times New Roman" w:cs="Times New Roman"/>
            <w:color w:val="0000FF"/>
            <w:kern w:val="0"/>
            <w:szCs w:val="24"/>
            <w:u w:val="single"/>
            <w14:ligatures w14:val="none"/>
          </w:rPr>
          <w:t>Natural Values Atlas</w:t>
        </w:r>
      </w:hyperlink>
    </w:p>
    <w:p w14:paraId="2228A275" w14:textId="7E6213DE" w:rsidR="006B4522" w:rsidRPr="006B4522" w:rsidRDefault="006B4522">
      <w:pPr>
        <w:numPr>
          <w:ilvl w:val="0"/>
          <w:numId w:val="218"/>
        </w:numPr>
        <w:spacing w:before="100" w:beforeAutospacing="1" w:after="100" w:afterAutospacing="1" w:line="240" w:lineRule="auto"/>
        <w:rPr>
          <w:rFonts w:eastAsia="Times New Roman" w:cs="Times New Roman"/>
          <w:kern w:val="0"/>
          <w:szCs w:val="24"/>
          <w14:ligatures w14:val="none"/>
        </w:rPr>
      </w:pPr>
      <w:hyperlink r:id="rId104" w:history="1">
        <w:r w:rsidRPr="006B4522">
          <w:rPr>
            <w:rFonts w:eastAsia="Times New Roman" w:cs="Times New Roman"/>
            <w:color w:val="0000FF"/>
            <w:kern w:val="0"/>
            <w:szCs w:val="24"/>
            <w:u w:val="single"/>
            <w14:ligatures w14:val="none"/>
          </w:rPr>
          <w:t>Landcare Tasmania’s Monitoring Guidelines</w:t>
        </w:r>
      </w:hyperlink>
    </w:p>
    <w:p w14:paraId="0BED2438" w14:textId="77777777" w:rsidR="006B4522" w:rsidRPr="006B4522" w:rsidRDefault="00000000" w:rsidP="006B4522">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8465B79">
          <v:rect id="_x0000_i1215" style="width:0;height:1.5pt" o:hralign="center" o:hrstd="t" o:hr="t" fillcolor="#a0a0a0" stroked="f"/>
        </w:pict>
      </w:r>
    </w:p>
    <w:p w14:paraId="23933749" w14:textId="77777777" w:rsidR="006B4522" w:rsidRPr="006B4522" w:rsidRDefault="006B4522" w:rsidP="00B0054D">
      <w:pPr>
        <w:pStyle w:val="Heading3"/>
      </w:pPr>
      <w:bookmarkStart w:id="416" w:name="_Toc204862510"/>
      <w:bookmarkStart w:id="417" w:name="_Toc230781271"/>
      <w:r w:rsidRPr="006B4522">
        <w:t>5.4.3 Community Engagement and Education</w:t>
      </w:r>
      <w:bookmarkEnd w:id="416"/>
      <w:bookmarkEnd w:id="417"/>
    </w:p>
    <w:p w14:paraId="61BCB52C" w14:textId="77777777" w:rsidR="006B4522" w:rsidRPr="006B4522" w:rsidRDefault="006B4522" w:rsidP="006B4522">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Education is not just about teaching—it’s about empowering. Engaging community members ensures restoration works are embraced, understood, and continued well beyond the original team’s involvement.</w:t>
      </w:r>
    </w:p>
    <w:p w14:paraId="1F7F4808"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Effective Engagement Activities</w:t>
      </w:r>
    </w:p>
    <w:p w14:paraId="70FB15B9" w14:textId="77777777" w:rsidR="006B4522" w:rsidRPr="006B4522" w:rsidRDefault="006B4522">
      <w:pPr>
        <w:numPr>
          <w:ilvl w:val="0"/>
          <w:numId w:val="2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Workshops</w:t>
      </w:r>
      <w:r w:rsidRPr="006B4522">
        <w:rPr>
          <w:rFonts w:eastAsia="Times New Roman" w:cs="Times New Roman"/>
          <w:kern w:val="0"/>
          <w:szCs w:val="24"/>
          <w14:ligatures w14:val="none"/>
        </w:rPr>
        <w:t>:</w:t>
      </w:r>
    </w:p>
    <w:p w14:paraId="6B7D4A99" w14:textId="77777777" w:rsidR="006B4522" w:rsidRPr="006B4522" w:rsidRDefault="006B4522">
      <w:pPr>
        <w:numPr>
          <w:ilvl w:val="1"/>
          <w:numId w:val="2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Seed collection and propagation</w:t>
      </w:r>
    </w:p>
    <w:p w14:paraId="40A3BB1B" w14:textId="77777777" w:rsidR="006B4522" w:rsidRPr="006B4522" w:rsidRDefault="006B4522">
      <w:pPr>
        <w:numPr>
          <w:ilvl w:val="1"/>
          <w:numId w:val="2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Weed identification</w:t>
      </w:r>
    </w:p>
    <w:p w14:paraId="644DC775" w14:textId="77777777" w:rsidR="006B4522" w:rsidRPr="006B4522" w:rsidRDefault="006B4522">
      <w:pPr>
        <w:numPr>
          <w:ilvl w:val="1"/>
          <w:numId w:val="2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Fire-stick farming and cultural burning (in partnership with Aboriginal knowledge holders)</w:t>
      </w:r>
    </w:p>
    <w:p w14:paraId="16E9CCBE" w14:textId="77777777" w:rsidR="006B4522" w:rsidRPr="006B4522" w:rsidRDefault="006B4522">
      <w:pPr>
        <w:numPr>
          <w:ilvl w:val="0"/>
          <w:numId w:val="2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Interpretive Signage</w:t>
      </w:r>
      <w:r w:rsidRPr="006B4522">
        <w:rPr>
          <w:rFonts w:eastAsia="Times New Roman" w:cs="Times New Roman"/>
          <w:kern w:val="0"/>
          <w:szCs w:val="24"/>
          <w14:ligatures w14:val="none"/>
        </w:rPr>
        <w:t>:</w:t>
      </w:r>
    </w:p>
    <w:p w14:paraId="22604475" w14:textId="77777777" w:rsidR="006B4522" w:rsidRPr="006B4522" w:rsidRDefault="006B4522">
      <w:pPr>
        <w:numPr>
          <w:ilvl w:val="1"/>
          <w:numId w:val="2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Combine scientific and cultural knowledge (e.g., "This area is home to the Eastern Barred Bandicoot and holds cultural significance as a songline path")</w:t>
      </w:r>
    </w:p>
    <w:p w14:paraId="622EEF27" w14:textId="77777777" w:rsidR="006B4522" w:rsidRPr="006B4522" w:rsidRDefault="006B4522">
      <w:pPr>
        <w:numPr>
          <w:ilvl w:val="0"/>
          <w:numId w:val="2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On-Country Learning</w:t>
      </w:r>
      <w:r w:rsidRPr="006B4522">
        <w:rPr>
          <w:rFonts w:eastAsia="Times New Roman" w:cs="Times New Roman"/>
          <w:kern w:val="0"/>
          <w:szCs w:val="24"/>
          <w14:ligatures w14:val="none"/>
        </w:rPr>
        <w:t>:</w:t>
      </w:r>
    </w:p>
    <w:p w14:paraId="3D99A347" w14:textId="77777777" w:rsidR="006B4522" w:rsidRPr="006B4522" w:rsidRDefault="006B4522">
      <w:pPr>
        <w:numPr>
          <w:ilvl w:val="1"/>
          <w:numId w:val="2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lastRenderedPageBreak/>
        <w:t>Organise visits for students and volunteers to hear from Aboriginal rangers about cultural protocols and plant use.</w:t>
      </w:r>
    </w:p>
    <w:p w14:paraId="4A19BB27" w14:textId="77777777" w:rsidR="006B4522" w:rsidRPr="006B4522" w:rsidRDefault="006B4522">
      <w:pPr>
        <w:numPr>
          <w:ilvl w:val="0"/>
          <w:numId w:val="2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Events and Celebrations</w:t>
      </w:r>
      <w:r w:rsidRPr="006B4522">
        <w:rPr>
          <w:rFonts w:eastAsia="Times New Roman" w:cs="Times New Roman"/>
          <w:kern w:val="0"/>
          <w:szCs w:val="24"/>
          <w14:ligatures w14:val="none"/>
        </w:rPr>
        <w:t>:</w:t>
      </w:r>
    </w:p>
    <w:p w14:paraId="582D9145" w14:textId="77777777" w:rsidR="006B4522" w:rsidRPr="006B4522" w:rsidRDefault="006B4522">
      <w:pPr>
        <w:numPr>
          <w:ilvl w:val="1"/>
          <w:numId w:val="219"/>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Launches, community planting days, and seasonal festivals to showcase project outcomes.</w:t>
      </w:r>
    </w:p>
    <w:p w14:paraId="672AF68E"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Example: Glenorchy Skyline Track</w:t>
      </w:r>
    </w:p>
    <w:p w14:paraId="76419467" w14:textId="77777777" w:rsidR="006B4522" w:rsidRPr="006B4522" w:rsidRDefault="006B4522" w:rsidP="006B4522">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A community interpretation project along this walking track included signs developed by students and Elders, highlighting native species and the cultural importance of Country. The signs helped deter vandalism and increased public respect for the area.</w:t>
      </w:r>
    </w:p>
    <w:p w14:paraId="4CE7260F"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Tips for Learners</w:t>
      </w:r>
    </w:p>
    <w:p w14:paraId="5AABE3FD" w14:textId="77777777" w:rsidR="006B4522" w:rsidRPr="006B4522" w:rsidRDefault="006B4522">
      <w:pPr>
        <w:numPr>
          <w:ilvl w:val="0"/>
          <w:numId w:val="22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Use clear, inclusive language when designing posters or event flyers.</w:t>
      </w:r>
    </w:p>
    <w:p w14:paraId="0F565940" w14:textId="77777777" w:rsidR="006B4522" w:rsidRPr="006B4522" w:rsidRDefault="006B4522">
      <w:pPr>
        <w:numPr>
          <w:ilvl w:val="0"/>
          <w:numId w:val="220"/>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Collaborate—don’t just consult—with Aboriginal and community stakeholders from the beginning.</w:t>
      </w:r>
    </w:p>
    <w:p w14:paraId="7EAA94C8" w14:textId="77777777" w:rsidR="006B4522" w:rsidRPr="006B4522" w:rsidRDefault="00000000" w:rsidP="006B4522">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E2FF632">
          <v:rect id="_x0000_i1216" style="width:0;height:1.5pt" o:hralign="center" o:hrstd="t" o:hr="t" fillcolor="#a0a0a0" stroked="f"/>
        </w:pict>
      </w:r>
    </w:p>
    <w:p w14:paraId="711AC71F" w14:textId="77777777" w:rsidR="006B4522" w:rsidRPr="006B4522" w:rsidRDefault="006B4522" w:rsidP="00B0054D">
      <w:pPr>
        <w:pStyle w:val="Heading3"/>
      </w:pPr>
      <w:bookmarkStart w:id="418" w:name="_Toc204862511"/>
      <w:bookmarkStart w:id="419" w:name="_Toc230781272"/>
      <w:r w:rsidRPr="006B4522">
        <w:t>5.4.4 Practical Learner Activity: Report Writing Simulation</w:t>
      </w:r>
      <w:bookmarkEnd w:id="418"/>
      <w:bookmarkEnd w:id="419"/>
    </w:p>
    <w:p w14:paraId="2B55E3E1" w14:textId="77777777" w:rsidR="006B4522" w:rsidRPr="006B4522" w:rsidRDefault="006B4522" w:rsidP="006B4522">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This activity helps consolidate learning by applying theory to a realistic scenario.</w:t>
      </w:r>
    </w:p>
    <w:p w14:paraId="1913ECB5"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Task Instructions</w:t>
      </w:r>
    </w:p>
    <w:p w14:paraId="2C6C978C" w14:textId="77777777" w:rsidR="006B4522" w:rsidRPr="006B4522" w:rsidRDefault="006B4522">
      <w:pPr>
        <w:numPr>
          <w:ilvl w:val="0"/>
          <w:numId w:val="2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Choose a real or mock site you have inspected.</w:t>
      </w:r>
    </w:p>
    <w:p w14:paraId="5CFEADC0" w14:textId="77777777" w:rsidR="006B4522" w:rsidRPr="006B4522" w:rsidRDefault="006B4522">
      <w:pPr>
        <w:numPr>
          <w:ilvl w:val="0"/>
          <w:numId w:val="2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Draft a report with these sections:</w:t>
      </w:r>
    </w:p>
    <w:p w14:paraId="315C7B10" w14:textId="77777777" w:rsidR="006B4522" w:rsidRPr="006B4522" w:rsidRDefault="006B4522">
      <w:pPr>
        <w:numPr>
          <w:ilvl w:val="1"/>
          <w:numId w:val="2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Executive Summary</w:t>
      </w:r>
    </w:p>
    <w:p w14:paraId="43E9E642" w14:textId="77777777" w:rsidR="006B4522" w:rsidRPr="006B4522" w:rsidRDefault="006B4522">
      <w:pPr>
        <w:numPr>
          <w:ilvl w:val="1"/>
          <w:numId w:val="2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Introduction</w:t>
      </w:r>
    </w:p>
    <w:p w14:paraId="7F335CD2" w14:textId="77777777" w:rsidR="006B4522" w:rsidRPr="006B4522" w:rsidRDefault="006B4522">
      <w:pPr>
        <w:numPr>
          <w:ilvl w:val="1"/>
          <w:numId w:val="2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Methods (e.g., quadrat, GPS, photo-point survey)</w:t>
      </w:r>
    </w:p>
    <w:p w14:paraId="707CE53D" w14:textId="77777777" w:rsidR="006B4522" w:rsidRPr="006B4522" w:rsidRDefault="006B4522">
      <w:pPr>
        <w:numPr>
          <w:ilvl w:val="1"/>
          <w:numId w:val="2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Results</w:t>
      </w:r>
    </w:p>
    <w:p w14:paraId="0273463B" w14:textId="77777777" w:rsidR="006B4522" w:rsidRPr="006B4522" w:rsidRDefault="006B4522">
      <w:pPr>
        <w:numPr>
          <w:ilvl w:val="1"/>
          <w:numId w:val="2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Discussion (include cultural and ecological findings)</w:t>
      </w:r>
    </w:p>
    <w:p w14:paraId="1B59FCA9" w14:textId="77777777" w:rsidR="006B4522" w:rsidRPr="006B4522" w:rsidRDefault="006B4522">
      <w:pPr>
        <w:numPr>
          <w:ilvl w:val="1"/>
          <w:numId w:val="2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Recommendations (e.g., weed control, cultural signage, fencing)</w:t>
      </w:r>
    </w:p>
    <w:p w14:paraId="663E8DDA" w14:textId="77777777" w:rsidR="006B4522" w:rsidRPr="006B4522" w:rsidRDefault="006B4522">
      <w:pPr>
        <w:numPr>
          <w:ilvl w:val="0"/>
          <w:numId w:val="2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Present the report to a peer, role-playing as a stakeholder (e.g., NRE officer or Aboriginal Elder).</w:t>
      </w:r>
    </w:p>
    <w:p w14:paraId="08D4C65B" w14:textId="77777777" w:rsidR="006B4522" w:rsidRPr="006B4522" w:rsidRDefault="006B4522">
      <w:pPr>
        <w:numPr>
          <w:ilvl w:val="0"/>
          <w:numId w:val="221"/>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Gather feedback, reflect on it, and revise the report accordingly.</w:t>
      </w:r>
    </w:p>
    <w:p w14:paraId="65CA4296" w14:textId="77777777" w:rsidR="006B4522" w:rsidRPr="006B4522" w:rsidRDefault="006B4522" w:rsidP="006B4522">
      <w:pPr>
        <w:spacing w:before="100" w:beforeAutospacing="1" w:after="100" w:afterAutospacing="1" w:line="240" w:lineRule="auto"/>
        <w:outlineLvl w:val="3"/>
        <w:rPr>
          <w:rFonts w:eastAsia="Times New Roman" w:cs="Times New Roman"/>
          <w:b/>
          <w:bCs/>
          <w:kern w:val="0"/>
          <w:szCs w:val="24"/>
          <w14:ligatures w14:val="none"/>
        </w:rPr>
      </w:pPr>
      <w:r w:rsidRPr="006B4522">
        <w:rPr>
          <w:rFonts w:eastAsia="Times New Roman" w:cs="Times New Roman"/>
          <w:b/>
          <w:bCs/>
          <w:kern w:val="0"/>
          <w:szCs w:val="24"/>
          <w14:ligatures w14:val="none"/>
        </w:rPr>
        <w:t>Optional Enhancements</w:t>
      </w:r>
    </w:p>
    <w:p w14:paraId="1B6950CE" w14:textId="77777777" w:rsidR="006B4522" w:rsidRPr="006B4522" w:rsidRDefault="006B4522">
      <w:pPr>
        <w:numPr>
          <w:ilvl w:val="0"/>
          <w:numId w:val="22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Include a map showing monitoring points (can be hand-drawn or digital)</w:t>
      </w:r>
    </w:p>
    <w:p w14:paraId="324DC049" w14:textId="77777777" w:rsidR="006B4522" w:rsidRPr="006B4522" w:rsidRDefault="006B4522">
      <w:pPr>
        <w:numPr>
          <w:ilvl w:val="0"/>
          <w:numId w:val="222"/>
        </w:num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Record a 3-minute oral summary for an imagined Aboriginal audience or Council meeting</w:t>
      </w:r>
    </w:p>
    <w:p w14:paraId="6BD67500" w14:textId="77777777" w:rsidR="006B4522" w:rsidRPr="006B4522" w:rsidRDefault="00000000" w:rsidP="006B4522">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61048958">
          <v:rect id="_x0000_i1217" style="width:0;height:1.5pt" o:hralign="center" o:hrstd="t" o:hr="t" fillcolor="#a0a0a0" stroked="f"/>
        </w:pict>
      </w:r>
    </w:p>
    <w:p w14:paraId="1D5381F4" w14:textId="77777777" w:rsidR="006B4522" w:rsidRPr="006B4522" w:rsidRDefault="006B4522" w:rsidP="00B0054D">
      <w:pPr>
        <w:pStyle w:val="Heading3"/>
      </w:pPr>
      <w:bookmarkStart w:id="420" w:name="_Toc204862512"/>
      <w:bookmarkStart w:id="421" w:name="_Toc230781273"/>
      <w:r w:rsidRPr="006B4522">
        <w:lastRenderedPageBreak/>
        <w:t>Summary for Part 5: Finalise and Report on Inspection Findings</w:t>
      </w:r>
      <w:bookmarkEnd w:id="420"/>
      <w:bookmarkEnd w:id="421"/>
    </w:p>
    <w:p w14:paraId="27AD3859" w14:textId="77777777" w:rsidR="006B4522" w:rsidRPr="006B4522" w:rsidRDefault="006B4522" w:rsidP="006B4522">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This final stage in the inspection process is where your work becomes most impactful. Effective communication of findings—through well-crafted reports, community dialogue, and sustained monitoring—ensures that ecological restoration and cultural heritage preservation are not just tick-box activities, but living, adaptive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6010"/>
      </w:tblGrid>
      <w:tr w:rsidR="006B4522" w:rsidRPr="006B4522" w14:paraId="1091700C" w14:textId="77777777" w:rsidTr="006B4522">
        <w:trPr>
          <w:tblHeader/>
          <w:tblCellSpacing w:w="15" w:type="dxa"/>
        </w:trPr>
        <w:tc>
          <w:tcPr>
            <w:tcW w:w="0" w:type="auto"/>
            <w:vAlign w:val="center"/>
            <w:hideMark/>
          </w:tcPr>
          <w:p w14:paraId="3B57657B" w14:textId="77777777" w:rsidR="006B4522" w:rsidRPr="006B4522" w:rsidRDefault="006B4522" w:rsidP="006B4522">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Key Focus Area</w:t>
            </w:r>
          </w:p>
        </w:tc>
        <w:tc>
          <w:tcPr>
            <w:tcW w:w="0" w:type="auto"/>
            <w:vAlign w:val="center"/>
            <w:hideMark/>
          </w:tcPr>
          <w:p w14:paraId="22DCED89" w14:textId="77777777" w:rsidR="006B4522" w:rsidRPr="006B4522" w:rsidRDefault="006B4522" w:rsidP="006B4522">
            <w:pPr>
              <w:spacing w:after="0" w:line="240" w:lineRule="auto"/>
              <w:jc w:val="center"/>
              <w:rPr>
                <w:rFonts w:eastAsia="Times New Roman" w:cs="Times New Roman"/>
                <w:b/>
                <w:bCs/>
                <w:kern w:val="0"/>
                <w:szCs w:val="24"/>
                <w14:ligatures w14:val="none"/>
              </w:rPr>
            </w:pPr>
            <w:r w:rsidRPr="006B4522">
              <w:rPr>
                <w:rFonts w:eastAsia="Times New Roman" w:cs="Times New Roman"/>
                <w:b/>
                <w:bCs/>
                <w:kern w:val="0"/>
                <w:szCs w:val="24"/>
                <w14:ligatures w14:val="none"/>
              </w:rPr>
              <w:t>Actions &amp; Examples</w:t>
            </w:r>
          </w:p>
        </w:tc>
      </w:tr>
      <w:tr w:rsidR="006B4522" w:rsidRPr="006B4522" w14:paraId="5E5A540E" w14:textId="77777777" w:rsidTr="006B4522">
        <w:trPr>
          <w:tblCellSpacing w:w="15" w:type="dxa"/>
        </w:trPr>
        <w:tc>
          <w:tcPr>
            <w:tcW w:w="0" w:type="auto"/>
            <w:vAlign w:val="center"/>
            <w:hideMark/>
          </w:tcPr>
          <w:p w14:paraId="36843694" w14:textId="77777777" w:rsidR="006B4522" w:rsidRPr="006B4522" w:rsidRDefault="006B4522" w:rsidP="006B4522">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Stakeholder Feedback</w:t>
            </w:r>
          </w:p>
        </w:tc>
        <w:tc>
          <w:tcPr>
            <w:tcW w:w="0" w:type="auto"/>
            <w:vAlign w:val="center"/>
            <w:hideMark/>
          </w:tcPr>
          <w:p w14:paraId="092EAAC7" w14:textId="77777777" w:rsidR="006B4522" w:rsidRPr="006B4522" w:rsidRDefault="006B4522" w:rsidP="006B4522">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Feedback sessions, </w:t>
            </w:r>
            <w:proofErr w:type="gramStart"/>
            <w:r w:rsidRPr="006B4522">
              <w:rPr>
                <w:rFonts w:eastAsia="Times New Roman" w:cs="Times New Roman"/>
                <w:kern w:val="0"/>
                <w:szCs w:val="24"/>
                <w14:ligatures w14:val="none"/>
              </w:rPr>
              <w:t>Elder</w:t>
            </w:r>
            <w:proofErr w:type="gramEnd"/>
            <w:r w:rsidRPr="006B4522">
              <w:rPr>
                <w:rFonts w:eastAsia="Times New Roman" w:cs="Times New Roman"/>
                <w:kern w:val="0"/>
                <w:szCs w:val="24"/>
                <w14:ligatures w14:val="none"/>
              </w:rPr>
              <w:t xml:space="preserve"> yarning circles, surveys</w:t>
            </w:r>
          </w:p>
        </w:tc>
      </w:tr>
      <w:tr w:rsidR="006B4522" w:rsidRPr="006B4522" w14:paraId="3644EBB4" w14:textId="77777777" w:rsidTr="006B4522">
        <w:trPr>
          <w:tblCellSpacing w:w="15" w:type="dxa"/>
        </w:trPr>
        <w:tc>
          <w:tcPr>
            <w:tcW w:w="0" w:type="auto"/>
            <w:vAlign w:val="center"/>
            <w:hideMark/>
          </w:tcPr>
          <w:p w14:paraId="4A578D07" w14:textId="77777777" w:rsidR="006B4522" w:rsidRPr="006B4522" w:rsidRDefault="006B4522" w:rsidP="006B4522">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Monitoring &amp; Evaluation</w:t>
            </w:r>
          </w:p>
        </w:tc>
        <w:tc>
          <w:tcPr>
            <w:tcW w:w="0" w:type="auto"/>
            <w:vAlign w:val="center"/>
            <w:hideMark/>
          </w:tcPr>
          <w:p w14:paraId="1BCA2D9F" w14:textId="77777777" w:rsidR="006B4522" w:rsidRPr="006B4522" w:rsidRDefault="006B4522" w:rsidP="006B4522">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Quadrat surveys, </w:t>
            </w:r>
            <w:proofErr w:type="spellStart"/>
            <w:r w:rsidRPr="006B4522">
              <w:rPr>
                <w:rFonts w:eastAsia="Times New Roman" w:cs="Times New Roman"/>
                <w:kern w:val="0"/>
                <w:szCs w:val="24"/>
                <w14:ligatures w14:val="none"/>
              </w:rPr>
              <w:t>photopoints</w:t>
            </w:r>
            <w:proofErr w:type="spellEnd"/>
            <w:r w:rsidRPr="006B4522">
              <w:rPr>
                <w:rFonts w:eastAsia="Times New Roman" w:cs="Times New Roman"/>
                <w:kern w:val="0"/>
                <w:szCs w:val="24"/>
                <w14:ligatures w14:val="none"/>
              </w:rPr>
              <w:t>, Aboriginal site checks</w:t>
            </w:r>
          </w:p>
        </w:tc>
      </w:tr>
      <w:tr w:rsidR="006B4522" w:rsidRPr="006B4522" w14:paraId="5B9833D0" w14:textId="77777777" w:rsidTr="006B4522">
        <w:trPr>
          <w:tblCellSpacing w:w="15" w:type="dxa"/>
        </w:trPr>
        <w:tc>
          <w:tcPr>
            <w:tcW w:w="0" w:type="auto"/>
            <w:vAlign w:val="center"/>
            <w:hideMark/>
          </w:tcPr>
          <w:p w14:paraId="0D13220C" w14:textId="77777777" w:rsidR="006B4522" w:rsidRPr="006B4522" w:rsidRDefault="006B4522" w:rsidP="006B4522">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Community Engagement</w:t>
            </w:r>
          </w:p>
        </w:tc>
        <w:tc>
          <w:tcPr>
            <w:tcW w:w="0" w:type="auto"/>
            <w:vAlign w:val="center"/>
            <w:hideMark/>
          </w:tcPr>
          <w:p w14:paraId="320DEF0A" w14:textId="77777777" w:rsidR="006B4522" w:rsidRPr="006B4522" w:rsidRDefault="006B4522" w:rsidP="006B4522">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Workshops, on-Country events, signage, student projects</w:t>
            </w:r>
          </w:p>
        </w:tc>
      </w:tr>
      <w:tr w:rsidR="006B4522" w:rsidRPr="006B4522" w14:paraId="19D655EA" w14:textId="77777777" w:rsidTr="006B4522">
        <w:trPr>
          <w:tblCellSpacing w:w="15" w:type="dxa"/>
        </w:trPr>
        <w:tc>
          <w:tcPr>
            <w:tcW w:w="0" w:type="auto"/>
            <w:vAlign w:val="center"/>
            <w:hideMark/>
          </w:tcPr>
          <w:p w14:paraId="7908A2F4" w14:textId="77777777" w:rsidR="006B4522" w:rsidRPr="006B4522" w:rsidRDefault="006B4522" w:rsidP="006B4522">
            <w:pPr>
              <w:spacing w:after="0" w:line="240" w:lineRule="auto"/>
              <w:rPr>
                <w:rFonts w:eastAsia="Times New Roman" w:cs="Times New Roman"/>
                <w:kern w:val="0"/>
                <w:szCs w:val="24"/>
                <w14:ligatures w14:val="none"/>
              </w:rPr>
            </w:pPr>
            <w:r w:rsidRPr="006B4522">
              <w:rPr>
                <w:rFonts w:eastAsia="Times New Roman" w:cs="Times New Roman"/>
                <w:b/>
                <w:bCs/>
                <w:kern w:val="0"/>
                <w:szCs w:val="24"/>
                <w14:ligatures w14:val="none"/>
              </w:rPr>
              <w:t>Aboriginal Consultation</w:t>
            </w:r>
          </w:p>
        </w:tc>
        <w:tc>
          <w:tcPr>
            <w:tcW w:w="0" w:type="auto"/>
            <w:vAlign w:val="center"/>
            <w:hideMark/>
          </w:tcPr>
          <w:p w14:paraId="5B605629" w14:textId="77777777" w:rsidR="006B4522" w:rsidRPr="006B4522" w:rsidRDefault="006B4522" w:rsidP="006B4522">
            <w:pPr>
              <w:spacing w:after="0" w:line="240" w:lineRule="auto"/>
              <w:rPr>
                <w:rFonts w:eastAsia="Times New Roman" w:cs="Times New Roman"/>
                <w:kern w:val="0"/>
                <w:szCs w:val="24"/>
                <w14:ligatures w14:val="none"/>
              </w:rPr>
            </w:pPr>
            <w:r w:rsidRPr="006B4522">
              <w:rPr>
                <w:rFonts w:eastAsia="Times New Roman" w:cs="Times New Roman"/>
                <w:kern w:val="0"/>
                <w:szCs w:val="24"/>
                <w14:ligatures w14:val="none"/>
              </w:rPr>
              <w:t>Involve TAC, integrate TEK, co-develop plans</w:t>
            </w:r>
          </w:p>
        </w:tc>
      </w:tr>
    </w:tbl>
    <w:p w14:paraId="4EAA9E84" w14:textId="77777777" w:rsidR="006B4522" w:rsidRPr="006B4522" w:rsidRDefault="006B4522" w:rsidP="006B4522">
      <w:pPr>
        <w:spacing w:before="100" w:beforeAutospacing="1" w:after="100" w:afterAutospacing="1" w:line="240" w:lineRule="auto"/>
        <w:rPr>
          <w:rFonts w:eastAsia="Times New Roman" w:cs="Times New Roman"/>
          <w:kern w:val="0"/>
          <w:szCs w:val="24"/>
          <w14:ligatures w14:val="none"/>
        </w:rPr>
      </w:pPr>
      <w:r w:rsidRPr="006B4522">
        <w:rPr>
          <w:rFonts w:eastAsia="Times New Roman" w:cs="Times New Roman"/>
          <w:kern w:val="0"/>
          <w:szCs w:val="24"/>
          <w14:ligatures w14:val="none"/>
        </w:rPr>
        <w:t xml:space="preserve">These actions support </w:t>
      </w:r>
      <w:r w:rsidRPr="006B4522">
        <w:rPr>
          <w:rFonts w:eastAsia="Times New Roman" w:cs="Times New Roman"/>
          <w:b/>
          <w:bCs/>
          <w:kern w:val="0"/>
          <w:szCs w:val="24"/>
          <w14:ligatures w14:val="none"/>
        </w:rPr>
        <w:t>AHCECR309</w:t>
      </w:r>
      <w:r w:rsidRPr="006B4522">
        <w:rPr>
          <w:rFonts w:eastAsia="Times New Roman" w:cs="Times New Roman"/>
          <w:kern w:val="0"/>
          <w:szCs w:val="24"/>
          <w14:ligatures w14:val="none"/>
        </w:rPr>
        <w:t xml:space="preserve"> by reinforcing the learner’s ability to assess, document, and improve ecological and cultural values through respectful, collaborative practice.</w:t>
      </w:r>
    </w:p>
    <w:p w14:paraId="029003C0" w14:textId="77777777" w:rsidR="006B4522" w:rsidRPr="006B4522" w:rsidRDefault="00000000" w:rsidP="006B4522">
      <w:pPr>
        <w:spacing w:after="0" w:line="240" w:lineRule="auto"/>
        <w:rPr>
          <w:rFonts w:eastAsia="Times New Roman" w:cs="Times New Roman"/>
          <w:kern w:val="0"/>
          <w:szCs w:val="24"/>
          <w14:ligatures w14:val="none"/>
        </w:rPr>
      </w:pPr>
      <w:r>
        <w:rPr>
          <w:rFonts w:eastAsia="Times New Roman" w:cs="Times New Roman"/>
          <w:kern w:val="0"/>
          <w:szCs w:val="24"/>
          <w14:ligatures w14:val="none"/>
        </w:rPr>
        <w:pict w14:anchorId="0615E31E">
          <v:rect id="_x0000_i1218" style="width:0;height:1.5pt" o:hralign="center" o:hrstd="t" o:hr="t" fillcolor="#a0a0a0" stroked="f"/>
        </w:pict>
      </w:r>
    </w:p>
    <w:p w14:paraId="3330D116" w14:textId="77777777" w:rsidR="001F6B30" w:rsidRPr="006B4522" w:rsidRDefault="001F6B30" w:rsidP="001F6B30">
      <w:pPr>
        <w:rPr>
          <w:rFonts w:eastAsia="Aptos" w:cs="Cordia New"/>
          <w:szCs w:val="24"/>
          <w:lang w:eastAsia="en-US" w:bidi="ar-SA"/>
        </w:rPr>
      </w:pPr>
    </w:p>
    <w:p w14:paraId="72D205A4"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br w:type="page"/>
      </w:r>
    </w:p>
    <w:p w14:paraId="7E2F5DCF" w14:textId="77777777" w:rsidR="001F6B30" w:rsidRPr="006B4522" w:rsidRDefault="001F6B30" w:rsidP="00B0054D">
      <w:pPr>
        <w:pStyle w:val="Heading1"/>
        <w:rPr>
          <w:lang w:eastAsia="en-US" w:bidi="ar-SA"/>
        </w:rPr>
      </w:pPr>
      <w:bookmarkStart w:id="422" w:name="_Toc178337498"/>
      <w:bookmarkStart w:id="423" w:name="_Toc204862513"/>
      <w:bookmarkStart w:id="424" w:name="_Toc230781274"/>
      <w:r w:rsidRPr="006B4522">
        <w:rPr>
          <w:lang w:eastAsia="en-US" w:bidi="ar-SA"/>
        </w:rPr>
        <w:lastRenderedPageBreak/>
        <w:t>Further Reading</w:t>
      </w:r>
      <w:bookmarkEnd w:id="422"/>
      <w:bookmarkEnd w:id="423"/>
      <w:bookmarkEnd w:id="424"/>
    </w:p>
    <w:p w14:paraId="7A2ECA81" w14:textId="77777777" w:rsidR="001F6B30" w:rsidRPr="006B4522" w:rsidRDefault="001F6B30" w:rsidP="00B0054D">
      <w:pPr>
        <w:pStyle w:val="Heading2"/>
        <w:rPr>
          <w:lang w:eastAsia="en-US" w:bidi="ar-SA"/>
        </w:rPr>
      </w:pPr>
      <w:bookmarkStart w:id="425" w:name="_Toc178337499"/>
      <w:bookmarkStart w:id="426" w:name="_Toc204862514"/>
      <w:bookmarkStart w:id="427" w:name="_Toc230781275"/>
      <w:r w:rsidRPr="006B4522">
        <w:rPr>
          <w:lang w:eastAsia="en-US" w:bidi="ar-SA"/>
        </w:rPr>
        <w:t>Books</w:t>
      </w:r>
      <w:bookmarkEnd w:id="425"/>
      <w:bookmarkEnd w:id="426"/>
      <w:bookmarkEnd w:id="427"/>
    </w:p>
    <w:p w14:paraId="701B9DE3" w14:textId="77777777" w:rsidR="001F6B30" w:rsidRPr="006B4522" w:rsidRDefault="001F6B30">
      <w:pPr>
        <w:numPr>
          <w:ilvl w:val="0"/>
          <w:numId w:val="1"/>
        </w:numPr>
        <w:rPr>
          <w:rFonts w:eastAsia="Aptos" w:cs="Cordia New"/>
          <w:szCs w:val="24"/>
          <w:lang w:eastAsia="en-US" w:bidi="ar-SA"/>
        </w:rPr>
      </w:pPr>
      <w:r w:rsidRPr="006B4522">
        <w:rPr>
          <w:rFonts w:eastAsia="Aptos" w:cs="Cordia New"/>
          <w:b/>
          <w:bCs/>
          <w:szCs w:val="24"/>
          <w:lang w:eastAsia="en-US" w:bidi="ar-SA"/>
        </w:rPr>
        <w:t>"Ecological Restoration" by J. W. van der Valk</w:t>
      </w:r>
      <w:r w:rsidRPr="006B4522">
        <w:rPr>
          <w:rFonts w:eastAsia="Aptos" w:cs="Cordia New"/>
          <w:szCs w:val="24"/>
          <w:lang w:eastAsia="en-US" w:bidi="ar-SA"/>
        </w:rPr>
        <w:br/>
        <w:t>A comprehensive guide to the principles and practices of ecological restoration, including case studies and practical applications.</w:t>
      </w:r>
    </w:p>
    <w:p w14:paraId="6E850460" w14:textId="77777777" w:rsidR="001F6B30" w:rsidRPr="006B4522" w:rsidRDefault="001F6B30">
      <w:pPr>
        <w:numPr>
          <w:ilvl w:val="0"/>
          <w:numId w:val="1"/>
        </w:numPr>
        <w:rPr>
          <w:rFonts w:eastAsia="Aptos" w:cs="Cordia New"/>
          <w:szCs w:val="24"/>
          <w:lang w:eastAsia="en-US" w:bidi="ar-SA"/>
        </w:rPr>
      </w:pPr>
      <w:r w:rsidRPr="006B4522">
        <w:rPr>
          <w:rFonts w:eastAsia="Aptos" w:cs="Cordia New"/>
          <w:b/>
          <w:bCs/>
          <w:szCs w:val="24"/>
          <w:lang w:eastAsia="en-US" w:bidi="ar-SA"/>
        </w:rPr>
        <w:t>"Restoration Ecology: The New Frontier" by J. Hobbs and H. A. Mooney</w:t>
      </w:r>
      <w:r w:rsidRPr="006B4522">
        <w:rPr>
          <w:rFonts w:eastAsia="Aptos" w:cs="Cordia New"/>
          <w:szCs w:val="24"/>
          <w:lang w:eastAsia="en-US" w:bidi="ar-SA"/>
        </w:rPr>
        <w:br/>
        <w:t>This book covers the fundamental concepts of restoration ecology, including ecological theory and practical techniques.</w:t>
      </w:r>
    </w:p>
    <w:p w14:paraId="0005BAE9" w14:textId="77777777" w:rsidR="001F6B30" w:rsidRPr="006B4522" w:rsidRDefault="001F6B30">
      <w:pPr>
        <w:numPr>
          <w:ilvl w:val="0"/>
          <w:numId w:val="1"/>
        </w:numPr>
        <w:rPr>
          <w:rFonts w:eastAsia="Aptos" w:cs="Cordia New"/>
          <w:szCs w:val="24"/>
          <w:lang w:eastAsia="en-US" w:bidi="ar-SA"/>
        </w:rPr>
      </w:pPr>
      <w:r w:rsidRPr="006B4522">
        <w:rPr>
          <w:rFonts w:eastAsia="Aptos" w:cs="Cordia New"/>
          <w:b/>
          <w:bCs/>
          <w:szCs w:val="24"/>
          <w:lang w:eastAsia="en-US" w:bidi="ar-SA"/>
        </w:rPr>
        <w:t>"Cultural Heritage Management in the Pacific" by D. S. Whaley</w:t>
      </w:r>
      <w:r w:rsidRPr="006B4522">
        <w:rPr>
          <w:rFonts w:eastAsia="Aptos" w:cs="Cordia New"/>
          <w:szCs w:val="24"/>
          <w:lang w:eastAsia="en-US" w:bidi="ar-SA"/>
        </w:rPr>
        <w:br/>
        <w:t>Discusses the integration of cultural heritage management with environmental practices, with specific insights into the Pacific region, including Australia.</w:t>
      </w:r>
    </w:p>
    <w:p w14:paraId="76E01CA3" w14:textId="77777777" w:rsidR="001F6B30" w:rsidRPr="006B4522" w:rsidRDefault="001F6B30">
      <w:pPr>
        <w:numPr>
          <w:ilvl w:val="0"/>
          <w:numId w:val="1"/>
        </w:numPr>
        <w:rPr>
          <w:rFonts w:eastAsia="Aptos" w:cs="Cordia New"/>
          <w:szCs w:val="24"/>
          <w:lang w:eastAsia="en-US" w:bidi="ar-SA"/>
        </w:rPr>
      </w:pPr>
      <w:r w:rsidRPr="006B4522">
        <w:rPr>
          <w:rFonts w:eastAsia="Aptos" w:cs="Cordia New"/>
          <w:b/>
          <w:bCs/>
          <w:szCs w:val="24"/>
          <w:lang w:eastAsia="en-US" w:bidi="ar-SA"/>
        </w:rPr>
        <w:t>"Ecology of Australian Coastal Marine Systems" by J. C. F. F. Pearce</w:t>
      </w:r>
      <w:r w:rsidRPr="006B4522">
        <w:rPr>
          <w:rFonts w:eastAsia="Aptos" w:cs="Cordia New"/>
          <w:szCs w:val="24"/>
          <w:lang w:eastAsia="en-US" w:bidi="ar-SA"/>
        </w:rPr>
        <w:br/>
        <w:t>An insightful resource on coastal ecosystems in Australia, including information relevant to Tasmania.</w:t>
      </w:r>
    </w:p>
    <w:p w14:paraId="0EB78890" w14:textId="77777777" w:rsidR="001F6B30" w:rsidRPr="006B4522" w:rsidRDefault="001F6B30">
      <w:pPr>
        <w:numPr>
          <w:ilvl w:val="0"/>
          <w:numId w:val="1"/>
        </w:numPr>
        <w:rPr>
          <w:rFonts w:eastAsia="Aptos" w:cs="Cordia New"/>
          <w:szCs w:val="24"/>
          <w:lang w:eastAsia="en-US" w:bidi="ar-SA"/>
        </w:rPr>
      </w:pPr>
      <w:r w:rsidRPr="006B4522">
        <w:rPr>
          <w:rFonts w:eastAsia="Aptos" w:cs="Cordia New"/>
          <w:b/>
          <w:bCs/>
          <w:szCs w:val="24"/>
          <w:lang w:eastAsia="en-US" w:bidi="ar-SA"/>
        </w:rPr>
        <w:t>"The Secret Life of Trees: How Trees Live and Why They Matter" by Peter Wohlleben</w:t>
      </w:r>
      <w:r w:rsidRPr="006B4522">
        <w:rPr>
          <w:rFonts w:eastAsia="Aptos" w:cs="Cordia New"/>
          <w:szCs w:val="24"/>
          <w:lang w:eastAsia="en-US" w:bidi="ar-SA"/>
        </w:rPr>
        <w:br/>
        <w:t>An engaging exploration of trees' ecological roles and importance, which ties into broader environmental restoration themes.</w:t>
      </w:r>
    </w:p>
    <w:p w14:paraId="31FEBA94" w14:textId="77777777" w:rsidR="001F6B30" w:rsidRPr="006B4522" w:rsidRDefault="001F6B30" w:rsidP="00B0054D">
      <w:pPr>
        <w:pStyle w:val="Heading2"/>
        <w:rPr>
          <w:lang w:eastAsia="en-US" w:bidi="ar-SA"/>
        </w:rPr>
      </w:pPr>
      <w:bookmarkStart w:id="428" w:name="_Toc178337500"/>
      <w:bookmarkStart w:id="429" w:name="_Toc204862515"/>
      <w:bookmarkStart w:id="430" w:name="_Toc230781276"/>
      <w:r w:rsidRPr="006B4522">
        <w:rPr>
          <w:lang w:eastAsia="en-US" w:bidi="ar-SA"/>
        </w:rPr>
        <w:t>Reports and Guidelines</w:t>
      </w:r>
      <w:bookmarkEnd w:id="428"/>
      <w:bookmarkEnd w:id="429"/>
      <w:bookmarkEnd w:id="430"/>
    </w:p>
    <w:p w14:paraId="1448976F" w14:textId="77777777" w:rsidR="001F6B30" w:rsidRPr="006B4522" w:rsidRDefault="001F6B30">
      <w:pPr>
        <w:numPr>
          <w:ilvl w:val="0"/>
          <w:numId w:val="2"/>
        </w:numPr>
        <w:rPr>
          <w:rFonts w:eastAsia="Aptos" w:cs="Cordia New"/>
          <w:szCs w:val="24"/>
          <w:lang w:eastAsia="en-US" w:bidi="ar-SA"/>
        </w:rPr>
      </w:pPr>
      <w:r w:rsidRPr="006B4522">
        <w:rPr>
          <w:rFonts w:eastAsia="Aptos" w:cs="Cordia New"/>
          <w:b/>
          <w:bCs/>
          <w:szCs w:val="24"/>
          <w:lang w:eastAsia="en-US" w:bidi="ar-SA"/>
        </w:rPr>
        <w:t>"Tasmanian State of the Environment Report" (latest edition)</w:t>
      </w:r>
      <w:r w:rsidRPr="006B4522">
        <w:rPr>
          <w:rFonts w:eastAsia="Aptos" w:cs="Cordia New"/>
          <w:szCs w:val="24"/>
          <w:lang w:eastAsia="en-US" w:bidi="ar-SA"/>
        </w:rPr>
        <w:br/>
        <w:t>Available from the Tasmanian Government, this report provides a comprehensive overview of the state’s environmental condition, including biodiversity and cultural heritage.</w:t>
      </w:r>
    </w:p>
    <w:p w14:paraId="3FE644BB" w14:textId="77777777" w:rsidR="001F6B30" w:rsidRPr="006B4522" w:rsidRDefault="001F6B30">
      <w:pPr>
        <w:numPr>
          <w:ilvl w:val="0"/>
          <w:numId w:val="2"/>
        </w:numPr>
        <w:rPr>
          <w:rFonts w:eastAsia="Aptos" w:cs="Cordia New"/>
          <w:szCs w:val="24"/>
          <w:lang w:eastAsia="en-US" w:bidi="ar-SA"/>
        </w:rPr>
      </w:pPr>
      <w:r w:rsidRPr="006B4522">
        <w:rPr>
          <w:rFonts w:eastAsia="Aptos" w:cs="Cordia New"/>
          <w:b/>
          <w:bCs/>
          <w:szCs w:val="24"/>
          <w:lang w:eastAsia="en-US" w:bidi="ar-SA"/>
        </w:rPr>
        <w:t>"Managing Aboriginal Heritage: A Guide for Land Managers"</w:t>
      </w:r>
      <w:r w:rsidRPr="006B4522">
        <w:rPr>
          <w:rFonts w:eastAsia="Aptos" w:cs="Cordia New"/>
          <w:szCs w:val="24"/>
          <w:lang w:eastAsia="en-US" w:bidi="ar-SA"/>
        </w:rPr>
        <w:br/>
        <w:t>This document provides strategies for effective management of Aboriginal heritage sites, including consultation with Traditional Owners.</w:t>
      </w:r>
    </w:p>
    <w:p w14:paraId="7FE797BE" w14:textId="77777777" w:rsidR="001F6B30" w:rsidRPr="006B4522" w:rsidRDefault="001F6B30">
      <w:pPr>
        <w:numPr>
          <w:ilvl w:val="0"/>
          <w:numId w:val="2"/>
        </w:numPr>
        <w:rPr>
          <w:rFonts w:eastAsia="Aptos" w:cs="Cordia New"/>
          <w:szCs w:val="24"/>
          <w:lang w:eastAsia="en-US" w:bidi="ar-SA"/>
        </w:rPr>
      </w:pPr>
      <w:r w:rsidRPr="006B4522">
        <w:rPr>
          <w:rFonts w:eastAsia="Aptos" w:cs="Cordia New"/>
          <w:b/>
          <w:bCs/>
          <w:szCs w:val="24"/>
          <w:lang w:eastAsia="en-US" w:bidi="ar-SA"/>
        </w:rPr>
        <w:t>"Ecological Restoration in Australia: A National Framework"</w:t>
      </w:r>
      <w:r w:rsidRPr="006B4522">
        <w:rPr>
          <w:rFonts w:eastAsia="Aptos" w:cs="Cordia New"/>
          <w:szCs w:val="24"/>
          <w:lang w:eastAsia="en-US" w:bidi="ar-SA"/>
        </w:rPr>
        <w:br/>
        <w:t>A guideline document published by the Australian Government that outlines the frameworks for restoration efforts across various ecosystems.</w:t>
      </w:r>
    </w:p>
    <w:p w14:paraId="72B53DBF" w14:textId="77777777" w:rsidR="001F6B30" w:rsidRPr="006B4522" w:rsidRDefault="001F6B30">
      <w:pPr>
        <w:numPr>
          <w:ilvl w:val="0"/>
          <w:numId w:val="2"/>
        </w:numPr>
        <w:rPr>
          <w:rFonts w:eastAsia="Aptos" w:cs="Cordia New"/>
          <w:szCs w:val="24"/>
          <w:lang w:eastAsia="en-US" w:bidi="ar-SA"/>
        </w:rPr>
      </w:pPr>
      <w:r w:rsidRPr="006B4522">
        <w:rPr>
          <w:rFonts w:eastAsia="Aptos" w:cs="Cordia New"/>
          <w:b/>
          <w:bCs/>
          <w:szCs w:val="24"/>
          <w:lang w:eastAsia="en-US" w:bidi="ar-SA"/>
        </w:rPr>
        <w:t>"Tasmanian Aboriginal Heritage Strategy" (latest edition)</w:t>
      </w:r>
      <w:r w:rsidRPr="006B4522">
        <w:rPr>
          <w:rFonts w:eastAsia="Aptos" w:cs="Cordia New"/>
          <w:szCs w:val="24"/>
          <w:lang w:eastAsia="en-US" w:bidi="ar-SA"/>
        </w:rPr>
        <w:br/>
        <w:t>Outlines strategies for protecting and managing Aboriginal heritage in Tasmania, including cultural site management.</w:t>
      </w:r>
    </w:p>
    <w:p w14:paraId="2E0EAD9E" w14:textId="77777777" w:rsidR="001F6B30" w:rsidRPr="006B4522" w:rsidRDefault="001F6B30">
      <w:pPr>
        <w:numPr>
          <w:ilvl w:val="0"/>
          <w:numId w:val="2"/>
        </w:numPr>
        <w:rPr>
          <w:rFonts w:eastAsia="Aptos" w:cs="Cordia New"/>
          <w:szCs w:val="24"/>
          <w:lang w:eastAsia="en-US" w:bidi="ar-SA"/>
        </w:rPr>
      </w:pPr>
      <w:r w:rsidRPr="006B4522">
        <w:rPr>
          <w:rFonts w:eastAsia="Aptos" w:cs="Cordia New"/>
          <w:b/>
          <w:bCs/>
          <w:szCs w:val="24"/>
          <w:lang w:eastAsia="en-US" w:bidi="ar-SA"/>
        </w:rPr>
        <w:lastRenderedPageBreak/>
        <w:t>"Weeds of National Significance"</w:t>
      </w:r>
      <w:r w:rsidRPr="006B4522">
        <w:rPr>
          <w:rFonts w:eastAsia="Aptos" w:cs="Cordia New"/>
          <w:szCs w:val="24"/>
          <w:lang w:eastAsia="en-US" w:bidi="ar-SA"/>
        </w:rPr>
        <w:br/>
        <w:t>A report on invasive plant species in Australia, including guidelines for management and control that can be valuable for restoration efforts.</w:t>
      </w:r>
    </w:p>
    <w:p w14:paraId="0427492A" w14:textId="77777777" w:rsidR="001F6B30" w:rsidRPr="006B4522" w:rsidRDefault="001F6B30" w:rsidP="00B0054D">
      <w:pPr>
        <w:pStyle w:val="Heading2"/>
        <w:rPr>
          <w:lang w:eastAsia="en-US" w:bidi="ar-SA"/>
        </w:rPr>
      </w:pPr>
      <w:bookmarkStart w:id="431" w:name="_Toc178337501"/>
      <w:bookmarkStart w:id="432" w:name="_Toc204862516"/>
      <w:bookmarkStart w:id="433" w:name="_Toc230781277"/>
      <w:r w:rsidRPr="006B4522">
        <w:rPr>
          <w:lang w:eastAsia="en-US" w:bidi="ar-SA"/>
        </w:rPr>
        <w:t>Websites</w:t>
      </w:r>
      <w:bookmarkEnd w:id="431"/>
      <w:bookmarkEnd w:id="432"/>
      <w:bookmarkEnd w:id="433"/>
    </w:p>
    <w:p w14:paraId="722E7DA9" w14:textId="1A79CDD7" w:rsidR="001F6B30" w:rsidRPr="006B4522" w:rsidRDefault="001F6B30">
      <w:pPr>
        <w:numPr>
          <w:ilvl w:val="0"/>
          <w:numId w:val="3"/>
        </w:numPr>
        <w:rPr>
          <w:rFonts w:eastAsia="Aptos" w:cs="Cordia New"/>
          <w:szCs w:val="24"/>
          <w:lang w:eastAsia="en-US" w:bidi="ar-SA"/>
        </w:rPr>
      </w:pPr>
      <w:r w:rsidRPr="006B4522">
        <w:rPr>
          <w:rFonts w:eastAsia="Aptos" w:cs="Cordia New"/>
          <w:b/>
          <w:bCs/>
          <w:szCs w:val="24"/>
          <w:lang w:eastAsia="en-US" w:bidi="ar-SA"/>
        </w:rPr>
        <w:t>Tasmanian Department of Primary Industries, Parks, Water and Environment</w:t>
      </w:r>
      <w:r w:rsidRPr="006B4522">
        <w:rPr>
          <w:rFonts w:eastAsia="Aptos" w:cs="Cordia New"/>
          <w:szCs w:val="24"/>
          <w:lang w:eastAsia="en-US" w:bidi="ar-SA"/>
        </w:rPr>
        <w:br/>
        <w:t>dpipwe.tas.gov.au</w:t>
      </w:r>
      <w:r w:rsidRPr="006B4522">
        <w:rPr>
          <w:rFonts w:eastAsia="Aptos" w:cs="Cordia New"/>
          <w:szCs w:val="24"/>
          <w:lang w:eastAsia="en-US" w:bidi="ar-SA"/>
        </w:rPr>
        <w:br/>
        <w:t>Offers resources and information on managing natural and cultural heritage in Tasmania, including publications and guidelines.</w:t>
      </w:r>
    </w:p>
    <w:p w14:paraId="7C97BF71" w14:textId="77777777" w:rsidR="001F6B30" w:rsidRPr="006B4522" w:rsidRDefault="001F6B30">
      <w:pPr>
        <w:numPr>
          <w:ilvl w:val="0"/>
          <w:numId w:val="3"/>
        </w:numPr>
        <w:rPr>
          <w:rFonts w:eastAsia="Aptos" w:cs="Cordia New"/>
          <w:szCs w:val="24"/>
          <w:lang w:eastAsia="en-US" w:bidi="ar-SA"/>
        </w:rPr>
      </w:pPr>
      <w:r w:rsidRPr="006B4522">
        <w:rPr>
          <w:rFonts w:eastAsia="Aptos" w:cs="Cordia New"/>
          <w:b/>
          <w:bCs/>
          <w:szCs w:val="24"/>
          <w:lang w:eastAsia="en-US" w:bidi="ar-SA"/>
        </w:rPr>
        <w:t>Tasmanian Aboriginal Centre</w:t>
      </w:r>
      <w:r w:rsidRPr="006B4522">
        <w:rPr>
          <w:rFonts w:eastAsia="Aptos" w:cs="Cordia New"/>
          <w:szCs w:val="24"/>
          <w:lang w:eastAsia="en-US" w:bidi="ar-SA"/>
        </w:rPr>
        <w:br/>
        <w:t>tac.tas.gov.au</w:t>
      </w:r>
      <w:r w:rsidRPr="006B4522">
        <w:rPr>
          <w:rFonts w:eastAsia="Aptos" w:cs="Cordia New"/>
          <w:szCs w:val="24"/>
          <w:lang w:eastAsia="en-US" w:bidi="ar-SA"/>
        </w:rPr>
        <w:br/>
        <w:t>A key resource for Aboriginal heritage in Tasmania, including resources for cultural site management.</w:t>
      </w:r>
    </w:p>
    <w:p w14:paraId="6498466A" w14:textId="269B18B5" w:rsidR="001F6B30" w:rsidRPr="006B4522" w:rsidRDefault="001F6B30">
      <w:pPr>
        <w:numPr>
          <w:ilvl w:val="0"/>
          <w:numId w:val="3"/>
        </w:numPr>
        <w:rPr>
          <w:rFonts w:eastAsia="Aptos" w:cs="Cordia New"/>
          <w:szCs w:val="24"/>
          <w:lang w:eastAsia="en-US" w:bidi="ar-SA"/>
        </w:rPr>
      </w:pPr>
      <w:r w:rsidRPr="006B4522">
        <w:rPr>
          <w:rFonts w:eastAsia="Aptos" w:cs="Cordia New"/>
          <w:b/>
          <w:bCs/>
          <w:szCs w:val="24"/>
          <w:lang w:eastAsia="en-US" w:bidi="ar-SA"/>
        </w:rPr>
        <w:t>Landcare Australia</w:t>
      </w:r>
      <w:r w:rsidRPr="006B4522">
        <w:rPr>
          <w:rFonts w:eastAsia="Aptos" w:cs="Cordia New"/>
          <w:szCs w:val="24"/>
          <w:lang w:eastAsia="en-US" w:bidi="ar-SA"/>
        </w:rPr>
        <w:br/>
      </w:r>
      <w:hyperlink r:id="rId105" w:tgtFrame="_new" w:history="1">
        <w:r w:rsidRPr="006B4522">
          <w:rPr>
            <w:rFonts w:eastAsia="Aptos" w:cs="Cordia New"/>
            <w:color w:val="467886"/>
            <w:szCs w:val="24"/>
            <w:u w:val="single"/>
            <w:lang w:eastAsia="en-US" w:bidi="ar-SA"/>
          </w:rPr>
          <w:t>landcare.org.au</w:t>
        </w:r>
      </w:hyperlink>
      <w:r w:rsidRPr="006B4522">
        <w:rPr>
          <w:rFonts w:eastAsia="Aptos" w:cs="Cordia New"/>
          <w:szCs w:val="24"/>
          <w:lang w:eastAsia="en-US" w:bidi="ar-SA"/>
        </w:rPr>
        <w:br/>
        <w:t>Offers resources and community engagement tools for restoration projects across Australia.</w:t>
      </w:r>
    </w:p>
    <w:p w14:paraId="40D22DCB" w14:textId="77777777" w:rsidR="001F6B30" w:rsidRPr="006B4522" w:rsidRDefault="001F6B30">
      <w:pPr>
        <w:numPr>
          <w:ilvl w:val="0"/>
          <w:numId w:val="3"/>
        </w:numPr>
        <w:rPr>
          <w:rFonts w:eastAsia="Aptos" w:cs="Cordia New"/>
          <w:szCs w:val="24"/>
          <w:lang w:eastAsia="en-US" w:bidi="ar-SA"/>
        </w:rPr>
      </w:pPr>
      <w:r w:rsidRPr="006B4522">
        <w:rPr>
          <w:rFonts w:eastAsia="Aptos" w:cs="Cordia New"/>
          <w:b/>
          <w:bCs/>
          <w:szCs w:val="24"/>
          <w:lang w:eastAsia="en-US" w:bidi="ar-SA"/>
        </w:rPr>
        <w:t>The Australian Network for Plant Conservation (ANPC)</w:t>
      </w:r>
      <w:r w:rsidRPr="006B4522">
        <w:rPr>
          <w:rFonts w:eastAsia="Aptos" w:cs="Cordia New"/>
          <w:szCs w:val="24"/>
          <w:lang w:eastAsia="en-US" w:bidi="ar-SA"/>
        </w:rPr>
        <w:br/>
        <w:t>anpc.asn.au</w:t>
      </w:r>
      <w:r w:rsidRPr="006B4522">
        <w:rPr>
          <w:rFonts w:eastAsia="Aptos" w:cs="Cordia New"/>
          <w:szCs w:val="24"/>
          <w:lang w:eastAsia="en-US" w:bidi="ar-SA"/>
        </w:rPr>
        <w:br/>
        <w:t>Provides resources, publications, and guidance on plant conservation, restoration, and ecological management.</w:t>
      </w:r>
    </w:p>
    <w:p w14:paraId="5A33A40E" w14:textId="77777777" w:rsidR="001F6B30" w:rsidRPr="006B4522" w:rsidRDefault="001F6B30">
      <w:pPr>
        <w:numPr>
          <w:ilvl w:val="0"/>
          <w:numId w:val="3"/>
        </w:numPr>
        <w:rPr>
          <w:rFonts w:eastAsia="Aptos" w:cs="Cordia New"/>
          <w:szCs w:val="24"/>
          <w:lang w:eastAsia="en-US" w:bidi="ar-SA"/>
        </w:rPr>
      </w:pPr>
      <w:r w:rsidRPr="006B4522">
        <w:rPr>
          <w:rFonts w:eastAsia="Aptos" w:cs="Cordia New"/>
          <w:b/>
          <w:bCs/>
          <w:szCs w:val="24"/>
          <w:lang w:eastAsia="en-US" w:bidi="ar-SA"/>
        </w:rPr>
        <w:t>Environment Protection Authority Tasmania</w:t>
      </w:r>
      <w:r w:rsidRPr="006B4522">
        <w:rPr>
          <w:rFonts w:eastAsia="Aptos" w:cs="Cordia New"/>
          <w:szCs w:val="24"/>
          <w:lang w:eastAsia="en-US" w:bidi="ar-SA"/>
        </w:rPr>
        <w:br/>
        <w:t>epa.tas.gov.au</w:t>
      </w:r>
      <w:r w:rsidRPr="006B4522">
        <w:rPr>
          <w:rFonts w:eastAsia="Aptos" w:cs="Cordia New"/>
          <w:szCs w:val="24"/>
          <w:lang w:eastAsia="en-US" w:bidi="ar-SA"/>
        </w:rPr>
        <w:br/>
        <w:t>Provides guidelines and resources for environmental management, compliance, and protection strategies in Tasmania.</w:t>
      </w:r>
    </w:p>
    <w:p w14:paraId="0A2988BA" w14:textId="77777777" w:rsidR="001F6B30" w:rsidRPr="006B4522" w:rsidRDefault="001F6B30" w:rsidP="00B0054D">
      <w:pPr>
        <w:pStyle w:val="Heading2"/>
        <w:rPr>
          <w:lang w:eastAsia="en-US" w:bidi="ar-SA"/>
        </w:rPr>
      </w:pPr>
      <w:bookmarkStart w:id="434" w:name="_Toc178337502"/>
      <w:bookmarkStart w:id="435" w:name="_Toc204862517"/>
      <w:bookmarkStart w:id="436" w:name="_Toc230781278"/>
      <w:r w:rsidRPr="006B4522">
        <w:rPr>
          <w:lang w:eastAsia="en-US" w:bidi="ar-SA"/>
        </w:rPr>
        <w:t>Research Articles</w:t>
      </w:r>
      <w:bookmarkEnd w:id="434"/>
      <w:bookmarkEnd w:id="435"/>
      <w:bookmarkEnd w:id="436"/>
    </w:p>
    <w:p w14:paraId="766F00AA" w14:textId="77777777" w:rsidR="001F6B30" w:rsidRPr="006B4522" w:rsidRDefault="001F6B30">
      <w:pPr>
        <w:numPr>
          <w:ilvl w:val="0"/>
          <w:numId w:val="4"/>
        </w:numPr>
        <w:rPr>
          <w:rFonts w:eastAsia="Aptos" w:cs="Cordia New"/>
          <w:szCs w:val="24"/>
          <w:lang w:eastAsia="en-US" w:bidi="ar-SA"/>
        </w:rPr>
      </w:pPr>
      <w:r w:rsidRPr="006B4522">
        <w:rPr>
          <w:rFonts w:eastAsia="Aptos" w:cs="Cordia New"/>
          <w:b/>
          <w:bCs/>
          <w:szCs w:val="24"/>
          <w:lang w:eastAsia="en-US" w:bidi="ar-SA"/>
        </w:rPr>
        <w:t>"Restoration of degraded ecosystems: A review" by Clewell, A.F., &amp; Aronson, J.</w:t>
      </w:r>
      <w:r w:rsidRPr="006B4522">
        <w:rPr>
          <w:rFonts w:eastAsia="Aptos" w:cs="Cordia New"/>
          <w:szCs w:val="24"/>
          <w:lang w:eastAsia="en-US" w:bidi="ar-SA"/>
        </w:rPr>
        <w:br/>
        <w:t>A comprehensive review of ecological restoration practices, focusing on various case studies and methodologies.</w:t>
      </w:r>
    </w:p>
    <w:p w14:paraId="1B796356" w14:textId="77777777" w:rsidR="001F6B30" w:rsidRPr="006B4522" w:rsidRDefault="001F6B30">
      <w:pPr>
        <w:numPr>
          <w:ilvl w:val="0"/>
          <w:numId w:val="4"/>
        </w:numPr>
        <w:rPr>
          <w:rFonts w:eastAsia="Aptos" w:cs="Cordia New"/>
          <w:szCs w:val="24"/>
          <w:lang w:eastAsia="en-US" w:bidi="ar-SA"/>
        </w:rPr>
      </w:pPr>
      <w:r w:rsidRPr="006B4522">
        <w:rPr>
          <w:rFonts w:eastAsia="Aptos" w:cs="Cordia New"/>
          <w:b/>
          <w:bCs/>
          <w:szCs w:val="24"/>
          <w:lang w:eastAsia="en-US" w:bidi="ar-SA"/>
        </w:rPr>
        <w:t>"Cultural heritage and conservation: The role of local communities in managing heritage" by M. D. Smith</w:t>
      </w:r>
      <w:r w:rsidRPr="006B4522">
        <w:rPr>
          <w:rFonts w:eastAsia="Aptos" w:cs="Cordia New"/>
          <w:szCs w:val="24"/>
          <w:lang w:eastAsia="en-US" w:bidi="ar-SA"/>
        </w:rPr>
        <w:br/>
        <w:t>Explores the role of local communities in the management of cultural heritage and its significance in ecological restoration projects.</w:t>
      </w:r>
    </w:p>
    <w:p w14:paraId="1AE48B2C" w14:textId="77777777" w:rsidR="001F6B30" w:rsidRPr="006B4522" w:rsidRDefault="001F6B30">
      <w:pPr>
        <w:numPr>
          <w:ilvl w:val="0"/>
          <w:numId w:val="4"/>
        </w:numPr>
        <w:rPr>
          <w:rFonts w:eastAsia="Aptos" w:cs="Cordia New"/>
          <w:szCs w:val="24"/>
          <w:lang w:eastAsia="en-US" w:bidi="ar-SA"/>
        </w:rPr>
      </w:pPr>
      <w:r w:rsidRPr="006B4522">
        <w:rPr>
          <w:rFonts w:eastAsia="Aptos" w:cs="Cordia New"/>
          <w:b/>
          <w:bCs/>
          <w:szCs w:val="24"/>
          <w:lang w:eastAsia="en-US" w:bidi="ar-SA"/>
        </w:rPr>
        <w:t>"Biodiversity and Ecosystem Services in a Changing Climate: The Australian Context" by C. M. A. C. Capon</w:t>
      </w:r>
      <w:r w:rsidRPr="006B4522">
        <w:rPr>
          <w:rFonts w:eastAsia="Aptos" w:cs="Cordia New"/>
          <w:szCs w:val="24"/>
          <w:lang w:eastAsia="en-US" w:bidi="ar-SA"/>
        </w:rPr>
        <w:br/>
      </w:r>
      <w:r w:rsidRPr="006B4522">
        <w:rPr>
          <w:rFonts w:eastAsia="Aptos" w:cs="Cordia New"/>
          <w:szCs w:val="24"/>
          <w:lang w:eastAsia="en-US" w:bidi="ar-SA"/>
        </w:rPr>
        <w:lastRenderedPageBreak/>
        <w:t>Discusses the interconnections between biodiversity, ecosystem services, and climate change, with implications for conservation strategies.</w:t>
      </w:r>
    </w:p>
    <w:p w14:paraId="4CBBE1EA" w14:textId="77777777" w:rsidR="001F6B30" w:rsidRPr="006B4522" w:rsidRDefault="001F6B30">
      <w:pPr>
        <w:numPr>
          <w:ilvl w:val="0"/>
          <w:numId w:val="4"/>
        </w:numPr>
        <w:rPr>
          <w:rFonts w:eastAsia="Aptos" w:cs="Cordia New"/>
          <w:szCs w:val="24"/>
          <w:lang w:eastAsia="en-US" w:bidi="ar-SA"/>
        </w:rPr>
      </w:pPr>
      <w:r w:rsidRPr="006B4522">
        <w:rPr>
          <w:rFonts w:eastAsia="Aptos" w:cs="Cordia New"/>
          <w:b/>
          <w:bCs/>
          <w:szCs w:val="24"/>
          <w:lang w:eastAsia="en-US" w:bidi="ar-SA"/>
        </w:rPr>
        <w:t>"The impact of climate change on Aboriginal cultural heritage in Australia" by J. S. K. Flanagan</w:t>
      </w:r>
      <w:r w:rsidRPr="006B4522">
        <w:rPr>
          <w:rFonts w:eastAsia="Aptos" w:cs="Cordia New"/>
          <w:szCs w:val="24"/>
          <w:lang w:eastAsia="en-US" w:bidi="ar-SA"/>
        </w:rPr>
        <w:br/>
        <w:t>An article exploring the vulnerabilities of Aboriginal heritage sites due to climate change, with suggestions for adaptive management.</w:t>
      </w:r>
    </w:p>
    <w:p w14:paraId="5ED69A0F"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br/>
      </w:r>
    </w:p>
    <w:p w14:paraId="69E1194C"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br w:type="page"/>
      </w:r>
    </w:p>
    <w:p w14:paraId="7B946F5E" w14:textId="77777777" w:rsidR="001F6B30" w:rsidRPr="006B4522" w:rsidRDefault="001F6B30" w:rsidP="00B0054D">
      <w:pPr>
        <w:pStyle w:val="Heading1"/>
        <w:rPr>
          <w:lang w:eastAsia="en-US" w:bidi="ar-SA"/>
        </w:rPr>
      </w:pPr>
      <w:bookmarkStart w:id="437" w:name="_Toc178337503"/>
      <w:bookmarkStart w:id="438" w:name="_Toc204862518"/>
      <w:bookmarkStart w:id="439" w:name="_Toc230781279"/>
      <w:r w:rsidRPr="006B4522">
        <w:rPr>
          <w:lang w:eastAsia="en-US" w:bidi="ar-SA"/>
        </w:rPr>
        <w:lastRenderedPageBreak/>
        <w:t>Resources Used</w:t>
      </w:r>
      <w:bookmarkEnd w:id="437"/>
      <w:bookmarkEnd w:id="438"/>
      <w:bookmarkEnd w:id="439"/>
    </w:p>
    <w:p w14:paraId="08816588" w14:textId="1FC989A5"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Australian Government: Department of Agriculture, Water and the Environment</w:t>
      </w:r>
      <w:r w:rsidRPr="006B4522">
        <w:rPr>
          <w:rFonts w:eastAsia="Aptos" w:cs="Cordia New"/>
          <w:szCs w:val="24"/>
          <w:lang w:eastAsia="en-US" w:bidi="ar-SA"/>
        </w:rPr>
        <w:br/>
      </w:r>
      <w:r w:rsidRPr="006B4522">
        <w:rPr>
          <w:rFonts w:eastAsia="Aptos" w:cs="Cordia New"/>
          <w:i/>
          <w:iCs/>
          <w:szCs w:val="24"/>
          <w:lang w:eastAsia="en-US" w:bidi="ar-SA"/>
        </w:rPr>
        <w:t xml:space="preserve">Website: </w:t>
      </w:r>
      <w:hyperlink r:id="rId106" w:tgtFrame="_new" w:history="1">
        <w:r w:rsidRPr="006B4522">
          <w:rPr>
            <w:rFonts w:eastAsia="Aptos" w:cs="Cordia New"/>
            <w:i/>
            <w:iCs/>
            <w:color w:val="467886"/>
            <w:szCs w:val="24"/>
            <w:u w:val="single"/>
            <w:lang w:eastAsia="en-US" w:bidi="ar-SA"/>
          </w:rPr>
          <w:t>environment.gov.au</w:t>
        </w:r>
      </w:hyperlink>
    </w:p>
    <w:p w14:paraId="6720D9F6" w14:textId="77777777"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Tasmanian Department of Primary Industries, Parks, Water and Environment</w:t>
      </w:r>
      <w:r w:rsidRPr="006B4522">
        <w:rPr>
          <w:rFonts w:eastAsia="Aptos" w:cs="Cordia New"/>
          <w:szCs w:val="24"/>
          <w:lang w:eastAsia="en-US" w:bidi="ar-SA"/>
        </w:rPr>
        <w:br/>
      </w:r>
      <w:r w:rsidRPr="006B4522">
        <w:rPr>
          <w:rFonts w:eastAsia="Aptos" w:cs="Cordia New"/>
          <w:i/>
          <w:iCs/>
          <w:szCs w:val="24"/>
          <w:lang w:eastAsia="en-US" w:bidi="ar-SA"/>
        </w:rPr>
        <w:t>Website: dpipwe.tas.gov.au</w:t>
      </w:r>
    </w:p>
    <w:p w14:paraId="72569E1C" w14:textId="77777777"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Tasmanian Aboriginal Centre</w:t>
      </w:r>
      <w:r w:rsidRPr="006B4522">
        <w:rPr>
          <w:rFonts w:eastAsia="Aptos" w:cs="Cordia New"/>
          <w:szCs w:val="24"/>
          <w:lang w:eastAsia="en-US" w:bidi="ar-SA"/>
        </w:rPr>
        <w:br/>
      </w:r>
      <w:r w:rsidRPr="006B4522">
        <w:rPr>
          <w:rFonts w:eastAsia="Aptos" w:cs="Cordia New"/>
          <w:i/>
          <w:iCs/>
          <w:szCs w:val="24"/>
          <w:lang w:eastAsia="en-US" w:bidi="ar-SA"/>
        </w:rPr>
        <w:t>Website: tac.tas.gov.au</w:t>
      </w:r>
    </w:p>
    <w:p w14:paraId="7FFCA003" w14:textId="77777777"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"Tasmanian State of the Environment Report" (latest edition)</w:t>
      </w:r>
      <w:r w:rsidRPr="006B4522">
        <w:rPr>
          <w:rFonts w:eastAsia="Aptos" w:cs="Cordia New"/>
          <w:szCs w:val="24"/>
          <w:lang w:eastAsia="en-US" w:bidi="ar-SA"/>
        </w:rPr>
        <w:br/>
      </w:r>
      <w:r w:rsidRPr="006B4522">
        <w:rPr>
          <w:rFonts w:eastAsia="Aptos" w:cs="Cordia New"/>
          <w:i/>
          <w:iCs/>
          <w:szCs w:val="24"/>
          <w:lang w:eastAsia="en-US" w:bidi="ar-SA"/>
        </w:rPr>
        <w:t>Available from the Tasmanian Government.</w:t>
      </w:r>
    </w:p>
    <w:p w14:paraId="19939F6F" w14:textId="77777777"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"Managing Aboriginal Heritage: A Guide for Land Managers"</w:t>
      </w:r>
      <w:r w:rsidRPr="006B4522">
        <w:rPr>
          <w:rFonts w:eastAsia="Aptos" w:cs="Cordia New"/>
          <w:szCs w:val="24"/>
          <w:lang w:eastAsia="en-US" w:bidi="ar-SA"/>
        </w:rPr>
        <w:br/>
      </w:r>
      <w:r w:rsidRPr="006B4522">
        <w:rPr>
          <w:rFonts w:eastAsia="Aptos" w:cs="Cordia New"/>
          <w:i/>
          <w:iCs/>
          <w:szCs w:val="24"/>
          <w:lang w:eastAsia="en-US" w:bidi="ar-SA"/>
        </w:rPr>
        <w:t>Document available from relevant Tasmanian authorities.</w:t>
      </w:r>
    </w:p>
    <w:p w14:paraId="4F58210B" w14:textId="77777777"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"Ecological Restoration in Australia: A National Framework"</w:t>
      </w:r>
      <w:r w:rsidRPr="006B4522">
        <w:rPr>
          <w:rFonts w:eastAsia="Aptos" w:cs="Cordia New"/>
          <w:szCs w:val="24"/>
          <w:lang w:eastAsia="en-US" w:bidi="ar-SA"/>
        </w:rPr>
        <w:br/>
      </w:r>
      <w:r w:rsidRPr="006B4522">
        <w:rPr>
          <w:rFonts w:eastAsia="Aptos" w:cs="Cordia New"/>
          <w:i/>
          <w:iCs/>
          <w:szCs w:val="24"/>
          <w:lang w:eastAsia="en-US" w:bidi="ar-SA"/>
        </w:rPr>
        <w:t>Guideline document published by the Australian Government.</w:t>
      </w:r>
    </w:p>
    <w:p w14:paraId="02F873EC" w14:textId="77777777"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"Tasmanian Aboriginal Heritage Strategy" (latest edition)</w:t>
      </w:r>
      <w:r w:rsidRPr="006B4522">
        <w:rPr>
          <w:rFonts w:eastAsia="Aptos" w:cs="Cordia New"/>
          <w:szCs w:val="24"/>
          <w:lang w:eastAsia="en-US" w:bidi="ar-SA"/>
        </w:rPr>
        <w:br/>
      </w:r>
      <w:r w:rsidRPr="006B4522">
        <w:rPr>
          <w:rFonts w:eastAsia="Aptos" w:cs="Cordia New"/>
          <w:i/>
          <w:iCs/>
          <w:szCs w:val="24"/>
          <w:lang w:eastAsia="en-US" w:bidi="ar-SA"/>
        </w:rPr>
        <w:t>Published by the Tasmanian Government.</w:t>
      </w:r>
    </w:p>
    <w:p w14:paraId="1083DECF" w14:textId="77777777"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"Weeds of National Significance"</w:t>
      </w:r>
      <w:r w:rsidRPr="006B4522">
        <w:rPr>
          <w:rFonts w:eastAsia="Aptos" w:cs="Cordia New"/>
          <w:szCs w:val="24"/>
          <w:lang w:eastAsia="en-US" w:bidi="ar-SA"/>
        </w:rPr>
        <w:br/>
      </w:r>
      <w:r w:rsidRPr="006B4522">
        <w:rPr>
          <w:rFonts w:eastAsia="Aptos" w:cs="Cordia New"/>
          <w:i/>
          <w:iCs/>
          <w:szCs w:val="24"/>
          <w:lang w:eastAsia="en-US" w:bidi="ar-SA"/>
        </w:rPr>
        <w:t>Report on invasive species in Australia.</w:t>
      </w:r>
    </w:p>
    <w:p w14:paraId="2E0755EA" w14:textId="77777777"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"Ecological Restoration" by J. W. van der Valk</w:t>
      </w:r>
      <w:r w:rsidRPr="006B4522">
        <w:rPr>
          <w:rFonts w:eastAsia="Aptos" w:cs="Cordia New"/>
          <w:szCs w:val="24"/>
          <w:lang w:eastAsia="en-US" w:bidi="ar-SA"/>
        </w:rPr>
        <w:br/>
      </w:r>
      <w:r w:rsidRPr="006B4522">
        <w:rPr>
          <w:rFonts w:eastAsia="Aptos" w:cs="Cordia New"/>
          <w:i/>
          <w:iCs/>
          <w:szCs w:val="24"/>
          <w:lang w:eastAsia="en-US" w:bidi="ar-SA"/>
        </w:rPr>
        <w:t>Book providing insights into ecological restoration practices.</w:t>
      </w:r>
    </w:p>
    <w:p w14:paraId="6A77AAA7" w14:textId="77777777"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"Cultural Heritage Management in the Pacific" by D. S. Whaley</w:t>
      </w:r>
      <w:r w:rsidRPr="006B4522">
        <w:rPr>
          <w:rFonts w:eastAsia="Aptos" w:cs="Cordia New"/>
          <w:szCs w:val="24"/>
          <w:lang w:eastAsia="en-US" w:bidi="ar-SA"/>
        </w:rPr>
        <w:br/>
      </w:r>
      <w:r w:rsidRPr="006B4522">
        <w:rPr>
          <w:rFonts w:eastAsia="Aptos" w:cs="Cordia New"/>
          <w:i/>
          <w:iCs/>
          <w:szCs w:val="24"/>
          <w:lang w:eastAsia="en-US" w:bidi="ar-SA"/>
        </w:rPr>
        <w:t>Book discussing cultural heritage management strategies.</w:t>
      </w:r>
    </w:p>
    <w:p w14:paraId="0BDAAECC" w14:textId="77777777" w:rsidR="001F6B30" w:rsidRPr="006B4522" w:rsidRDefault="001F6B30">
      <w:pPr>
        <w:numPr>
          <w:ilvl w:val="0"/>
          <w:numId w:val="5"/>
        </w:numPr>
        <w:rPr>
          <w:rFonts w:eastAsia="Aptos" w:cs="Cordia New"/>
          <w:szCs w:val="24"/>
          <w:lang w:eastAsia="en-US" w:bidi="ar-SA"/>
        </w:rPr>
      </w:pPr>
      <w:r w:rsidRPr="006B4522">
        <w:rPr>
          <w:rFonts w:eastAsia="Aptos" w:cs="Cordia New"/>
          <w:b/>
          <w:bCs/>
          <w:szCs w:val="24"/>
          <w:lang w:eastAsia="en-US" w:bidi="ar-SA"/>
        </w:rPr>
        <w:t>"The Secret Life of Trees" by Peter Wohlleben</w:t>
      </w:r>
      <w:r w:rsidRPr="006B4522">
        <w:rPr>
          <w:rFonts w:eastAsia="Aptos" w:cs="Cordia New"/>
          <w:szCs w:val="24"/>
          <w:lang w:eastAsia="en-US" w:bidi="ar-SA"/>
        </w:rPr>
        <w:br/>
      </w:r>
      <w:r w:rsidRPr="006B4522">
        <w:rPr>
          <w:rFonts w:eastAsia="Aptos" w:cs="Cordia New"/>
          <w:i/>
          <w:iCs/>
          <w:szCs w:val="24"/>
          <w:lang w:eastAsia="en-US" w:bidi="ar-SA"/>
        </w:rPr>
        <w:t>Book exploring the ecological importance of trees.</w:t>
      </w:r>
    </w:p>
    <w:p w14:paraId="5F7091B0" w14:textId="77777777" w:rsidR="001F6B30" w:rsidRPr="006B4522" w:rsidRDefault="001F6B30">
      <w:pPr>
        <w:numPr>
          <w:ilvl w:val="0"/>
          <w:numId w:val="5"/>
        </w:numPr>
        <w:rPr>
          <w:rFonts w:eastAsia="Aptos" w:cs="Cordia New"/>
          <w:szCs w:val="24"/>
          <w:lang w:eastAsia="en-US" w:bidi="ar-SA"/>
        </w:rPr>
      </w:pPr>
      <w:r w:rsidRPr="006B4522">
        <w:rPr>
          <w:rFonts w:eastAsia="Times New Roman" w:cs="Times New Roman"/>
          <w:b/>
          <w:bCs/>
          <w:kern w:val="0"/>
          <w:szCs w:val="24"/>
          <w:lang w:eastAsia="en-AU" w:bidi="ar-SA"/>
          <w14:ligatures w14:val="none"/>
        </w:rPr>
        <w:t>Research Articles and Journals</w:t>
      </w:r>
    </w:p>
    <w:p w14:paraId="7C91F502" w14:textId="77777777" w:rsidR="001F6B30" w:rsidRPr="006B4522" w:rsidRDefault="001F6B30">
      <w:pPr>
        <w:numPr>
          <w:ilvl w:val="0"/>
          <w:numId w:val="6"/>
        </w:numPr>
        <w:spacing w:before="100" w:beforeAutospacing="1" w:after="100" w:afterAutospacing="1" w:line="240" w:lineRule="auto"/>
        <w:rPr>
          <w:rFonts w:eastAsia="Times New Roman" w:cs="Times New Roman"/>
          <w:kern w:val="0"/>
          <w:szCs w:val="24"/>
          <w:lang w:eastAsia="en-AU" w:bidi="ar-SA"/>
          <w14:ligatures w14:val="none"/>
        </w:rPr>
      </w:pPr>
      <w:r w:rsidRPr="006B4522">
        <w:rPr>
          <w:rFonts w:eastAsia="Times New Roman" w:cs="Times New Roman"/>
          <w:b/>
          <w:bCs/>
          <w:kern w:val="0"/>
          <w:szCs w:val="24"/>
          <w:lang w:eastAsia="en-AU" w:bidi="ar-SA"/>
          <w14:ligatures w14:val="none"/>
        </w:rPr>
        <w:t>"Restoration of degraded ecosystems: A review" by Clewell, A.F., &amp; Aronson, J.</w:t>
      </w:r>
      <w:r w:rsidRPr="006B4522">
        <w:rPr>
          <w:rFonts w:eastAsia="Times New Roman" w:cs="Times New Roman"/>
          <w:kern w:val="0"/>
          <w:szCs w:val="24"/>
          <w:lang w:eastAsia="en-AU" w:bidi="ar-SA"/>
          <w14:ligatures w14:val="none"/>
        </w:rPr>
        <w:br/>
      </w:r>
      <w:r w:rsidRPr="006B4522">
        <w:rPr>
          <w:rFonts w:eastAsia="Times New Roman" w:cs="Times New Roman"/>
          <w:i/>
          <w:iCs/>
          <w:kern w:val="0"/>
          <w:szCs w:val="24"/>
          <w:lang w:eastAsia="en-AU" w:bidi="ar-SA"/>
          <w14:ligatures w14:val="none"/>
        </w:rPr>
        <w:t>A comprehensive review of ecological restoration practices, focusing on various case studies and methodologies.</w:t>
      </w:r>
      <w:r w:rsidRPr="006B4522">
        <w:rPr>
          <w:rFonts w:eastAsia="Times New Roman" w:cs="Times New Roman"/>
          <w:kern w:val="0"/>
          <w:szCs w:val="24"/>
          <w:lang w:eastAsia="en-AU" w:bidi="ar-SA"/>
          <w14:ligatures w14:val="none"/>
        </w:rPr>
        <w:br/>
      </w:r>
      <w:r w:rsidRPr="006B4522">
        <w:rPr>
          <w:rFonts w:eastAsia="Times New Roman" w:cs="Times New Roman"/>
          <w:i/>
          <w:iCs/>
          <w:kern w:val="0"/>
          <w:szCs w:val="24"/>
          <w:lang w:eastAsia="en-AU" w:bidi="ar-SA"/>
          <w14:ligatures w14:val="none"/>
        </w:rPr>
        <w:t>Reference: Clewell, A.F., &amp; Aronson, J. (2006). "Motivation for the Restoration of Ecosystems." Conservation Biology, 20(2), 420-428.</w:t>
      </w:r>
    </w:p>
    <w:p w14:paraId="06715966" w14:textId="77777777" w:rsidR="001F6B30" w:rsidRPr="006B4522" w:rsidRDefault="001F6B30">
      <w:pPr>
        <w:numPr>
          <w:ilvl w:val="0"/>
          <w:numId w:val="6"/>
        </w:numPr>
        <w:spacing w:before="100" w:beforeAutospacing="1" w:after="100" w:afterAutospacing="1" w:line="240" w:lineRule="auto"/>
        <w:rPr>
          <w:rFonts w:eastAsia="Times New Roman" w:cs="Times New Roman"/>
          <w:kern w:val="0"/>
          <w:szCs w:val="24"/>
          <w:lang w:eastAsia="en-AU" w:bidi="ar-SA"/>
          <w14:ligatures w14:val="none"/>
        </w:rPr>
      </w:pPr>
      <w:r w:rsidRPr="006B4522">
        <w:rPr>
          <w:rFonts w:eastAsia="Times New Roman" w:cs="Times New Roman"/>
          <w:b/>
          <w:bCs/>
          <w:kern w:val="0"/>
          <w:szCs w:val="24"/>
          <w:lang w:eastAsia="en-AU" w:bidi="ar-SA"/>
          <w14:ligatures w14:val="none"/>
        </w:rPr>
        <w:t>"Cultural heritage and conservation: The role of local communities in managing heritage" by M. D. Smith</w:t>
      </w:r>
      <w:r w:rsidRPr="006B4522">
        <w:rPr>
          <w:rFonts w:eastAsia="Times New Roman" w:cs="Times New Roman"/>
          <w:kern w:val="0"/>
          <w:szCs w:val="24"/>
          <w:lang w:eastAsia="en-AU" w:bidi="ar-SA"/>
          <w14:ligatures w14:val="none"/>
        </w:rPr>
        <w:br/>
      </w:r>
      <w:r w:rsidRPr="006B4522">
        <w:rPr>
          <w:rFonts w:eastAsia="Times New Roman" w:cs="Times New Roman"/>
          <w:i/>
          <w:iCs/>
          <w:kern w:val="0"/>
          <w:szCs w:val="24"/>
          <w:lang w:eastAsia="en-AU" w:bidi="ar-SA"/>
          <w14:ligatures w14:val="none"/>
        </w:rPr>
        <w:t>Explores the role of local communities in the management of cultural heritage and its significance in ecological restoration projects.</w:t>
      </w:r>
      <w:r w:rsidRPr="006B4522">
        <w:rPr>
          <w:rFonts w:eastAsia="Times New Roman" w:cs="Times New Roman"/>
          <w:kern w:val="0"/>
          <w:szCs w:val="24"/>
          <w:lang w:eastAsia="en-AU" w:bidi="ar-SA"/>
          <w14:ligatures w14:val="none"/>
        </w:rPr>
        <w:br/>
      </w:r>
      <w:r w:rsidRPr="006B4522">
        <w:rPr>
          <w:rFonts w:eastAsia="Times New Roman" w:cs="Times New Roman"/>
          <w:i/>
          <w:iCs/>
          <w:kern w:val="0"/>
          <w:szCs w:val="24"/>
          <w:lang w:eastAsia="en-AU" w:bidi="ar-SA"/>
          <w14:ligatures w14:val="none"/>
        </w:rPr>
        <w:lastRenderedPageBreak/>
        <w:t>Reference: Smith, M.D. (2006). "Community-based Heritage Management." International Journal of Heritage Studies, 12(2), 149-164.</w:t>
      </w:r>
    </w:p>
    <w:p w14:paraId="457F4159" w14:textId="77777777" w:rsidR="001F6B30" w:rsidRPr="006B4522" w:rsidRDefault="001F6B30">
      <w:pPr>
        <w:numPr>
          <w:ilvl w:val="0"/>
          <w:numId w:val="6"/>
        </w:numPr>
        <w:spacing w:before="100" w:beforeAutospacing="1" w:after="100" w:afterAutospacing="1" w:line="240" w:lineRule="auto"/>
        <w:rPr>
          <w:rFonts w:eastAsia="Times New Roman" w:cs="Times New Roman"/>
          <w:kern w:val="0"/>
          <w:szCs w:val="24"/>
          <w:lang w:eastAsia="en-AU" w:bidi="ar-SA"/>
          <w14:ligatures w14:val="none"/>
        </w:rPr>
      </w:pPr>
      <w:r w:rsidRPr="006B4522">
        <w:rPr>
          <w:rFonts w:eastAsia="Times New Roman" w:cs="Times New Roman"/>
          <w:b/>
          <w:bCs/>
          <w:kern w:val="0"/>
          <w:szCs w:val="24"/>
          <w:lang w:eastAsia="en-AU" w:bidi="ar-SA"/>
          <w14:ligatures w14:val="none"/>
        </w:rPr>
        <w:t>"The impact of climate change on Aboriginal cultural heritage in Australia" by J. S. K. Flanagan</w:t>
      </w:r>
      <w:r w:rsidRPr="006B4522">
        <w:rPr>
          <w:rFonts w:eastAsia="Times New Roman" w:cs="Times New Roman"/>
          <w:kern w:val="0"/>
          <w:szCs w:val="24"/>
          <w:lang w:eastAsia="en-AU" w:bidi="ar-SA"/>
          <w14:ligatures w14:val="none"/>
        </w:rPr>
        <w:br/>
      </w:r>
      <w:r w:rsidRPr="006B4522">
        <w:rPr>
          <w:rFonts w:eastAsia="Times New Roman" w:cs="Times New Roman"/>
          <w:i/>
          <w:iCs/>
          <w:kern w:val="0"/>
          <w:szCs w:val="24"/>
          <w:lang w:eastAsia="en-AU" w:bidi="ar-SA"/>
          <w14:ligatures w14:val="none"/>
        </w:rPr>
        <w:t>Explores the vulnerabilities of Aboriginal heritage sites due to climate change, with suggestions for adaptive management.</w:t>
      </w:r>
      <w:r w:rsidRPr="006B4522">
        <w:rPr>
          <w:rFonts w:eastAsia="Times New Roman" w:cs="Times New Roman"/>
          <w:kern w:val="0"/>
          <w:szCs w:val="24"/>
          <w:lang w:eastAsia="en-AU" w:bidi="ar-SA"/>
          <w14:ligatures w14:val="none"/>
        </w:rPr>
        <w:br/>
      </w:r>
      <w:r w:rsidRPr="006B4522">
        <w:rPr>
          <w:rFonts w:eastAsia="Times New Roman" w:cs="Times New Roman"/>
          <w:i/>
          <w:iCs/>
          <w:kern w:val="0"/>
          <w:szCs w:val="24"/>
          <w:lang w:eastAsia="en-AU" w:bidi="ar-SA"/>
          <w14:ligatures w14:val="none"/>
        </w:rPr>
        <w:t>Reference: Flanagan, J.S.K. (2015). "Cultural Heritage in a Changing Climate." Australian Archaeology, 80(1), 63-78.</w:t>
      </w:r>
    </w:p>
    <w:p w14:paraId="3DFABC03" w14:textId="77777777" w:rsidR="001F6B30" w:rsidRPr="006B4522" w:rsidRDefault="001F6B30" w:rsidP="00B0054D">
      <w:pPr>
        <w:pStyle w:val="Heading1"/>
        <w:rPr>
          <w:lang w:eastAsia="en-US" w:bidi="ar-SA"/>
        </w:rPr>
      </w:pPr>
      <w:r w:rsidRPr="006B4522">
        <w:rPr>
          <w:rFonts w:eastAsia="DengXian Light"/>
          <w:lang w:eastAsia="en-US" w:bidi="ar-SA"/>
        </w:rPr>
        <w:br w:type="page"/>
      </w:r>
      <w:bookmarkStart w:id="440" w:name="_Toc204862519"/>
      <w:bookmarkStart w:id="441" w:name="_Toc230781280"/>
      <w:r w:rsidRPr="006B4522">
        <w:rPr>
          <w:lang w:eastAsia="en-US" w:bidi="ar-SA"/>
        </w:rPr>
        <w:lastRenderedPageBreak/>
        <w:t>Glossary of Terms</w:t>
      </w:r>
      <w:bookmarkEnd w:id="440"/>
      <w:bookmarkEnd w:id="441"/>
    </w:p>
    <w:p w14:paraId="570BA045"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Aboriginal Heritage</w:t>
      </w:r>
      <w:r w:rsidRPr="006B4522">
        <w:rPr>
          <w:rFonts w:eastAsia="Aptos" w:cs="Cordia New"/>
          <w:szCs w:val="24"/>
          <w:lang w:eastAsia="en-US" w:bidi="ar-SA"/>
        </w:rPr>
        <w:t>: Cultural sites, traditions, and practices of the Aboriginal peoples of Australia.</w:t>
      </w:r>
    </w:p>
    <w:p w14:paraId="74106775"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Adaptive Management</w:t>
      </w:r>
      <w:r w:rsidRPr="006B4522">
        <w:rPr>
          <w:rFonts w:eastAsia="Aptos" w:cs="Cordia New"/>
          <w:szCs w:val="24"/>
          <w:lang w:eastAsia="en-US" w:bidi="ar-SA"/>
        </w:rPr>
        <w:t>: A systematic approach for improving resource management by learning from the outcomes of management actions.</w:t>
      </w:r>
    </w:p>
    <w:p w14:paraId="345DDF07"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Biodiversity</w:t>
      </w:r>
      <w:r w:rsidRPr="006B4522">
        <w:rPr>
          <w:rFonts w:eastAsia="Aptos" w:cs="Cordia New"/>
          <w:szCs w:val="24"/>
          <w:lang w:eastAsia="en-US" w:bidi="ar-SA"/>
        </w:rPr>
        <w:t>: The variety of life in a particular habitat or ecosystem, including species diversity, genetic diversity, and ecosystem diversity.</w:t>
      </w:r>
    </w:p>
    <w:p w14:paraId="1041DC33"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Cultural Heritage Management</w:t>
      </w:r>
      <w:r w:rsidRPr="006B4522">
        <w:rPr>
          <w:rFonts w:eastAsia="Aptos" w:cs="Cordia New"/>
          <w:szCs w:val="24"/>
          <w:lang w:eastAsia="en-US" w:bidi="ar-SA"/>
        </w:rPr>
        <w:t>: The practice of managing cultural heritage sites, including their protection and preservation.</w:t>
      </w:r>
    </w:p>
    <w:p w14:paraId="49A93D09"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Cultural Significance</w:t>
      </w:r>
      <w:r w:rsidRPr="006B4522">
        <w:rPr>
          <w:rFonts w:eastAsia="Aptos" w:cs="Cordia New"/>
          <w:szCs w:val="24"/>
          <w:lang w:eastAsia="en-US" w:bidi="ar-SA"/>
        </w:rPr>
        <w:t>: The importance of a site, object, or practice to a particular culture or community, often reflecting historical, spiritual, or social values.</w:t>
      </w:r>
    </w:p>
    <w:p w14:paraId="7C97580F"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Ecosystem Services</w:t>
      </w:r>
      <w:r w:rsidRPr="006B4522">
        <w:rPr>
          <w:rFonts w:eastAsia="Aptos" w:cs="Cordia New"/>
          <w:szCs w:val="24"/>
          <w:lang w:eastAsia="en-US" w:bidi="ar-SA"/>
        </w:rPr>
        <w:t>: The benefits that humans derive from natural ecosystems, including provisioning (e.g., food, water), regulating (e.g., climate control, flood regulation), and cultural (e.g., recreational and spiritual benefits).</w:t>
      </w:r>
    </w:p>
    <w:p w14:paraId="551A36D4"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Endemic Species</w:t>
      </w:r>
      <w:r w:rsidRPr="006B4522">
        <w:rPr>
          <w:rFonts w:eastAsia="Aptos" w:cs="Cordia New"/>
          <w:szCs w:val="24"/>
          <w:lang w:eastAsia="en-US" w:bidi="ar-SA"/>
        </w:rPr>
        <w:t>: Species that are native to a specific geographic area and are not naturally found anywhere else.</w:t>
      </w:r>
    </w:p>
    <w:p w14:paraId="69B634C3"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Ex situ Conservation</w:t>
      </w:r>
      <w:r w:rsidRPr="006B4522">
        <w:rPr>
          <w:rFonts w:eastAsia="Aptos" w:cs="Cordia New"/>
          <w:szCs w:val="24"/>
          <w:lang w:eastAsia="en-US" w:bidi="ar-SA"/>
        </w:rPr>
        <w:t>: The conservation of species outside their natural habitats, such as in botanical gardens, zoos, or seed banks.</w:t>
      </w:r>
    </w:p>
    <w:p w14:paraId="0E12FD33"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Habitat Fragmentation</w:t>
      </w:r>
      <w:r w:rsidRPr="006B4522">
        <w:rPr>
          <w:rFonts w:eastAsia="Aptos" w:cs="Cordia New"/>
          <w:szCs w:val="24"/>
          <w:lang w:eastAsia="en-US" w:bidi="ar-SA"/>
        </w:rPr>
        <w:t>: The process by which large habitats are divided into smaller, isolated patches, often due to human activities.</w:t>
      </w:r>
    </w:p>
    <w:p w14:paraId="098857A3"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In situ Conservation</w:t>
      </w:r>
      <w:r w:rsidRPr="006B4522">
        <w:rPr>
          <w:rFonts w:eastAsia="Aptos" w:cs="Cordia New"/>
          <w:szCs w:val="24"/>
          <w:lang w:eastAsia="en-US" w:bidi="ar-SA"/>
        </w:rPr>
        <w:t>: The conservation of species in their natural habitat, maintaining the ecological processes and interactions essential for their survival.</w:t>
      </w:r>
    </w:p>
    <w:p w14:paraId="4E96ADFA"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Invasive Species</w:t>
      </w:r>
      <w:r w:rsidRPr="006B4522">
        <w:rPr>
          <w:rFonts w:eastAsia="Aptos" w:cs="Cordia New"/>
          <w:szCs w:val="24"/>
          <w:lang w:eastAsia="en-US" w:bidi="ar-SA"/>
        </w:rPr>
        <w:t>: Non-native species that spread rapidly in a new environment and cause harm to native species, ecosystems, or human interests.</w:t>
      </w:r>
    </w:p>
    <w:p w14:paraId="059D3EA5"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Mitigation</w:t>
      </w:r>
      <w:r w:rsidRPr="006B4522">
        <w:rPr>
          <w:rFonts w:eastAsia="Aptos" w:cs="Cordia New"/>
          <w:szCs w:val="24"/>
          <w:lang w:eastAsia="en-US" w:bidi="ar-SA"/>
        </w:rPr>
        <w:t>: Measures taken to reduce the severity or impact of an activity, often in the context of environmental protection and impact assessments.</w:t>
      </w:r>
    </w:p>
    <w:p w14:paraId="7C78E5DA"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Monitoring</w:t>
      </w:r>
      <w:r w:rsidRPr="006B4522">
        <w:rPr>
          <w:rFonts w:eastAsia="Aptos" w:cs="Cordia New"/>
          <w:szCs w:val="24"/>
          <w:lang w:eastAsia="en-US" w:bidi="ar-SA"/>
        </w:rPr>
        <w:t>: The regular observation and recording of activities or conditions over time to assess changes or impacts.</w:t>
      </w:r>
    </w:p>
    <w:p w14:paraId="4516D8F3"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Natural Resource Management (NRM)</w:t>
      </w:r>
      <w:r w:rsidRPr="006B4522">
        <w:rPr>
          <w:rFonts w:eastAsia="Aptos" w:cs="Cordia New"/>
          <w:szCs w:val="24"/>
          <w:lang w:eastAsia="en-US" w:bidi="ar-SA"/>
        </w:rPr>
        <w:t>: The management of natural resources such as land, water, soil, plants, and animals, with a focus on sustainability and conservation.</w:t>
      </w:r>
    </w:p>
    <w:p w14:paraId="188DCCC1"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lastRenderedPageBreak/>
        <w:t>Quadrat</w:t>
      </w:r>
      <w:r w:rsidRPr="006B4522">
        <w:rPr>
          <w:rFonts w:eastAsia="Aptos" w:cs="Cordia New"/>
          <w:szCs w:val="24"/>
          <w:lang w:eastAsia="en-US" w:bidi="ar-SA"/>
        </w:rPr>
        <w:t>: A square or rectangular plot used for sampling plant or animal populations within a defined area.</w:t>
      </w:r>
    </w:p>
    <w:p w14:paraId="12F4BFDD"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Stakeholder</w:t>
      </w:r>
      <w:r w:rsidRPr="006B4522">
        <w:rPr>
          <w:rFonts w:eastAsia="Aptos" w:cs="Cordia New"/>
          <w:szCs w:val="24"/>
          <w:lang w:eastAsia="en-US" w:bidi="ar-SA"/>
        </w:rPr>
        <w:t>: Individuals or groups with an interest or investment in a particular issue or project, including local communities, government bodies, and non-profit organizations.</w:t>
      </w:r>
    </w:p>
    <w:p w14:paraId="52713A28"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Threatened Species</w:t>
      </w:r>
      <w:r w:rsidRPr="006B4522">
        <w:rPr>
          <w:rFonts w:eastAsia="Aptos" w:cs="Cordia New"/>
          <w:szCs w:val="24"/>
          <w:lang w:eastAsia="en-US" w:bidi="ar-SA"/>
        </w:rPr>
        <w:t>: Species that are at risk of extinction due to habitat loss, invasive species, overexploitation, or other factors.</w:t>
      </w:r>
    </w:p>
    <w:p w14:paraId="5CD0E533"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Traditional Ecological Knowledge (TEK)</w:t>
      </w:r>
      <w:r w:rsidRPr="006B4522">
        <w:rPr>
          <w:rFonts w:eastAsia="Aptos" w:cs="Cordia New"/>
          <w:szCs w:val="24"/>
          <w:lang w:eastAsia="en-US" w:bidi="ar-SA"/>
        </w:rPr>
        <w:t>: Indigenous knowledge regarding the relationship between living beings and their environment, often passed down through generations.</w:t>
      </w:r>
    </w:p>
    <w:p w14:paraId="54F5B91B"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Transect</w:t>
      </w:r>
      <w:r w:rsidRPr="006B4522">
        <w:rPr>
          <w:rFonts w:eastAsia="Aptos" w:cs="Cordia New"/>
          <w:szCs w:val="24"/>
          <w:lang w:eastAsia="en-US" w:bidi="ar-SA"/>
        </w:rPr>
        <w:t>: A straight line or narrow strip used for sampling ecological data across different habitats; it helps assess changes in species composition and distribution.</w:t>
      </w:r>
    </w:p>
    <w:p w14:paraId="71CB2A01"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Adaptive Capacity</w:t>
      </w:r>
      <w:r w:rsidRPr="006B4522">
        <w:rPr>
          <w:rFonts w:eastAsia="Aptos" w:cs="Cordia New"/>
          <w:szCs w:val="24"/>
          <w:lang w:eastAsia="en-US" w:bidi="ar-SA"/>
        </w:rPr>
        <w:t>: The ability of a system, species, or community to adapt to changes, including climate variability and ecological pressures.</w:t>
      </w:r>
    </w:p>
    <w:p w14:paraId="1A176978"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Cultural Landscape</w:t>
      </w:r>
      <w:r w:rsidRPr="006B4522">
        <w:rPr>
          <w:rFonts w:eastAsia="Aptos" w:cs="Cordia New"/>
          <w:szCs w:val="24"/>
          <w:lang w:eastAsia="en-US" w:bidi="ar-SA"/>
        </w:rPr>
        <w:t>: An area that has been shaped by human activity and reflects the relationship between people and their environment, often containing cultural heritage sites.</w:t>
      </w:r>
    </w:p>
    <w:p w14:paraId="0F35D2E0"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Sustainable Practices</w:t>
      </w:r>
      <w:r w:rsidRPr="006B4522">
        <w:rPr>
          <w:rFonts w:eastAsia="Aptos" w:cs="Cordia New"/>
          <w:szCs w:val="24"/>
          <w:lang w:eastAsia="en-US" w:bidi="ar-SA"/>
        </w:rPr>
        <w:t>: Methods of using resources that meet current needs without compromising the ability of future generations to meet their own needs.</w:t>
      </w:r>
    </w:p>
    <w:p w14:paraId="1EE78A48" w14:textId="77777777" w:rsidR="001F6B30" w:rsidRPr="006B4522" w:rsidRDefault="001F6B30">
      <w:pPr>
        <w:numPr>
          <w:ilvl w:val="0"/>
          <w:numId w:val="16"/>
        </w:numPr>
        <w:rPr>
          <w:rFonts w:eastAsia="Aptos" w:cs="Cordia New"/>
          <w:szCs w:val="24"/>
          <w:lang w:eastAsia="en-US" w:bidi="ar-SA"/>
        </w:rPr>
      </w:pPr>
      <w:r w:rsidRPr="006B4522">
        <w:rPr>
          <w:rFonts w:eastAsia="Aptos" w:cs="Cordia New"/>
          <w:b/>
          <w:bCs/>
          <w:szCs w:val="24"/>
          <w:lang w:eastAsia="en-US" w:bidi="ar-SA"/>
        </w:rPr>
        <w:t>Erosion</w:t>
      </w:r>
      <w:r w:rsidRPr="006B4522">
        <w:rPr>
          <w:rFonts w:eastAsia="Aptos" w:cs="Cordia New"/>
          <w:szCs w:val="24"/>
          <w:lang w:eastAsia="en-US" w:bidi="ar-SA"/>
        </w:rPr>
        <w:t>: The process of soil and rock being worn away and removed from a particular location, often leading to habitat degradation.</w:t>
      </w:r>
    </w:p>
    <w:p w14:paraId="33B0BAC2" w14:textId="77777777" w:rsidR="001F6B30" w:rsidRPr="006B4522" w:rsidRDefault="001F6B30" w:rsidP="00B0054D">
      <w:pPr>
        <w:pStyle w:val="Heading2"/>
        <w:rPr>
          <w:lang w:eastAsia="en-US" w:bidi="ar-SA"/>
        </w:rPr>
      </w:pPr>
      <w:bookmarkStart w:id="442" w:name="_Toc204862520"/>
      <w:bookmarkStart w:id="443" w:name="_Toc230781281"/>
      <w:r w:rsidRPr="006B4522">
        <w:rPr>
          <w:lang w:eastAsia="en-US" w:bidi="ar-SA"/>
        </w:rPr>
        <w:t>Abbreviations</w:t>
      </w:r>
      <w:bookmarkEnd w:id="442"/>
      <w:bookmarkEnd w:id="443"/>
    </w:p>
    <w:p w14:paraId="1DF96CB6" w14:textId="77777777" w:rsidR="001F6B30" w:rsidRPr="006B4522" w:rsidRDefault="001F6B30">
      <w:pPr>
        <w:numPr>
          <w:ilvl w:val="0"/>
          <w:numId w:val="17"/>
        </w:numPr>
        <w:rPr>
          <w:rFonts w:eastAsia="Aptos" w:cs="Cordia New"/>
          <w:szCs w:val="24"/>
          <w:lang w:eastAsia="en-US" w:bidi="ar-SA"/>
        </w:rPr>
      </w:pPr>
      <w:proofErr w:type="spellStart"/>
      <w:r w:rsidRPr="006B4522">
        <w:rPr>
          <w:rFonts w:eastAsia="Aptos" w:cs="Cordia New"/>
          <w:b/>
          <w:bCs/>
          <w:szCs w:val="24"/>
          <w:lang w:eastAsia="en-US" w:bidi="ar-SA"/>
        </w:rPr>
        <w:t>Cth</w:t>
      </w:r>
      <w:proofErr w:type="spellEnd"/>
      <w:r w:rsidRPr="006B4522">
        <w:rPr>
          <w:rFonts w:eastAsia="Aptos" w:cs="Cordia New"/>
          <w:szCs w:val="24"/>
          <w:lang w:eastAsia="en-US" w:bidi="ar-SA"/>
        </w:rPr>
        <w:t>: Commonwealth of Australia</w:t>
      </w:r>
    </w:p>
    <w:p w14:paraId="04CC397E" w14:textId="77777777" w:rsidR="001F6B30" w:rsidRPr="006B4522" w:rsidRDefault="001F6B30">
      <w:pPr>
        <w:numPr>
          <w:ilvl w:val="0"/>
          <w:numId w:val="17"/>
        </w:numPr>
        <w:rPr>
          <w:rFonts w:eastAsia="Aptos" w:cs="Cordia New"/>
          <w:szCs w:val="24"/>
          <w:lang w:eastAsia="en-US" w:bidi="ar-SA"/>
        </w:rPr>
      </w:pPr>
      <w:r w:rsidRPr="006B4522">
        <w:rPr>
          <w:rFonts w:eastAsia="Aptos" w:cs="Cordia New"/>
          <w:b/>
          <w:bCs/>
          <w:szCs w:val="24"/>
          <w:lang w:eastAsia="en-US" w:bidi="ar-SA"/>
        </w:rPr>
        <w:t>EPBC Act</w:t>
      </w:r>
      <w:r w:rsidRPr="006B4522">
        <w:rPr>
          <w:rFonts w:eastAsia="Aptos" w:cs="Cordia New"/>
          <w:szCs w:val="24"/>
          <w:lang w:eastAsia="en-US" w:bidi="ar-SA"/>
        </w:rPr>
        <w:t>: Environment Protection and Biodiversity Conservation Act 1999</w:t>
      </w:r>
    </w:p>
    <w:p w14:paraId="29C6532B" w14:textId="77777777" w:rsidR="001F6B30" w:rsidRPr="006B4522" w:rsidRDefault="001F6B30">
      <w:pPr>
        <w:numPr>
          <w:ilvl w:val="0"/>
          <w:numId w:val="17"/>
        </w:numPr>
        <w:rPr>
          <w:rFonts w:eastAsia="Aptos" w:cs="Cordia New"/>
          <w:szCs w:val="24"/>
          <w:lang w:eastAsia="en-US" w:bidi="ar-SA"/>
        </w:rPr>
      </w:pPr>
      <w:r w:rsidRPr="006B4522">
        <w:rPr>
          <w:rFonts w:eastAsia="Aptos" w:cs="Cordia New"/>
          <w:b/>
          <w:bCs/>
          <w:szCs w:val="24"/>
          <w:lang w:eastAsia="en-US" w:bidi="ar-SA"/>
        </w:rPr>
        <w:t>TEK</w:t>
      </w:r>
      <w:r w:rsidRPr="006B4522">
        <w:rPr>
          <w:rFonts w:eastAsia="Aptos" w:cs="Cordia New"/>
          <w:szCs w:val="24"/>
          <w:lang w:eastAsia="en-US" w:bidi="ar-SA"/>
        </w:rPr>
        <w:t>: Traditional Ecological Knowledge</w:t>
      </w:r>
    </w:p>
    <w:p w14:paraId="38715B88" w14:textId="77777777" w:rsidR="001F6B30" w:rsidRPr="006B4522" w:rsidRDefault="001F6B30">
      <w:pPr>
        <w:numPr>
          <w:ilvl w:val="0"/>
          <w:numId w:val="17"/>
        </w:numPr>
        <w:rPr>
          <w:rFonts w:eastAsia="Aptos" w:cs="Cordia New"/>
          <w:szCs w:val="24"/>
          <w:lang w:eastAsia="en-US" w:bidi="ar-SA"/>
        </w:rPr>
      </w:pPr>
      <w:r w:rsidRPr="006B4522">
        <w:rPr>
          <w:rFonts w:eastAsia="Aptos" w:cs="Cordia New"/>
          <w:b/>
          <w:bCs/>
          <w:szCs w:val="24"/>
          <w:lang w:eastAsia="en-US" w:bidi="ar-SA"/>
        </w:rPr>
        <w:t>NRE Tasmania</w:t>
      </w:r>
      <w:r w:rsidRPr="006B4522">
        <w:rPr>
          <w:rFonts w:eastAsia="Aptos" w:cs="Cordia New"/>
          <w:szCs w:val="24"/>
          <w:lang w:eastAsia="en-US" w:bidi="ar-SA"/>
        </w:rPr>
        <w:t>: Department of Natural Resources and Environment Tasmania</w:t>
      </w:r>
    </w:p>
    <w:p w14:paraId="6FD1521C" w14:textId="77777777" w:rsidR="001F6B30" w:rsidRPr="006B4522" w:rsidRDefault="001F6B30">
      <w:pPr>
        <w:numPr>
          <w:ilvl w:val="0"/>
          <w:numId w:val="17"/>
        </w:numPr>
        <w:rPr>
          <w:rFonts w:eastAsia="Aptos" w:cs="Cordia New"/>
          <w:szCs w:val="24"/>
          <w:lang w:eastAsia="en-US" w:bidi="ar-SA"/>
        </w:rPr>
      </w:pPr>
      <w:r w:rsidRPr="006B4522">
        <w:rPr>
          <w:rFonts w:eastAsia="Aptos" w:cs="Cordia New"/>
          <w:b/>
          <w:bCs/>
          <w:szCs w:val="24"/>
          <w:lang w:eastAsia="en-US" w:bidi="ar-SA"/>
        </w:rPr>
        <w:t>TAC</w:t>
      </w:r>
      <w:r w:rsidRPr="006B4522">
        <w:rPr>
          <w:rFonts w:eastAsia="Aptos" w:cs="Cordia New"/>
          <w:szCs w:val="24"/>
          <w:lang w:eastAsia="en-US" w:bidi="ar-SA"/>
        </w:rPr>
        <w:t>: Tasmanian Aboriginal Centre</w:t>
      </w:r>
    </w:p>
    <w:p w14:paraId="4C47F6FB" w14:textId="77777777" w:rsidR="001F6B30" w:rsidRPr="006B4522" w:rsidRDefault="001F6B30">
      <w:pPr>
        <w:numPr>
          <w:ilvl w:val="0"/>
          <w:numId w:val="17"/>
        </w:numPr>
        <w:rPr>
          <w:rFonts w:eastAsia="Aptos" w:cs="Cordia New"/>
          <w:szCs w:val="24"/>
          <w:lang w:eastAsia="en-US" w:bidi="ar-SA"/>
        </w:rPr>
      </w:pPr>
      <w:r w:rsidRPr="006B4522">
        <w:rPr>
          <w:rFonts w:eastAsia="Aptos" w:cs="Cordia New"/>
          <w:b/>
          <w:bCs/>
          <w:szCs w:val="24"/>
          <w:lang w:eastAsia="en-US" w:bidi="ar-SA"/>
        </w:rPr>
        <w:t>LIST</w:t>
      </w:r>
      <w:r w:rsidRPr="006B4522">
        <w:rPr>
          <w:rFonts w:eastAsia="Aptos" w:cs="Cordia New"/>
          <w:szCs w:val="24"/>
          <w:lang w:eastAsia="en-US" w:bidi="ar-SA"/>
        </w:rPr>
        <w:t>: Land Information System Tasmania</w:t>
      </w:r>
    </w:p>
    <w:p w14:paraId="7FDAC9EE" w14:textId="77777777" w:rsidR="001F6B30" w:rsidRPr="006B4522" w:rsidRDefault="001F6B30">
      <w:pPr>
        <w:numPr>
          <w:ilvl w:val="0"/>
          <w:numId w:val="17"/>
        </w:numPr>
        <w:rPr>
          <w:rFonts w:eastAsia="Aptos" w:cs="Cordia New"/>
          <w:szCs w:val="24"/>
          <w:lang w:eastAsia="en-US" w:bidi="ar-SA"/>
        </w:rPr>
      </w:pPr>
      <w:r w:rsidRPr="006B4522">
        <w:rPr>
          <w:rFonts w:eastAsia="Aptos" w:cs="Cordia New"/>
          <w:b/>
          <w:bCs/>
          <w:szCs w:val="24"/>
          <w:lang w:eastAsia="en-US" w:bidi="ar-SA"/>
        </w:rPr>
        <w:t>GIS</w:t>
      </w:r>
      <w:r w:rsidRPr="006B4522">
        <w:rPr>
          <w:rFonts w:eastAsia="Aptos" w:cs="Cordia New"/>
          <w:szCs w:val="24"/>
          <w:lang w:eastAsia="en-US" w:bidi="ar-SA"/>
        </w:rPr>
        <w:t>: Geographic Information System</w:t>
      </w:r>
    </w:p>
    <w:p w14:paraId="0781ABFF" w14:textId="77777777" w:rsidR="001F6B30" w:rsidRPr="006B4522" w:rsidRDefault="001F6B30">
      <w:pPr>
        <w:numPr>
          <w:ilvl w:val="0"/>
          <w:numId w:val="17"/>
        </w:numPr>
        <w:rPr>
          <w:rFonts w:eastAsia="Aptos" w:cs="Cordia New"/>
          <w:szCs w:val="24"/>
          <w:lang w:eastAsia="en-US" w:bidi="ar-SA"/>
        </w:rPr>
      </w:pPr>
      <w:r w:rsidRPr="006B4522">
        <w:rPr>
          <w:rFonts w:eastAsia="Aptos" w:cs="Cordia New"/>
          <w:b/>
          <w:bCs/>
          <w:szCs w:val="24"/>
          <w:lang w:eastAsia="en-US" w:bidi="ar-SA"/>
        </w:rPr>
        <w:t>NRM</w:t>
      </w:r>
      <w:r w:rsidRPr="006B4522">
        <w:rPr>
          <w:rFonts w:eastAsia="Aptos" w:cs="Cordia New"/>
          <w:szCs w:val="24"/>
          <w:lang w:eastAsia="en-US" w:bidi="ar-SA"/>
        </w:rPr>
        <w:t>: Natural Resource Management</w:t>
      </w:r>
    </w:p>
    <w:p w14:paraId="14B004EB"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br w:type="page"/>
      </w:r>
    </w:p>
    <w:p w14:paraId="3FB97673" w14:textId="77777777" w:rsidR="001F6B30" w:rsidRPr="006B4522" w:rsidRDefault="001F6B30" w:rsidP="001C4FFD">
      <w:pPr>
        <w:pStyle w:val="Heading1"/>
        <w:rPr>
          <w:lang w:eastAsia="en-US" w:bidi="ar-SA"/>
        </w:rPr>
      </w:pPr>
      <w:bookmarkStart w:id="444" w:name="_Toc178337504"/>
      <w:bookmarkStart w:id="445" w:name="_Toc204862521"/>
      <w:bookmarkStart w:id="446" w:name="_Toc230781282"/>
      <w:r w:rsidRPr="006B4522">
        <w:rPr>
          <w:lang w:eastAsia="en-US" w:bidi="ar-SA"/>
        </w:rPr>
        <w:lastRenderedPageBreak/>
        <w:t>Acknowledgements</w:t>
      </w:r>
      <w:bookmarkEnd w:id="444"/>
      <w:bookmarkEnd w:id="445"/>
      <w:bookmarkEnd w:id="446"/>
    </w:p>
    <w:p w14:paraId="4901F3C4"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This document, " Ecological and Cultural Site Inspections: A Learner’s Guide," was developed with the assistance of various resources, including online documents, reports, and expert guidance. Special thanks to ChatGPT for providing a structured framework and relevant content tailored to the unit's objectives.</w:t>
      </w:r>
    </w:p>
    <w:p w14:paraId="6AF185CF"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br w:type="page"/>
      </w:r>
    </w:p>
    <w:p w14:paraId="4EA74DB6" w14:textId="77777777" w:rsidR="001F6B30" w:rsidRPr="006B4522" w:rsidRDefault="001F6B30" w:rsidP="001C4FFD">
      <w:pPr>
        <w:pStyle w:val="Heading1"/>
        <w:rPr>
          <w:lang w:eastAsia="en-US" w:bidi="ar-SA"/>
        </w:rPr>
      </w:pPr>
      <w:bookmarkStart w:id="447" w:name="_Toc204862522"/>
      <w:bookmarkStart w:id="448" w:name="_Toc230781283"/>
      <w:r w:rsidRPr="006B4522">
        <w:rPr>
          <w:lang w:eastAsia="en-US" w:bidi="ar-SA"/>
        </w:rPr>
        <w:lastRenderedPageBreak/>
        <w:t>Unit Mapping</w:t>
      </w:r>
      <w:bookmarkEnd w:id="447"/>
      <w:bookmarkEnd w:id="448"/>
    </w:p>
    <w:p w14:paraId="035D0E2C" w14:textId="77777777" w:rsidR="001F6B30" w:rsidRPr="006B4522" w:rsidRDefault="001F6B30" w:rsidP="001F6B30">
      <w:pPr>
        <w:keepNext/>
        <w:keepLines/>
        <w:spacing w:before="160" w:after="80"/>
        <w:outlineLvl w:val="1"/>
        <w:rPr>
          <w:rFonts w:eastAsia="DengXian Light" w:cs="Angsana New"/>
          <w:color w:val="0F4761"/>
          <w:sz w:val="32"/>
          <w:szCs w:val="32"/>
          <w:lang w:eastAsia="en-US" w:bidi="ar-SA"/>
        </w:rPr>
      </w:pPr>
      <w:bookmarkStart w:id="449" w:name="_Toc204862523"/>
      <w:bookmarkStart w:id="450" w:name="_Toc230781284"/>
      <w:r w:rsidRPr="006B4522">
        <w:rPr>
          <w:rFonts w:eastAsia="DengXian Light" w:cs="Angsana New"/>
          <w:color w:val="0F4761"/>
          <w:sz w:val="32"/>
          <w:szCs w:val="32"/>
          <w:lang w:eastAsia="en-US" w:bidi="ar-SA"/>
        </w:rPr>
        <w:t>Mapping of leaning guide to the unit of competency, AHCECR309 Conduct ecological and cultural site inspections prior to work (R1)</w:t>
      </w:r>
      <w:bookmarkEnd w:id="449"/>
      <w:bookmarkEnd w:id="450"/>
    </w:p>
    <w:p w14:paraId="23F5534D" w14:textId="77777777" w:rsidR="001F6B30" w:rsidRPr="006B4522" w:rsidRDefault="001F6B30" w:rsidP="001F6B30">
      <w:pPr>
        <w:rPr>
          <w:rFonts w:eastAsia="Aptos" w:cs="Cordia New"/>
          <w:szCs w:val="24"/>
          <w:lang w:eastAsia="en-US"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2"/>
        <w:gridCol w:w="2556"/>
        <w:gridCol w:w="4188"/>
      </w:tblGrid>
      <w:tr w:rsidR="001F6B30" w:rsidRPr="006B4522" w14:paraId="4AE0594B" w14:textId="77777777" w:rsidTr="00FC4D3C">
        <w:trPr>
          <w:tblHeader/>
          <w:tblCellSpacing w:w="15" w:type="dxa"/>
        </w:trPr>
        <w:tc>
          <w:tcPr>
            <w:tcW w:w="0" w:type="auto"/>
            <w:vAlign w:val="center"/>
            <w:hideMark/>
          </w:tcPr>
          <w:p w14:paraId="158975FC" w14:textId="77777777" w:rsidR="001F6B30" w:rsidRPr="006B4522" w:rsidRDefault="001F6B30" w:rsidP="001F6B30">
            <w:pPr>
              <w:rPr>
                <w:rFonts w:eastAsia="Aptos" w:cs="Cordia New"/>
                <w:b/>
                <w:bCs/>
                <w:szCs w:val="24"/>
                <w:lang w:eastAsia="en-US" w:bidi="ar-SA"/>
              </w:rPr>
            </w:pPr>
            <w:r w:rsidRPr="006B4522">
              <w:rPr>
                <w:rFonts w:eastAsia="Aptos" w:cs="Cordia New"/>
                <w:b/>
                <w:bCs/>
                <w:szCs w:val="24"/>
                <w:lang w:eastAsia="en-US" w:bidi="ar-SA"/>
              </w:rPr>
              <w:t>Element</w:t>
            </w:r>
          </w:p>
        </w:tc>
        <w:tc>
          <w:tcPr>
            <w:tcW w:w="0" w:type="auto"/>
            <w:vAlign w:val="center"/>
            <w:hideMark/>
          </w:tcPr>
          <w:p w14:paraId="55800330" w14:textId="77777777" w:rsidR="001F6B30" w:rsidRPr="006B4522" w:rsidRDefault="001F6B30" w:rsidP="001F6B30">
            <w:pPr>
              <w:rPr>
                <w:rFonts w:eastAsia="Aptos" w:cs="Cordia New"/>
                <w:b/>
                <w:bCs/>
                <w:szCs w:val="24"/>
                <w:lang w:eastAsia="en-US" w:bidi="ar-SA"/>
              </w:rPr>
            </w:pPr>
            <w:r w:rsidRPr="006B4522">
              <w:rPr>
                <w:rFonts w:eastAsia="Aptos" w:cs="Cordia New"/>
                <w:b/>
                <w:bCs/>
                <w:szCs w:val="24"/>
                <w:lang w:eastAsia="en-US" w:bidi="ar-SA"/>
              </w:rPr>
              <w:t>Performance Criteria</w:t>
            </w:r>
          </w:p>
        </w:tc>
        <w:tc>
          <w:tcPr>
            <w:tcW w:w="0" w:type="auto"/>
            <w:vAlign w:val="center"/>
            <w:hideMark/>
          </w:tcPr>
          <w:p w14:paraId="2B071C95" w14:textId="77777777" w:rsidR="001F6B30" w:rsidRPr="006B4522" w:rsidRDefault="001F6B30" w:rsidP="001F6B30">
            <w:pPr>
              <w:rPr>
                <w:rFonts w:eastAsia="Aptos" w:cs="Cordia New"/>
                <w:b/>
                <w:bCs/>
                <w:szCs w:val="24"/>
                <w:lang w:eastAsia="en-US" w:bidi="ar-SA"/>
              </w:rPr>
            </w:pPr>
            <w:r w:rsidRPr="006B4522">
              <w:rPr>
                <w:rFonts w:eastAsia="Aptos" w:cs="Cordia New"/>
                <w:b/>
                <w:bCs/>
                <w:szCs w:val="24"/>
                <w:lang w:eastAsia="en-US" w:bidi="ar-SA"/>
              </w:rPr>
              <w:t>Document Sections</w:t>
            </w:r>
          </w:p>
        </w:tc>
      </w:tr>
      <w:tr w:rsidR="001F6B30" w:rsidRPr="006B4522" w14:paraId="4508F7D8" w14:textId="77777777" w:rsidTr="00FC4D3C">
        <w:trPr>
          <w:tblCellSpacing w:w="15" w:type="dxa"/>
        </w:trPr>
        <w:tc>
          <w:tcPr>
            <w:tcW w:w="0" w:type="auto"/>
            <w:vAlign w:val="center"/>
            <w:hideMark/>
          </w:tcPr>
          <w:p w14:paraId="1BCE71EF" w14:textId="77777777" w:rsidR="001F6B30" w:rsidRPr="006B4522" w:rsidRDefault="001F6B30" w:rsidP="001F6B30">
            <w:pPr>
              <w:rPr>
                <w:rFonts w:eastAsia="Aptos" w:cs="Cordia New"/>
                <w:szCs w:val="24"/>
                <w:lang w:eastAsia="en-US" w:bidi="ar-SA"/>
              </w:rPr>
            </w:pPr>
            <w:r w:rsidRPr="006B4522">
              <w:rPr>
                <w:rFonts w:eastAsia="Aptos" w:cs="Cordia New"/>
                <w:b/>
                <w:bCs/>
                <w:szCs w:val="24"/>
                <w:lang w:eastAsia="en-US" w:bidi="ar-SA"/>
              </w:rPr>
              <w:t>1. Plan for ecological and cultural site inspections</w:t>
            </w:r>
          </w:p>
        </w:tc>
        <w:tc>
          <w:tcPr>
            <w:tcW w:w="0" w:type="auto"/>
            <w:vAlign w:val="center"/>
            <w:hideMark/>
          </w:tcPr>
          <w:p w14:paraId="59F58F93"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1.1 Identify site characteristics and ecological values</w:t>
            </w:r>
          </w:p>
        </w:tc>
        <w:tc>
          <w:tcPr>
            <w:tcW w:w="0" w:type="auto"/>
            <w:vAlign w:val="center"/>
            <w:hideMark/>
          </w:tcPr>
          <w:p w14:paraId="3C91EB9F"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Covered in Part 1, "Site Research Requirements" and "Identifying Land Use and Zoning."</w:t>
            </w:r>
          </w:p>
        </w:tc>
      </w:tr>
      <w:tr w:rsidR="001F6B30" w:rsidRPr="006B4522" w14:paraId="45008536" w14:textId="77777777" w:rsidTr="00FC4D3C">
        <w:trPr>
          <w:tblCellSpacing w:w="15" w:type="dxa"/>
        </w:trPr>
        <w:tc>
          <w:tcPr>
            <w:tcW w:w="0" w:type="auto"/>
            <w:vAlign w:val="center"/>
            <w:hideMark/>
          </w:tcPr>
          <w:p w14:paraId="04190572" w14:textId="77777777" w:rsidR="001F6B30" w:rsidRPr="006B4522" w:rsidRDefault="001F6B30" w:rsidP="001F6B30">
            <w:pPr>
              <w:rPr>
                <w:rFonts w:eastAsia="Aptos" w:cs="Cordia New"/>
                <w:szCs w:val="24"/>
                <w:lang w:eastAsia="en-US" w:bidi="ar-SA"/>
              </w:rPr>
            </w:pPr>
          </w:p>
        </w:tc>
        <w:tc>
          <w:tcPr>
            <w:tcW w:w="0" w:type="auto"/>
            <w:vAlign w:val="center"/>
            <w:hideMark/>
          </w:tcPr>
          <w:p w14:paraId="4EF29013"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1.2 Review relevant legislation and guidelines</w:t>
            </w:r>
          </w:p>
        </w:tc>
        <w:tc>
          <w:tcPr>
            <w:tcW w:w="0" w:type="auto"/>
            <w:vAlign w:val="center"/>
            <w:hideMark/>
          </w:tcPr>
          <w:p w14:paraId="4A8E0271"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Addressed in Part 1, "Review of Legislation and Guidelines," references to EPBC and Tasmania's Aboriginal Heritage Act.</w:t>
            </w:r>
          </w:p>
        </w:tc>
      </w:tr>
      <w:tr w:rsidR="001F6B30" w:rsidRPr="006B4522" w14:paraId="2662FB47" w14:textId="77777777" w:rsidTr="00FC4D3C">
        <w:trPr>
          <w:tblCellSpacing w:w="15" w:type="dxa"/>
        </w:trPr>
        <w:tc>
          <w:tcPr>
            <w:tcW w:w="0" w:type="auto"/>
            <w:vAlign w:val="center"/>
            <w:hideMark/>
          </w:tcPr>
          <w:p w14:paraId="4003527E" w14:textId="77777777" w:rsidR="001F6B30" w:rsidRPr="006B4522" w:rsidRDefault="001F6B30" w:rsidP="001F6B30">
            <w:pPr>
              <w:rPr>
                <w:rFonts w:eastAsia="Aptos" w:cs="Cordia New"/>
                <w:szCs w:val="24"/>
                <w:lang w:eastAsia="en-US" w:bidi="ar-SA"/>
              </w:rPr>
            </w:pPr>
          </w:p>
        </w:tc>
        <w:tc>
          <w:tcPr>
            <w:tcW w:w="0" w:type="auto"/>
            <w:vAlign w:val="center"/>
            <w:hideMark/>
          </w:tcPr>
          <w:p w14:paraId="5A807880"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1.3 Consult with stakeholders</w:t>
            </w:r>
          </w:p>
        </w:tc>
        <w:tc>
          <w:tcPr>
            <w:tcW w:w="0" w:type="auto"/>
            <w:vAlign w:val="center"/>
            <w:hideMark/>
          </w:tcPr>
          <w:p w14:paraId="0D9BA058"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Included in Part 1, "Consultation with Traditional Landowners."</w:t>
            </w:r>
          </w:p>
        </w:tc>
      </w:tr>
      <w:tr w:rsidR="001F6B30" w:rsidRPr="006B4522" w14:paraId="5251499F" w14:textId="77777777" w:rsidTr="00FC4D3C">
        <w:trPr>
          <w:tblCellSpacing w:w="15" w:type="dxa"/>
        </w:trPr>
        <w:tc>
          <w:tcPr>
            <w:tcW w:w="0" w:type="auto"/>
            <w:vAlign w:val="center"/>
            <w:hideMark/>
          </w:tcPr>
          <w:p w14:paraId="3E4EAC2F" w14:textId="77777777" w:rsidR="001F6B30" w:rsidRPr="006B4522" w:rsidRDefault="001F6B30" w:rsidP="001F6B30">
            <w:pPr>
              <w:rPr>
                <w:rFonts w:eastAsia="Aptos" w:cs="Cordia New"/>
                <w:szCs w:val="24"/>
                <w:lang w:eastAsia="en-US" w:bidi="ar-SA"/>
              </w:rPr>
            </w:pPr>
            <w:r w:rsidRPr="006B4522">
              <w:rPr>
                <w:rFonts w:eastAsia="Aptos" w:cs="Cordia New"/>
                <w:b/>
                <w:bCs/>
                <w:szCs w:val="24"/>
                <w:lang w:eastAsia="en-US" w:bidi="ar-SA"/>
              </w:rPr>
              <w:t>2. Conduct site inspections</w:t>
            </w:r>
          </w:p>
        </w:tc>
        <w:tc>
          <w:tcPr>
            <w:tcW w:w="0" w:type="auto"/>
            <w:vAlign w:val="center"/>
            <w:hideMark/>
          </w:tcPr>
          <w:p w14:paraId="6B30554C"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2.1 Collect data on site conditions</w:t>
            </w:r>
          </w:p>
        </w:tc>
        <w:tc>
          <w:tcPr>
            <w:tcW w:w="0" w:type="auto"/>
            <w:vAlign w:val="center"/>
            <w:hideMark/>
          </w:tcPr>
          <w:p w14:paraId="384536BA"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Thoroughly covered in Part 2, "Data Collection Techniques," including flora/fauna surveys, soil/water sampling, and cultural data collection.</w:t>
            </w:r>
          </w:p>
        </w:tc>
      </w:tr>
      <w:tr w:rsidR="001F6B30" w:rsidRPr="006B4522" w14:paraId="44ED1E86" w14:textId="77777777" w:rsidTr="00FC4D3C">
        <w:trPr>
          <w:tblCellSpacing w:w="15" w:type="dxa"/>
        </w:trPr>
        <w:tc>
          <w:tcPr>
            <w:tcW w:w="0" w:type="auto"/>
            <w:vAlign w:val="center"/>
            <w:hideMark/>
          </w:tcPr>
          <w:p w14:paraId="1382409E" w14:textId="77777777" w:rsidR="001F6B30" w:rsidRPr="006B4522" w:rsidRDefault="001F6B30" w:rsidP="001F6B30">
            <w:pPr>
              <w:rPr>
                <w:rFonts w:eastAsia="Aptos" w:cs="Cordia New"/>
                <w:szCs w:val="24"/>
                <w:lang w:eastAsia="en-US" w:bidi="ar-SA"/>
              </w:rPr>
            </w:pPr>
          </w:p>
        </w:tc>
        <w:tc>
          <w:tcPr>
            <w:tcW w:w="0" w:type="auto"/>
            <w:vAlign w:val="center"/>
            <w:hideMark/>
          </w:tcPr>
          <w:p w14:paraId="06F59770"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2.2 Identify potential cultural heritage values</w:t>
            </w:r>
          </w:p>
        </w:tc>
        <w:tc>
          <w:tcPr>
            <w:tcW w:w="0" w:type="auto"/>
            <w:vAlign w:val="center"/>
            <w:hideMark/>
          </w:tcPr>
          <w:p w14:paraId="16BF5358"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Addressed in Part 2, "Inspecting Cultural Sites," which outlines non-invasive methods for documenting cultural heritage.</w:t>
            </w:r>
          </w:p>
        </w:tc>
      </w:tr>
      <w:tr w:rsidR="001F6B30" w:rsidRPr="006B4522" w14:paraId="6CAF2AA8" w14:textId="77777777" w:rsidTr="00FC4D3C">
        <w:trPr>
          <w:tblCellSpacing w:w="15" w:type="dxa"/>
        </w:trPr>
        <w:tc>
          <w:tcPr>
            <w:tcW w:w="0" w:type="auto"/>
            <w:vAlign w:val="center"/>
            <w:hideMark/>
          </w:tcPr>
          <w:p w14:paraId="57B8E66D" w14:textId="77777777" w:rsidR="001F6B30" w:rsidRPr="006B4522" w:rsidRDefault="001F6B30" w:rsidP="001F6B30">
            <w:pPr>
              <w:rPr>
                <w:rFonts w:eastAsia="Aptos" w:cs="Cordia New"/>
                <w:szCs w:val="24"/>
                <w:lang w:eastAsia="en-US" w:bidi="ar-SA"/>
              </w:rPr>
            </w:pPr>
          </w:p>
        </w:tc>
        <w:tc>
          <w:tcPr>
            <w:tcW w:w="0" w:type="auto"/>
            <w:vAlign w:val="center"/>
            <w:hideMark/>
          </w:tcPr>
          <w:p w14:paraId="6B6CC514"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2.3 Document findings</w:t>
            </w:r>
          </w:p>
        </w:tc>
        <w:tc>
          <w:tcPr>
            <w:tcW w:w="0" w:type="auto"/>
            <w:vAlign w:val="center"/>
            <w:hideMark/>
          </w:tcPr>
          <w:p w14:paraId="46D1762B"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Detailed in Part 2 and Part 3, "Data Recording Techniques."</w:t>
            </w:r>
          </w:p>
        </w:tc>
      </w:tr>
      <w:tr w:rsidR="001F6B30" w:rsidRPr="006B4522" w14:paraId="155DEBB9" w14:textId="77777777" w:rsidTr="00FC4D3C">
        <w:trPr>
          <w:tblCellSpacing w:w="15" w:type="dxa"/>
        </w:trPr>
        <w:tc>
          <w:tcPr>
            <w:tcW w:w="0" w:type="auto"/>
            <w:vAlign w:val="center"/>
            <w:hideMark/>
          </w:tcPr>
          <w:p w14:paraId="17046379" w14:textId="77777777" w:rsidR="001F6B30" w:rsidRPr="006B4522" w:rsidRDefault="001F6B30" w:rsidP="001F6B30">
            <w:pPr>
              <w:rPr>
                <w:rFonts w:eastAsia="Aptos" w:cs="Cordia New"/>
                <w:szCs w:val="24"/>
                <w:lang w:eastAsia="en-US" w:bidi="ar-SA"/>
              </w:rPr>
            </w:pPr>
            <w:r w:rsidRPr="006B4522">
              <w:rPr>
                <w:rFonts w:eastAsia="Aptos" w:cs="Cordia New"/>
                <w:b/>
                <w:bCs/>
                <w:szCs w:val="24"/>
                <w:lang w:eastAsia="en-US" w:bidi="ar-SA"/>
              </w:rPr>
              <w:t>3. Analyse site inspection data</w:t>
            </w:r>
          </w:p>
        </w:tc>
        <w:tc>
          <w:tcPr>
            <w:tcW w:w="0" w:type="auto"/>
            <w:vAlign w:val="center"/>
            <w:hideMark/>
          </w:tcPr>
          <w:p w14:paraId="1E68D6ED"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3.1 Assess ecological and cultural significance</w:t>
            </w:r>
          </w:p>
        </w:tc>
        <w:tc>
          <w:tcPr>
            <w:tcW w:w="0" w:type="auto"/>
            <w:vAlign w:val="center"/>
            <w:hideMark/>
          </w:tcPr>
          <w:p w14:paraId="3709FDE4"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Covered in Part 3, "Types of Data to Collect" and "Assessing Cultural and Ecological Significance."</w:t>
            </w:r>
          </w:p>
        </w:tc>
      </w:tr>
      <w:tr w:rsidR="001F6B30" w:rsidRPr="006B4522" w14:paraId="432D44DC" w14:textId="77777777" w:rsidTr="00FC4D3C">
        <w:trPr>
          <w:tblCellSpacing w:w="15" w:type="dxa"/>
        </w:trPr>
        <w:tc>
          <w:tcPr>
            <w:tcW w:w="0" w:type="auto"/>
            <w:vAlign w:val="center"/>
            <w:hideMark/>
          </w:tcPr>
          <w:p w14:paraId="4F28CE28" w14:textId="77777777" w:rsidR="001F6B30" w:rsidRPr="006B4522" w:rsidRDefault="001F6B30" w:rsidP="001F6B30">
            <w:pPr>
              <w:rPr>
                <w:rFonts w:eastAsia="Aptos" w:cs="Cordia New"/>
                <w:szCs w:val="24"/>
                <w:lang w:eastAsia="en-US" w:bidi="ar-SA"/>
              </w:rPr>
            </w:pPr>
          </w:p>
        </w:tc>
        <w:tc>
          <w:tcPr>
            <w:tcW w:w="0" w:type="auto"/>
            <w:vAlign w:val="center"/>
            <w:hideMark/>
          </w:tcPr>
          <w:p w14:paraId="6B79A5FA"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3.2 Evaluate potential impacts of proposed activities</w:t>
            </w:r>
          </w:p>
        </w:tc>
        <w:tc>
          <w:tcPr>
            <w:tcW w:w="0" w:type="auto"/>
            <w:vAlign w:val="center"/>
            <w:hideMark/>
          </w:tcPr>
          <w:p w14:paraId="34E152AB"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Discussed in Part 4, "Assessing Restoration Outcomes" and "Comparing Baseline Data."</w:t>
            </w:r>
          </w:p>
        </w:tc>
      </w:tr>
      <w:tr w:rsidR="001F6B30" w:rsidRPr="006B4522" w14:paraId="07EADCF7" w14:textId="77777777" w:rsidTr="00FC4D3C">
        <w:trPr>
          <w:tblCellSpacing w:w="15" w:type="dxa"/>
        </w:trPr>
        <w:tc>
          <w:tcPr>
            <w:tcW w:w="0" w:type="auto"/>
            <w:vAlign w:val="center"/>
            <w:hideMark/>
          </w:tcPr>
          <w:p w14:paraId="3AB7847D" w14:textId="77777777" w:rsidR="001F6B30" w:rsidRPr="006B4522" w:rsidRDefault="001F6B30" w:rsidP="001F6B30">
            <w:pPr>
              <w:rPr>
                <w:rFonts w:eastAsia="Aptos" w:cs="Cordia New"/>
                <w:szCs w:val="24"/>
                <w:lang w:eastAsia="en-US" w:bidi="ar-SA"/>
              </w:rPr>
            </w:pPr>
          </w:p>
        </w:tc>
        <w:tc>
          <w:tcPr>
            <w:tcW w:w="0" w:type="auto"/>
            <w:vAlign w:val="center"/>
            <w:hideMark/>
          </w:tcPr>
          <w:p w14:paraId="2D627DB6"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3.3 Prepare inspection reports</w:t>
            </w:r>
          </w:p>
        </w:tc>
        <w:tc>
          <w:tcPr>
            <w:tcW w:w="0" w:type="auto"/>
            <w:vAlign w:val="center"/>
            <w:hideMark/>
          </w:tcPr>
          <w:p w14:paraId="367D81D7"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Detailed in Part 5, "Structuring the Report" and "Reporting on Inspection Findings."</w:t>
            </w:r>
          </w:p>
        </w:tc>
      </w:tr>
      <w:tr w:rsidR="001F6B30" w:rsidRPr="006B4522" w14:paraId="6DBAD7B5" w14:textId="77777777" w:rsidTr="00FC4D3C">
        <w:trPr>
          <w:tblCellSpacing w:w="15" w:type="dxa"/>
        </w:trPr>
        <w:tc>
          <w:tcPr>
            <w:tcW w:w="0" w:type="auto"/>
            <w:vAlign w:val="center"/>
            <w:hideMark/>
          </w:tcPr>
          <w:p w14:paraId="582BAA9F" w14:textId="77777777" w:rsidR="001F6B30" w:rsidRPr="006B4522" w:rsidRDefault="001F6B30" w:rsidP="001F6B30">
            <w:pPr>
              <w:rPr>
                <w:rFonts w:eastAsia="Aptos" w:cs="Cordia New"/>
                <w:szCs w:val="24"/>
                <w:lang w:eastAsia="en-US" w:bidi="ar-SA"/>
              </w:rPr>
            </w:pPr>
            <w:r w:rsidRPr="006B4522">
              <w:rPr>
                <w:rFonts w:eastAsia="Aptos" w:cs="Cordia New"/>
                <w:b/>
                <w:bCs/>
                <w:szCs w:val="24"/>
                <w:lang w:eastAsia="en-US" w:bidi="ar-SA"/>
              </w:rPr>
              <w:t>4. Communicate findings</w:t>
            </w:r>
          </w:p>
        </w:tc>
        <w:tc>
          <w:tcPr>
            <w:tcW w:w="0" w:type="auto"/>
            <w:vAlign w:val="center"/>
            <w:hideMark/>
          </w:tcPr>
          <w:p w14:paraId="1E3D8D20"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4.1 Present findings to stakeholders</w:t>
            </w:r>
          </w:p>
        </w:tc>
        <w:tc>
          <w:tcPr>
            <w:tcW w:w="0" w:type="auto"/>
            <w:vAlign w:val="center"/>
            <w:hideMark/>
          </w:tcPr>
          <w:p w14:paraId="3A5BC5AA"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Covered in Part 5, "Reporting to Stakeholders" and "Tailored Communication."</w:t>
            </w:r>
          </w:p>
        </w:tc>
      </w:tr>
      <w:tr w:rsidR="001F6B30" w:rsidRPr="006B4522" w14:paraId="07FE9F13" w14:textId="77777777" w:rsidTr="00FC4D3C">
        <w:trPr>
          <w:tblCellSpacing w:w="15" w:type="dxa"/>
        </w:trPr>
        <w:tc>
          <w:tcPr>
            <w:tcW w:w="0" w:type="auto"/>
            <w:vAlign w:val="center"/>
            <w:hideMark/>
          </w:tcPr>
          <w:p w14:paraId="33F22980" w14:textId="77777777" w:rsidR="001F6B30" w:rsidRPr="006B4522" w:rsidRDefault="001F6B30" w:rsidP="001F6B30">
            <w:pPr>
              <w:rPr>
                <w:rFonts w:eastAsia="Aptos" w:cs="Cordia New"/>
                <w:szCs w:val="24"/>
                <w:lang w:eastAsia="en-US" w:bidi="ar-SA"/>
              </w:rPr>
            </w:pPr>
          </w:p>
        </w:tc>
        <w:tc>
          <w:tcPr>
            <w:tcW w:w="0" w:type="auto"/>
            <w:vAlign w:val="center"/>
            <w:hideMark/>
          </w:tcPr>
          <w:p w14:paraId="6C2ED8F5"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4.2 Provide recommendations for management</w:t>
            </w:r>
          </w:p>
        </w:tc>
        <w:tc>
          <w:tcPr>
            <w:tcW w:w="0" w:type="auto"/>
            <w:vAlign w:val="center"/>
            <w:hideMark/>
          </w:tcPr>
          <w:p w14:paraId="5C461774"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Addressed in Part 5, "Recommendations" and "Adaptive Management."</w:t>
            </w:r>
          </w:p>
        </w:tc>
      </w:tr>
      <w:tr w:rsidR="001F6B30" w:rsidRPr="006B4522" w14:paraId="46A76A78" w14:textId="77777777" w:rsidTr="00FC4D3C">
        <w:trPr>
          <w:tblCellSpacing w:w="15" w:type="dxa"/>
        </w:trPr>
        <w:tc>
          <w:tcPr>
            <w:tcW w:w="0" w:type="auto"/>
            <w:vAlign w:val="center"/>
            <w:hideMark/>
          </w:tcPr>
          <w:p w14:paraId="4E295EE3" w14:textId="77777777" w:rsidR="001F6B30" w:rsidRPr="006B4522" w:rsidRDefault="001F6B30" w:rsidP="001F6B30">
            <w:pPr>
              <w:rPr>
                <w:rFonts w:eastAsia="Aptos" w:cs="Cordia New"/>
                <w:szCs w:val="24"/>
                <w:lang w:eastAsia="en-US" w:bidi="ar-SA"/>
              </w:rPr>
            </w:pPr>
            <w:r w:rsidRPr="006B4522">
              <w:rPr>
                <w:rFonts w:eastAsia="Aptos" w:cs="Cordia New"/>
                <w:b/>
                <w:bCs/>
                <w:szCs w:val="24"/>
                <w:lang w:eastAsia="en-US" w:bidi="ar-SA"/>
              </w:rPr>
              <w:t>5. Review inspection processes</w:t>
            </w:r>
          </w:p>
        </w:tc>
        <w:tc>
          <w:tcPr>
            <w:tcW w:w="0" w:type="auto"/>
            <w:vAlign w:val="center"/>
            <w:hideMark/>
          </w:tcPr>
          <w:p w14:paraId="242A1324"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5.1 Reflect on the inspection process and outcomes</w:t>
            </w:r>
          </w:p>
        </w:tc>
        <w:tc>
          <w:tcPr>
            <w:tcW w:w="0" w:type="auto"/>
            <w:vAlign w:val="center"/>
            <w:hideMark/>
          </w:tcPr>
          <w:p w14:paraId="7D2D1C66"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Discussed in Part 4, "Discussion" and "Adaptive Management in Restoration."</w:t>
            </w:r>
          </w:p>
        </w:tc>
      </w:tr>
      <w:tr w:rsidR="001F6B30" w:rsidRPr="006B4522" w14:paraId="714BC2A5" w14:textId="77777777" w:rsidTr="00FC4D3C">
        <w:trPr>
          <w:tblCellSpacing w:w="15" w:type="dxa"/>
        </w:trPr>
        <w:tc>
          <w:tcPr>
            <w:tcW w:w="0" w:type="auto"/>
            <w:vAlign w:val="center"/>
            <w:hideMark/>
          </w:tcPr>
          <w:p w14:paraId="1FAC4959" w14:textId="77777777" w:rsidR="001F6B30" w:rsidRPr="006B4522" w:rsidRDefault="001F6B30" w:rsidP="001F6B30">
            <w:pPr>
              <w:rPr>
                <w:rFonts w:eastAsia="Aptos" w:cs="Cordia New"/>
                <w:szCs w:val="24"/>
                <w:lang w:eastAsia="en-US" w:bidi="ar-SA"/>
              </w:rPr>
            </w:pPr>
          </w:p>
        </w:tc>
        <w:tc>
          <w:tcPr>
            <w:tcW w:w="0" w:type="auto"/>
            <w:vAlign w:val="center"/>
            <w:hideMark/>
          </w:tcPr>
          <w:p w14:paraId="2F86A750"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5.2 Incorporate feedback into future inspections</w:t>
            </w:r>
          </w:p>
        </w:tc>
        <w:tc>
          <w:tcPr>
            <w:tcW w:w="0" w:type="auto"/>
            <w:vAlign w:val="center"/>
            <w:hideMark/>
          </w:tcPr>
          <w:p w14:paraId="5BCD6295" w14:textId="77777777" w:rsidR="001F6B30" w:rsidRPr="006B4522" w:rsidRDefault="001F6B30" w:rsidP="001F6B30">
            <w:pPr>
              <w:rPr>
                <w:rFonts w:eastAsia="Aptos" w:cs="Cordia New"/>
                <w:szCs w:val="24"/>
                <w:lang w:eastAsia="en-US" w:bidi="ar-SA"/>
              </w:rPr>
            </w:pPr>
            <w:r w:rsidRPr="006B4522">
              <w:rPr>
                <w:rFonts w:eastAsia="Aptos" w:cs="Cordia New"/>
                <w:szCs w:val="24"/>
                <w:lang w:eastAsia="en-US" w:bidi="ar-SA"/>
              </w:rPr>
              <w:t>Covered in Part 5, "Feedback from Stakeholders" and "Ongoing Monitoring."</w:t>
            </w:r>
          </w:p>
        </w:tc>
      </w:tr>
    </w:tbl>
    <w:p w14:paraId="02772FF4" w14:textId="77777777" w:rsidR="001F6B30" w:rsidRPr="006B4522" w:rsidRDefault="001F6B30" w:rsidP="001F6B30">
      <w:pPr>
        <w:rPr>
          <w:rFonts w:eastAsia="Aptos" w:cs="Cordia New"/>
          <w:szCs w:val="24"/>
          <w:lang w:eastAsia="en-US" w:bidi="ar-SA"/>
        </w:rPr>
      </w:pPr>
    </w:p>
    <w:p w14:paraId="36DE77A7" w14:textId="77777777" w:rsidR="005E4CF4" w:rsidRPr="006B4522" w:rsidRDefault="005E4CF4"/>
    <w:sectPr w:rsidR="005E4CF4" w:rsidRPr="006B4522" w:rsidSect="00205967">
      <w:headerReference w:type="even" r:id="rId107"/>
      <w:headerReference w:type="default" r:id="rId108"/>
      <w:footerReference w:type="even" r:id="rId109"/>
      <w:footerReference w:type="default" r:id="rId110"/>
      <w:headerReference w:type="first" r:id="rId111"/>
      <w:footerReference w:type="first" r:id="rId1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4A7C1" w14:textId="77777777" w:rsidR="00031CA7" w:rsidRDefault="00031CA7" w:rsidP="00565319">
      <w:pPr>
        <w:spacing w:after="0" w:line="240" w:lineRule="auto"/>
      </w:pPr>
      <w:r>
        <w:separator/>
      </w:r>
    </w:p>
  </w:endnote>
  <w:endnote w:type="continuationSeparator" w:id="0">
    <w:p w14:paraId="335E5EEE" w14:textId="77777777" w:rsidR="00031CA7" w:rsidRDefault="00031CA7" w:rsidP="00565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CC5B" w14:textId="77777777" w:rsidR="008D00FF" w:rsidRDefault="008D00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3FFE" w14:textId="1373B68C" w:rsidR="00565319" w:rsidRPr="00565319" w:rsidRDefault="00565319">
    <w:pPr>
      <w:pStyle w:val="Footer"/>
      <w:rPr>
        <w:sz w:val="18"/>
        <w:szCs w:val="18"/>
      </w:rPr>
    </w:pPr>
    <w:r w:rsidRPr="00565319">
      <w:rPr>
        <w:sz w:val="18"/>
        <w:szCs w:val="18"/>
      </w:rPr>
      <w:t>Jay Rowley</w:t>
    </w:r>
    <w:r w:rsidRPr="00565319">
      <w:rPr>
        <w:sz w:val="18"/>
        <w:szCs w:val="18"/>
      </w:rPr>
      <w:tab/>
    </w:r>
    <w:r w:rsidRPr="00565319">
      <w:rPr>
        <w:sz w:val="18"/>
        <w:szCs w:val="18"/>
      </w:rPr>
      <w:tab/>
      <w:t>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8EE9" w14:textId="77777777" w:rsidR="008D00FF" w:rsidRDefault="008D0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B2E89" w14:textId="77777777" w:rsidR="00031CA7" w:rsidRDefault="00031CA7" w:rsidP="00565319">
      <w:pPr>
        <w:spacing w:after="0" w:line="240" w:lineRule="auto"/>
      </w:pPr>
      <w:r>
        <w:separator/>
      </w:r>
    </w:p>
  </w:footnote>
  <w:footnote w:type="continuationSeparator" w:id="0">
    <w:p w14:paraId="7AD740B9" w14:textId="77777777" w:rsidR="00031CA7" w:rsidRDefault="00031CA7" w:rsidP="00565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71BB" w14:textId="77777777" w:rsidR="008D00FF" w:rsidRDefault="008D00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B915" w14:textId="77777777" w:rsidR="008D00FF" w:rsidRDefault="008D00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E5B3" w14:textId="77777777" w:rsidR="008D00FF" w:rsidRDefault="008D00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047"/>
    <w:multiLevelType w:val="multilevel"/>
    <w:tmpl w:val="B2C8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500B3"/>
    <w:multiLevelType w:val="multilevel"/>
    <w:tmpl w:val="1E16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3526"/>
    <w:multiLevelType w:val="multilevel"/>
    <w:tmpl w:val="562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E6156"/>
    <w:multiLevelType w:val="multilevel"/>
    <w:tmpl w:val="BD72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50AA6"/>
    <w:multiLevelType w:val="multilevel"/>
    <w:tmpl w:val="7D08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C0C4A"/>
    <w:multiLevelType w:val="multilevel"/>
    <w:tmpl w:val="4B9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6219"/>
    <w:multiLevelType w:val="multilevel"/>
    <w:tmpl w:val="46CA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73436"/>
    <w:multiLevelType w:val="multilevel"/>
    <w:tmpl w:val="7E5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84AB5"/>
    <w:multiLevelType w:val="multilevel"/>
    <w:tmpl w:val="81DC6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106220"/>
    <w:multiLevelType w:val="multilevel"/>
    <w:tmpl w:val="60A2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26978"/>
    <w:multiLevelType w:val="multilevel"/>
    <w:tmpl w:val="C708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E6360"/>
    <w:multiLevelType w:val="multilevel"/>
    <w:tmpl w:val="41A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91E4A"/>
    <w:multiLevelType w:val="multilevel"/>
    <w:tmpl w:val="65DC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E33F1"/>
    <w:multiLevelType w:val="multilevel"/>
    <w:tmpl w:val="ABFA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66842"/>
    <w:multiLevelType w:val="multilevel"/>
    <w:tmpl w:val="033EA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60F7B"/>
    <w:multiLevelType w:val="multilevel"/>
    <w:tmpl w:val="0A1E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DE3610"/>
    <w:multiLevelType w:val="multilevel"/>
    <w:tmpl w:val="86C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77664"/>
    <w:multiLevelType w:val="multilevel"/>
    <w:tmpl w:val="5F90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A220F7"/>
    <w:multiLevelType w:val="multilevel"/>
    <w:tmpl w:val="CE5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EF13B7"/>
    <w:multiLevelType w:val="multilevel"/>
    <w:tmpl w:val="25F8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915BB"/>
    <w:multiLevelType w:val="multilevel"/>
    <w:tmpl w:val="BAC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155018"/>
    <w:multiLevelType w:val="multilevel"/>
    <w:tmpl w:val="FB3E2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8939A5"/>
    <w:multiLevelType w:val="multilevel"/>
    <w:tmpl w:val="4A9C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E2CFB"/>
    <w:multiLevelType w:val="multilevel"/>
    <w:tmpl w:val="A2A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756B5"/>
    <w:multiLevelType w:val="multilevel"/>
    <w:tmpl w:val="66E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71B87"/>
    <w:multiLevelType w:val="multilevel"/>
    <w:tmpl w:val="91F8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620F76"/>
    <w:multiLevelType w:val="multilevel"/>
    <w:tmpl w:val="9D92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804DC"/>
    <w:multiLevelType w:val="multilevel"/>
    <w:tmpl w:val="19FA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CC7D57"/>
    <w:multiLevelType w:val="multilevel"/>
    <w:tmpl w:val="7E0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1C40E0"/>
    <w:multiLevelType w:val="multilevel"/>
    <w:tmpl w:val="15CC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466D88"/>
    <w:multiLevelType w:val="multilevel"/>
    <w:tmpl w:val="B310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C32068"/>
    <w:multiLevelType w:val="multilevel"/>
    <w:tmpl w:val="C8BA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C71966"/>
    <w:multiLevelType w:val="multilevel"/>
    <w:tmpl w:val="420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160FBA"/>
    <w:multiLevelType w:val="multilevel"/>
    <w:tmpl w:val="135A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446397"/>
    <w:multiLevelType w:val="multilevel"/>
    <w:tmpl w:val="E96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C12037"/>
    <w:multiLevelType w:val="multilevel"/>
    <w:tmpl w:val="2AA8C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827BD7"/>
    <w:multiLevelType w:val="multilevel"/>
    <w:tmpl w:val="90AA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B8240E"/>
    <w:multiLevelType w:val="multilevel"/>
    <w:tmpl w:val="A60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F4D4E"/>
    <w:multiLevelType w:val="multilevel"/>
    <w:tmpl w:val="E48C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9034E9B"/>
    <w:multiLevelType w:val="multilevel"/>
    <w:tmpl w:val="B9F0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3C50F9"/>
    <w:multiLevelType w:val="multilevel"/>
    <w:tmpl w:val="3D6C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1D0958"/>
    <w:multiLevelType w:val="multilevel"/>
    <w:tmpl w:val="2778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2A6AC6"/>
    <w:multiLevelType w:val="multilevel"/>
    <w:tmpl w:val="E5045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BC6278"/>
    <w:multiLevelType w:val="multilevel"/>
    <w:tmpl w:val="B332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D355EB"/>
    <w:multiLevelType w:val="multilevel"/>
    <w:tmpl w:val="CA7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1074C6"/>
    <w:multiLevelType w:val="multilevel"/>
    <w:tmpl w:val="30D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583427"/>
    <w:multiLevelType w:val="multilevel"/>
    <w:tmpl w:val="D43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78629F"/>
    <w:multiLevelType w:val="multilevel"/>
    <w:tmpl w:val="86609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A7767D"/>
    <w:multiLevelType w:val="multilevel"/>
    <w:tmpl w:val="F68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5F043D"/>
    <w:multiLevelType w:val="multilevel"/>
    <w:tmpl w:val="A5A0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8F3831"/>
    <w:multiLevelType w:val="multilevel"/>
    <w:tmpl w:val="ECCE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486F42"/>
    <w:multiLevelType w:val="multilevel"/>
    <w:tmpl w:val="305C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7A74FF"/>
    <w:multiLevelType w:val="multilevel"/>
    <w:tmpl w:val="4C40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A60248"/>
    <w:multiLevelType w:val="multilevel"/>
    <w:tmpl w:val="669C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3C0833"/>
    <w:multiLevelType w:val="multilevel"/>
    <w:tmpl w:val="9470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A6679D"/>
    <w:multiLevelType w:val="multilevel"/>
    <w:tmpl w:val="675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BC1954"/>
    <w:multiLevelType w:val="multilevel"/>
    <w:tmpl w:val="C032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77233E"/>
    <w:multiLevelType w:val="multilevel"/>
    <w:tmpl w:val="6520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C55CC1"/>
    <w:multiLevelType w:val="multilevel"/>
    <w:tmpl w:val="655E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8806FF"/>
    <w:multiLevelType w:val="multilevel"/>
    <w:tmpl w:val="0B18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FF5F19"/>
    <w:multiLevelType w:val="multilevel"/>
    <w:tmpl w:val="2290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2D44ED"/>
    <w:multiLevelType w:val="multilevel"/>
    <w:tmpl w:val="14208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BD665F"/>
    <w:multiLevelType w:val="multilevel"/>
    <w:tmpl w:val="140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9D6EC1"/>
    <w:multiLevelType w:val="multilevel"/>
    <w:tmpl w:val="752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B55E00"/>
    <w:multiLevelType w:val="multilevel"/>
    <w:tmpl w:val="F53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FB5AC4"/>
    <w:multiLevelType w:val="multilevel"/>
    <w:tmpl w:val="C8A2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252309"/>
    <w:multiLevelType w:val="multilevel"/>
    <w:tmpl w:val="8BA6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3B7894"/>
    <w:multiLevelType w:val="multilevel"/>
    <w:tmpl w:val="217E418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8" w15:restartNumberingAfterBreak="0">
    <w:nsid w:val="262D3F85"/>
    <w:multiLevelType w:val="multilevel"/>
    <w:tmpl w:val="035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860DD8"/>
    <w:multiLevelType w:val="multilevel"/>
    <w:tmpl w:val="7820E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8378BB"/>
    <w:multiLevelType w:val="multilevel"/>
    <w:tmpl w:val="F088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D3075F"/>
    <w:multiLevelType w:val="multilevel"/>
    <w:tmpl w:val="DECC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D37392"/>
    <w:multiLevelType w:val="multilevel"/>
    <w:tmpl w:val="FDF2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434232"/>
    <w:multiLevelType w:val="multilevel"/>
    <w:tmpl w:val="7278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E75EC6"/>
    <w:multiLevelType w:val="multilevel"/>
    <w:tmpl w:val="19C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7C2FE0"/>
    <w:multiLevelType w:val="multilevel"/>
    <w:tmpl w:val="9E56B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E47B3C"/>
    <w:multiLevelType w:val="multilevel"/>
    <w:tmpl w:val="1474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E17CB6"/>
    <w:multiLevelType w:val="multilevel"/>
    <w:tmpl w:val="28BA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D83404A"/>
    <w:multiLevelType w:val="multilevel"/>
    <w:tmpl w:val="138A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DC235D9"/>
    <w:multiLevelType w:val="multilevel"/>
    <w:tmpl w:val="F10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274B40"/>
    <w:multiLevelType w:val="multilevel"/>
    <w:tmpl w:val="58FA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B462C9"/>
    <w:multiLevelType w:val="multilevel"/>
    <w:tmpl w:val="2146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FF3785"/>
    <w:multiLevelType w:val="multilevel"/>
    <w:tmpl w:val="65B0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EA5191"/>
    <w:multiLevelType w:val="multilevel"/>
    <w:tmpl w:val="D310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47564A"/>
    <w:multiLevelType w:val="multilevel"/>
    <w:tmpl w:val="439A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6A7DD2"/>
    <w:multiLevelType w:val="multilevel"/>
    <w:tmpl w:val="7C14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C943F0"/>
    <w:multiLevelType w:val="multilevel"/>
    <w:tmpl w:val="115A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F44ADB"/>
    <w:multiLevelType w:val="multilevel"/>
    <w:tmpl w:val="D258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07169"/>
    <w:multiLevelType w:val="multilevel"/>
    <w:tmpl w:val="41FE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D00D09"/>
    <w:multiLevelType w:val="multilevel"/>
    <w:tmpl w:val="6D16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7D71A3"/>
    <w:multiLevelType w:val="multilevel"/>
    <w:tmpl w:val="7616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3947B18"/>
    <w:multiLevelType w:val="multilevel"/>
    <w:tmpl w:val="3BC8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A21A45"/>
    <w:multiLevelType w:val="multilevel"/>
    <w:tmpl w:val="E6C01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9D26EA"/>
    <w:multiLevelType w:val="multilevel"/>
    <w:tmpl w:val="325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8C6E19"/>
    <w:multiLevelType w:val="multilevel"/>
    <w:tmpl w:val="208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9F5C24"/>
    <w:multiLevelType w:val="multilevel"/>
    <w:tmpl w:val="3CA2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A64DBC"/>
    <w:multiLevelType w:val="multilevel"/>
    <w:tmpl w:val="EFCC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D27E43"/>
    <w:multiLevelType w:val="multilevel"/>
    <w:tmpl w:val="5AB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9A6992"/>
    <w:multiLevelType w:val="multilevel"/>
    <w:tmpl w:val="A4E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B7C02"/>
    <w:multiLevelType w:val="multilevel"/>
    <w:tmpl w:val="71ECE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71D142D"/>
    <w:multiLevelType w:val="multilevel"/>
    <w:tmpl w:val="705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6A0993"/>
    <w:multiLevelType w:val="multilevel"/>
    <w:tmpl w:val="D61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8355C6"/>
    <w:multiLevelType w:val="multilevel"/>
    <w:tmpl w:val="9E86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C77C62"/>
    <w:multiLevelType w:val="multilevel"/>
    <w:tmpl w:val="417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D475B8"/>
    <w:multiLevelType w:val="multilevel"/>
    <w:tmpl w:val="CB10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14206E"/>
    <w:multiLevelType w:val="multilevel"/>
    <w:tmpl w:val="8DB24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280DBC"/>
    <w:multiLevelType w:val="multilevel"/>
    <w:tmpl w:val="43E6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E41CAF"/>
    <w:multiLevelType w:val="multilevel"/>
    <w:tmpl w:val="587E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02113D"/>
    <w:multiLevelType w:val="multilevel"/>
    <w:tmpl w:val="F15C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9941AF"/>
    <w:multiLevelType w:val="multilevel"/>
    <w:tmpl w:val="3F8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1678A9"/>
    <w:multiLevelType w:val="multilevel"/>
    <w:tmpl w:val="95F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3B7B49"/>
    <w:multiLevelType w:val="multilevel"/>
    <w:tmpl w:val="0A1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8062CA"/>
    <w:multiLevelType w:val="multilevel"/>
    <w:tmpl w:val="5B4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455385"/>
    <w:multiLevelType w:val="multilevel"/>
    <w:tmpl w:val="B0E2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B06AAE"/>
    <w:multiLevelType w:val="multilevel"/>
    <w:tmpl w:val="C41E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C76032"/>
    <w:multiLevelType w:val="multilevel"/>
    <w:tmpl w:val="6AE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DB34C1"/>
    <w:multiLevelType w:val="multilevel"/>
    <w:tmpl w:val="02BA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EC1DF7"/>
    <w:multiLevelType w:val="multilevel"/>
    <w:tmpl w:val="9410B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F8B010A"/>
    <w:multiLevelType w:val="multilevel"/>
    <w:tmpl w:val="282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916523"/>
    <w:multiLevelType w:val="multilevel"/>
    <w:tmpl w:val="960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4977A7"/>
    <w:multiLevelType w:val="multilevel"/>
    <w:tmpl w:val="42C6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A12931"/>
    <w:multiLevelType w:val="multilevel"/>
    <w:tmpl w:val="C982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AF34DF"/>
    <w:multiLevelType w:val="multilevel"/>
    <w:tmpl w:val="2D96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0E2508D"/>
    <w:multiLevelType w:val="multilevel"/>
    <w:tmpl w:val="EE4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F42038"/>
    <w:multiLevelType w:val="multilevel"/>
    <w:tmpl w:val="705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015693"/>
    <w:multiLevelType w:val="multilevel"/>
    <w:tmpl w:val="1B58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2086DA1"/>
    <w:multiLevelType w:val="multilevel"/>
    <w:tmpl w:val="0E2C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F15228"/>
    <w:multiLevelType w:val="multilevel"/>
    <w:tmpl w:val="00FC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803DB3"/>
    <w:multiLevelType w:val="multilevel"/>
    <w:tmpl w:val="6A6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1C39BC"/>
    <w:multiLevelType w:val="multilevel"/>
    <w:tmpl w:val="51A6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3320EF"/>
    <w:multiLevelType w:val="multilevel"/>
    <w:tmpl w:val="3CDE7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4397D04"/>
    <w:multiLevelType w:val="multilevel"/>
    <w:tmpl w:val="ACC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9D0F65"/>
    <w:multiLevelType w:val="multilevel"/>
    <w:tmpl w:val="9BAA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2A22F3"/>
    <w:multiLevelType w:val="multilevel"/>
    <w:tmpl w:val="F882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E90D7B"/>
    <w:multiLevelType w:val="multilevel"/>
    <w:tmpl w:val="974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1D769D"/>
    <w:multiLevelType w:val="multilevel"/>
    <w:tmpl w:val="7022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7A4A76"/>
    <w:multiLevelType w:val="multilevel"/>
    <w:tmpl w:val="A39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9E3364"/>
    <w:multiLevelType w:val="multilevel"/>
    <w:tmpl w:val="900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B35E21"/>
    <w:multiLevelType w:val="multilevel"/>
    <w:tmpl w:val="EA2A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453C2A"/>
    <w:multiLevelType w:val="multilevel"/>
    <w:tmpl w:val="9ADE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8B20CDB"/>
    <w:multiLevelType w:val="multilevel"/>
    <w:tmpl w:val="C7F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DD68E6"/>
    <w:multiLevelType w:val="multilevel"/>
    <w:tmpl w:val="FD18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086975"/>
    <w:multiLevelType w:val="multilevel"/>
    <w:tmpl w:val="EC1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CD51A1"/>
    <w:multiLevelType w:val="multilevel"/>
    <w:tmpl w:val="951E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4F5D91"/>
    <w:multiLevelType w:val="multilevel"/>
    <w:tmpl w:val="839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D6188B"/>
    <w:multiLevelType w:val="multilevel"/>
    <w:tmpl w:val="7CD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E60C43"/>
    <w:multiLevelType w:val="multilevel"/>
    <w:tmpl w:val="31EE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A46F62"/>
    <w:multiLevelType w:val="multilevel"/>
    <w:tmpl w:val="8BA6E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D335A20"/>
    <w:multiLevelType w:val="multilevel"/>
    <w:tmpl w:val="ADA4E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F02AC0"/>
    <w:multiLevelType w:val="multilevel"/>
    <w:tmpl w:val="A0E02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E4F77A3"/>
    <w:multiLevelType w:val="multilevel"/>
    <w:tmpl w:val="D034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6352DB"/>
    <w:multiLevelType w:val="multilevel"/>
    <w:tmpl w:val="C6B2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B05598"/>
    <w:multiLevelType w:val="multilevel"/>
    <w:tmpl w:val="016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D1398D"/>
    <w:multiLevelType w:val="multilevel"/>
    <w:tmpl w:val="05F0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7321A2"/>
    <w:multiLevelType w:val="multilevel"/>
    <w:tmpl w:val="DAAC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7E3456"/>
    <w:multiLevelType w:val="multilevel"/>
    <w:tmpl w:val="EE9EC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08B1BFA"/>
    <w:multiLevelType w:val="multilevel"/>
    <w:tmpl w:val="1818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BA4157"/>
    <w:multiLevelType w:val="multilevel"/>
    <w:tmpl w:val="DA3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3F2DB1"/>
    <w:multiLevelType w:val="multilevel"/>
    <w:tmpl w:val="1EA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5A2CCC"/>
    <w:multiLevelType w:val="multilevel"/>
    <w:tmpl w:val="709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195287"/>
    <w:multiLevelType w:val="multilevel"/>
    <w:tmpl w:val="87E86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7749EE"/>
    <w:multiLevelType w:val="multilevel"/>
    <w:tmpl w:val="014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D60A6F"/>
    <w:multiLevelType w:val="multilevel"/>
    <w:tmpl w:val="FD58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AD5726"/>
    <w:multiLevelType w:val="multilevel"/>
    <w:tmpl w:val="3F26E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7B2180F"/>
    <w:multiLevelType w:val="multilevel"/>
    <w:tmpl w:val="3CE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C91091"/>
    <w:multiLevelType w:val="multilevel"/>
    <w:tmpl w:val="6D328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822C37"/>
    <w:multiLevelType w:val="multilevel"/>
    <w:tmpl w:val="C83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4044A6"/>
    <w:multiLevelType w:val="multilevel"/>
    <w:tmpl w:val="C3DA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4D22DF"/>
    <w:multiLevelType w:val="multilevel"/>
    <w:tmpl w:val="F2E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8B6CBA"/>
    <w:multiLevelType w:val="multilevel"/>
    <w:tmpl w:val="E2F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535B47"/>
    <w:multiLevelType w:val="multilevel"/>
    <w:tmpl w:val="0A1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DB450D"/>
    <w:multiLevelType w:val="multilevel"/>
    <w:tmpl w:val="981A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797BBD"/>
    <w:multiLevelType w:val="multilevel"/>
    <w:tmpl w:val="83C0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C4F092A"/>
    <w:multiLevelType w:val="multilevel"/>
    <w:tmpl w:val="6F9E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4F7E3E"/>
    <w:multiLevelType w:val="multilevel"/>
    <w:tmpl w:val="B170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CAB4F22"/>
    <w:multiLevelType w:val="multilevel"/>
    <w:tmpl w:val="118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401E93"/>
    <w:multiLevelType w:val="multilevel"/>
    <w:tmpl w:val="59D4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FB102E"/>
    <w:multiLevelType w:val="multilevel"/>
    <w:tmpl w:val="EF400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5F193D"/>
    <w:multiLevelType w:val="multilevel"/>
    <w:tmpl w:val="C374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F657922"/>
    <w:multiLevelType w:val="multilevel"/>
    <w:tmpl w:val="99F0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3402F2"/>
    <w:multiLevelType w:val="multilevel"/>
    <w:tmpl w:val="39F6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5D79BF"/>
    <w:multiLevelType w:val="multilevel"/>
    <w:tmpl w:val="EFFC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A128E3"/>
    <w:multiLevelType w:val="multilevel"/>
    <w:tmpl w:val="A28C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D44673"/>
    <w:multiLevelType w:val="multilevel"/>
    <w:tmpl w:val="CB2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D85F14"/>
    <w:multiLevelType w:val="multilevel"/>
    <w:tmpl w:val="837C8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722741"/>
    <w:multiLevelType w:val="multilevel"/>
    <w:tmpl w:val="2D62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75304A"/>
    <w:multiLevelType w:val="multilevel"/>
    <w:tmpl w:val="640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7F1B26"/>
    <w:multiLevelType w:val="multilevel"/>
    <w:tmpl w:val="5434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A71E25"/>
    <w:multiLevelType w:val="multilevel"/>
    <w:tmpl w:val="6336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677B5E"/>
    <w:multiLevelType w:val="multilevel"/>
    <w:tmpl w:val="4A6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CE6B5D"/>
    <w:multiLevelType w:val="multilevel"/>
    <w:tmpl w:val="5E74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EF5611"/>
    <w:multiLevelType w:val="multilevel"/>
    <w:tmpl w:val="1C14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5FD6D8B"/>
    <w:multiLevelType w:val="multilevel"/>
    <w:tmpl w:val="8BC6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174D9A"/>
    <w:multiLevelType w:val="multilevel"/>
    <w:tmpl w:val="B68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3436B6"/>
    <w:multiLevelType w:val="multilevel"/>
    <w:tmpl w:val="3844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F05A41"/>
    <w:multiLevelType w:val="multilevel"/>
    <w:tmpl w:val="4F10A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F64556"/>
    <w:multiLevelType w:val="multilevel"/>
    <w:tmpl w:val="61E27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7A86C9D"/>
    <w:multiLevelType w:val="multilevel"/>
    <w:tmpl w:val="23BC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E510B1"/>
    <w:multiLevelType w:val="multilevel"/>
    <w:tmpl w:val="EF18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B118FA"/>
    <w:multiLevelType w:val="multilevel"/>
    <w:tmpl w:val="A6F6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8CA5CF2"/>
    <w:multiLevelType w:val="multilevel"/>
    <w:tmpl w:val="F866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D21FFD"/>
    <w:multiLevelType w:val="multilevel"/>
    <w:tmpl w:val="C870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B3220F"/>
    <w:multiLevelType w:val="multilevel"/>
    <w:tmpl w:val="81E2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3226B1"/>
    <w:multiLevelType w:val="multilevel"/>
    <w:tmpl w:val="3008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973C7F"/>
    <w:multiLevelType w:val="multilevel"/>
    <w:tmpl w:val="1F8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7D4599"/>
    <w:multiLevelType w:val="multilevel"/>
    <w:tmpl w:val="8440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D7E4AEF"/>
    <w:multiLevelType w:val="multilevel"/>
    <w:tmpl w:val="D896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A1601C"/>
    <w:multiLevelType w:val="multilevel"/>
    <w:tmpl w:val="BE6C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C425A4"/>
    <w:multiLevelType w:val="multilevel"/>
    <w:tmpl w:val="8ECA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1117C70"/>
    <w:multiLevelType w:val="multilevel"/>
    <w:tmpl w:val="435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2B5D83"/>
    <w:multiLevelType w:val="multilevel"/>
    <w:tmpl w:val="559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3C57AC"/>
    <w:multiLevelType w:val="multilevel"/>
    <w:tmpl w:val="71B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B162FE"/>
    <w:multiLevelType w:val="multilevel"/>
    <w:tmpl w:val="07A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1D7249E"/>
    <w:multiLevelType w:val="multilevel"/>
    <w:tmpl w:val="DCE8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416198"/>
    <w:multiLevelType w:val="multilevel"/>
    <w:tmpl w:val="BDD0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3ED09A9"/>
    <w:multiLevelType w:val="multilevel"/>
    <w:tmpl w:val="73D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704D55"/>
    <w:multiLevelType w:val="multilevel"/>
    <w:tmpl w:val="D7E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CC10DD"/>
    <w:multiLevelType w:val="multilevel"/>
    <w:tmpl w:val="4D38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F80910"/>
    <w:multiLevelType w:val="multilevel"/>
    <w:tmpl w:val="A3C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606301"/>
    <w:multiLevelType w:val="multilevel"/>
    <w:tmpl w:val="BD70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7E73AE"/>
    <w:multiLevelType w:val="multilevel"/>
    <w:tmpl w:val="6764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C219E6"/>
    <w:multiLevelType w:val="multilevel"/>
    <w:tmpl w:val="925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0D6E59"/>
    <w:multiLevelType w:val="multilevel"/>
    <w:tmpl w:val="55EC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731521"/>
    <w:multiLevelType w:val="multilevel"/>
    <w:tmpl w:val="9D2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EA6275"/>
    <w:multiLevelType w:val="multilevel"/>
    <w:tmpl w:val="CC6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B665B63"/>
    <w:multiLevelType w:val="multilevel"/>
    <w:tmpl w:val="60A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7E67AB"/>
    <w:multiLevelType w:val="multilevel"/>
    <w:tmpl w:val="AD5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B17B60"/>
    <w:multiLevelType w:val="multilevel"/>
    <w:tmpl w:val="CBF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D56C6D"/>
    <w:multiLevelType w:val="multilevel"/>
    <w:tmpl w:val="DD12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E52038"/>
    <w:multiLevelType w:val="multilevel"/>
    <w:tmpl w:val="7EC0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E63217"/>
    <w:multiLevelType w:val="multilevel"/>
    <w:tmpl w:val="B19C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EF6E9A"/>
    <w:multiLevelType w:val="multilevel"/>
    <w:tmpl w:val="D1F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FBA4B65"/>
    <w:multiLevelType w:val="multilevel"/>
    <w:tmpl w:val="68C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884513">
    <w:abstractNumId w:val="214"/>
  </w:num>
  <w:num w:numId="2" w16cid:durableId="2111730893">
    <w:abstractNumId w:val="30"/>
  </w:num>
  <w:num w:numId="3" w16cid:durableId="958071925">
    <w:abstractNumId w:val="61"/>
  </w:num>
  <w:num w:numId="4" w16cid:durableId="1994334677">
    <w:abstractNumId w:val="69"/>
  </w:num>
  <w:num w:numId="5" w16cid:durableId="913396752">
    <w:abstractNumId w:val="105"/>
  </w:num>
  <w:num w:numId="6" w16cid:durableId="510292663">
    <w:abstractNumId w:val="67"/>
  </w:num>
  <w:num w:numId="7" w16cid:durableId="1592929390">
    <w:abstractNumId w:val="196"/>
  </w:num>
  <w:num w:numId="8" w16cid:durableId="331379338">
    <w:abstractNumId w:val="78"/>
  </w:num>
  <w:num w:numId="9" w16cid:durableId="1453590245">
    <w:abstractNumId w:val="117"/>
  </w:num>
  <w:num w:numId="10" w16cid:durableId="1718309955">
    <w:abstractNumId w:val="96"/>
  </w:num>
  <w:num w:numId="11" w16cid:durableId="1233195097">
    <w:abstractNumId w:val="174"/>
  </w:num>
  <w:num w:numId="12" w16cid:durableId="695498352">
    <w:abstractNumId w:val="125"/>
  </w:num>
  <w:num w:numId="13" w16cid:durableId="57828379">
    <w:abstractNumId w:val="107"/>
  </w:num>
  <w:num w:numId="14" w16cid:durableId="357892135">
    <w:abstractNumId w:val="6"/>
  </w:num>
  <w:num w:numId="15" w16cid:durableId="1888298564">
    <w:abstractNumId w:val="170"/>
  </w:num>
  <w:num w:numId="16" w16cid:durableId="1006323174">
    <w:abstractNumId w:val="90"/>
  </w:num>
  <w:num w:numId="17" w16cid:durableId="1926914814">
    <w:abstractNumId w:val="155"/>
  </w:num>
  <w:num w:numId="18" w16cid:durableId="603077513">
    <w:abstractNumId w:val="167"/>
  </w:num>
  <w:num w:numId="19" w16cid:durableId="644705861">
    <w:abstractNumId w:val="120"/>
  </w:num>
  <w:num w:numId="20" w16cid:durableId="1841236281">
    <w:abstractNumId w:val="72"/>
  </w:num>
  <w:num w:numId="21" w16cid:durableId="2118286488">
    <w:abstractNumId w:val="227"/>
  </w:num>
  <w:num w:numId="22" w16cid:durableId="377558902">
    <w:abstractNumId w:val="103"/>
  </w:num>
  <w:num w:numId="23" w16cid:durableId="923758354">
    <w:abstractNumId w:val="111"/>
  </w:num>
  <w:num w:numId="24" w16cid:durableId="2103912578">
    <w:abstractNumId w:val="220"/>
  </w:num>
  <w:num w:numId="25" w16cid:durableId="1999654900">
    <w:abstractNumId w:val="57"/>
  </w:num>
  <w:num w:numId="26" w16cid:durableId="1424298173">
    <w:abstractNumId w:val="34"/>
  </w:num>
  <w:num w:numId="27" w16cid:durableId="1624966422">
    <w:abstractNumId w:val="17"/>
  </w:num>
  <w:num w:numId="28" w16cid:durableId="82993935">
    <w:abstractNumId w:val="146"/>
  </w:num>
  <w:num w:numId="29" w16cid:durableId="657882951">
    <w:abstractNumId w:val="144"/>
  </w:num>
  <w:num w:numId="30" w16cid:durableId="1837383035">
    <w:abstractNumId w:val="79"/>
  </w:num>
  <w:num w:numId="31" w16cid:durableId="1098673986">
    <w:abstractNumId w:val="40"/>
  </w:num>
  <w:num w:numId="32" w16cid:durableId="2127579887">
    <w:abstractNumId w:val="147"/>
  </w:num>
  <w:num w:numId="33" w16cid:durableId="1772822991">
    <w:abstractNumId w:val="10"/>
  </w:num>
  <w:num w:numId="34" w16cid:durableId="1255433938">
    <w:abstractNumId w:val="109"/>
  </w:num>
  <w:num w:numId="35" w16cid:durableId="361368410">
    <w:abstractNumId w:val="121"/>
  </w:num>
  <w:num w:numId="36" w16cid:durableId="846287393">
    <w:abstractNumId w:val="99"/>
  </w:num>
  <w:num w:numId="37" w16cid:durableId="553470736">
    <w:abstractNumId w:val="231"/>
  </w:num>
  <w:num w:numId="38" w16cid:durableId="1356418903">
    <w:abstractNumId w:val="124"/>
  </w:num>
  <w:num w:numId="39" w16cid:durableId="624389093">
    <w:abstractNumId w:val="226"/>
  </w:num>
  <w:num w:numId="40" w16cid:durableId="1794592926">
    <w:abstractNumId w:val="209"/>
  </w:num>
  <w:num w:numId="41" w16cid:durableId="1241797305">
    <w:abstractNumId w:val="188"/>
  </w:num>
  <w:num w:numId="42" w16cid:durableId="1506285436">
    <w:abstractNumId w:val="140"/>
  </w:num>
  <w:num w:numId="43" w16cid:durableId="1703171145">
    <w:abstractNumId w:val="95"/>
  </w:num>
  <w:num w:numId="44" w16cid:durableId="477261461">
    <w:abstractNumId w:val="127"/>
  </w:num>
  <w:num w:numId="45" w16cid:durableId="1174303226">
    <w:abstractNumId w:val="51"/>
  </w:num>
  <w:num w:numId="46" w16cid:durableId="281569903">
    <w:abstractNumId w:val="210"/>
  </w:num>
  <w:num w:numId="47" w16cid:durableId="1625231867">
    <w:abstractNumId w:val="221"/>
  </w:num>
  <w:num w:numId="48" w16cid:durableId="764574614">
    <w:abstractNumId w:val="218"/>
  </w:num>
  <w:num w:numId="49" w16cid:durableId="911817233">
    <w:abstractNumId w:val="179"/>
  </w:num>
  <w:num w:numId="50" w16cid:durableId="1698509245">
    <w:abstractNumId w:val="191"/>
  </w:num>
  <w:num w:numId="51" w16cid:durableId="1962609672">
    <w:abstractNumId w:val="141"/>
  </w:num>
  <w:num w:numId="52" w16cid:durableId="1396708178">
    <w:abstractNumId w:val="122"/>
  </w:num>
  <w:num w:numId="53" w16cid:durableId="2089299674">
    <w:abstractNumId w:val="207"/>
  </w:num>
  <w:num w:numId="54" w16cid:durableId="99419164">
    <w:abstractNumId w:val="23"/>
  </w:num>
  <w:num w:numId="55" w16cid:durableId="574512829">
    <w:abstractNumId w:val="164"/>
  </w:num>
  <w:num w:numId="56" w16cid:durableId="364260706">
    <w:abstractNumId w:val="41"/>
  </w:num>
  <w:num w:numId="57" w16cid:durableId="1824852002">
    <w:abstractNumId w:val="158"/>
  </w:num>
  <w:num w:numId="58" w16cid:durableId="138231652">
    <w:abstractNumId w:val="77"/>
  </w:num>
  <w:num w:numId="59" w16cid:durableId="207306667">
    <w:abstractNumId w:val="91"/>
  </w:num>
  <w:num w:numId="60" w16cid:durableId="347409816">
    <w:abstractNumId w:val="0"/>
  </w:num>
  <w:num w:numId="61" w16cid:durableId="471335904">
    <w:abstractNumId w:val="108"/>
  </w:num>
  <w:num w:numId="62" w16cid:durableId="1277250472">
    <w:abstractNumId w:val="150"/>
  </w:num>
  <w:num w:numId="63" w16cid:durableId="200478167">
    <w:abstractNumId w:val="114"/>
  </w:num>
  <w:num w:numId="64" w16cid:durableId="1891261742">
    <w:abstractNumId w:val="45"/>
  </w:num>
  <w:num w:numId="65" w16cid:durableId="1445805828">
    <w:abstractNumId w:val="27"/>
  </w:num>
  <w:num w:numId="66" w16cid:durableId="1963656218">
    <w:abstractNumId w:val="130"/>
  </w:num>
  <w:num w:numId="67" w16cid:durableId="2050186114">
    <w:abstractNumId w:val="16"/>
  </w:num>
  <w:num w:numId="68" w16cid:durableId="1397821116">
    <w:abstractNumId w:val="189"/>
  </w:num>
  <w:num w:numId="69" w16cid:durableId="215700051">
    <w:abstractNumId w:val="54"/>
  </w:num>
  <w:num w:numId="70" w16cid:durableId="975833955">
    <w:abstractNumId w:val="19"/>
  </w:num>
  <w:num w:numId="71" w16cid:durableId="596597938">
    <w:abstractNumId w:val="215"/>
  </w:num>
  <w:num w:numId="72" w16cid:durableId="786119431">
    <w:abstractNumId w:val="182"/>
  </w:num>
  <w:num w:numId="73" w16cid:durableId="547912198">
    <w:abstractNumId w:val="76"/>
  </w:num>
  <w:num w:numId="74" w16cid:durableId="515461297">
    <w:abstractNumId w:val="48"/>
  </w:num>
  <w:num w:numId="75" w16cid:durableId="541871390">
    <w:abstractNumId w:val="224"/>
  </w:num>
  <w:num w:numId="76" w16cid:durableId="827940332">
    <w:abstractNumId w:val="149"/>
  </w:num>
  <w:num w:numId="77" w16cid:durableId="110514542">
    <w:abstractNumId w:val="190"/>
  </w:num>
  <w:num w:numId="78" w16cid:durableId="735469274">
    <w:abstractNumId w:val="75"/>
  </w:num>
  <w:num w:numId="79" w16cid:durableId="468474862">
    <w:abstractNumId w:val="28"/>
  </w:num>
  <w:num w:numId="80" w16cid:durableId="872038256">
    <w:abstractNumId w:val="73"/>
  </w:num>
  <w:num w:numId="81" w16cid:durableId="428696274">
    <w:abstractNumId w:val="180"/>
  </w:num>
  <w:num w:numId="82" w16cid:durableId="427700368">
    <w:abstractNumId w:val="162"/>
  </w:num>
  <w:num w:numId="83" w16cid:durableId="927730399">
    <w:abstractNumId w:val="31"/>
  </w:num>
  <w:num w:numId="84" w16cid:durableId="1267687079">
    <w:abstractNumId w:val="137"/>
  </w:num>
  <w:num w:numId="85" w16cid:durableId="692532199">
    <w:abstractNumId w:val="223"/>
  </w:num>
  <w:num w:numId="86" w16cid:durableId="1839076840">
    <w:abstractNumId w:val="159"/>
  </w:num>
  <w:num w:numId="87" w16cid:durableId="648827042">
    <w:abstractNumId w:val="177"/>
  </w:num>
  <w:num w:numId="88" w16cid:durableId="136652855">
    <w:abstractNumId w:val="38"/>
  </w:num>
  <w:num w:numId="89" w16cid:durableId="829901994">
    <w:abstractNumId w:val="187"/>
  </w:num>
  <w:num w:numId="90" w16cid:durableId="1834296096">
    <w:abstractNumId w:val="205"/>
  </w:num>
  <w:num w:numId="91" w16cid:durableId="1402562678">
    <w:abstractNumId w:val="102"/>
  </w:num>
  <w:num w:numId="92" w16cid:durableId="1672676918">
    <w:abstractNumId w:val="139"/>
  </w:num>
  <w:num w:numId="93" w16cid:durableId="266743721">
    <w:abstractNumId w:val="232"/>
  </w:num>
  <w:num w:numId="94" w16cid:durableId="926422072">
    <w:abstractNumId w:val="62"/>
  </w:num>
  <w:num w:numId="95" w16cid:durableId="320156479">
    <w:abstractNumId w:val="171"/>
  </w:num>
  <w:num w:numId="96" w16cid:durableId="1614898425">
    <w:abstractNumId w:val="65"/>
  </w:num>
  <w:num w:numId="97" w16cid:durableId="466625927">
    <w:abstractNumId w:val="228"/>
  </w:num>
  <w:num w:numId="98" w16cid:durableId="1005550761">
    <w:abstractNumId w:val="98"/>
  </w:num>
  <w:num w:numId="99" w16cid:durableId="1774938198">
    <w:abstractNumId w:val="39"/>
  </w:num>
  <w:num w:numId="100" w16cid:durableId="386076703">
    <w:abstractNumId w:val="93"/>
  </w:num>
  <w:num w:numId="101" w16cid:durableId="1568954086">
    <w:abstractNumId w:val="97"/>
  </w:num>
  <w:num w:numId="102" w16cid:durableId="716584478">
    <w:abstractNumId w:val="230"/>
  </w:num>
  <w:num w:numId="103" w16cid:durableId="1742436486">
    <w:abstractNumId w:val="199"/>
  </w:num>
  <w:num w:numId="104" w16cid:durableId="536041130">
    <w:abstractNumId w:val="143"/>
  </w:num>
  <w:num w:numId="105" w16cid:durableId="896554708">
    <w:abstractNumId w:val="11"/>
  </w:num>
  <w:num w:numId="106" w16cid:durableId="861161576">
    <w:abstractNumId w:val="83"/>
  </w:num>
  <w:num w:numId="107" w16cid:durableId="633174381">
    <w:abstractNumId w:val="29"/>
  </w:num>
  <w:num w:numId="108" w16cid:durableId="1562399619">
    <w:abstractNumId w:val="198"/>
  </w:num>
  <w:num w:numId="109" w16cid:durableId="985671737">
    <w:abstractNumId w:val="208"/>
  </w:num>
  <w:num w:numId="110" w16cid:durableId="948390115">
    <w:abstractNumId w:val="86"/>
  </w:num>
  <w:num w:numId="111" w16cid:durableId="817578076">
    <w:abstractNumId w:val="202"/>
  </w:num>
  <w:num w:numId="112" w16cid:durableId="516963487">
    <w:abstractNumId w:val="20"/>
  </w:num>
  <w:num w:numId="113" w16cid:durableId="1936205311">
    <w:abstractNumId w:val="213"/>
  </w:num>
  <w:num w:numId="114" w16cid:durableId="1669871468">
    <w:abstractNumId w:val="185"/>
  </w:num>
  <w:num w:numId="115" w16cid:durableId="1071468495">
    <w:abstractNumId w:val="166"/>
  </w:num>
  <w:num w:numId="116" w16cid:durableId="309675191">
    <w:abstractNumId w:val="58"/>
  </w:num>
  <w:num w:numId="117" w16cid:durableId="1071386895">
    <w:abstractNumId w:val="153"/>
  </w:num>
  <w:num w:numId="118" w16cid:durableId="2057660690">
    <w:abstractNumId w:val="15"/>
  </w:num>
  <w:num w:numId="119" w16cid:durableId="1382710726">
    <w:abstractNumId w:val="222"/>
  </w:num>
  <w:num w:numId="120" w16cid:durableId="1012879527">
    <w:abstractNumId w:val="2"/>
  </w:num>
  <w:num w:numId="121" w16cid:durableId="785201498">
    <w:abstractNumId w:val="206"/>
  </w:num>
  <w:num w:numId="122" w16cid:durableId="574976319">
    <w:abstractNumId w:val="173"/>
  </w:num>
  <w:num w:numId="123" w16cid:durableId="1885559125">
    <w:abstractNumId w:val="216"/>
  </w:num>
  <w:num w:numId="124" w16cid:durableId="623075414">
    <w:abstractNumId w:val="193"/>
  </w:num>
  <w:num w:numId="125" w16cid:durableId="1598293903">
    <w:abstractNumId w:val="37"/>
  </w:num>
  <w:num w:numId="126" w16cid:durableId="930506248">
    <w:abstractNumId w:val="80"/>
  </w:num>
  <w:num w:numId="127" w16cid:durableId="184440818">
    <w:abstractNumId w:val="18"/>
  </w:num>
  <w:num w:numId="128" w16cid:durableId="11685071">
    <w:abstractNumId w:val="92"/>
  </w:num>
  <w:num w:numId="129" w16cid:durableId="1987078334">
    <w:abstractNumId w:val="165"/>
  </w:num>
  <w:num w:numId="130" w16cid:durableId="725490467">
    <w:abstractNumId w:val="68"/>
  </w:num>
  <w:num w:numId="131" w16cid:durableId="901252321">
    <w:abstractNumId w:val="148"/>
  </w:num>
  <w:num w:numId="132" w16cid:durableId="1464806747">
    <w:abstractNumId w:val="160"/>
  </w:num>
  <w:num w:numId="133" w16cid:durableId="1732189391">
    <w:abstractNumId w:val="50"/>
  </w:num>
  <w:num w:numId="134" w16cid:durableId="1915895455">
    <w:abstractNumId w:val="195"/>
  </w:num>
  <w:num w:numId="135" w16cid:durableId="202910777">
    <w:abstractNumId w:val="64"/>
  </w:num>
  <w:num w:numId="136" w16cid:durableId="649678661">
    <w:abstractNumId w:val="161"/>
  </w:num>
  <w:num w:numId="137" w16cid:durableId="1510176504">
    <w:abstractNumId w:val="169"/>
  </w:num>
  <w:num w:numId="138" w16cid:durableId="1090856611">
    <w:abstractNumId w:val="186"/>
  </w:num>
  <w:num w:numId="139" w16cid:durableId="1805386832">
    <w:abstractNumId w:val="3"/>
  </w:num>
  <w:num w:numId="140" w16cid:durableId="1992295962">
    <w:abstractNumId w:val="81"/>
  </w:num>
  <w:num w:numId="141" w16cid:durableId="1913854113">
    <w:abstractNumId w:val="134"/>
  </w:num>
  <w:num w:numId="142" w16cid:durableId="1908950333">
    <w:abstractNumId w:val="49"/>
  </w:num>
  <w:num w:numId="143" w16cid:durableId="1425111939">
    <w:abstractNumId w:val="194"/>
  </w:num>
  <w:num w:numId="144" w16cid:durableId="735710360">
    <w:abstractNumId w:val="63"/>
  </w:num>
  <w:num w:numId="145" w16cid:durableId="805973089">
    <w:abstractNumId w:val="7"/>
  </w:num>
  <w:num w:numId="146" w16cid:durableId="150097762">
    <w:abstractNumId w:val="88"/>
  </w:num>
  <w:num w:numId="147" w16cid:durableId="307561793">
    <w:abstractNumId w:val="53"/>
  </w:num>
  <w:num w:numId="148" w16cid:durableId="134686580">
    <w:abstractNumId w:val="101"/>
  </w:num>
  <w:num w:numId="149" w16cid:durableId="862088220">
    <w:abstractNumId w:val="25"/>
  </w:num>
  <w:num w:numId="150" w16cid:durableId="1592545658">
    <w:abstractNumId w:val="82"/>
  </w:num>
  <w:num w:numId="151" w16cid:durableId="1547838595">
    <w:abstractNumId w:val="212"/>
  </w:num>
  <w:num w:numId="152" w16cid:durableId="90273860">
    <w:abstractNumId w:val="229"/>
  </w:num>
  <w:num w:numId="153" w16cid:durableId="396783885">
    <w:abstractNumId w:val="52"/>
  </w:num>
  <w:num w:numId="154" w16cid:durableId="603879595">
    <w:abstractNumId w:val="56"/>
  </w:num>
  <w:num w:numId="155" w16cid:durableId="1071149400">
    <w:abstractNumId w:val="26"/>
  </w:num>
  <w:num w:numId="156" w16cid:durableId="738794929">
    <w:abstractNumId w:val="152"/>
  </w:num>
  <w:num w:numId="157" w16cid:durableId="788469337">
    <w:abstractNumId w:val="168"/>
  </w:num>
  <w:num w:numId="158" w16cid:durableId="1991400653">
    <w:abstractNumId w:val="24"/>
  </w:num>
  <w:num w:numId="159" w16cid:durableId="632490476">
    <w:abstractNumId w:val="172"/>
  </w:num>
  <w:num w:numId="160" w16cid:durableId="1022786502">
    <w:abstractNumId w:val="106"/>
  </w:num>
  <w:num w:numId="161" w16cid:durableId="462693028">
    <w:abstractNumId w:val="60"/>
  </w:num>
  <w:num w:numId="162" w16cid:durableId="410544268">
    <w:abstractNumId w:val="32"/>
  </w:num>
  <w:num w:numId="163" w16cid:durableId="945161638">
    <w:abstractNumId w:val="12"/>
  </w:num>
  <w:num w:numId="164" w16cid:durableId="540822461">
    <w:abstractNumId w:val="163"/>
  </w:num>
  <w:num w:numId="165" w16cid:durableId="908265920">
    <w:abstractNumId w:val="175"/>
  </w:num>
  <w:num w:numId="166" w16cid:durableId="1083994874">
    <w:abstractNumId w:val="132"/>
  </w:num>
  <w:num w:numId="167" w16cid:durableId="1748766288">
    <w:abstractNumId w:val="70"/>
  </w:num>
  <w:num w:numId="168" w16cid:durableId="692609588">
    <w:abstractNumId w:val="126"/>
  </w:num>
  <w:num w:numId="169" w16cid:durableId="957834331">
    <w:abstractNumId w:val="118"/>
  </w:num>
  <w:num w:numId="170" w16cid:durableId="642194888">
    <w:abstractNumId w:val="156"/>
  </w:num>
  <w:num w:numId="171" w16cid:durableId="369309427">
    <w:abstractNumId w:val="131"/>
  </w:num>
  <w:num w:numId="172" w16cid:durableId="1129586849">
    <w:abstractNumId w:val="113"/>
  </w:num>
  <w:num w:numId="173" w16cid:durableId="1755660992">
    <w:abstractNumId w:val="1"/>
  </w:num>
  <w:num w:numId="174" w16cid:durableId="1939486916">
    <w:abstractNumId w:val="4"/>
  </w:num>
  <w:num w:numId="175" w16cid:durableId="1916353568">
    <w:abstractNumId w:val="5"/>
  </w:num>
  <w:num w:numId="176" w16cid:durableId="1184631409">
    <w:abstractNumId w:val="197"/>
  </w:num>
  <w:num w:numId="177" w16cid:durableId="673337947">
    <w:abstractNumId w:val="135"/>
  </w:num>
  <w:num w:numId="178" w16cid:durableId="501161787">
    <w:abstractNumId w:val="154"/>
  </w:num>
  <w:num w:numId="179" w16cid:durableId="743768651">
    <w:abstractNumId w:val="133"/>
  </w:num>
  <w:num w:numId="180" w16cid:durableId="1838643226">
    <w:abstractNumId w:val="204"/>
  </w:num>
  <w:num w:numId="181" w16cid:durableId="1727605129">
    <w:abstractNumId w:val="115"/>
  </w:num>
  <w:num w:numId="182" w16cid:durableId="1464541070">
    <w:abstractNumId w:val="85"/>
  </w:num>
  <w:num w:numId="183" w16cid:durableId="1985550528">
    <w:abstractNumId w:val="123"/>
  </w:num>
  <w:num w:numId="184" w16cid:durableId="286015329">
    <w:abstractNumId w:val="100"/>
  </w:num>
  <w:num w:numId="185" w16cid:durableId="1209995135">
    <w:abstractNumId w:val="74"/>
  </w:num>
  <w:num w:numId="186" w16cid:durableId="641731749">
    <w:abstractNumId w:val="89"/>
  </w:num>
  <w:num w:numId="187" w16cid:durableId="825514453">
    <w:abstractNumId w:val="128"/>
  </w:num>
  <w:num w:numId="188" w16cid:durableId="1626958136">
    <w:abstractNumId w:val="36"/>
  </w:num>
  <w:num w:numId="189" w16cid:durableId="1562016835">
    <w:abstractNumId w:val="142"/>
  </w:num>
  <w:num w:numId="190" w16cid:durableId="1228223966">
    <w:abstractNumId w:val="178"/>
  </w:num>
  <w:num w:numId="191" w16cid:durableId="1531796025">
    <w:abstractNumId w:val="119"/>
  </w:num>
  <w:num w:numId="192" w16cid:durableId="1372027460">
    <w:abstractNumId w:val="55"/>
  </w:num>
  <w:num w:numId="193" w16cid:durableId="370612235">
    <w:abstractNumId w:val="33"/>
  </w:num>
  <w:num w:numId="194" w16cid:durableId="866940982">
    <w:abstractNumId w:val="157"/>
  </w:num>
  <w:num w:numId="195" w16cid:durableId="1466124331">
    <w:abstractNumId w:val="14"/>
  </w:num>
  <w:num w:numId="196" w16cid:durableId="1212115056">
    <w:abstractNumId w:val="201"/>
  </w:num>
  <w:num w:numId="197" w16cid:durableId="490218289">
    <w:abstractNumId w:val="145"/>
  </w:num>
  <w:num w:numId="198" w16cid:durableId="1316255178">
    <w:abstractNumId w:val="151"/>
  </w:num>
  <w:num w:numId="199" w16cid:durableId="790593122">
    <w:abstractNumId w:val="66"/>
  </w:num>
  <w:num w:numId="200" w16cid:durableId="771819922">
    <w:abstractNumId w:val="129"/>
  </w:num>
  <w:num w:numId="201" w16cid:durableId="2040154717">
    <w:abstractNumId w:val="176"/>
  </w:num>
  <w:num w:numId="202" w16cid:durableId="1197694073">
    <w:abstractNumId w:val="43"/>
  </w:num>
  <w:num w:numId="203" w16cid:durableId="991760185">
    <w:abstractNumId w:val="192"/>
  </w:num>
  <w:num w:numId="204" w16cid:durableId="1899320890">
    <w:abstractNumId w:val="112"/>
  </w:num>
  <w:num w:numId="205" w16cid:durableId="1297562910">
    <w:abstractNumId w:val="71"/>
  </w:num>
  <w:num w:numId="206" w16cid:durableId="1934388570">
    <w:abstractNumId w:val="200"/>
  </w:num>
  <w:num w:numId="207" w16cid:durableId="1658656520">
    <w:abstractNumId w:val="219"/>
  </w:num>
  <w:num w:numId="208" w16cid:durableId="1642073623">
    <w:abstractNumId w:val="104"/>
  </w:num>
  <w:num w:numId="209" w16cid:durableId="464785355">
    <w:abstractNumId w:val="94"/>
  </w:num>
  <w:num w:numId="210" w16cid:durableId="1135179558">
    <w:abstractNumId w:val="22"/>
  </w:num>
  <w:num w:numId="211" w16cid:durableId="1851601136">
    <w:abstractNumId w:val="59"/>
  </w:num>
  <w:num w:numId="212" w16cid:durableId="2017923819">
    <w:abstractNumId w:val="44"/>
  </w:num>
  <w:num w:numId="213" w16cid:durableId="899485420">
    <w:abstractNumId w:val="9"/>
  </w:num>
  <w:num w:numId="214" w16cid:durableId="579950966">
    <w:abstractNumId w:val="42"/>
  </w:num>
  <w:num w:numId="215" w16cid:durableId="626858548">
    <w:abstractNumId w:val="116"/>
  </w:num>
  <w:num w:numId="216" w16cid:durableId="600064671">
    <w:abstractNumId w:val="181"/>
  </w:num>
  <w:num w:numId="217" w16cid:durableId="29187218">
    <w:abstractNumId w:val="21"/>
  </w:num>
  <w:num w:numId="218" w16cid:durableId="2097047544">
    <w:abstractNumId w:val="46"/>
  </w:num>
  <w:num w:numId="219" w16cid:durableId="2100252930">
    <w:abstractNumId w:val="184"/>
  </w:num>
  <w:num w:numId="220" w16cid:durableId="2037080714">
    <w:abstractNumId w:val="217"/>
  </w:num>
  <w:num w:numId="221" w16cid:durableId="1326008746">
    <w:abstractNumId w:val="8"/>
  </w:num>
  <w:num w:numId="222" w16cid:durableId="1659461836">
    <w:abstractNumId w:val="136"/>
  </w:num>
  <w:num w:numId="223" w16cid:durableId="912005806">
    <w:abstractNumId w:val="138"/>
  </w:num>
  <w:num w:numId="224" w16cid:durableId="1413895362">
    <w:abstractNumId w:val="211"/>
  </w:num>
  <w:num w:numId="225" w16cid:durableId="707414030">
    <w:abstractNumId w:val="183"/>
  </w:num>
  <w:num w:numId="226" w16cid:durableId="2058117246">
    <w:abstractNumId w:val="13"/>
  </w:num>
  <w:num w:numId="227" w16cid:durableId="1433939456">
    <w:abstractNumId w:val="87"/>
  </w:num>
  <w:num w:numId="228" w16cid:durableId="2103993207">
    <w:abstractNumId w:val="203"/>
  </w:num>
  <w:num w:numId="229" w16cid:durableId="574440556">
    <w:abstractNumId w:val="47"/>
  </w:num>
  <w:num w:numId="230" w16cid:durableId="1435981826">
    <w:abstractNumId w:val="84"/>
  </w:num>
  <w:num w:numId="231" w16cid:durableId="928544859">
    <w:abstractNumId w:val="35"/>
  </w:num>
  <w:num w:numId="232" w16cid:durableId="58752042">
    <w:abstractNumId w:val="225"/>
  </w:num>
  <w:num w:numId="233" w16cid:durableId="764229398">
    <w:abstractNumId w:val="110"/>
  </w:num>
  <w:numIdMacAtCleanup w:val="2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B30"/>
    <w:rsid w:val="0000550A"/>
    <w:rsid w:val="00021028"/>
    <w:rsid w:val="00031CA7"/>
    <w:rsid w:val="000B6BE8"/>
    <w:rsid w:val="000C12D2"/>
    <w:rsid w:val="000D69CD"/>
    <w:rsid w:val="000F7C7F"/>
    <w:rsid w:val="00107892"/>
    <w:rsid w:val="00113415"/>
    <w:rsid w:val="00123DAF"/>
    <w:rsid w:val="00124CD9"/>
    <w:rsid w:val="00146BD2"/>
    <w:rsid w:val="00155A22"/>
    <w:rsid w:val="00177539"/>
    <w:rsid w:val="001A0594"/>
    <w:rsid w:val="001A3A2D"/>
    <w:rsid w:val="001C4FFD"/>
    <w:rsid w:val="001D2866"/>
    <w:rsid w:val="001E22FD"/>
    <w:rsid w:val="001F6B30"/>
    <w:rsid w:val="00205967"/>
    <w:rsid w:val="00217837"/>
    <w:rsid w:val="00220CC7"/>
    <w:rsid w:val="0026003E"/>
    <w:rsid w:val="00272435"/>
    <w:rsid w:val="00276919"/>
    <w:rsid w:val="002A49C0"/>
    <w:rsid w:val="002A5788"/>
    <w:rsid w:val="002E3D78"/>
    <w:rsid w:val="002F05D6"/>
    <w:rsid w:val="00320A2A"/>
    <w:rsid w:val="00327CB2"/>
    <w:rsid w:val="00351015"/>
    <w:rsid w:val="0036130E"/>
    <w:rsid w:val="00386B8C"/>
    <w:rsid w:val="003874D1"/>
    <w:rsid w:val="003B0FD2"/>
    <w:rsid w:val="003D2AB2"/>
    <w:rsid w:val="003E7774"/>
    <w:rsid w:val="003F2F13"/>
    <w:rsid w:val="00403850"/>
    <w:rsid w:val="0044272F"/>
    <w:rsid w:val="00447911"/>
    <w:rsid w:val="004533F5"/>
    <w:rsid w:val="0045507B"/>
    <w:rsid w:val="004573D5"/>
    <w:rsid w:val="00472912"/>
    <w:rsid w:val="0049257E"/>
    <w:rsid w:val="004C5AB4"/>
    <w:rsid w:val="004C5BE7"/>
    <w:rsid w:val="004C60BE"/>
    <w:rsid w:val="004D3AF6"/>
    <w:rsid w:val="004F43CE"/>
    <w:rsid w:val="004F48F3"/>
    <w:rsid w:val="005043CB"/>
    <w:rsid w:val="00507470"/>
    <w:rsid w:val="00565319"/>
    <w:rsid w:val="00594D0D"/>
    <w:rsid w:val="00595131"/>
    <w:rsid w:val="00597655"/>
    <w:rsid w:val="005A07E0"/>
    <w:rsid w:val="005C7C2F"/>
    <w:rsid w:val="005D0EFB"/>
    <w:rsid w:val="005E4CF4"/>
    <w:rsid w:val="00623322"/>
    <w:rsid w:val="00633D58"/>
    <w:rsid w:val="00650656"/>
    <w:rsid w:val="00674737"/>
    <w:rsid w:val="00675C83"/>
    <w:rsid w:val="006774CE"/>
    <w:rsid w:val="00681AE7"/>
    <w:rsid w:val="00692F76"/>
    <w:rsid w:val="006B4522"/>
    <w:rsid w:val="006C113B"/>
    <w:rsid w:val="006D127B"/>
    <w:rsid w:val="006D18C9"/>
    <w:rsid w:val="006D3DE6"/>
    <w:rsid w:val="006E39C5"/>
    <w:rsid w:val="006F6A83"/>
    <w:rsid w:val="00742763"/>
    <w:rsid w:val="00750674"/>
    <w:rsid w:val="007732D6"/>
    <w:rsid w:val="00773869"/>
    <w:rsid w:val="007A2D85"/>
    <w:rsid w:val="007A3944"/>
    <w:rsid w:val="007C6A63"/>
    <w:rsid w:val="007D1186"/>
    <w:rsid w:val="007D1DB5"/>
    <w:rsid w:val="007D7152"/>
    <w:rsid w:val="007E104C"/>
    <w:rsid w:val="007E3CFB"/>
    <w:rsid w:val="007F4BB2"/>
    <w:rsid w:val="007F54DA"/>
    <w:rsid w:val="00826CAC"/>
    <w:rsid w:val="008304A7"/>
    <w:rsid w:val="008445D3"/>
    <w:rsid w:val="00851AE6"/>
    <w:rsid w:val="008627BE"/>
    <w:rsid w:val="00863813"/>
    <w:rsid w:val="008862E9"/>
    <w:rsid w:val="00887421"/>
    <w:rsid w:val="008B237A"/>
    <w:rsid w:val="008C2A77"/>
    <w:rsid w:val="008D00FF"/>
    <w:rsid w:val="008D0EC2"/>
    <w:rsid w:val="008D17D4"/>
    <w:rsid w:val="008E4987"/>
    <w:rsid w:val="008F54A0"/>
    <w:rsid w:val="00910E3D"/>
    <w:rsid w:val="009357D5"/>
    <w:rsid w:val="00945B26"/>
    <w:rsid w:val="00A23CA5"/>
    <w:rsid w:val="00A26CA6"/>
    <w:rsid w:val="00A31F60"/>
    <w:rsid w:val="00A3382F"/>
    <w:rsid w:val="00A73491"/>
    <w:rsid w:val="00A90B1C"/>
    <w:rsid w:val="00AE75B5"/>
    <w:rsid w:val="00AF36D8"/>
    <w:rsid w:val="00B0054D"/>
    <w:rsid w:val="00B175A5"/>
    <w:rsid w:val="00B62F51"/>
    <w:rsid w:val="00B6641B"/>
    <w:rsid w:val="00B70FCF"/>
    <w:rsid w:val="00B75C34"/>
    <w:rsid w:val="00B93DF9"/>
    <w:rsid w:val="00BB42CF"/>
    <w:rsid w:val="00BD5C1A"/>
    <w:rsid w:val="00BD6D53"/>
    <w:rsid w:val="00C26405"/>
    <w:rsid w:val="00C273E4"/>
    <w:rsid w:val="00C31714"/>
    <w:rsid w:val="00C541E3"/>
    <w:rsid w:val="00C74C1A"/>
    <w:rsid w:val="00C75D55"/>
    <w:rsid w:val="00C90ABD"/>
    <w:rsid w:val="00C916C5"/>
    <w:rsid w:val="00CA3EF2"/>
    <w:rsid w:val="00CE67F0"/>
    <w:rsid w:val="00D00612"/>
    <w:rsid w:val="00D022D1"/>
    <w:rsid w:val="00D25C9B"/>
    <w:rsid w:val="00D36880"/>
    <w:rsid w:val="00D411A6"/>
    <w:rsid w:val="00D61434"/>
    <w:rsid w:val="00D83C40"/>
    <w:rsid w:val="00D954F3"/>
    <w:rsid w:val="00DA756D"/>
    <w:rsid w:val="00DD7BE3"/>
    <w:rsid w:val="00E024B6"/>
    <w:rsid w:val="00E70C95"/>
    <w:rsid w:val="00EB2B33"/>
    <w:rsid w:val="00ED70AC"/>
    <w:rsid w:val="00EF7C9C"/>
    <w:rsid w:val="00F2794D"/>
    <w:rsid w:val="00F44B14"/>
    <w:rsid w:val="00F84286"/>
    <w:rsid w:val="00F84C93"/>
    <w:rsid w:val="00F85820"/>
    <w:rsid w:val="00FB5674"/>
    <w:rsid w:val="00FD673A"/>
    <w:rsid w:val="00FE01B2"/>
    <w:rsid w:val="00FF1EF2"/>
    <w:rsid w:val="00FF23A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61D3B"/>
  <w15:chartTrackingRefBased/>
  <w15:docId w15:val="{6C65135B-AC09-4EEC-B6FC-9FEE538C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B3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F6B3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F6B3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F6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B3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F6B3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F6B3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F6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B30"/>
    <w:rPr>
      <w:rFonts w:eastAsiaTheme="majorEastAsia" w:cstheme="majorBidi"/>
      <w:color w:val="272727" w:themeColor="text1" w:themeTint="D8"/>
    </w:rPr>
  </w:style>
  <w:style w:type="paragraph" w:styleId="Title">
    <w:name w:val="Title"/>
    <w:basedOn w:val="Normal"/>
    <w:next w:val="Normal"/>
    <w:link w:val="TitleChar"/>
    <w:uiPriority w:val="10"/>
    <w:qFormat/>
    <w:rsid w:val="001F6B3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6B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6B3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6B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6B30"/>
    <w:pPr>
      <w:spacing w:before="160"/>
      <w:jc w:val="center"/>
    </w:pPr>
    <w:rPr>
      <w:i/>
      <w:iCs/>
      <w:color w:val="404040" w:themeColor="text1" w:themeTint="BF"/>
    </w:rPr>
  </w:style>
  <w:style w:type="character" w:customStyle="1" w:styleId="QuoteChar">
    <w:name w:val="Quote Char"/>
    <w:basedOn w:val="DefaultParagraphFont"/>
    <w:link w:val="Quote"/>
    <w:uiPriority w:val="29"/>
    <w:rsid w:val="001F6B30"/>
    <w:rPr>
      <w:i/>
      <w:iCs/>
      <w:color w:val="404040" w:themeColor="text1" w:themeTint="BF"/>
    </w:rPr>
  </w:style>
  <w:style w:type="paragraph" w:styleId="ListParagraph">
    <w:name w:val="List Paragraph"/>
    <w:basedOn w:val="Normal"/>
    <w:uiPriority w:val="34"/>
    <w:qFormat/>
    <w:rsid w:val="001F6B30"/>
    <w:pPr>
      <w:ind w:left="720"/>
      <w:contextualSpacing/>
    </w:pPr>
  </w:style>
  <w:style w:type="character" w:styleId="IntenseEmphasis">
    <w:name w:val="Intense Emphasis"/>
    <w:basedOn w:val="DefaultParagraphFont"/>
    <w:uiPriority w:val="21"/>
    <w:qFormat/>
    <w:rsid w:val="001F6B30"/>
    <w:rPr>
      <w:i/>
      <w:iCs/>
      <w:color w:val="0F4761" w:themeColor="accent1" w:themeShade="BF"/>
    </w:rPr>
  </w:style>
  <w:style w:type="paragraph" w:styleId="IntenseQuote">
    <w:name w:val="Intense Quote"/>
    <w:basedOn w:val="Normal"/>
    <w:next w:val="Normal"/>
    <w:link w:val="IntenseQuoteChar"/>
    <w:uiPriority w:val="30"/>
    <w:qFormat/>
    <w:rsid w:val="001F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B30"/>
    <w:rPr>
      <w:i/>
      <w:iCs/>
      <w:color w:val="0F4761" w:themeColor="accent1" w:themeShade="BF"/>
    </w:rPr>
  </w:style>
  <w:style w:type="character" w:styleId="IntenseReference">
    <w:name w:val="Intense Reference"/>
    <w:basedOn w:val="DefaultParagraphFont"/>
    <w:uiPriority w:val="32"/>
    <w:qFormat/>
    <w:rsid w:val="001F6B30"/>
    <w:rPr>
      <w:b/>
      <w:bCs/>
      <w:smallCaps/>
      <w:color w:val="0F4761" w:themeColor="accent1" w:themeShade="BF"/>
      <w:spacing w:val="5"/>
    </w:rPr>
  </w:style>
  <w:style w:type="numbering" w:customStyle="1" w:styleId="NoList1">
    <w:name w:val="No List1"/>
    <w:next w:val="NoList"/>
    <w:uiPriority w:val="99"/>
    <w:semiHidden/>
    <w:unhideWhenUsed/>
    <w:rsid w:val="001F6B30"/>
  </w:style>
  <w:style w:type="character" w:customStyle="1" w:styleId="Hyperlink1">
    <w:name w:val="Hyperlink1"/>
    <w:basedOn w:val="DefaultParagraphFont"/>
    <w:uiPriority w:val="99"/>
    <w:unhideWhenUsed/>
    <w:rsid w:val="001F6B30"/>
    <w:rPr>
      <w:color w:val="467886"/>
      <w:u w:val="single"/>
    </w:rPr>
  </w:style>
  <w:style w:type="character" w:styleId="UnresolvedMention">
    <w:name w:val="Unresolved Mention"/>
    <w:basedOn w:val="DefaultParagraphFont"/>
    <w:uiPriority w:val="99"/>
    <w:semiHidden/>
    <w:unhideWhenUsed/>
    <w:rsid w:val="001F6B30"/>
    <w:rPr>
      <w:color w:val="605E5C"/>
      <w:shd w:val="clear" w:color="auto" w:fill="E1DFDD"/>
    </w:rPr>
  </w:style>
  <w:style w:type="paragraph" w:styleId="NormalWeb">
    <w:name w:val="Normal (Web)"/>
    <w:basedOn w:val="Normal"/>
    <w:uiPriority w:val="99"/>
    <w:semiHidden/>
    <w:unhideWhenUsed/>
    <w:rsid w:val="001F6B30"/>
    <w:pPr>
      <w:spacing w:before="100" w:beforeAutospacing="1" w:after="100" w:afterAutospacing="1" w:line="240" w:lineRule="auto"/>
    </w:pPr>
    <w:rPr>
      <w:rFonts w:ascii="Times New Roman" w:eastAsia="Times New Roman" w:hAnsi="Times New Roman" w:cs="Times New Roman"/>
      <w:kern w:val="0"/>
      <w:szCs w:val="24"/>
      <w:lang w:eastAsia="en-AU" w:bidi="ar-SA"/>
      <w14:ligatures w14:val="none"/>
    </w:rPr>
  </w:style>
  <w:style w:type="character" w:styleId="Strong">
    <w:name w:val="Strong"/>
    <w:basedOn w:val="DefaultParagraphFont"/>
    <w:uiPriority w:val="22"/>
    <w:qFormat/>
    <w:rsid w:val="001F6B30"/>
    <w:rPr>
      <w:b/>
      <w:bCs/>
    </w:rPr>
  </w:style>
  <w:style w:type="character" w:styleId="Emphasis">
    <w:name w:val="Emphasis"/>
    <w:basedOn w:val="DefaultParagraphFont"/>
    <w:uiPriority w:val="20"/>
    <w:qFormat/>
    <w:rsid w:val="001F6B30"/>
    <w:rPr>
      <w:i/>
      <w:iCs/>
    </w:rPr>
  </w:style>
  <w:style w:type="paragraph" w:customStyle="1" w:styleId="TOCHeading1">
    <w:name w:val="TOC Heading1"/>
    <w:basedOn w:val="Heading1"/>
    <w:next w:val="Normal"/>
    <w:uiPriority w:val="39"/>
    <w:unhideWhenUsed/>
    <w:qFormat/>
    <w:rsid w:val="001F6B30"/>
    <w:pPr>
      <w:spacing w:before="240" w:after="0" w:line="259" w:lineRule="auto"/>
      <w:outlineLvl w:val="9"/>
    </w:pPr>
    <w:rPr>
      <w:kern w:val="0"/>
      <w:sz w:val="32"/>
      <w:szCs w:val="32"/>
      <w:lang w:val="en-US" w:eastAsia="en-US" w:bidi="ar-SA"/>
      <w14:ligatures w14:val="none"/>
    </w:rPr>
  </w:style>
  <w:style w:type="paragraph" w:customStyle="1" w:styleId="TOC11">
    <w:name w:val="TOC 11"/>
    <w:basedOn w:val="Normal"/>
    <w:next w:val="Normal"/>
    <w:autoRedefine/>
    <w:uiPriority w:val="39"/>
    <w:unhideWhenUsed/>
    <w:rsid w:val="001F6B30"/>
    <w:pPr>
      <w:spacing w:after="100"/>
    </w:pPr>
    <w:rPr>
      <w:rFonts w:eastAsia="Aptos"/>
      <w:szCs w:val="24"/>
      <w:lang w:eastAsia="en-US" w:bidi="ar-SA"/>
    </w:rPr>
  </w:style>
  <w:style w:type="paragraph" w:customStyle="1" w:styleId="TOC21">
    <w:name w:val="TOC 21"/>
    <w:basedOn w:val="Normal"/>
    <w:next w:val="Normal"/>
    <w:autoRedefine/>
    <w:uiPriority w:val="39"/>
    <w:unhideWhenUsed/>
    <w:rsid w:val="001F6B30"/>
    <w:pPr>
      <w:spacing w:after="100"/>
      <w:ind w:left="240"/>
    </w:pPr>
    <w:rPr>
      <w:rFonts w:eastAsia="Aptos"/>
      <w:szCs w:val="24"/>
      <w:lang w:eastAsia="en-US" w:bidi="ar-SA"/>
    </w:rPr>
  </w:style>
  <w:style w:type="paragraph" w:customStyle="1" w:styleId="TOC31">
    <w:name w:val="TOC 31"/>
    <w:basedOn w:val="Normal"/>
    <w:next w:val="Normal"/>
    <w:autoRedefine/>
    <w:uiPriority w:val="39"/>
    <w:unhideWhenUsed/>
    <w:rsid w:val="001F6B30"/>
    <w:pPr>
      <w:spacing w:after="100"/>
      <w:ind w:left="480"/>
    </w:pPr>
    <w:rPr>
      <w:rFonts w:eastAsia="Aptos"/>
      <w:szCs w:val="24"/>
      <w:lang w:eastAsia="en-US" w:bidi="ar-SA"/>
    </w:rPr>
  </w:style>
  <w:style w:type="paragraph" w:customStyle="1" w:styleId="Header1">
    <w:name w:val="Header1"/>
    <w:basedOn w:val="Normal"/>
    <w:next w:val="Header"/>
    <w:link w:val="HeaderChar"/>
    <w:uiPriority w:val="99"/>
    <w:unhideWhenUsed/>
    <w:rsid w:val="001F6B30"/>
    <w:pPr>
      <w:tabs>
        <w:tab w:val="center" w:pos="4513"/>
        <w:tab w:val="right" w:pos="9026"/>
      </w:tabs>
      <w:spacing w:after="0" w:line="240" w:lineRule="auto"/>
    </w:pPr>
  </w:style>
  <w:style w:type="character" w:customStyle="1" w:styleId="HeaderChar">
    <w:name w:val="Header Char"/>
    <w:basedOn w:val="DefaultParagraphFont"/>
    <w:link w:val="Header1"/>
    <w:uiPriority w:val="99"/>
    <w:rsid w:val="001F6B30"/>
  </w:style>
  <w:style w:type="paragraph" w:customStyle="1" w:styleId="Footer1">
    <w:name w:val="Footer1"/>
    <w:basedOn w:val="Normal"/>
    <w:next w:val="Footer"/>
    <w:link w:val="FooterChar"/>
    <w:uiPriority w:val="99"/>
    <w:unhideWhenUsed/>
    <w:rsid w:val="001F6B30"/>
    <w:pPr>
      <w:tabs>
        <w:tab w:val="center" w:pos="4513"/>
        <w:tab w:val="right" w:pos="9026"/>
      </w:tabs>
      <w:spacing w:after="0" w:line="240" w:lineRule="auto"/>
    </w:pPr>
  </w:style>
  <w:style w:type="character" w:customStyle="1" w:styleId="FooterChar">
    <w:name w:val="Footer Char"/>
    <w:basedOn w:val="DefaultParagraphFont"/>
    <w:link w:val="Footer1"/>
    <w:uiPriority w:val="99"/>
    <w:rsid w:val="001F6B30"/>
  </w:style>
  <w:style w:type="character" w:styleId="Hyperlink">
    <w:name w:val="Hyperlink"/>
    <w:basedOn w:val="DefaultParagraphFont"/>
    <w:uiPriority w:val="99"/>
    <w:unhideWhenUsed/>
    <w:rsid w:val="001F6B30"/>
    <w:rPr>
      <w:color w:val="467886" w:themeColor="hyperlink"/>
      <w:u w:val="single"/>
    </w:rPr>
  </w:style>
  <w:style w:type="paragraph" w:styleId="Header">
    <w:name w:val="header"/>
    <w:basedOn w:val="Normal"/>
    <w:link w:val="HeaderChar1"/>
    <w:uiPriority w:val="99"/>
    <w:unhideWhenUsed/>
    <w:rsid w:val="001F6B30"/>
    <w:pPr>
      <w:tabs>
        <w:tab w:val="center" w:pos="4513"/>
        <w:tab w:val="right" w:pos="9026"/>
      </w:tabs>
      <w:spacing w:after="0" w:line="240" w:lineRule="auto"/>
    </w:pPr>
  </w:style>
  <w:style w:type="character" w:customStyle="1" w:styleId="HeaderChar1">
    <w:name w:val="Header Char1"/>
    <w:basedOn w:val="DefaultParagraphFont"/>
    <w:link w:val="Header"/>
    <w:uiPriority w:val="99"/>
    <w:rsid w:val="001F6B30"/>
  </w:style>
  <w:style w:type="paragraph" w:styleId="Footer">
    <w:name w:val="footer"/>
    <w:basedOn w:val="Normal"/>
    <w:link w:val="FooterChar1"/>
    <w:uiPriority w:val="99"/>
    <w:unhideWhenUsed/>
    <w:rsid w:val="001F6B30"/>
    <w:pPr>
      <w:tabs>
        <w:tab w:val="center" w:pos="4513"/>
        <w:tab w:val="right" w:pos="9026"/>
      </w:tabs>
      <w:spacing w:after="0" w:line="240" w:lineRule="auto"/>
    </w:pPr>
  </w:style>
  <w:style w:type="character" w:customStyle="1" w:styleId="FooterChar1">
    <w:name w:val="Footer Char1"/>
    <w:basedOn w:val="DefaultParagraphFont"/>
    <w:link w:val="Footer"/>
    <w:uiPriority w:val="99"/>
    <w:rsid w:val="001F6B30"/>
  </w:style>
  <w:style w:type="paragraph" w:styleId="TOC1">
    <w:name w:val="toc 1"/>
    <w:basedOn w:val="Normal"/>
    <w:next w:val="Normal"/>
    <w:autoRedefine/>
    <w:uiPriority w:val="39"/>
    <w:unhideWhenUsed/>
    <w:rsid w:val="001C4FFD"/>
    <w:pPr>
      <w:spacing w:after="100"/>
    </w:pPr>
  </w:style>
  <w:style w:type="paragraph" w:styleId="TOC2">
    <w:name w:val="toc 2"/>
    <w:basedOn w:val="Normal"/>
    <w:next w:val="Normal"/>
    <w:autoRedefine/>
    <w:uiPriority w:val="39"/>
    <w:unhideWhenUsed/>
    <w:rsid w:val="001C4FFD"/>
    <w:pPr>
      <w:spacing w:after="100"/>
      <w:ind w:left="240"/>
    </w:pPr>
  </w:style>
  <w:style w:type="paragraph" w:styleId="TOC3">
    <w:name w:val="toc 3"/>
    <w:basedOn w:val="Normal"/>
    <w:next w:val="Normal"/>
    <w:autoRedefine/>
    <w:uiPriority w:val="39"/>
    <w:unhideWhenUsed/>
    <w:rsid w:val="001C4FFD"/>
    <w:pPr>
      <w:spacing w:after="100"/>
      <w:ind w:left="480"/>
    </w:pPr>
  </w:style>
  <w:style w:type="paragraph" w:styleId="TOC4">
    <w:name w:val="toc 4"/>
    <w:basedOn w:val="Normal"/>
    <w:next w:val="Normal"/>
    <w:autoRedefine/>
    <w:uiPriority w:val="39"/>
    <w:unhideWhenUsed/>
    <w:rsid w:val="001C4FFD"/>
    <w:pPr>
      <w:spacing w:after="100"/>
      <w:ind w:left="720"/>
    </w:pPr>
  </w:style>
  <w:style w:type="paragraph" w:styleId="TOC5">
    <w:name w:val="toc 5"/>
    <w:basedOn w:val="Normal"/>
    <w:next w:val="Normal"/>
    <w:autoRedefine/>
    <w:uiPriority w:val="39"/>
    <w:unhideWhenUsed/>
    <w:rsid w:val="001C4FFD"/>
    <w:pPr>
      <w:spacing w:after="100"/>
      <w:ind w:left="960"/>
    </w:pPr>
  </w:style>
  <w:style w:type="paragraph" w:styleId="TOC6">
    <w:name w:val="toc 6"/>
    <w:basedOn w:val="Normal"/>
    <w:next w:val="Normal"/>
    <w:autoRedefine/>
    <w:uiPriority w:val="39"/>
    <w:unhideWhenUsed/>
    <w:rsid w:val="001C4FFD"/>
    <w:pPr>
      <w:spacing w:after="100"/>
      <w:ind w:left="1200"/>
    </w:pPr>
  </w:style>
  <w:style w:type="paragraph" w:styleId="TOC7">
    <w:name w:val="toc 7"/>
    <w:basedOn w:val="Normal"/>
    <w:next w:val="Normal"/>
    <w:autoRedefine/>
    <w:uiPriority w:val="39"/>
    <w:unhideWhenUsed/>
    <w:rsid w:val="001C4FFD"/>
    <w:pPr>
      <w:spacing w:after="100"/>
      <w:ind w:left="1440"/>
    </w:pPr>
  </w:style>
  <w:style w:type="paragraph" w:styleId="TOC8">
    <w:name w:val="toc 8"/>
    <w:basedOn w:val="Normal"/>
    <w:next w:val="Normal"/>
    <w:autoRedefine/>
    <w:uiPriority w:val="39"/>
    <w:unhideWhenUsed/>
    <w:rsid w:val="001C4FFD"/>
    <w:pPr>
      <w:spacing w:after="100"/>
      <w:ind w:left="1680"/>
    </w:pPr>
  </w:style>
  <w:style w:type="paragraph" w:styleId="TOC9">
    <w:name w:val="toc 9"/>
    <w:basedOn w:val="Normal"/>
    <w:next w:val="Normal"/>
    <w:autoRedefine/>
    <w:uiPriority w:val="39"/>
    <w:unhideWhenUsed/>
    <w:rsid w:val="001C4FFD"/>
    <w:pPr>
      <w:spacing w:after="100"/>
      <w:ind w:left="1920"/>
    </w:pPr>
  </w:style>
  <w:style w:type="paragraph" w:styleId="NoSpacing">
    <w:name w:val="No Spacing"/>
    <w:link w:val="NoSpacingChar"/>
    <w:uiPriority w:val="1"/>
    <w:qFormat/>
    <w:rsid w:val="006D127B"/>
    <w:pPr>
      <w:spacing w:after="0" w:line="240" w:lineRule="auto"/>
    </w:pPr>
    <w:rPr>
      <w:kern w:val="0"/>
      <w:sz w:val="22"/>
      <w:szCs w:val="22"/>
      <w:lang w:val="en-US" w:eastAsia="en-US" w:bidi="ar-SA"/>
      <w14:ligatures w14:val="none"/>
    </w:rPr>
  </w:style>
  <w:style w:type="character" w:customStyle="1" w:styleId="NoSpacingChar">
    <w:name w:val="No Spacing Char"/>
    <w:basedOn w:val="DefaultParagraphFont"/>
    <w:link w:val="NoSpacing"/>
    <w:uiPriority w:val="1"/>
    <w:rsid w:val="006D127B"/>
    <w:rPr>
      <w:kern w:val="0"/>
      <w:sz w:val="22"/>
      <w:szCs w:val="22"/>
      <w:lang w:val="en-US" w:eastAsia="en-US" w:bidi="ar-SA"/>
      <w14:ligatures w14:val="none"/>
    </w:rPr>
  </w:style>
  <w:style w:type="paragraph" w:styleId="TOCHeading">
    <w:name w:val="TOC Heading"/>
    <w:basedOn w:val="Heading1"/>
    <w:next w:val="Normal"/>
    <w:uiPriority w:val="39"/>
    <w:unhideWhenUsed/>
    <w:qFormat/>
    <w:rsid w:val="00D954F3"/>
    <w:pPr>
      <w:spacing w:before="240" w:after="0" w:line="259" w:lineRule="auto"/>
      <w:outlineLvl w:val="9"/>
    </w:pPr>
    <w:rPr>
      <w:kern w:val="0"/>
      <w:sz w:val="32"/>
      <w:szCs w:val="3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5860">
      <w:bodyDiv w:val="1"/>
      <w:marLeft w:val="0"/>
      <w:marRight w:val="0"/>
      <w:marTop w:val="0"/>
      <w:marBottom w:val="0"/>
      <w:divBdr>
        <w:top w:val="none" w:sz="0" w:space="0" w:color="auto"/>
        <w:left w:val="none" w:sz="0" w:space="0" w:color="auto"/>
        <w:bottom w:val="none" w:sz="0" w:space="0" w:color="auto"/>
        <w:right w:val="none" w:sz="0" w:space="0" w:color="auto"/>
      </w:divBdr>
    </w:div>
    <w:div w:id="93980176">
      <w:bodyDiv w:val="1"/>
      <w:marLeft w:val="0"/>
      <w:marRight w:val="0"/>
      <w:marTop w:val="0"/>
      <w:marBottom w:val="0"/>
      <w:divBdr>
        <w:top w:val="none" w:sz="0" w:space="0" w:color="auto"/>
        <w:left w:val="none" w:sz="0" w:space="0" w:color="auto"/>
        <w:bottom w:val="none" w:sz="0" w:space="0" w:color="auto"/>
        <w:right w:val="none" w:sz="0" w:space="0" w:color="auto"/>
      </w:divBdr>
    </w:div>
    <w:div w:id="106970844">
      <w:bodyDiv w:val="1"/>
      <w:marLeft w:val="0"/>
      <w:marRight w:val="0"/>
      <w:marTop w:val="0"/>
      <w:marBottom w:val="0"/>
      <w:divBdr>
        <w:top w:val="none" w:sz="0" w:space="0" w:color="auto"/>
        <w:left w:val="none" w:sz="0" w:space="0" w:color="auto"/>
        <w:bottom w:val="none" w:sz="0" w:space="0" w:color="auto"/>
        <w:right w:val="none" w:sz="0" w:space="0" w:color="auto"/>
      </w:divBdr>
    </w:div>
    <w:div w:id="170990168">
      <w:bodyDiv w:val="1"/>
      <w:marLeft w:val="0"/>
      <w:marRight w:val="0"/>
      <w:marTop w:val="0"/>
      <w:marBottom w:val="0"/>
      <w:divBdr>
        <w:top w:val="none" w:sz="0" w:space="0" w:color="auto"/>
        <w:left w:val="none" w:sz="0" w:space="0" w:color="auto"/>
        <w:bottom w:val="none" w:sz="0" w:space="0" w:color="auto"/>
        <w:right w:val="none" w:sz="0" w:space="0" w:color="auto"/>
      </w:divBdr>
    </w:div>
    <w:div w:id="182331388">
      <w:bodyDiv w:val="1"/>
      <w:marLeft w:val="0"/>
      <w:marRight w:val="0"/>
      <w:marTop w:val="0"/>
      <w:marBottom w:val="0"/>
      <w:divBdr>
        <w:top w:val="none" w:sz="0" w:space="0" w:color="auto"/>
        <w:left w:val="none" w:sz="0" w:space="0" w:color="auto"/>
        <w:bottom w:val="none" w:sz="0" w:space="0" w:color="auto"/>
        <w:right w:val="none" w:sz="0" w:space="0" w:color="auto"/>
      </w:divBdr>
    </w:div>
    <w:div w:id="250239487">
      <w:bodyDiv w:val="1"/>
      <w:marLeft w:val="0"/>
      <w:marRight w:val="0"/>
      <w:marTop w:val="0"/>
      <w:marBottom w:val="0"/>
      <w:divBdr>
        <w:top w:val="none" w:sz="0" w:space="0" w:color="auto"/>
        <w:left w:val="none" w:sz="0" w:space="0" w:color="auto"/>
        <w:bottom w:val="none" w:sz="0" w:space="0" w:color="auto"/>
        <w:right w:val="none" w:sz="0" w:space="0" w:color="auto"/>
      </w:divBdr>
      <w:divsChild>
        <w:div w:id="59344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0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26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301497">
      <w:bodyDiv w:val="1"/>
      <w:marLeft w:val="0"/>
      <w:marRight w:val="0"/>
      <w:marTop w:val="0"/>
      <w:marBottom w:val="0"/>
      <w:divBdr>
        <w:top w:val="none" w:sz="0" w:space="0" w:color="auto"/>
        <w:left w:val="none" w:sz="0" w:space="0" w:color="auto"/>
        <w:bottom w:val="none" w:sz="0" w:space="0" w:color="auto"/>
        <w:right w:val="none" w:sz="0" w:space="0" w:color="auto"/>
      </w:divBdr>
      <w:divsChild>
        <w:div w:id="1890266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61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384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848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022851">
      <w:bodyDiv w:val="1"/>
      <w:marLeft w:val="0"/>
      <w:marRight w:val="0"/>
      <w:marTop w:val="0"/>
      <w:marBottom w:val="0"/>
      <w:divBdr>
        <w:top w:val="none" w:sz="0" w:space="0" w:color="auto"/>
        <w:left w:val="none" w:sz="0" w:space="0" w:color="auto"/>
        <w:bottom w:val="none" w:sz="0" w:space="0" w:color="auto"/>
        <w:right w:val="none" w:sz="0" w:space="0" w:color="auto"/>
      </w:divBdr>
    </w:div>
    <w:div w:id="447049112">
      <w:bodyDiv w:val="1"/>
      <w:marLeft w:val="0"/>
      <w:marRight w:val="0"/>
      <w:marTop w:val="0"/>
      <w:marBottom w:val="0"/>
      <w:divBdr>
        <w:top w:val="none" w:sz="0" w:space="0" w:color="auto"/>
        <w:left w:val="none" w:sz="0" w:space="0" w:color="auto"/>
        <w:bottom w:val="none" w:sz="0" w:space="0" w:color="auto"/>
        <w:right w:val="none" w:sz="0" w:space="0" w:color="auto"/>
      </w:divBdr>
    </w:div>
    <w:div w:id="482545750">
      <w:bodyDiv w:val="1"/>
      <w:marLeft w:val="0"/>
      <w:marRight w:val="0"/>
      <w:marTop w:val="0"/>
      <w:marBottom w:val="0"/>
      <w:divBdr>
        <w:top w:val="none" w:sz="0" w:space="0" w:color="auto"/>
        <w:left w:val="none" w:sz="0" w:space="0" w:color="auto"/>
        <w:bottom w:val="none" w:sz="0" w:space="0" w:color="auto"/>
        <w:right w:val="none" w:sz="0" w:space="0" w:color="auto"/>
      </w:divBdr>
    </w:div>
    <w:div w:id="614144291">
      <w:bodyDiv w:val="1"/>
      <w:marLeft w:val="0"/>
      <w:marRight w:val="0"/>
      <w:marTop w:val="0"/>
      <w:marBottom w:val="0"/>
      <w:divBdr>
        <w:top w:val="none" w:sz="0" w:space="0" w:color="auto"/>
        <w:left w:val="none" w:sz="0" w:space="0" w:color="auto"/>
        <w:bottom w:val="none" w:sz="0" w:space="0" w:color="auto"/>
        <w:right w:val="none" w:sz="0" w:space="0" w:color="auto"/>
      </w:divBdr>
    </w:div>
    <w:div w:id="662121458">
      <w:bodyDiv w:val="1"/>
      <w:marLeft w:val="0"/>
      <w:marRight w:val="0"/>
      <w:marTop w:val="0"/>
      <w:marBottom w:val="0"/>
      <w:divBdr>
        <w:top w:val="none" w:sz="0" w:space="0" w:color="auto"/>
        <w:left w:val="none" w:sz="0" w:space="0" w:color="auto"/>
        <w:bottom w:val="none" w:sz="0" w:space="0" w:color="auto"/>
        <w:right w:val="none" w:sz="0" w:space="0" w:color="auto"/>
      </w:divBdr>
      <w:divsChild>
        <w:div w:id="2072338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784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285572">
      <w:bodyDiv w:val="1"/>
      <w:marLeft w:val="0"/>
      <w:marRight w:val="0"/>
      <w:marTop w:val="0"/>
      <w:marBottom w:val="0"/>
      <w:divBdr>
        <w:top w:val="none" w:sz="0" w:space="0" w:color="auto"/>
        <w:left w:val="none" w:sz="0" w:space="0" w:color="auto"/>
        <w:bottom w:val="none" w:sz="0" w:space="0" w:color="auto"/>
        <w:right w:val="none" w:sz="0" w:space="0" w:color="auto"/>
      </w:divBdr>
    </w:div>
    <w:div w:id="770245071">
      <w:bodyDiv w:val="1"/>
      <w:marLeft w:val="0"/>
      <w:marRight w:val="0"/>
      <w:marTop w:val="0"/>
      <w:marBottom w:val="0"/>
      <w:divBdr>
        <w:top w:val="none" w:sz="0" w:space="0" w:color="auto"/>
        <w:left w:val="none" w:sz="0" w:space="0" w:color="auto"/>
        <w:bottom w:val="none" w:sz="0" w:space="0" w:color="auto"/>
        <w:right w:val="none" w:sz="0" w:space="0" w:color="auto"/>
      </w:divBdr>
    </w:div>
    <w:div w:id="811366447">
      <w:bodyDiv w:val="1"/>
      <w:marLeft w:val="0"/>
      <w:marRight w:val="0"/>
      <w:marTop w:val="0"/>
      <w:marBottom w:val="0"/>
      <w:divBdr>
        <w:top w:val="none" w:sz="0" w:space="0" w:color="auto"/>
        <w:left w:val="none" w:sz="0" w:space="0" w:color="auto"/>
        <w:bottom w:val="none" w:sz="0" w:space="0" w:color="auto"/>
        <w:right w:val="none" w:sz="0" w:space="0" w:color="auto"/>
      </w:divBdr>
      <w:divsChild>
        <w:div w:id="24125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766077">
      <w:bodyDiv w:val="1"/>
      <w:marLeft w:val="0"/>
      <w:marRight w:val="0"/>
      <w:marTop w:val="0"/>
      <w:marBottom w:val="0"/>
      <w:divBdr>
        <w:top w:val="none" w:sz="0" w:space="0" w:color="auto"/>
        <w:left w:val="none" w:sz="0" w:space="0" w:color="auto"/>
        <w:bottom w:val="none" w:sz="0" w:space="0" w:color="auto"/>
        <w:right w:val="none" w:sz="0" w:space="0" w:color="auto"/>
      </w:divBdr>
      <w:divsChild>
        <w:div w:id="94984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199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315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664204">
      <w:bodyDiv w:val="1"/>
      <w:marLeft w:val="0"/>
      <w:marRight w:val="0"/>
      <w:marTop w:val="0"/>
      <w:marBottom w:val="0"/>
      <w:divBdr>
        <w:top w:val="none" w:sz="0" w:space="0" w:color="auto"/>
        <w:left w:val="none" w:sz="0" w:space="0" w:color="auto"/>
        <w:bottom w:val="none" w:sz="0" w:space="0" w:color="auto"/>
        <w:right w:val="none" w:sz="0" w:space="0" w:color="auto"/>
      </w:divBdr>
    </w:div>
    <w:div w:id="998847756">
      <w:bodyDiv w:val="1"/>
      <w:marLeft w:val="0"/>
      <w:marRight w:val="0"/>
      <w:marTop w:val="0"/>
      <w:marBottom w:val="0"/>
      <w:divBdr>
        <w:top w:val="none" w:sz="0" w:space="0" w:color="auto"/>
        <w:left w:val="none" w:sz="0" w:space="0" w:color="auto"/>
        <w:bottom w:val="none" w:sz="0" w:space="0" w:color="auto"/>
        <w:right w:val="none" w:sz="0" w:space="0" w:color="auto"/>
      </w:divBdr>
    </w:div>
    <w:div w:id="1007975524">
      <w:bodyDiv w:val="1"/>
      <w:marLeft w:val="0"/>
      <w:marRight w:val="0"/>
      <w:marTop w:val="0"/>
      <w:marBottom w:val="0"/>
      <w:divBdr>
        <w:top w:val="none" w:sz="0" w:space="0" w:color="auto"/>
        <w:left w:val="none" w:sz="0" w:space="0" w:color="auto"/>
        <w:bottom w:val="none" w:sz="0" w:space="0" w:color="auto"/>
        <w:right w:val="none" w:sz="0" w:space="0" w:color="auto"/>
      </w:divBdr>
    </w:div>
    <w:div w:id="1033918870">
      <w:bodyDiv w:val="1"/>
      <w:marLeft w:val="0"/>
      <w:marRight w:val="0"/>
      <w:marTop w:val="0"/>
      <w:marBottom w:val="0"/>
      <w:divBdr>
        <w:top w:val="none" w:sz="0" w:space="0" w:color="auto"/>
        <w:left w:val="none" w:sz="0" w:space="0" w:color="auto"/>
        <w:bottom w:val="none" w:sz="0" w:space="0" w:color="auto"/>
        <w:right w:val="none" w:sz="0" w:space="0" w:color="auto"/>
      </w:divBdr>
    </w:div>
    <w:div w:id="1112480405">
      <w:bodyDiv w:val="1"/>
      <w:marLeft w:val="0"/>
      <w:marRight w:val="0"/>
      <w:marTop w:val="0"/>
      <w:marBottom w:val="0"/>
      <w:divBdr>
        <w:top w:val="none" w:sz="0" w:space="0" w:color="auto"/>
        <w:left w:val="none" w:sz="0" w:space="0" w:color="auto"/>
        <w:bottom w:val="none" w:sz="0" w:space="0" w:color="auto"/>
        <w:right w:val="none" w:sz="0" w:space="0" w:color="auto"/>
      </w:divBdr>
    </w:div>
    <w:div w:id="1193377513">
      <w:bodyDiv w:val="1"/>
      <w:marLeft w:val="0"/>
      <w:marRight w:val="0"/>
      <w:marTop w:val="0"/>
      <w:marBottom w:val="0"/>
      <w:divBdr>
        <w:top w:val="none" w:sz="0" w:space="0" w:color="auto"/>
        <w:left w:val="none" w:sz="0" w:space="0" w:color="auto"/>
        <w:bottom w:val="none" w:sz="0" w:space="0" w:color="auto"/>
        <w:right w:val="none" w:sz="0" w:space="0" w:color="auto"/>
      </w:divBdr>
    </w:div>
    <w:div w:id="1222136754">
      <w:bodyDiv w:val="1"/>
      <w:marLeft w:val="0"/>
      <w:marRight w:val="0"/>
      <w:marTop w:val="0"/>
      <w:marBottom w:val="0"/>
      <w:divBdr>
        <w:top w:val="none" w:sz="0" w:space="0" w:color="auto"/>
        <w:left w:val="none" w:sz="0" w:space="0" w:color="auto"/>
        <w:bottom w:val="none" w:sz="0" w:space="0" w:color="auto"/>
        <w:right w:val="none" w:sz="0" w:space="0" w:color="auto"/>
      </w:divBdr>
      <w:divsChild>
        <w:div w:id="8231642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098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900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190850">
      <w:bodyDiv w:val="1"/>
      <w:marLeft w:val="0"/>
      <w:marRight w:val="0"/>
      <w:marTop w:val="0"/>
      <w:marBottom w:val="0"/>
      <w:divBdr>
        <w:top w:val="none" w:sz="0" w:space="0" w:color="auto"/>
        <w:left w:val="none" w:sz="0" w:space="0" w:color="auto"/>
        <w:bottom w:val="none" w:sz="0" w:space="0" w:color="auto"/>
        <w:right w:val="none" w:sz="0" w:space="0" w:color="auto"/>
      </w:divBdr>
    </w:div>
    <w:div w:id="1300839981">
      <w:bodyDiv w:val="1"/>
      <w:marLeft w:val="0"/>
      <w:marRight w:val="0"/>
      <w:marTop w:val="0"/>
      <w:marBottom w:val="0"/>
      <w:divBdr>
        <w:top w:val="none" w:sz="0" w:space="0" w:color="auto"/>
        <w:left w:val="none" w:sz="0" w:space="0" w:color="auto"/>
        <w:bottom w:val="none" w:sz="0" w:space="0" w:color="auto"/>
        <w:right w:val="none" w:sz="0" w:space="0" w:color="auto"/>
      </w:divBdr>
    </w:div>
    <w:div w:id="1327710014">
      <w:bodyDiv w:val="1"/>
      <w:marLeft w:val="0"/>
      <w:marRight w:val="0"/>
      <w:marTop w:val="0"/>
      <w:marBottom w:val="0"/>
      <w:divBdr>
        <w:top w:val="none" w:sz="0" w:space="0" w:color="auto"/>
        <w:left w:val="none" w:sz="0" w:space="0" w:color="auto"/>
        <w:bottom w:val="none" w:sz="0" w:space="0" w:color="auto"/>
        <w:right w:val="none" w:sz="0" w:space="0" w:color="auto"/>
      </w:divBdr>
      <w:divsChild>
        <w:div w:id="1310086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950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553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348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855954">
      <w:bodyDiv w:val="1"/>
      <w:marLeft w:val="0"/>
      <w:marRight w:val="0"/>
      <w:marTop w:val="0"/>
      <w:marBottom w:val="0"/>
      <w:divBdr>
        <w:top w:val="none" w:sz="0" w:space="0" w:color="auto"/>
        <w:left w:val="none" w:sz="0" w:space="0" w:color="auto"/>
        <w:bottom w:val="none" w:sz="0" w:space="0" w:color="auto"/>
        <w:right w:val="none" w:sz="0" w:space="0" w:color="auto"/>
      </w:divBdr>
      <w:divsChild>
        <w:div w:id="695230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15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305345">
      <w:bodyDiv w:val="1"/>
      <w:marLeft w:val="0"/>
      <w:marRight w:val="0"/>
      <w:marTop w:val="0"/>
      <w:marBottom w:val="0"/>
      <w:divBdr>
        <w:top w:val="none" w:sz="0" w:space="0" w:color="auto"/>
        <w:left w:val="none" w:sz="0" w:space="0" w:color="auto"/>
        <w:bottom w:val="none" w:sz="0" w:space="0" w:color="auto"/>
        <w:right w:val="none" w:sz="0" w:space="0" w:color="auto"/>
      </w:divBdr>
    </w:div>
    <w:div w:id="1462533237">
      <w:bodyDiv w:val="1"/>
      <w:marLeft w:val="0"/>
      <w:marRight w:val="0"/>
      <w:marTop w:val="0"/>
      <w:marBottom w:val="0"/>
      <w:divBdr>
        <w:top w:val="none" w:sz="0" w:space="0" w:color="auto"/>
        <w:left w:val="none" w:sz="0" w:space="0" w:color="auto"/>
        <w:bottom w:val="none" w:sz="0" w:space="0" w:color="auto"/>
        <w:right w:val="none" w:sz="0" w:space="0" w:color="auto"/>
      </w:divBdr>
    </w:div>
    <w:div w:id="1491754798">
      <w:bodyDiv w:val="1"/>
      <w:marLeft w:val="0"/>
      <w:marRight w:val="0"/>
      <w:marTop w:val="0"/>
      <w:marBottom w:val="0"/>
      <w:divBdr>
        <w:top w:val="none" w:sz="0" w:space="0" w:color="auto"/>
        <w:left w:val="none" w:sz="0" w:space="0" w:color="auto"/>
        <w:bottom w:val="none" w:sz="0" w:space="0" w:color="auto"/>
        <w:right w:val="none" w:sz="0" w:space="0" w:color="auto"/>
      </w:divBdr>
    </w:div>
    <w:div w:id="1517965472">
      <w:bodyDiv w:val="1"/>
      <w:marLeft w:val="0"/>
      <w:marRight w:val="0"/>
      <w:marTop w:val="0"/>
      <w:marBottom w:val="0"/>
      <w:divBdr>
        <w:top w:val="none" w:sz="0" w:space="0" w:color="auto"/>
        <w:left w:val="none" w:sz="0" w:space="0" w:color="auto"/>
        <w:bottom w:val="none" w:sz="0" w:space="0" w:color="auto"/>
        <w:right w:val="none" w:sz="0" w:space="0" w:color="auto"/>
      </w:divBdr>
    </w:div>
    <w:div w:id="1527062822">
      <w:bodyDiv w:val="1"/>
      <w:marLeft w:val="0"/>
      <w:marRight w:val="0"/>
      <w:marTop w:val="0"/>
      <w:marBottom w:val="0"/>
      <w:divBdr>
        <w:top w:val="none" w:sz="0" w:space="0" w:color="auto"/>
        <w:left w:val="none" w:sz="0" w:space="0" w:color="auto"/>
        <w:bottom w:val="none" w:sz="0" w:space="0" w:color="auto"/>
        <w:right w:val="none" w:sz="0" w:space="0" w:color="auto"/>
      </w:divBdr>
    </w:div>
    <w:div w:id="1551916155">
      <w:bodyDiv w:val="1"/>
      <w:marLeft w:val="0"/>
      <w:marRight w:val="0"/>
      <w:marTop w:val="0"/>
      <w:marBottom w:val="0"/>
      <w:divBdr>
        <w:top w:val="none" w:sz="0" w:space="0" w:color="auto"/>
        <w:left w:val="none" w:sz="0" w:space="0" w:color="auto"/>
        <w:bottom w:val="none" w:sz="0" w:space="0" w:color="auto"/>
        <w:right w:val="none" w:sz="0" w:space="0" w:color="auto"/>
      </w:divBdr>
    </w:div>
    <w:div w:id="1632634214">
      <w:bodyDiv w:val="1"/>
      <w:marLeft w:val="0"/>
      <w:marRight w:val="0"/>
      <w:marTop w:val="0"/>
      <w:marBottom w:val="0"/>
      <w:divBdr>
        <w:top w:val="none" w:sz="0" w:space="0" w:color="auto"/>
        <w:left w:val="none" w:sz="0" w:space="0" w:color="auto"/>
        <w:bottom w:val="none" w:sz="0" w:space="0" w:color="auto"/>
        <w:right w:val="none" w:sz="0" w:space="0" w:color="auto"/>
      </w:divBdr>
      <w:divsChild>
        <w:div w:id="1350328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039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3585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219746">
      <w:bodyDiv w:val="1"/>
      <w:marLeft w:val="0"/>
      <w:marRight w:val="0"/>
      <w:marTop w:val="0"/>
      <w:marBottom w:val="0"/>
      <w:divBdr>
        <w:top w:val="none" w:sz="0" w:space="0" w:color="auto"/>
        <w:left w:val="none" w:sz="0" w:space="0" w:color="auto"/>
        <w:bottom w:val="none" w:sz="0" w:space="0" w:color="auto"/>
        <w:right w:val="none" w:sz="0" w:space="0" w:color="auto"/>
      </w:divBdr>
    </w:div>
    <w:div w:id="1853639985">
      <w:bodyDiv w:val="1"/>
      <w:marLeft w:val="0"/>
      <w:marRight w:val="0"/>
      <w:marTop w:val="0"/>
      <w:marBottom w:val="0"/>
      <w:divBdr>
        <w:top w:val="none" w:sz="0" w:space="0" w:color="auto"/>
        <w:left w:val="none" w:sz="0" w:space="0" w:color="auto"/>
        <w:bottom w:val="none" w:sz="0" w:space="0" w:color="auto"/>
        <w:right w:val="none" w:sz="0" w:space="0" w:color="auto"/>
      </w:divBdr>
      <w:divsChild>
        <w:div w:id="1322467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234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459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632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230479">
      <w:bodyDiv w:val="1"/>
      <w:marLeft w:val="0"/>
      <w:marRight w:val="0"/>
      <w:marTop w:val="0"/>
      <w:marBottom w:val="0"/>
      <w:divBdr>
        <w:top w:val="none" w:sz="0" w:space="0" w:color="auto"/>
        <w:left w:val="none" w:sz="0" w:space="0" w:color="auto"/>
        <w:bottom w:val="none" w:sz="0" w:space="0" w:color="auto"/>
        <w:right w:val="none" w:sz="0" w:space="0" w:color="auto"/>
      </w:divBdr>
      <w:divsChild>
        <w:div w:id="46882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488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426407">
      <w:bodyDiv w:val="1"/>
      <w:marLeft w:val="0"/>
      <w:marRight w:val="0"/>
      <w:marTop w:val="0"/>
      <w:marBottom w:val="0"/>
      <w:divBdr>
        <w:top w:val="none" w:sz="0" w:space="0" w:color="auto"/>
        <w:left w:val="none" w:sz="0" w:space="0" w:color="auto"/>
        <w:bottom w:val="none" w:sz="0" w:space="0" w:color="auto"/>
        <w:right w:val="none" w:sz="0" w:space="0" w:color="auto"/>
      </w:divBdr>
      <w:divsChild>
        <w:div w:id="158048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boriginalheritage.tas.gov.au/" TargetMode="External"/><Relationship Id="rId21" Type="http://schemas.openxmlformats.org/officeDocument/2006/relationships/hyperlink" Target="https://www.dcceew.gov.au/environment/epbc/protected-matters-search-tool" TargetMode="External"/><Relationship Id="rId42" Type="http://schemas.openxmlformats.org/officeDocument/2006/relationships/hyperlink" Target="https://tacinc.com.au/" TargetMode="External"/><Relationship Id="rId47" Type="http://schemas.openxmlformats.org/officeDocument/2006/relationships/hyperlink" Target="https://maps.thelist.tas.gov.au/" TargetMode="External"/><Relationship Id="rId63" Type="http://schemas.openxmlformats.org/officeDocument/2006/relationships/hyperlink" Target="https://tacinc.com.au/" TargetMode="External"/><Relationship Id="rId68" Type="http://schemas.openxmlformats.org/officeDocument/2006/relationships/hyperlink" Target="https://www.aboriginalheritage.tas.gov.au/" TargetMode="External"/><Relationship Id="rId84" Type="http://schemas.openxmlformats.org/officeDocument/2006/relationships/hyperlink" Target="https://tacinc.com.au/" TargetMode="External"/><Relationship Id="rId89" Type="http://schemas.openxmlformats.org/officeDocument/2006/relationships/hyperlink" Target="https://tacinc.com.au/" TargetMode="External"/><Relationship Id="rId112" Type="http://schemas.openxmlformats.org/officeDocument/2006/relationships/footer" Target="footer3.xml"/><Relationship Id="rId16" Type="http://schemas.openxmlformats.org/officeDocument/2006/relationships/hyperlink" Target="https://www.legislation.tas.gov.au/view/html/inforce/current/act-1975-095" TargetMode="External"/><Relationship Id="rId107" Type="http://schemas.openxmlformats.org/officeDocument/2006/relationships/header" Target="header1.xml"/><Relationship Id="rId11" Type="http://schemas.openxmlformats.org/officeDocument/2006/relationships/hyperlink" Target="https://www.aboriginalheritage.tas.gov.au/" TargetMode="External"/><Relationship Id="rId32" Type="http://schemas.openxmlformats.org/officeDocument/2006/relationships/hyperlink" Target="https://maps.thelist.tas.gov.au/listmap/app/list/map" TargetMode="External"/><Relationship Id="rId37" Type="http://schemas.openxmlformats.org/officeDocument/2006/relationships/hyperlink" Target="https://tacinc.com.au/" TargetMode="External"/><Relationship Id="rId53" Type="http://schemas.openxmlformats.org/officeDocument/2006/relationships/hyperlink" Target="https://heritage.tas.gov.au/aboriginal" TargetMode="External"/><Relationship Id="rId58" Type="http://schemas.openxmlformats.org/officeDocument/2006/relationships/hyperlink" Target="https://maps.thelist.tas.gov.au/listmap/app/list/map" TargetMode="External"/><Relationship Id="rId74" Type="http://schemas.openxmlformats.org/officeDocument/2006/relationships/hyperlink" Target="https://www.naturalvaluesatlas.tas.gov.au/" TargetMode="External"/><Relationship Id="rId79" Type="http://schemas.openxmlformats.org/officeDocument/2006/relationships/hyperlink" Target="https://www.naturalvaluesatlas.tas.gov.au/" TargetMode="External"/><Relationship Id="rId102" Type="http://schemas.openxmlformats.org/officeDocument/2006/relationships/hyperlink" Target="https://tacinc.com.au/" TargetMode="External"/><Relationship Id="rId5" Type="http://schemas.openxmlformats.org/officeDocument/2006/relationships/settings" Target="settings.xml"/><Relationship Id="rId90" Type="http://schemas.openxmlformats.org/officeDocument/2006/relationships/hyperlink" Target="https://www.dpipwe.tas.gov.au/" TargetMode="External"/><Relationship Id="rId95" Type="http://schemas.openxmlformats.org/officeDocument/2006/relationships/hyperlink" Target="https://www.avenza.com/avenza-maps/" TargetMode="External"/><Relationship Id="rId22" Type="http://schemas.openxmlformats.org/officeDocument/2006/relationships/hyperlink" Target="https://www.iplan.tas.gov.au/" TargetMode="External"/><Relationship Id="rId27" Type="http://schemas.openxmlformats.org/officeDocument/2006/relationships/hyperlink" Target="https://www.naturalvaluesatlas.tas.gov.au/" TargetMode="External"/><Relationship Id="rId43" Type="http://schemas.openxmlformats.org/officeDocument/2006/relationships/hyperlink" Target="https://www.naturalvaluesatlas.tas.gov.au" TargetMode="External"/><Relationship Id="rId48" Type="http://schemas.openxmlformats.org/officeDocument/2006/relationships/hyperlink" Target="https://www.naturalvaluesatlas.tas.gov.au/" TargetMode="External"/><Relationship Id="rId64" Type="http://schemas.openxmlformats.org/officeDocument/2006/relationships/hyperlink" Target="https://www.naturalvaluesatlas.tas.gov.au/" TargetMode="External"/><Relationship Id="rId69" Type="http://schemas.openxmlformats.org/officeDocument/2006/relationships/hyperlink" Target="https://www.landcaretas.org.au/" TargetMode="External"/><Relationship Id="rId113" Type="http://schemas.openxmlformats.org/officeDocument/2006/relationships/fontTable" Target="fontTable.xml"/><Relationship Id="rId80" Type="http://schemas.openxmlformats.org/officeDocument/2006/relationships/hyperlink" Target="https://tacinc.com.au/" TargetMode="External"/><Relationship Id="rId85" Type="http://schemas.openxmlformats.org/officeDocument/2006/relationships/hyperlink" Target="https://www.naturalvaluesatlas.tas.gov.au/" TargetMode="External"/><Relationship Id="rId12" Type="http://schemas.openxmlformats.org/officeDocument/2006/relationships/hyperlink" Target="https://maps.thelist.tas.gov.au/listmap/app/list/map" TargetMode="External"/><Relationship Id="rId17" Type="http://schemas.openxmlformats.org/officeDocument/2006/relationships/hyperlink" Target="https://www.legislation.gov.au/Details/C2021C00393" TargetMode="External"/><Relationship Id="rId33" Type="http://schemas.openxmlformats.org/officeDocument/2006/relationships/hyperlink" Target="https://www.dcceew.gov.au/environment/epbc" TargetMode="External"/><Relationship Id="rId38" Type="http://schemas.openxmlformats.org/officeDocument/2006/relationships/hyperlink" Target="https://www.inaturalist.org/" TargetMode="External"/><Relationship Id="rId59" Type="http://schemas.openxmlformats.org/officeDocument/2006/relationships/hyperlink" Target="https://www.naturalvaluesatlas.tas.gov.au/" TargetMode="External"/><Relationship Id="rId103" Type="http://schemas.openxmlformats.org/officeDocument/2006/relationships/hyperlink" Target="https://www.naturalvaluesatlas.tas.gov.au/" TargetMode="External"/><Relationship Id="rId108" Type="http://schemas.openxmlformats.org/officeDocument/2006/relationships/header" Target="header2.xml"/><Relationship Id="rId54" Type="http://schemas.openxmlformats.org/officeDocument/2006/relationships/hyperlink" Target="https://www.naturalvaluesatlas.tas.gov.au/" TargetMode="External"/><Relationship Id="rId70" Type="http://schemas.openxmlformats.org/officeDocument/2006/relationships/hyperlink" Target="https://www.naturalvaluesatlas.tas.gov.au/" TargetMode="External"/><Relationship Id="rId75" Type="http://schemas.openxmlformats.org/officeDocument/2006/relationships/hyperlink" Target="https://www.aboriginalheritage.tas.gov.au/" TargetMode="External"/><Relationship Id="rId91" Type="http://schemas.openxmlformats.org/officeDocument/2006/relationships/hyperlink" Target="https://www.naturalvaluesatlas.tas.gov.au/" TargetMode="External"/><Relationship Id="rId96" Type="http://schemas.openxmlformats.org/officeDocument/2006/relationships/hyperlink" Target="https://www.naturalvaluesatlas.tas.gov.au/"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aboriginalheritage.tas.gov.au/" TargetMode="External"/><Relationship Id="rId23" Type="http://schemas.openxmlformats.org/officeDocument/2006/relationships/hyperlink" Target="https://maps.thelist.tas.gov.au/listmap/app/list/map" TargetMode="External"/><Relationship Id="rId28" Type="http://schemas.openxmlformats.org/officeDocument/2006/relationships/hyperlink" Target="https://nre.tas.gov.au/conservation/threatened-species-and-communities/permits" TargetMode="External"/><Relationship Id="rId36" Type="http://schemas.openxmlformats.org/officeDocument/2006/relationships/hyperlink" Target="https://www.naturalvaluesatlas.tas.gov.au/" TargetMode="External"/><Relationship Id="rId49" Type="http://schemas.openxmlformats.org/officeDocument/2006/relationships/hyperlink" Target="https://plantnet.org/" TargetMode="External"/><Relationship Id="rId57" Type="http://schemas.openxmlformats.org/officeDocument/2006/relationships/hyperlink" Target="https://naturalvaluesatlas.tas.gov.au/" TargetMode="External"/><Relationship Id="rId106" Type="http://schemas.openxmlformats.org/officeDocument/2006/relationships/hyperlink" Target="https://www.environment.gov.au" TargetMode="External"/><Relationship Id="rId114" Type="http://schemas.openxmlformats.org/officeDocument/2006/relationships/theme" Target="theme/theme1.xml"/><Relationship Id="rId10" Type="http://schemas.openxmlformats.org/officeDocument/2006/relationships/hyperlink" Target="https://www.naturalvaluesatlas.tas.gov.au/" TargetMode="External"/><Relationship Id="rId31" Type="http://schemas.openxmlformats.org/officeDocument/2006/relationships/hyperlink" Target="https://www.naturalvaluesatlas.tas.gov.au/" TargetMode="External"/><Relationship Id="rId44" Type="http://schemas.openxmlformats.org/officeDocument/2006/relationships/hyperlink" Target="https://maps.thelist.tas.gov.au" TargetMode="External"/><Relationship Id="rId52" Type="http://schemas.openxmlformats.org/officeDocument/2006/relationships/hyperlink" Target="https://www.tacinc.com.au/" TargetMode="External"/><Relationship Id="rId60" Type="http://schemas.openxmlformats.org/officeDocument/2006/relationships/hyperlink" Target="https://maps.thelist.tas.gov.au/listmap/app/list/map" TargetMode="External"/><Relationship Id="rId65" Type="http://schemas.openxmlformats.org/officeDocument/2006/relationships/hyperlink" Target="https://nre.tas.gov.au/invasive-species/weeds/tasmanian-weed-index" TargetMode="External"/><Relationship Id="rId73" Type="http://schemas.openxmlformats.org/officeDocument/2006/relationships/hyperlink" Target="https://www.aboriginalheritage.tas.gov.au/" TargetMode="External"/><Relationship Id="rId78" Type="http://schemas.openxmlformats.org/officeDocument/2006/relationships/hyperlink" Target="https://www.naturalvaluesatlas.tas.gov.au/" TargetMode="External"/><Relationship Id="rId81" Type="http://schemas.openxmlformats.org/officeDocument/2006/relationships/hyperlink" Target="https://www.naturalvaluesatlas.tas.gov.au/" TargetMode="External"/><Relationship Id="rId86" Type="http://schemas.openxmlformats.org/officeDocument/2006/relationships/hyperlink" Target="https://tacinc.com.au/" TargetMode="External"/><Relationship Id="rId94" Type="http://schemas.openxmlformats.org/officeDocument/2006/relationships/hyperlink" Target="https://qgis.org/" TargetMode="External"/><Relationship Id="rId99" Type="http://schemas.openxmlformats.org/officeDocument/2006/relationships/hyperlink" Target="https://www.canva.com/" TargetMode="External"/><Relationship Id="rId101" Type="http://schemas.openxmlformats.org/officeDocument/2006/relationships/hyperlink" Target="https://nre.tas.gov.au/" TargetMode="External"/><Relationship Id="rId4" Type="http://schemas.openxmlformats.org/officeDocument/2006/relationships/styles" Target="styles.xml"/><Relationship Id="rId9" Type="http://schemas.openxmlformats.org/officeDocument/2006/relationships/hyperlink" Target="https://www.naturalvaluesatlas.tas.gov.au/" TargetMode="External"/><Relationship Id="rId13" Type="http://schemas.openxmlformats.org/officeDocument/2006/relationships/hyperlink" Target="https://tacinc.com.au/" TargetMode="External"/><Relationship Id="rId18" Type="http://schemas.openxmlformats.org/officeDocument/2006/relationships/hyperlink" Target="https://www.naturalvaluesatlas.tas.gov.au/" TargetMode="External"/><Relationship Id="rId39" Type="http://schemas.openxmlformats.org/officeDocument/2006/relationships/hyperlink" Target="https://www.naturalvaluesatlas.tas.gov.au/" TargetMode="External"/><Relationship Id="rId109" Type="http://schemas.openxmlformats.org/officeDocument/2006/relationships/footer" Target="footer1.xml"/><Relationship Id="rId34" Type="http://schemas.openxmlformats.org/officeDocument/2006/relationships/hyperlink" Target="http://www.bom.gov.au/tas/" TargetMode="External"/><Relationship Id="rId50" Type="http://schemas.openxmlformats.org/officeDocument/2006/relationships/hyperlink" Target="https://www.threatenedspecieslink.tas.gov.au/" TargetMode="External"/><Relationship Id="rId55" Type="http://schemas.openxmlformats.org/officeDocument/2006/relationships/hyperlink" Target="https://www.legislation.tas.gov.au/view/html/inforce/current/act-1975-084" TargetMode="External"/><Relationship Id="rId76" Type="http://schemas.openxmlformats.org/officeDocument/2006/relationships/hyperlink" Target="https://www.thelist.tas.gov.au/" TargetMode="External"/><Relationship Id="rId97" Type="http://schemas.openxmlformats.org/officeDocument/2006/relationships/hyperlink" Target="https://nrmsouth.org.au/" TargetMode="External"/><Relationship Id="rId104" Type="http://schemas.openxmlformats.org/officeDocument/2006/relationships/hyperlink" Target="https://www.landcaretas.org.au/" TargetMode="External"/><Relationship Id="rId7" Type="http://schemas.openxmlformats.org/officeDocument/2006/relationships/footnotes" Target="footnotes.xml"/><Relationship Id="rId71" Type="http://schemas.openxmlformats.org/officeDocument/2006/relationships/hyperlink" Target="https://nrmsouth.org.au/" TargetMode="External"/><Relationship Id="rId92" Type="http://schemas.openxmlformats.org/officeDocument/2006/relationships/hyperlink" Target="https://www.naturalvaluesatlas.tas.gov.au/" TargetMode="External"/><Relationship Id="rId2" Type="http://schemas.openxmlformats.org/officeDocument/2006/relationships/customXml" Target="../customXml/item2.xml"/><Relationship Id="rId29" Type="http://schemas.openxmlformats.org/officeDocument/2006/relationships/hyperlink" Target="https://nre.tas.gov.au/conservation/conservation-on-private-land/permits" TargetMode="External"/><Relationship Id="rId24" Type="http://schemas.openxmlformats.org/officeDocument/2006/relationships/hyperlink" Target="https://maps.thelist.tas.gov.au/listmap/app/list/map" TargetMode="External"/><Relationship Id="rId40" Type="http://schemas.openxmlformats.org/officeDocument/2006/relationships/hyperlink" Target="https://www.fpa.tas.gov.au/" TargetMode="External"/><Relationship Id="rId45" Type="http://schemas.openxmlformats.org/officeDocument/2006/relationships/hyperlink" Target="https://www.environment.gov.au" TargetMode="External"/><Relationship Id="rId66" Type="http://schemas.openxmlformats.org/officeDocument/2006/relationships/hyperlink" Target="https://www.naturalvaluesatlas.tas.gov.au/" TargetMode="External"/><Relationship Id="rId87" Type="http://schemas.openxmlformats.org/officeDocument/2006/relationships/hyperlink" Target="https://www.environment.gov.au/biodiversity/publications/adaptive-management-guidelines" TargetMode="External"/><Relationship Id="rId110" Type="http://schemas.openxmlformats.org/officeDocument/2006/relationships/footer" Target="footer2.xml"/><Relationship Id="rId61" Type="http://schemas.openxmlformats.org/officeDocument/2006/relationships/hyperlink" Target="https://www.naturalvaluesatlas.tas.gov.au/" TargetMode="External"/><Relationship Id="rId82" Type="http://schemas.openxmlformats.org/officeDocument/2006/relationships/hyperlink" Target="https://tacinc.com.au/" TargetMode="External"/><Relationship Id="rId19" Type="http://schemas.openxmlformats.org/officeDocument/2006/relationships/hyperlink" Target="https://maps.thelist.tas.gov.au/listmap/app/list/map" TargetMode="External"/><Relationship Id="rId14" Type="http://schemas.openxmlformats.org/officeDocument/2006/relationships/hyperlink" Target="https://tacinc.com.au/" TargetMode="External"/><Relationship Id="rId30" Type="http://schemas.openxmlformats.org/officeDocument/2006/relationships/hyperlink" Target="https://www.aboriginalheritage.tas.gov.au/permits/" TargetMode="External"/><Relationship Id="rId35" Type="http://schemas.openxmlformats.org/officeDocument/2006/relationships/hyperlink" Target="https://www.safeworkaustralia.gov.au/" TargetMode="External"/><Relationship Id="rId56" Type="http://schemas.openxmlformats.org/officeDocument/2006/relationships/hyperlink" Target="https://naturalvaluesatlas.tas.gov.au/" TargetMode="External"/><Relationship Id="rId77" Type="http://schemas.openxmlformats.org/officeDocument/2006/relationships/hyperlink" Target="https://nrmsouth.org.au/resources/" TargetMode="External"/><Relationship Id="rId100" Type="http://schemas.openxmlformats.org/officeDocument/2006/relationships/hyperlink" Target="https://www.google.com/mymaps" TargetMode="External"/><Relationship Id="rId105" Type="http://schemas.openxmlformats.org/officeDocument/2006/relationships/hyperlink" Target="https://landcare.org.au" TargetMode="External"/><Relationship Id="rId8" Type="http://schemas.openxmlformats.org/officeDocument/2006/relationships/endnotes" Target="endnotes.xml"/><Relationship Id="rId51" Type="http://schemas.openxmlformats.org/officeDocument/2006/relationships/hyperlink" Target="https://heritage.tas.gov.au/aboriginal" TargetMode="External"/><Relationship Id="rId72" Type="http://schemas.openxmlformats.org/officeDocument/2006/relationships/hyperlink" Target="https://www.thelist.tas.gov.au/" TargetMode="External"/><Relationship Id="rId93" Type="http://schemas.openxmlformats.org/officeDocument/2006/relationships/hyperlink" Target="https://aiatsis.gov.au/research/ethical-research" TargetMode="External"/><Relationship Id="rId98" Type="http://schemas.openxmlformats.org/officeDocument/2006/relationships/hyperlink" Target="https://www.naturalvaluesatlas.tas.gov.au/" TargetMode="External"/><Relationship Id="rId3" Type="http://schemas.openxmlformats.org/officeDocument/2006/relationships/numbering" Target="numbering.xml"/><Relationship Id="rId25" Type="http://schemas.openxmlformats.org/officeDocument/2006/relationships/hyperlink" Target="https://www.planning.tas.gov.au/" TargetMode="External"/><Relationship Id="rId46" Type="http://schemas.openxmlformats.org/officeDocument/2006/relationships/hyperlink" Target="https://www.aboriginalheritage.tas.gov.au" TargetMode="External"/><Relationship Id="rId67" Type="http://schemas.openxmlformats.org/officeDocument/2006/relationships/hyperlink" Target="https://www.naturalvaluesatlas.tas.gov.au/" TargetMode="External"/><Relationship Id="rId20" Type="http://schemas.openxmlformats.org/officeDocument/2006/relationships/hyperlink" Target="https://www.aboriginalheritage.tas.gov.au/" TargetMode="External"/><Relationship Id="rId41" Type="http://schemas.openxmlformats.org/officeDocument/2006/relationships/hyperlink" Target="https://nre.tas.gov.au/" TargetMode="External"/><Relationship Id="rId62" Type="http://schemas.openxmlformats.org/officeDocument/2006/relationships/hyperlink" Target="https://www.avenza.com/avenza-maps/" TargetMode="External"/><Relationship Id="rId83" Type="http://schemas.openxmlformats.org/officeDocument/2006/relationships/hyperlink" Target="https://www.naturalvaluesatlas.tas.gov.au/" TargetMode="External"/><Relationship Id="rId88" Type="http://schemas.openxmlformats.org/officeDocument/2006/relationships/hyperlink" Target="https://www.naturalvaluesatlas.tas.gov.au/" TargetMode="External"/><Relationship Id="rId1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6450C2-77B3-43E9-8FBB-6CCF5AC401F9}">
  <ds:schemaRefs>
    <ds:schemaRef ds:uri="http://schemas.openxmlformats.org/officeDocument/2006/bibliography"/>
  </ds:schemaRefs>
</ds:datastoreItem>
</file>

<file path=docMetadata/LabelInfo.xml><?xml version="1.0" encoding="utf-8"?>
<clbl:labelList xmlns:clbl="http://schemas.microsoft.com/office/2020/mipLabelMetadata">
  <clbl:label id="{219c87d2-2f02-4a62-bc57-beadd82b8558}" enabled="0" method="" siteId="{219c87d2-2f02-4a62-bc57-beadd82b8558}" removed="1"/>
</clbl:labelList>
</file>

<file path=docProps/app.xml><?xml version="1.0" encoding="utf-8"?>
<Properties xmlns="http://schemas.openxmlformats.org/officeDocument/2006/extended-properties" xmlns:vt="http://schemas.openxmlformats.org/officeDocument/2006/docPropsVTypes">
  <Template>Normal</Template>
  <TotalTime>215</TotalTime>
  <Pages>117</Pages>
  <Words>32898</Words>
  <Characters>187522</Characters>
  <Application>Microsoft Office Word</Application>
  <DocSecurity>0</DocSecurity>
  <Lines>1562</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Ecological and Cultural Site Inspections:</dc:title>
  <dc:subject>A Learner’s Guide</dc:subject>
  <dc:creator>Jay Rowley</dc:creator>
  <cp:keywords/>
  <dc:description/>
  <cp:lastModifiedBy>Jay Rowley</cp:lastModifiedBy>
  <cp:revision>66</cp:revision>
  <cp:lastPrinted>2026-05-27T03:38:00Z</cp:lastPrinted>
  <dcterms:created xsi:type="dcterms:W3CDTF">2025-07-30T23:37:00Z</dcterms:created>
  <dcterms:modified xsi:type="dcterms:W3CDTF">2026-05-27T03:38:00Z</dcterms:modified>
</cp:coreProperties>
</file>