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69" w:rsidRPr="00B86B69" w:rsidRDefault="00B86B69" w:rsidP="00B86B69">
      <w:pPr>
        <w:pStyle w:val="NormalWeb"/>
        <w:spacing w:before="200" w:beforeAutospacing="0" w:after="0" w:afterAutospacing="0" w:line="216" w:lineRule="auto"/>
        <w:jc w:val="center"/>
        <w:rPr>
          <w:rFonts w:eastAsiaTheme="minorEastAsia"/>
          <w:color w:val="000000" w:themeColor="text1"/>
          <w:kern w:val="24"/>
          <w:sz w:val="32"/>
          <w:szCs w:val="32"/>
        </w:rPr>
      </w:pPr>
      <w:r w:rsidRPr="00B86B69">
        <w:rPr>
          <w:rFonts w:eastAsiaTheme="minorEastAsia"/>
          <w:color w:val="000000" w:themeColor="text1"/>
          <w:kern w:val="24"/>
          <w:sz w:val="32"/>
          <w:szCs w:val="32"/>
        </w:rPr>
        <w:t>APR – EAR Transformation</w:t>
      </w:r>
    </w:p>
    <w:p w:rsidR="00B86B69" w:rsidRPr="00B86B69" w:rsidRDefault="00B86B69" w:rsidP="00B86B69">
      <w:pPr>
        <w:pStyle w:val="NormalWeb"/>
        <w:spacing w:before="200" w:beforeAutospacing="0" w:after="0" w:afterAutospacing="0" w:line="216" w:lineRule="auto"/>
        <w:jc w:val="center"/>
        <w:rPr>
          <w:rFonts w:eastAsiaTheme="minorEastAsia"/>
          <w:color w:val="000000" w:themeColor="text1"/>
          <w:kern w:val="24"/>
        </w:rPr>
      </w:pPr>
      <w:r w:rsidRPr="00B86B69">
        <w:rPr>
          <w:rFonts w:eastAsiaTheme="minorEastAsia"/>
          <w:b/>
          <w:color w:val="000000" w:themeColor="text1"/>
          <w:kern w:val="24"/>
          <w:u w:val="single"/>
        </w:rPr>
        <w:t>Case I</w:t>
      </w:r>
      <w:r w:rsidRPr="00B86B69">
        <w:rPr>
          <w:rFonts w:eastAsiaTheme="minorEastAsia"/>
          <w:color w:val="000000" w:themeColor="text1"/>
          <w:kern w:val="24"/>
        </w:rPr>
        <w:t>: APR to ER</w:t>
      </w:r>
    </w:p>
    <w:p w:rsidR="00B86B69" w:rsidRPr="00B86B69" w:rsidRDefault="00B86B69" w:rsidP="00B86B69">
      <w:pPr>
        <w:pStyle w:val="NormalWeb"/>
        <w:spacing w:before="200" w:beforeAutospacing="0" w:after="0" w:afterAutospacing="0" w:line="216" w:lineRule="auto"/>
        <w:jc w:val="center"/>
      </w:pPr>
      <w:r w:rsidRPr="00B86B69">
        <w:rPr>
          <w:rFonts w:eastAsiaTheme="minorEastAsia"/>
          <w:color w:val="000000" w:themeColor="text1"/>
          <w:kern w:val="24"/>
        </w:rPr>
        <w:t>ER</w:t>
      </w:r>
      <m:oMath>
        <m:r>
          <w:rPr>
            <w:rFonts w:ascii="Cambria Math" w:eastAsiaTheme="minorEastAsia" w:hAnsi="Cambria Math"/>
            <w:color w:val="000000" w:themeColor="text1"/>
            <w:kern w:val="24"/>
          </w:rPr>
          <m:t>=(1+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QR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m/f</m:t>
            </m:r>
          </m:sup>
        </m:sSup>
      </m:oMath>
      <w:r w:rsidRPr="00B86B69">
        <w:rPr>
          <w:rFonts w:eastAsiaTheme="minorEastAsia"/>
          <w:color w:val="000000" w:themeColor="text1"/>
          <w:kern w:val="24"/>
        </w:rPr>
        <w:t>-1</w:t>
      </w:r>
    </w:p>
    <w:p w:rsidR="00B86B69" w:rsidRPr="00B86B69" w:rsidRDefault="00B86B69" w:rsidP="00B86B69">
      <w:pPr>
        <w:pStyle w:val="NormalWeb"/>
        <w:spacing w:before="200" w:beforeAutospacing="0" w:after="0" w:afterAutospacing="0" w:line="216" w:lineRule="auto"/>
      </w:pPr>
      <w:r w:rsidRPr="00B86B69">
        <w:rPr>
          <w:rFonts w:eastAsiaTheme="minorEastAsia"/>
          <w:color w:val="000000" w:themeColor="text1"/>
          <w:kern w:val="24"/>
        </w:rPr>
        <w:t>m = How many times are we compounding in the quoted period?</w:t>
      </w:r>
    </w:p>
    <w:p w:rsidR="00B86B69" w:rsidRPr="00B86B69" w:rsidRDefault="00B86B69" w:rsidP="00B86B69">
      <w:pPr>
        <w:pStyle w:val="NormalWeb"/>
        <w:spacing w:before="200" w:beforeAutospacing="0" w:after="0" w:afterAutospacing="0" w:line="216" w:lineRule="auto"/>
      </w:pPr>
      <w:r w:rsidRPr="00B86B69">
        <w:rPr>
          <w:rFonts w:eastAsiaTheme="minorEastAsia"/>
          <w:color w:val="000000" w:themeColor="text1"/>
          <w:kern w:val="24"/>
        </w:rPr>
        <w:t xml:space="preserve">f = </w:t>
      </w:r>
      <w:proofErr w:type="gramStart"/>
      <w:r w:rsidRPr="00B86B69">
        <w:rPr>
          <w:rFonts w:eastAsiaTheme="minorEastAsia"/>
          <w:color w:val="000000" w:themeColor="text1"/>
          <w:kern w:val="24"/>
        </w:rPr>
        <w:t>What</w:t>
      </w:r>
      <w:proofErr w:type="gramEnd"/>
      <w:r w:rsidRPr="00B86B69">
        <w:rPr>
          <w:rFonts w:eastAsiaTheme="minorEastAsia"/>
          <w:color w:val="000000" w:themeColor="text1"/>
          <w:kern w:val="24"/>
        </w:rPr>
        <w:t xml:space="preserve"> is my period of interest and how many of those periods of interest are there in one quoted period?</w:t>
      </w:r>
    </w:p>
    <w:p w:rsidR="00EB2042" w:rsidRPr="00D80B6A" w:rsidRDefault="004C3F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Remember that t</w:t>
      </w:r>
      <w:r w:rsidR="00D80B6A" w:rsidRPr="00D80B6A">
        <w:rPr>
          <w:rFonts w:ascii="Times New Roman" w:hAnsi="Times New Roman" w:cs="Times New Roman"/>
          <w:i/>
          <w:sz w:val="24"/>
          <w:szCs w:val="24"/>
        </w:rPr>
        <w:t xml:space="preserve">his formula </w:t>
      </w:r>
      <w:proofErr w:type="gramStart"/>
      <w:r w:rsidR="00D80B6A" w:rsidRPr="00D80B6A">
        <w:rPr>
          <w:rFonts w:ascii="Times New Roman" w:hAnsi="Times New Roman" w:cs="Times New Roman"/>
          <w:i/>
          <w:sz w:val="24"/>
          <w:szCs w:val="24"/>
        </w:rPr>
        <w:t>can be applied</w:t>
      </w:r>
      <w:proofErr w:type="gramEnd"/>
      <w:r w:rsidR="00D80B6A" w:rsidRPr="00D80B6A">
        <w:rPr>
          <w:rFonts w:ascii="Times New Roman" w:hAnsi="Times New Roman" w:cs="Times New Roman"/>
          <w:i/>
          <w:sz w:val="24"/>
          <w:szCs w:val="24"/>
        </w:rPr>
        <w:t xml:space="preserve"> to any kind of transformation as long as it is from APR to EAR.</w:t>
      </w:r>
    </w:p>
    <w:p w:rsidR="00B86B69" w:rsidRPr="00B86B69" w:rsidRDefault="00BC60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D80B6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B86B69" w:rsidRPr="00B86B6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86B69" w:rsidRPr="00D80B6A" w:rsidRDefault="00B86B69" w:rsidP="00D80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0B6A">
        <w:rPr>
          <w:rFonts w:ascii="Times New Roman" w:hAnsi="Times New Roman" w:cs="Times New Roman"/>
          <w:sz w:val="24"/>
          <w:szCs w:val="24"/>
        </w:rPr>
        <w:t xml:space="preserve">If </w:t>
      </w:r>
      <w:r w:rsidR="00BC603E" w:rsidRPr="00D80B6A">
        <w:rPr>
          <w:rFonts w:ascii="Times New Roman" w:hAnsi="Times New Roman" w:cs="Times New Roman"/>
          <w:sz w:val="24"/>
          <w:szCs w:val="24"/>
        </w:rPr>
        <w:t>the monthly</w:t>
      </w:r>
      <w:r w:rsidRPr="00D80B6A">
        <w:rPr>
          <w:rFonts w:ascii="Times New Roman" w:hAnsi="Times New Roman" w:cs="Times New Roman"/>
          <w:sz w:val="24"/>
          <w:szCs w:val="24"/>
        </w:rPr>
        <w:t xml:space="preserve"> compounded APR is 15%,</w:t>
      </w:r>
    </w:p>
    <w:p w:rsidR="00B86B69" w:rsidRDefault="00B86B69" w:rsidP="00B86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86B69">
        <w:rPr>
          <w:rFonts w:ascii="Times New Roman" w:hAnsi="Times New Roman" w:cs="Times New Roman"/>
          <w:sz w:val="24"/>
          <w:szCs w:val="24"/>
        </w:rPr>
        <w:t>alculate the effective quarter</w:t>
      </w:r>
      <w:r>
        <w:rPr>
          <w:rFonts w:ascii="Times New Roman" w:hAnsi="Times New Roman" w:cs="Times New Roman"/>
          <w:sz w:val="24"/>
          <w:szCs w:val="24"/>
        </w:rPr>
        <w:t xml:space="preserve"> rate</w:t>
      </w:r>
    </w:p>
    <w:p w:rsidR="00B86B69" w:rsidRDefault="00B86B69" w:rsidP="00B86B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6B69" w:rsidRDefault="00B86B69" w:rsidP="00B86B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6B69" w:rsidRDefault="00B86B69" w:rsidP="00B86B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6B69" w:rsidRDefault="00B86B69" w:rsidP="00B86B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6B69" w:rsidRDefault="00B86B69" w:rsidP="00B86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BC603E">
        <w:rPr>
          <w:rFonts w:ascii="Times New Roman" w:hAnsi="Times New Roman" w:cs="Times New Roman"/>
          <w:sz w:val="24"/>
          <w:szCs w:val="24"/>
        </w:rPr>
        <w:t>the daily</w:t>
      </w:r>
      <w:r>
        <w:rPr>
          <w:rFonts w:ascii="Times New Roman" w:hAnsi="Times New Roman" w:cs="Times New Roman"/>
          <w:sz w:val="24"/>
          <w:szCs w:val="24"/>
        </w:rPr>
        <w:t xml:space="preserve"> effective rate</w:t>
      </w:r>
    </w:p>
    <w:p w:rsidR="00B86B69" w:rsidRDefault="00B86B69" w:rsidP="00B86B69">
      <w:pPr>
        <w:rPr>
          <w:rFonts w:ascii="Times New Roman" w:hAnsi="Times New Roman" w:cs="Times New Roman"/>
          <w:sz w:val="24"/>
          <w:szCs w:val="24"/>
        </w:rPr>
      </w:pPr>
    </w:p>
    <w:p w:rsidR="00B86B69" w:rsidRDefault="00B86B69" w:rsidP="00B86B69">
      <w:pPr>
        <w:rPr>
          <w:rFonts w:ascii="Times New Roman" w:hAnsi="Times New Roman" w:cs="Times New Roman"/>
          <w:sz w:val="24"/>
          <w:szCs w:val="24"/>
        </w:rPr>
      </w:pPr>
    </w:p>
    <w:p w:rsidR="00D80B6A" w:rsidRDefault="00D80B6A" w:rsidP="00B86B69">
      <w:pPr>
        <w:rPr>
          <w:rFonts w:ascii="Times New Roman" w:hAnsi="Times New Roman" w:cs="Times New Roman"/>
          <w:sz w:val="24"/>
          <w:szCs w:val="24"/>
        </w:rPr>
      </w:pPr>
    </w:p>
    <w:p w:rsidR="00B86B69" w:rsidRPr="00B86B69" w:rsidRDefault="00B86B69" w:rsidP="00B86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3-year effective rate</w:t>
      </w:r>
    </w:p>
    <w:p w:rsidR="00B86B69" w:rsidRDefault="00B86B69" w:rsidP="00B86B69">
      <w:pPr>
        <w:rPr>
          <w:rFonts w:ascii="Times New Roman" w:hAnsi="Times New Roman" w:cs="Times New Roman"/>
          <w:sz w:val="24"/>
          <w:szCs w:val="24"/>
        </w:rPr>
      </w:pPr>
    </w:p>
    <w:p w:rsidR="00D80B6A" w:rsidRDefault="00D80B6A" w:rsidP="00B86B69">
      <w:pPr>
        <w:rPr>
          <w:rFonts w:ascii="Times New Roman" w:hAnsi="Times New Roman" w:cs="Times New Roman"/>
          <w:sz w:val="24"/>
          <w:szCs w:val="24"/>
        </w:rPr>
      </w:pPr>
    </w:p>
    <w:p w:rsidR="00D80B6A" w:rsidRDefault="00D80B6A" w:rsidP="00B86B69">
      <w:pPr>
        <w:rPr>
          <w:rFonts w:ascii="Times New Roman" w:hAnsi="Times New Roman" w:cs="Times New Roman"/>
          <w:sz w:val="24"/>
          <w:szCs w:val="24"/>
        </w:rPr>
      </w:pPr>
    </w:p>
    <w:p w:rsidR="00B86B69" w:rsidRDefault="00D80B6A" w:rsidP="00D80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you have an APR of 16% which is compounded quarterly</w:t>
      </w:r>
    </w:p>
    <w:p w:rsidR="00D80B6A" w:rsidRDefault="00D80B6A" w:rsidP="00D80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daily effective rate</w:t>
      </w:r>
    </w:p>
    <w:p w:rsidR="00D80B6A" w:rsidRDefault="00D80B6A" w:rsidP="00D80B6A">
      <w:pPr>
        <w:rPr>
          <w:rFonts w:ascii="Times New Roman" w:hAnsi="Times New Roman" w:cs="Times New Roman"/>
          <w:sz w:val="24"/>
          <w:szCs w:val="24"/>
        </w:rPr>
      </w:pPr>
    </w:p>
    <w:p w:rsidR="00D80B6A" w:rsidRDefault="00D80B6A" w:rsidP="00D80B6A">
      <w:pPr>
        <w:rPr>
          <w:rFonts w:ascii="Times New Roman" w:hAnsi="Times New Roman" w:cs="Times New Roman"/>
          <w:sz w:val="24"/>
          <w:szCs w:val="24"/>
        </w:rPr>
      </w:pPr>
    </w:p>
    <w:p w:rsidR="00D80B6A" w:rsidRDefault="00D80B6A" w:rsidP="00D80B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monthly effective rate</w:t>
      </w:r>
    </w:p>
    <w:p w:rsidR="00D80B6A" w:rsidRDefault="00D80B6A" w:rsidP="00D80B6A">
      <w:pPr>
        <w:rPr>
          <w:rFonts w:ascii="Times New Roman" w:hAnsi="Times New Roman" w:cs="Times New Roman"/>
          <w:sz w:val="24"/>
          <w:szCs w:val="24"/>
        </w:rPr>
      </w:pPr>
    </w:p>
    <w:p w:rsidR="00D80B6A" w:rsidRDefault="00D80B6A" w:rsidP="00D80B6A">
      <w:pPr>
        <w:rPr>
          <w:rFonts w:ascii="Times New Roman" w:hAnsi="Times New Roman" w:cs="Times New Roman"/>
          <w:sz w:val="24"/>
          <w:szCs w:val="24"/>
        </w:rPr>
      </w:pPr>
    </w:p>
    <w:p w:rsidR="00D80B6A" w:rsidRPr="000B0418" w:rsidRDefault="00D80B6A" w:rsidP="000B04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EAR.</w:t>
      </w:r>
    </w:p>
    <w:p w:rsidR="00BC603E" w:rsidRDefault="00BC603E" w:rsidP="00BC6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0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Case II</w:t>
      </w:r>
      <w:r>
        <w:rPr>
          <w:rFonts w:ascii="Times New Roman" w:hAnsi="Times New Roman" w:cs="Times New Roman"/>
          <w:sz w:val="24"/>
          <w:szCs w:val="24"/>
        </w:rPr>
        <w:t>: EAR to APR</w:t>
      </w:r>
    </w:p>
    <w:p w:rsidR="00BC603E" w:rsidRDefault="00BC603E" w:rsidP="00BC6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03E">
        <w:rPr>
          <w:rFonts w:ascii="Times New Roman" w:hAnsi="Times New Roman" w:cs="Times New Roman"/>
          <w:sz w:val="24"/>
          <w:szCs w:val="24"/>
        </w:rPr>
        <w:object w:dxaOrig="265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30.05pt" o:ole="">
            <v:imagedata r:id="rId5" o:title=""/>
          </v:shape>
          <o:OLEObject Type="Embed" ProgID="Equation.3" ShapeID="_x0000_i1025" DrawAspect="Content" ObjectID="_1587190122" r:id="rId6"/>
        </w:object>
      </w:r>
    </w:p>
    <w:p w:rsidR="00BC603E" w:rsidRP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  <w:r w:rsidRPr="00BC603E">
        <w:rPr>
          <w:rFonts w:ascii="Times New Roman" w:hAnsi="Times New Roman" w:cs="Times New Roman"/>
          <w:sz w:val="24"/>
          <w:szCs w:val="24"/>
        </w:rPr>
        <w:t>m = number of periods in the APR</w:t>
      </w:r>
    </w:p>
    <w:p w:rsidR="00BC603E" w:rsidRPr="004C3F5F" w:rsidRDefault="00BC603E" w:rsidP="00BC603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C3F5F">
        <w:rPr>
          <w:rFonts w:ascii="Times New Roman" w:hAnsi="Times New Roman" w:cs="Times New Roman"/>
          <w:i/>
          <w:sz w:val="24"/>
          <w:szCs w:val="24"/>
        </w:rPr>
        <w:t>Remember that using the logic of the construction of the rates</w:t>
      </w:r>
      <w:r w:rsidR="00D80B6A" w:rsidRPr="004C3F5F">
        <w:rPr>
          <w:rFonts w:ascii="Times New Roman" w:hAnsi="Times New Roman" w:cs="Times New Roman"/>
          <w:i/>
          <w:sz w:val="24"/>
          <w:szCs w:val="24"/>
        </w:rPr>
        <w:t xml:space="preserve"> may always be </w:t>
      </w:r>
      <w:r w:rsidR="004C3F5F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D80B6A" w:rsidRPr="004C3F5F">
        <w:rPr>
          <w:rFonts w:ascii="Times New Roman" w:hAnsi="Times New Roman" w:cs="Times New Roman"/>
          <w:i/>
          <w:sz w:val="24"/>
          <w:szCs w:val="24"/>
        </w:rPr>
        <w:t>easier way to solve such problems</w:t>
      </w:r>
      <w:r w:rsidR="004C3F5F">
        <w:rPr>
          <w:rFonts w:ascii="Times New Roman" w:hAnsi="Times New Roman" w:cs="Times New Roman"/>
          <w:i/>
          <w:sz w:val="24"/>
          <w:szCs w:val="24"/>
        </w:rPr>
        <w:t>.</w:t>
      </w:r>
      <w:r w:rsidRPr="004C3F5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Pr="00BC603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Assume that the EAR on your mortgage agreement is 16%. </w:t>
      </w:r>
    </w:p>
    <w:p w:rsidR="00BC603E" w:rsidRDefault="00BC603E" w:rsidP="00BC6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You’d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to make monthly payments. </w:t>
      </w:r>
      <w:r w:rsidRPr="00BC603E">
        <w:rPr>
          <w:rFonts w:ascii="Times New Roman" w:hAnsi="Times New Roman" w:cs="Times New Roman"/>
          <w:sz w:val="24"/>
          <w:szCs w:val="24"/>
        </w:rPr>
        <w:t xml:space="preserve">Calculate the </w:t>
      </w:r>
      <w:r>
        <w:rPr>
          <w:rFonts w:ascii="Times New Roman" w:hAnsi="Times New Roman" w:cs="Times New Roman"/>
          <w:sz w:val="24"/>
          <w:szCs w:val="24"/>
        </w:rPr>
        <w:t>effective monthly rate</w:t>
      </w:r>
    </w:p>
    <w:p w:rsid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</w:p>
    <w:p w:rsid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</w:p>
    <w:p w:rsidR="00BC603E" w:rsidRPr="00BC603E" w:rsidRDefault="00BC603E" w:rsidP="00BC6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the APR in this case?</w:t>
      </w:r>
    </w:p>
    <w:p w:rsid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</w:p>
    <w:p w:rsidR="00BC603E" w:rsidRP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</w:p>
    <w:p w:rsidR="00BC603E" w:rsidRPr="00BC603E" w:rsidRDefault="003307E4" w:rsidP="00BC6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</w:t>
      </w:r>
      <w:r w:rsidR="00BC6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would</w:t>
      </w:r>
      <w:r w:rsidR="00BC603E">
        <w:rPr>
          <w:rFonts w:ascii="Times New Roman" w:hAnsi="Times New Roman" w:cs="Times New Roman"/>
          <w:sz w:val="24"/>
          <w:szCs w:val="24"/>
        </w:rPr>
        <w:t xml:space="preserve"> like to make semi-annual payments. Calculate the effective semi-annual rate.</w:t>
      </w:r>
    </w:p>
    <w:p w:rsid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</w:p>
    <w:p w:rsidR="00BC603E" w:rsidRDefault="00BC603E" w:rsidP="00BC603E">
      <w:pPr>
        <w:rPr>
          <w:rFonts w:ascii="Times New Roman" w:hAnsi="Times New Roman" w:cs="Times New Roman"/>
          <w:sz w:val="24"/>
          <w:szCs w:val="24"/>
        </w:rPr>
      </w:pPr>
    </w:p>
    <w:p w:rsidR="008C1B98" w:rsidRDefault="00BC603E" w:rsidP="008C1B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the APR in this case?</w:t>
      </w:r>
    </w:p>
    <w:p w:rsidR="008C1B98" w:rsidRDefault="008C1B98" w:rsidP="008C1B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1B98" w:rsidRPr="008C1B98" w:rsidRDefault="008C1B98" w:rsidP="008C1B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1B98" w:rsidRPr="008C1B98" w:rsidRDefault="008C1B98" w:rsidP="008C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3. </w:t>
      </w:r>
      <w:r w:rsidRPr="008C1B98">
        <w:rPr>
          <w:rFonts w:ascii="Times New Roman" w:hAnsi="Times New Roman" w:cs="Times New Roman"/>
          <w:sz w:val="24"/>
          <w:szCs w:val="24"/>
          <w:lang w:val="en-CA"/>
        </w:rPr>
        <w:t xml:space="preserve">Calculate the </w:t>
      </w:r>
      <w:r w:rsidRPr="008C1B9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CA"/>
        </w:rPr>
        <w:t xml:space="preserve">effective annual rates </w:t>
      </w:r>
      <w:r w:rsidRPr="008C1B98">
        <w:rPr>
          <w:rFonts w:ascii="Times New Roman" w:hAnsi="Times New Roman" w:cs="Times New Roman"/>
          <w:sz w:val="24"/>
          <w:szCs w:val="24"/>
          <w:lang w:val="en-CA"/>
        </w:rPr>
        <w:t>for the following</w:t>
      </w:r>
    </w:p>
    <w:p w:rsidR="008C1B98" w:rsidRPr="008C1B98" w:rsidRDefault="008C1B98" w:rsidP="008C1B98">
      <w:pPr>
        <w:rPr>
          <w:rFonts w:ascii="Times New Roman" w:hAnsi="Times New Roman" w:cs="Times New Roman"/>
          <w:sz w:val="24"/>
          <w:szCs w:val="24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ab/>
        <w:t>a) 24% compounded daily</w:t>
      </w:r>
    </w:p>
    <w:p w:rsidR="008C1B98" w:rsidRDefault="008C1B98" w:rsidP="008C1B9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8C1B98" w:rsidRPr="008C1B98" w:rsidRDefault="008C1B98" w:rsidP="008C1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>b) 24% compounded quarterly</w:t>
      </w:r>
    </w:p>
    <w:p w:rsidR="008C1B98" w:rsidRDefault="008C1B98" w:rsidP="008C1B9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8C1B98" w:rsidRPr="008C1B98" w:rsidRDefault="008C1B98" w:rsidP="008C1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>c) 24% compounded every 4 months</w:t>
      </w:r>
    </w:p>
    <w:p w:rsidR="008C1B98" w:rsidRDefault="008C1B98" w:rsidP="008C1B9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8C1B98" w:rsidRPr="008C1B98" w:rsidRDefault="008C1B98" w:rsidP="008C1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>d) 24% compounded semi-annually</w:t>
      </w:r>
    </w:p>
    <w:p w:rsidR="008C1B98" w:rsidRDefault="008C1B98" w:rsidP="008C1B9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1B98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8C1B98" w:rsidRPr="003248A3" w:rsidRDefault="003248A3" w:rsidP="003248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e) 24% compounded continuously</w:t>
      </w:r>
      <w:r w:rsidR="008C1B98" w:rsidRPr="008C1B98">
        <w:rPr>
          <w:rFonts w:ascii="Times New Roman" w:hAnsi="Times New Roman" w:cs="Times New Roman"/>
          <w:sz w:val="24"/>
          <w:szCs w:val="24"/>
          <w:lang w:val="en-CA"/>
        </w:rPr>
        <w:tab/>
      </w:r>
      <w:bookmarkStart w:id="0" w:name="_GoBack"/>
      <w:bookmarkEnd w:id="0"/>
    </w:p>
    <w:sectPr w:rsidR="008C1B98" w:rsidRPr="0032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505"/>
    <w:multiLevelType w:val="hybridMultilevel"/>
    <w:tmpl w:val="6458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6A54"/>
    <w:multiLevelType w:val="hybridMultilevel"/>
    <w:tmpl w:val="3BA48EA2"/>
    <w:lvl w:ilvl="0" w:tplc="A71EA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17942"/>
    <w:multiLevelType w:val="hybridMultilevel"/>
    <w:tmpl w:val="87C06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90D28"/>
    <w:multiLevelType w:val="hybridMultilevel"/>
    <w:tmpl w:val="BDB43232"/>
    <w:lvl w:ilvl="0" w:tplc="4EAA5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1072E6"/>
    <w:multiLevelType w:val="hybridMultilevel"/>
    <w:tmpl w:val="26E6AD12"/>
    <w:lvl w:ilvl="0" w:tplc="98324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000DAD"/>
    <w:multiLevelType w:val="hybridMultilevel"/>
    <w:tmpl w:val="9BC0A56C"/>
    <w:lvl w:ilvl="0" w:tplc="BC2C7C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69"/>
    <w:rsid w:val="000B0418"/>
    <w:rsid w:val="00132BA0"/>
    <w:rsid w:val="003248A3"/>
    <w:rsid w:val="003307E4"/>
    <w:rsid w:val="004C3F5F"/>
    <w:rsid w:val="008C1B98"/>
    <w:rsid w:val="00B86B69"/>
    <w:rsid w:val="00BC603E"/>
    <w:rsid w:val="00D80B6A"/>
    <w:rsid w:val="00E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8DADB1"/>
  <w15:chartTrackingRefBased/>
  <w15:docId w15:val="{60ABA307-2D2B-420A-AD78-E2972350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Goodman School of Business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Ulas Aktas</dc:creator>
  <cp:keywords/>
  <dc:description/>
  <cp:lastModifiedBy>Osman Ulas Aktas</cp:lastModifiedBy>
  <cp:revision>6</cp:revision>
  <dcterms:created xsi:type="dcterms:W3CDTF">2017-12-05T16:38:00Z</dcterms:created>
  <dcterms:modified xsi:type="dcterms:W3CDTF">2018-05-07T13:22:00Z</dcterms:modified>
</cp:coreProperties>
</file>