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13" w:rsidRDefault="00B11413">
      <w:r>
        <w:rPr>
          <w:rFonts w:hint="eastAsia"/>
        </w:rPr>
        <w:t>概述：</w:t>
      </w:r>
    </w:p>
    <w:p w:rsidR="00B11413" w:rsidRDefault="00B11413">
      <w:proofErr w:type="spellStart"/>
      <w:r w:rsidRPr="00B11413">
        <w:t>EclEmma</w:t>
      </w:r>
      <w:proofErr w:type="spellEnd"/>
      <w:r>
        <w:rPr>
          <w:rFonts w:hint="eastAsia"/>
        </w:rPr>
        <w:t>是一款免费的</w:t>
      </w:r>
      <w:r>
        <w:rPr>
          <w:rFonts w:hint="eastAsia"/>
        </w:rPr>
        <w:t>Java</w:t>
      </w:r>
      <w:r>
        <w:rPr>
          <w:rFonts w:hint="eastAsia"/>
        </w:rPr>
        <w:t>代码覆盖</w:t>
      </w:r>
      <w:r w:rsidR="00B87C05">
        <w:rPr>
          <w:rFonts w:hint="eastAsia"/>
        </w:rPr>
        <w:t>分析</w:t>
      </w:r>
      <w:r>
        <w:rPr>
          <w:rFonts w:hint="eastAsia"/>
        </w:rPr>
        <w:t>工具，</w:t>
      </w:r>
      <w:r w:rsidR="006A290F">
        <w:rPr>
          <w:rFonts w:hint="eastAsia"/>
        </w:rPr>
        <w:t>可以集成到</w:t>
      </w:r>
      <w:r>
        <w:rPr>
          <w:rFonts w:hint="eastAsia"/>
        </w:rPr>
        <w:t>Eclipse</w:t>
      </w:r>
      <w:r>
        <w:rPr>
          <w:rFonts w:hint="eastAsia"/>
        </w:rPr>
        <w:t>中。</w:t>
      </w:r>
    </w:p>
    <w:p w:rsidR="00B11413" w:rsidRDefault="006A290F">
      <w:proofErr w:type="spellStart"/>
      <w:r>
        <w:rPr>
          <w:rFonts w:hint="eastAsia"/>
        </w:rPr>
        <w:t>EclEmma</w:t>
      </w:r>
      <w:proofErr w:type="spellEnd"/>
      <w:r>
        <w:rPr>
          <w:rFonts w:hint="eastAsia"/>
        </w:rPr>
        <w:t>有一下几个特点：</w:t>
      </w:r>
    </w:p>
    <w:p w:rsidR="006A290F" w:rsidRDefault="006A290F">
      <w:r>
        <w:rPr>
          <w:rFonts w:hint="eastAsia"/>
        </w:rPr>
        <w:t>快速的开发</w:t>
      </w:r>
      <w:r>
        <w:rPr>
          <w:rFonts w:hint="eastAsia"/>
        </w:rPr>
        <w:t>/</w:t>
      </w:r>
      <w:r>
        <w:rPr>
          <w:rFonts w:hint="eastAsia"/>
        </w:rPr>
        <w:t>测试周期：从</w:t>
      </w:r>
      <w:r>
        <w:rPr>
          <w:rFonts w:hint="eastAsia"/>
        </w:rPr>
        <w:t>Eclipse</w:t>
      </w:r>
      <w:r>
        <w:rPr>
          <w:rFonts w:hint="eastAsia"/>
        </w:rPr>
        <w:t>工作台启动的应用，比如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，可以直接地进行代码覆盖分析。</w:t>
      </w:r>
    </w:p>
    <w:p w:rsidR="006A290F" w:rsidRDefault="006A290F">
      <w:r>
        <w:rPr>
          <w:rFonts w:hint="eastAsia"/>
        </w:rPr>
        <w:t>丰富的覆盖分析：</w:t>
      </w:r>
      <w:r w:rsidR="00680C03">
        <w:rPr>
          <w:rFonts w:hint="eastAsia"/>
        </w:rPr>
        <w:t>应用执行完毕后就可以得到覆盖结果，覆盖率分析精确到了</w:t>
      </w:r>
      <w:r w:rsidR="006D3E10">
        <w:rPr>
          <w:rFonts w:hint="eastAsia"/>
        </w:rPr>
        <w:t>方法级</w:t>
      </w:r>
      <w:r w:rsidR="00680C03">
        <w:rPr>
          <w:rFonts w:hint="eastAsia"/>
        </w:rPr>
        <w:t>，而且对源码的覆盖情况进行了高亮处理。</w:t>
      </w:r>
    </w:p>
    <w:p w:rsidR="00F5664D" w:rsidRDefault="006D3E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31543"/>
            <wp:effectExtent l="0" t="0" r="2540" b="2540"/>
            <wp:docPr id="6" name="图片 6" descr="http://www.eclemma.org/images/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clemma.org/images/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03" w:rsidRDefault="00680C03">
      <w:r>
        <w:rPr>
          <w:rFonts w:hint="eastAsia"/>
        </w:rPr>
        <w:t>非侵略性的：</w:t>
      </w:r>
      <w:proofErr w:type="spellStart"/>
      <w:r w:rsidRPr="00680C03">
        <w:t>EclEmma</w:t>
      </w:r>
      <w:proofErr w:type="spellEnd"/>
      <w:r>
        <w:rPr>
          <w:rFonts w:hint="eastAsia"/>
        </w:rPr>
        <w:t>不需要对你的应用进行修改或者进行某些配置。</w:t>
      </w:r>
    </w:p>
    <w:p w:rsidR="00680C03" w:rsidRDefault="00680C03">
      <w:r>
        <w:rPr>
          <w:rFonts w:hint="eastAsia"/>
        </w:rPr>
        <w:t>特性：</w:t>
      </w:r>
    </w:p>
    <w:p w:rsidR="00680C03" w:rsidRDefault="00680C03">
      <w:proofErr w:type="spellStart"/>
      <w:r w:rsidRPr="00680C03">
        <w:t>EclEmma</w:t>
      </w:r>
      <w:proofErr w:type="spellEnd"/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的工作台中新增了一种启动类型：</w:t>
      </w:r>
      <w:r w:rsidR="00B87C05">
        <w:rPr>
          <w:rFonts w:hint="eastAsia"/>
        </w:rPr>
        <w:t>覆盖模式。使用</w:t>
      </w:r>
      <w:r w:rsidR="006E6B16">
        <w:rPr>
          <w:rFonts w:hint="eastAsia"/>
        </w:rPr>
        <w:t>起来</w:t>
      </w:r>
      <w:r w:rsidR="00B87C05">
        <w:rPr>
          <w:rFonts w:hint="eastAsia"/>
        </w:rPr>
        <w:t>和</w:t>
      </w:r>
      <w:r w:rsidR="00B87C05">
        <w:rPr>
          <w:rFonts w:hint="eastAsia"/>
        </w:rPr>
        <w:t>Eclipse</w:t>
      </w:r>
      <w:r w:rsidR="00B87C05">
        <w:rPr>
          <w:rFonts w:hint="eastAsia"/>
        </w:rPr>
        <w:t>中其他两种模式：运行模式、调试模式一样。</w:t>
      </w:r>
    </w:p>
    <w:p w:rsidR="00680C03" w:rsidRDefault="00680C03" w:rsidP="00680C03">
      <w:pPr>
        <w:jc w:val="center"/>
      </w:pPr>
    </w:p>
    <w:p w:rsidR="00680C03" w:rsidRDefault="00445212" w:rsidP="00680C03">
      <w:r>
        <w:rPr>
          <w:rFonts w:hint="eastAsia"/>
        </w:rPr>
        <w:t>使用</w:t>
      </w:r>
      <w:r w:rsidR="00F5664D">
        <w:rPr>
          <w:rFonts w:hint="eastAsia"/>
        </w:rPr>
        <w:t>：</w:t>
      </w:r>
    </w:p>
    <w:p w:rsidR="0088079C" w:rsidRDefault="0088079C" w:rsidP="00680C03">
      <w:pPr>
        <w:rPr>
          <w:rFonts w:hint="eastAsia"/>
        </w:rPr>
      </w:pPr>
      <w:r>
        <w:rPr>
          <w:rFonts w:hint="eastAsia"/>
        </w:rPr>
        <w:t>启动：</w:t>
      </w:r>
    </w:p>
    <w:p w:rsidR="00F5664D" w:rsidRDefault="006D3E10" w:rsidP="00680C03">
      <w:r>
        <w:rPr>
          <w:noProof/>
        </w:rPr>
        <w:drawing>
          <wp:inline distT="0" distB="0" distL="0" distR="0" wp14:anchorId="7CA425C9" wp14:editId="404A93D2">
            <wp:extent cx="1066800" cy="257175"/>
            <wp:effectExtent l="0" t="0" r="0" b="9525"/>
            <wp:docPr id="1" name="图片 1" descr="Launching Too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unching Toolb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10" w:rsidRDefault="006D3E10" w:rsidP="00680C03">
      <w:r>
        <w:rPr>
          <w:rFonts w:hint="eastAsia"/>
        </w:rPr>
        <w:t>配置</w:t>
      </w:r>
      <w:r>
        <w:t>：</w:t>
      </w:r>
    </w:p>
    <w:p w:rsidR="006D3E10" w:rsidRDefault="0088079C" w:rsidP="00680C03">
      <w:r w:rsidRPr="0088079C">
        <w:rPr>
          <w:noProof/>
        </w:rPr>
        <w:lastRenderedPageBreak/>
        <w:drawing>
          <wp:inline distT="0" distB="0" distL="0" distR="0">
            <wp:extent cx="5274310" cy="3755122"/>
            <wp:effectExtent l="0" t="0" r="2540" b="0"/>
            <wp:docPr id="7" name="图片 7" descr="Launch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unch Dia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9C" w:rsidRDefault="0088079C" w:rsidP="00680C03"/>
    <w:p w:rsidR="0088079C" w:rsidRDefault="0088079C" w:rsidP="00680C03">
      <w:r>
        <w:rPr>
          <w:rFonts w:hint="eastAsia"/>
        </w:rPr>
        <w:t>覆盖结果视图：</w:t>
      </w:r>
    </w:p>
    <w:p w:rsidR="0088079C" w:rsidRDefault="0088079C" w:rsidP="00680C03">
      <w:r>
        <w:rPr>
          <w:rFonts w:hint="eastAsia"/>
        </w:rPr>
        <w:t>当一个新的覆盖会话被添加之后，会自动呈现出该会话对应的覆盖结果视图。</w:t>
      </w:r>
    </w:p>
    <w:p w:rsidR="0088079C" w:rsidRDefault="0088079C" w:rsidP="00680C03">
      <w:r>
        <w:rPr>
          <w:noProof/>
        </w:rPr>
        <w:drawing>
          <wp:inline distT="0" distB="0" distL="0" distR="0">
            <wp:extent cx="5274310" cy="1954814"/>
            <wp:effectExtent l="0" t="0" r="2540" b="7620"/>
            <wp:docPr id="9" name="图片 9" descr="Coverag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verage 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9C" w:rsidRDefault="0088079C" w:rsidP="00680C03">
      <w:r>
        <w:rPr>
          <w:rFonts w:hint="eastAsia"/>
        </w:rPr>
        <w:t>该视图按</w:t>
      </w:r>
      <w:r>
        <w:rPr>
          <w:rFonts w:hint="eastAsia"/>
        </w:rPr>
        <w:t>Java</w:t>
      </w:r>
      <w:r>
        <w:rPr>
          <w:rFonts w:hint="eastAsia"/>
        </w:rPr>
        <w:t>应用的层次呈现所有的被测元素，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2-</w:t>
      </w:r>
      <w:r>
        <w:t>5</w:t>
      </w:r>
      <w:r>
        <w:rPr>
          <w:rFonts w:hint="eastAsia"/>
        </w:rPr>
        <w:t>列分别表示覆盖率、已覆盖行数、未覆盖行数、所有行数。</w:t>
      </w:r>
      <w:r w:rsidR="00927207" w:rsidRPr="00927207">
        <w:rPr>
          <w:rFonts w:hint="eastAsia"/>
        </w:rPr>
        <w:t>可以通过单击相应的列标题来按照升序或降序对元素进行排序。双击某个元素将在编辑器中打开加上突出显示的源代码。</w:t>
      </w:r>
    </w:p>
    <w:p w:rsidR="00927207" w:rsidRDefault="00927207" w:rsidP="00680C03"/>
    <w:p w:rsidR="00927207" w:rsidRDefault="00927207" w:rsidP="00680C03">
      <w:pPr>
        <w:rPr>
          <w:rFonts w:hint="eastAsia"/>
        </w:rPr>
      </w:pPr>
      <w:r w:rsidRPr="00927207">
        <w:rPr>
          <w:rFonts w:hint="eastAsia"/>
        </w:rPr>
        <w:t>工具栏和下拉菜单</w:t>
      </w:r>
      <w:r>
        <w:rPr>
          <w:rFonts w:hint="eastAsia"/>
        </w:rPr>
        <w:t>：</w:t>
      </w:r>
    </w:p>
    <w:p w:rsidR="00927207" w:rsidRDefault="00927207" w:rsidP="00680C03">
      <w:r>
        <w:rPr>
          <w:noProof/>
        </w:rPr>
        <w:drawing>
          <wp:inline distT="0" distB="0" distL="0" distR="0">
            <wp:extent cx="2533650" cy="228600"/>
            <wp:effectExtent l="0" t="0" r="0" b="0"/>
            <wp:docPr id="10" name="图片 10" descr="覆盖查看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覆盖查看工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07" w:rsidRDefault="00927207" w:rsidP="00680C03">
      <w:r w:rsidRPr="00927207">
        <w:rPr>
          <w:rFonts w:hint="eastAsia"/>
        </w:rPr>
        <w:t>覆盖视图的工具栏提供以下操作：</w:t>
      </w:r>
    </w:p>
    <w:p w:rsidR="00927207" w:rsidRDefault="00927207" w:rsidP="00680C03">
      <w:r>
        <w:rPr>
          <w:rFonts w:hint="eastAsia"/>
        </w:rPr>
        <w:t>重新执行上次会话</w:t>
      </w:r>
    </w:p>
    <w:p w:rsidR="00927207" w:rsidRDefault="00927207" w:rsidP="00680C03">
      <w:r>
        <w:rPr>
          <w:rFonts w:hint="eastAsia"/>
        </w:rPr>
        <w:t>转储执行数据，从正在执行的进程中转储数据，之后可以利用这些数据恢复该会话。</w:t>
      </w:r>
    </w:p>
    <w:p w:rsidR="00927207" w:rsidRDefault="00927207" w:rsidP="00680C03">
      <w:r>
        <w:rPr>
          <w:rFonts w:hint="eastAsia"/>
        </w:rPr>
        <w:t>删除当前会话</w:t>
      </w:r>
    </w:p>
    <w:p w:rsidR="00927207" w:rsidRDefault="00927207" w:rsidP="00680C03">
      <w:r>
        <w:rPr>
          <w:rFonts w:hint="eastAsia"/>
        </w:rPr>
        <w:lastRenderedPageBreak/>
        <w:t>删除所有会话</w:t>
      </w:r>
    </w:p>
    <w:p w:rsidR="00927207" w:rsidRDefault="00927207" w:rsidP="00680C03">
      <w:pPr>
        <w:rPr>
          <w:rFonts w:hint="eastAsia"/>
        </w:rPr>
      </w:pPr>
      <w:r>
        <w:rPr>
          <w:rFonts w:hint="eastAsia"/>
        </w:rPr>
        <w:t>合并会话</w:t>
      </w:r>
    </w:p>
    <w:p w:rsidR="00927207" w:rsidRDefault="00927207" w:rsidP="00680C03">
      <w:r>
        <w:rPr>
          <w:rFonts w:hint="eastAsia"/>
        </w:rPr>
        <w:t>选择会话</w:t>
      </w:r>
    </w:p>
    <w:p w:rsidR="00590C55" w:rsidRDefault="00590C55" w:rsidP="00680C03"/>
    <w:p w:rsidR="00CF1659" w:rsidRDefault="00CF1659" w:rsidP="00680C03">
      <w:r>
        <w:rPr>
          <w:rFonts w:hint="eastAsia"/>
        </w:rPr>
        <w:t>计数器模式：</w:t>
      </w:r>
    </w:p>
    <w:p w:rsidR="00CF1659" w:rsidRDefault="00314697" w:rsidP="00680C03">
      <w:r w:rsidRPr="00314697">
        <w:drawing>
          <wp:inline distT="0" distB="0" distL="0" distR="0">
            <wp:extent cx="1924050" cy="2390775"/>
            <wp:effectExtent l="0" t="0" r="0" b="9525"/>
            <wp:docPr id="11" name="图片 11" descr="覆盖查看下拉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覆盖查看下拉菜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97" w:rsidRDefault="00314697" w:rsidP="00680C03">
      <w:r>
        <w:rPr>
          <w:rFonts w:hint="eastAsia"/>
        </w:rPr>
        <w:t>字节码指令</w:t>
      </w:r>
    </w:p>
    <w:p w:rsidR="00314697" w:rsidRDefault="00314697" w:rsidP="00680C03">
      <w:r>
        <w:rPr>
          <w:rFonts w:hint="eastAsia"/>
        </w:rPr>
        <w:t>分支数</w:t>
      </w:r>
    </w:p>
    <w:p w:rsidR="00314697" w:rsidRDefault="00314697" w:rsidP="00680C03">
      <w:r>
        <w:rPr>
          <w:rFonts w:hint="eastAsia"/>
        </w:rPr>
        <w:t>代码行数</w:t>
      </w:r>
    </w:p>
    <w:p w:rsidR="00314697" w:rsidRDefault="00314697" w:rsidP="00680C03">
      <w:r>
        <w:rPr>
          <w:rFonts w:hint="eastAsia"/>
        </w:rPr>
        <w:t>方法数</w:t>
      </w:r>
    </w:p>
    <w:p w:rsidR="00314697" w:rsidRDefault="00314697" w:rsidP="00680C03">
      <w:r>
        <w:rPr>
          <w:rFonts w:hint="eastAsia"/>
        </w:rPr>
        <w:t>类数</w:t>
      </w:r>
    </w:p>
    <w:p w:rsidR="00314697" w:rsidRDefault="00314697" w:rsidP="00680C03">
      <w:r>
        <w:rPr>
          <w:rFonts w:hint="eastAsia"/>
        </w:rPr>
        <w:t>圈复杂度（</w:t>
      </w:r>
      <w:proofErr w:type="spellStart"/>
      <w:r w:rsidRPr="00314697">
        <w:t>Cyclomatic</w:t>
      </w:r>
      <w:proofErr w:type="spellEnd"/>
      <w:r w:rsidRPr="00314697">
        <w:t xml:space="preserve"> complexity</w:t>
      </w:r>
      <w:r>
        <w:rPr>
          <w:rFonts w:hint="eastAsia"/>
        </w:rPr>
        <w:t>）</w:t>
      </w:r>
    </w:p>
    <w:p w:rsidR="003572E5" w:rsidRDefault="003572E5" w:rsidP="00680C03">
      <w:r>
        <w:rPr>
          <w:rFonts w:hint="eastAsia"/>
        </w:rPr>
        <w:t>对于下面的程序：</w:t>
      </w:r>
    </w:p>
    <w:p w:rsidR="003572E5" w:rsidRDefault="00D36D98" w:rsidP="00680C03">
      <w:r>
        <w:rPr>
          <w:noProof/>
        </w:rPr>
        <w:drawing>
          <wp:inline distT="0" distB="0" distL="0" distR="0" wp14:anchorId="58B9BE97" wp14:editId="48D597BD">
            <wp:extent cx="3543300" cy="3671276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222" cy="36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AD" w:rsidRDefault="004578AD" w:rsidP="00680C03">
      <w:r>
        <w:rPr>
          <w:rFonts w:hint="eastAsia"/>
        </w:rPr>
        <w:lastRenderedPageBreak/>
        <w:t>如果选择了圈复杂度，则覆盖视图：</w:t>
      </w:r>
    </w:p>
    <w:p w:rsidR="004578AD" w:rsidRDefault="004578AD" w:rsidP="00680C03">
      <w:pPr>
        <w:rPr>
          <w:rFonts w:hint="eastAsia"/>
        </w:rPr>
      </w:pPr>
      <w:r>
        <w:rPr>
          <w:noProof/>
        </w:rPr>
        <w:drawing>
          <wp:inline distT="0" distB="0" distL="0" distR="0" wp14:anchorId="67F3E7FA" wp14:editId="60935418">
            <wp:extent cx="5274310" cy="11868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C3" w:rsidRDefault="004309C3" w:rsidP="00680C03">
      <w:r>
        <w:rPr>
          <w:rFonts w:hint="eastAsia"/>
        </w:rPr>
        <w:t>源码高亮说明：</w:t>
      </w:r>
    </w:p>
    <w:p w:rsidR="004309C3" w:rsidRDefault="004309C3" w:rsidP="00680C03">
      <w:r>
        <w:rPr>
          <w:rFonts w:hint="eastAsia"/>
        </w:rPr>
        <w:t>没有覆盖：行中分支没有被执行，显示为红色</w:t>
      </w:r>
    </w:p>
    <w:p w:rsidR="004309C3" w:rsidRDefault="004309C3" w:rsidP="00680C03">
      <w:r>
        <w:rPr>
          <w:rFonts w:hint="eastAsia"/>
        </w:rPr>
        <w:t>部分覆盖：行中分支被部分执行，显示为黄色</w:t>
      </w:r>
    </w:p>
    <w:p w:rsidR="004309C3" w:rsidRDefault="004309C3" w:rsidP="00680C03">
      <w:r>
        <w:rPr>
          <w:rFonts w:hint="eastAsia"/>
        </w:rPr>
        <w:t>全部执行：行中分支被全部执行，显示为绿色</w:t>
      </w:r>
    </w:p>
    <w:p w:rsidR="004578AD" w:rsidRDefault="004578AD" w:rsidP="00680C03"/>
    <w:p w:rsidR="000D28EB" w:rsidRDefault="004578AD" w:rsidP="00680C03">
      <w:pPr>
        <w:rPr>
          <w:rFonts w:hint="eastAsia"/>
        </w:rPr>
      </w:pPr>
      <w:r>
        <w:rPr>
          <w:rFonts w:hint="eastAsia"/>
        </w:rPr>
        <w:t>打开一个</w:t>
      </w:r>
      <w:r w:rsidR="000D28EB">
        <w:rPr>
          <w:rFonts w:hint="eastAsia"/>
        </w:rPr>
        <w:t>应用、包、</w:t>
      </w:r>
      <w:r>
        <w:rPr>
          <w:rFonts w:hint="eastAsia"/>
        </w:rPr>
        <w:t>类或者方法的属性面板</w:t>
      </w:r>
      <w:r w:rsidR="000D28EB">
        <w:rPr>
          <w:rFonts w:hint="eastAsia"/>
        </w:rPr>
        <w:t>，可以看到各个计数器的数据统计，下面的是函数</w:t>
      </w:r>
      <w:r w:rsidR="000D28EB">
        <w:rPr>
          <w:rFonts w:hint="eastAsia"/>
        </w:rPr>
        <w:t>f1</w:t>
      </w:r>
      <w:r w:rsidR="000D28EB">
        <w:rPr>
          <w:rFonts w:hint="eastAsia"/>
        </w:rPr>
        <w:t>的属性面板：</w:t>
      </w:r>
    </w:p>
    <w:p w:rsidR="00D36D98" w:rsidRDefault="004578AD" w:rsidP="00680C03">
      <w:r>
        <w:rPr>
          <w:noProof/>
        </w:rPr>
        <w:drawing>
          <wp:inline distT="0" distB="0" distL="0" distR="0" wp14:anchorId="1DE90153" wp14:editId="5F1DB83D">
            <wp:extent cx="5274310" cy="37807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C3" w:rsidRDefault="004309C3" w:rsidP="00680C03"/>
    <w:p w:rsidR="00B231DE" w:rsidRDefault="00B231DE" w:rsidP="00680C03">
      <w:r>
        <w:rPr>
          <w:rFonts w:hint="eastAsia"/>
        </w:rPr>
        <w:t>源码注解：</w:t>
      </w:r>
    </w:p>
    <w:p w:rsidR="00B231DE" w:rsidRDefault="00B231DE" w:rsidP="00680C03">
      <w:pPr>
        <w:rPr>
          <w:rFonts w:hint="eastAsia"/>
        </w:rPr>
      </w:pPr>
      <w:r>
        <w:rPr>
          <w:rFonts w:hint="eastAsia"/>
        </w:rPr>
        <w:t>将鼠标停留到某一行源码上，会显示该源码的分支覆盖情况。</w:t>
      </w:r>
    </w:p>
    <w:p w:rsidR="004309C3" w:rsidRDefault="00B231DE" w:rsidP="00680C03">
      <w:r>
        <w:rPr>
          <w:noProof/>
        </w:rPr>
        <w:lastRenderedPageBreak/>
        <w:drawing>
          <wp:inline distT="0" distB="0" distL="0" distR="0" wp14:anchorId="715D6324" wp14:editId="3F218704">
            <wp:extent cx="4190476" cy="452380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EB" w:rsidRDefault="000D28EB" w:rsidP="00680C03"/>
    <w:p w:rsidR="000D28EB" w:rsidRDefault="000D28EB" w:rsidP="00680C03">
      <w:r>
        <w:rPr>
          <w:rFonts w:hint="eastAsia"/>
        </w:rPr>
        <w:t>覆盖结果装饰器：</w:t>
      </w:r>
    </w:p>
    <w:p w:rsidR="000D28EB" w:rsidRDefault="000D28EB" w:rsidP="000D28EB">
      <w:pPr>
        <w:widowControl/>
        <w:shd w:val="clear" w:color="auto" w:fill="FFFFFF"/>
        <w:jc w:val="left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中打开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Preferences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General</w:t>
      </w:r>
      <w: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</w:rPr>
        <w:t>→</w:t>
      </w:r>
      <w: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Appearance</w:t>
      </w:r>
      <w: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sz w:val="20"/>
          <w:szCs w:val="20"/>
          <w:shd w:val="clear" w:color="auto" w:fill="FFFFFF"/>
        </w:rPr>
        <w:t>→</w:t>
      </w:r>
      <w: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Label Decorators</w:t>
      </w:r>
      <w:r w:rsidRPr="000D28EB">
        <w:rPr>
          <w:rFonts w:hint="eastAsia"/>
        </w:rPr>
        <w:t>，勾选</w:t>
      </w:r>
      <w:r w:rsidRPr="000D28EB">
        <w:t>Java Code Coverage</w:t>
      </w:r>
    </w:p>
    <w:p w:rsidR="000D28EB" w:rsidRDefault="000D28EB" w:rsidP="000D28EB">
      <w:pPr>
        <w:widowControl/>
        <w:shd w:val="clear" w:color="auto" w:fill="FFFFFF"/>
        <w:jc w:val="left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Explorer</w:t>
      </w:r>
      <w:r>
        <w:rPr>
          <w:rFonts w:hint="eastAsia"/>
        </w:rPr>
        <w:t>视图中会呈现如下的效果：</w:t>
      </w:r>
    </w:p>
    <w:p w:rsidR="000D28EB" w:rsidRPr="000D28EB" w:rsidRDefault="00DF704F" w:rsidP="000D28EB">
      <w:pPr>
        <w:widowControl/>
        <w:shd w:val="clear" w:color="auto" w:fill="FFFFFF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D79FB72" wp14:editId="1E90F4C5">
            <wp:extent cx="3742857" cy="199047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EB" w:rsidRDefault="00DF704F" w:rsidP="00680C03">
      <w:r>
        <w:rPr>
          <w:rFonts w:hint="eastAsia"/>
        </w:rPr>
        <w:t>Java</w:t>
      </w:r>
      <w:r w:rsidR="000D28EB">
        <w:rPr>
          <w:rFonts w:hint="eastAsia"/>
        </w:rPr>
        <w:t>元素</w:t>
      </w:r>
      <w:r>
        <w:rPr>
          <w:rFonts w:hint="eastAsia"/>
        </w:rPr>
        <w:t>的</w:t>
      </w:r>
      <w:r w:rsidR="000D28EB">
        <w:rPr>
          <w:rFonts w:hint="eastAsia"/>
        </w:rPr>
        <w:t>图标上会显示一个红色或绿色的条，</w:t>
      </w:r>
      <w:r>
        <w:rPr>
          <w:rFonts w:hint="eastAsia"/>
        </w:rPr>
        <w:t>并且后面跟上一个覆盖率百分比，这个覆盖率使用的是字节码指令。</w:t>
      </w:r>
    </w:p>
    <w:p w:rsidR="00DF704F" w:rsidRDefault="00DF704F" w:rsidP="00680C03">
      <w:pPr>
        <w:rPr>
          <w:rFonts w:hint="eastAsia"/>
        </w:rPr>
      </w:pPr>
    </w:p>
    <w:p w:rsidR="000D28EB" w:rsidRDefault="000A5104" w:rsidP="00680C03">
      <w:r>
        <w:rPr>
          <w:rFonts w:hint="eastAsia"/>
        </w:rPr>
        <w:t>管理覆盖会话：</w:t>
      </w:r>
    </w:p>
    <w:p w:rsidR="000A5104" w:rsidRDefault="00B17E76" w:rsidP="00680C03">
      <w:r w:rsidRPr="00B17E76">
        <w:rPr>
          <w:rFonts w:hint="eastAsia"/>
        </w:rPr>
        <w:t>覆盖会话是特定程序运行的代码覆盖信息。它包含了所涉及的</w:t>
      </w:r>
      <w:r w:rsidRPr="00B17E76">
        <w:rPr>
          <w:rFonts w:hint="eastAsia"/>
        </w:rPr>
        <w:t>Java</w:t>
      </w:r>
      <w:r w:rsidRPr="00B17E76">
        <w:rPr>
          <w:rFonts w:hint="eastAsia"/>
        </w:rPr>
        <w:t>类的列表以</w:t>
      </w:r>
      <w:r w:rsidRPr="00B17E76">
        <w:rPr>
          <w:rFonts w:hint="eastAsia"/>
        </w:rPr>
        <w:lastRenderedPageBreak/>
        <w:t>及记录的覆盖细节。</w:t>
      </w:r>
    </w:p>
    <w:p w:rsidR="00B17E76" w:rsidRDefault="00B17E76" w:rsidP="00680C03">
      <w:r>
        <w:rPr>
          <w:rFonts w:hint="eastAsia"/>
        </w:rPr>
        <w:t>会话生命周期：</w:t>
      </w:r>
      <w:r w:rsidRPr="00B17E76">
        <w:rPr>
          <w:rFonts w:hint="eastAsia"/>
        </w:rPr>
        <w:t>在每个覆盖计算完成时或每当中间执行数据被用户触发时，自动创建覆盖会话。</w:t>
      </w:r>
      <w:r w:rsidRPr="00B17E76">
        <w:rPr>
          <w:rFonts w:hint="eastAsia"/>
        </w:rPr>
        <w:t xml:space="preserve"> </w:t>
      </w:r>
      <w:r w:rsidRPr="00B17E76">
        <w:rPr>
          <w:rFonts w:hint="eastAsia"/>
        </w:rPr>
        <w:t>或者，可以从外部启动导入会话。</w:t>
      </w:r>
      <w:r w:rsidRPr="00B17E76">
        <w:rPr>
          <w:rFonts w:hint="eastAsia"/>
        </w:rPr>
        <w:t xml:space="preserve"> </w:t>
      </w:r>
      <w:r w:rsidRPr="00B17E76">
        <w:rPr>
          <w:rFonts w:hint="eastAsia"/>
        </w:rPr>
        <w:t>覆盖视图允许删除会话。工作台关闭时，所有覆盖会话都将被删除。</w:t>
      </w:r>
    </w:p>
    <w:p w:rsidR="00B17E76" w:rsidRDefault="00B17E76" w:rsidP="00680C03">
      <w:r>
        <w:rPr>
          <w:rFonts w:hint="eastAsia"/>
        </w:rPr>
        <w:t>合并会话：</w:t>
      </w:r>
      <w:r w:rsidRPr="00B17E76">
        <w:rPr>
          <w:rFonts w:hint="eastAsia"/>
        </w:rPr>
        <w:t>如果整个测试集由多个测试程序组成，它们将产生多个不同的覆盖会话。</w:t>
      </w:r>
      <w:r w:rsidRPr="00B17E76">
        <w:rPr>
          <w:rFonts w:hint="eastAsia"/>
        </w:rPr>
        <w:t xml:space="preserve"> </w:t>
      </w:r>
      <w:r w:rsidRPr="00B17E76">
        <w:rPr>
          <w:rFonts w:hint="eastAsia"/>
        </w:rPr>
        <w:t>为了便于分析，可以将这些会话组合到单个会话。</w:t>
      </w:r>
      <w:r w:rsidRPr="00B17E76">
        <w:rPr>
          <w:rFonts w:hint="eastAsia"/>
        </w:rPr>
        <w:t xml:space="preserve"> </w:t>
      </w:r>
      <w:r w:rsidRPr="00B17E76">
        <w:rPr>
          <w:rFonts w:hint="eastAsia"/>
        </w:rPr>
        <w:t>如果有多个会话，覆盖视图提供了合并会话命令。</w:t>
      </w:r>
      <w:r w:rsidRPr="00B17E76">
        <w:rPr>
          <w:rFonts w:hint="eastAsia"/>
        </w:rPr>
        <w:t xml:space="preserve"> </w:t>
      </w:r>
      <w:r w:rsidRPr="00B17E76">
        <w:rPr>
          <w:rFonts w:hint="eastAsia"/>
        </w:rPr>
        <w:t>此命令允许从现有会话中选择一个子集并将其组合到单个覆盖会话。</w:t>
      </w:r>
    </w:p>
    <w:p w:rsidR="00B17E76" w:rsidRDefault="00B17E76" w:rsidP="00680C03">
      <w:r>
        <w:rPr>
          <w:rFonts w:hint="eastAsia"/>
        </w:rPr>
        <w:t>会话的导入和导出：</w:t>
      </w:r>
    </w:p>
    <w:p w:rsidR="00B17E76" w:rsidRDefault="00B17E76" w:rsidP="00680C03">
      <w:r>
        <w:rPr>
          <w:rFonts w:hint="eastAsia"/>
        </w:rPr>
        <w:t>会话导入：</w:t>
      </w:r>
    </w:p>
    <w:p w:rsidR="00B17E76" w:rsidRDefault="00B17E76" w:rsidP="00680C03">
      <w:pPr>
        <w:rPr>
          <w:rFonts w:hint="eastAsia"/>
        </w:rPr>
      </w:pPr>
      <w:r w:rsidRPr="00B17E76">
        <w:rPr>
          <w:rFonts w:hint="eastAsia"/>
        </w:rPr>
        <w:t>如果您的程序在</w:t>
      </w:r>
      <w:r w:rsidRPr="00B17E76">
        <w:rPr>
          <w:rFonts w:hint="eastAsia"/>
        </w:rPr>
        <w:t>Eclipse</w:t>
      </w:r>
      <w:r w:rsidRPr="00B17E76">
        <w:rPr>
          <w:rFonts w:hint="eastAsia"/>
        </w:rPr>
        <w:t>调试环境之外启动，您可以从这些启动中导入</w:t>
      </w:r>
      <w:proofErr w:type="spellStart"/>
      <w:r w:rsidRPr="00B17E76">
        <w:rPr>
          <w:rFonts w:hint="eastAsia"/>
        </w:rPr>
        <w:t>JaCoCo</w:t>
      </w:r>
      <w:proofErr w:type="spellEnd"/>
      <w:r w:rsidRPr="00B17E76">
        <w:rPr>
          <w:rFonts w:hint="eastAsia"/>
        </w:rPr>
        <w:t>执行数据。</w:t>
      </w:r>
      <w:r w:rsidRPr="00B17E76">
        <w:rPr>
          <w:rFonts w:hint="eastAsia"/>
        </w:rPr>
        <w:t xml:space="preserve"> </w:t>
      </w:r>
      <w:r w:rsidRPr="00B17E76">
        <w:rPr>
          <w:rFonts w:hint="eastAsia"/>
        </w:rPr>
        <w:t>这样可以直接在您的源代码中研究覆盖率。</w:t>
      </w:r>
      <w:r w:rsidRPr="00B17E76">
        <w:rPr>
          <w:rFonts w:hint="eastAsia"/>
        </w:rPr>
        <w:t xml:space="preserve"> </w:t>
      </w:r>
      <w:r>
        <w:rPr>
          <w:rFonts w:hint="eastAsia"/>
        </w:rPr>
        <w:t>覆盖</w:t>
      </w:r>
      <w:r w:rsidRPr="00B17E76">
        <w:rPr>
          <w:rFonts w:hint="eastAsia"/>
        </w:rPr>
        <w:t>会话导入向导可以从</w:t>
      </w:r>
      <w:r w:rsidRPr="00B17E76">
        <w:rPr>
          <w:rFonts w:hint="eastAsia"/>
        </w:rPr>
        <w:t>File</w:t>
      </w:r>
      <w:r w:rsidRPr="00B17E76">
        <w:rPr>
          <w:rFonts w:hint="eastAsia"/>
        </w:rPr>
        <w:t>→</w:t>
      </w:r>
      <w:r w:rsidRPr="00B17E76">
        <w:rPr>
          <w:rFonts w:hint="eastAsia"/>
        </w:rPr>
        <w:t>Import ...</w:t>
      </w:r>
      <w:r w:rsidRPr="00B17E76">
        <w:rPr>
          <w:rFonts w:hint="eastAsia"/>
        </w:rPr>
        <w:t>菜单或</w:t>
      </w:r>
      <w:r w:rsidRPr="00B17E76">
        <w:rPr>
          <w:rFonts w:hint="eastAsia"/>
        </w:rPr>
        <w:t>Coverage</w:t>
      </w:r>
      <w:r w:rsidRPr="00B17E76">
        <w:rPr>
          <w:rFonts w:hint="eastAsia"/>
        </w:rPr>
        <w:t>视图的上下文菜单中激活。</w:t>
      </w:r>
    </w:p>
    <w:p w:rsidR="00B17E76" w:rsidRDefault="00B17E76" w:rsidP="00680C03">
      <w:r w:rsidRPr="00B17E76">
        <w:rPr>
          <w:rFonts w:hint="eastAsia"/>
        </w:rPr>
        <w:t>向导对话框要求您在其第一页上指定执行数据的来源。</w:t>
      </w:r>
      <w:r w:rsidRPr="00B17E76">
        <w:rPr>
          <w:rFonts w:hint="eastAsia"/>
        </w:rPr>
        <w:t xml:space="preserve"> </w:t>
      </w:r>
      <w:r w:rsidRPr="00B17E76">
        <w:rPr>
          <w:rFonts w:hint="eastAsia"/>
        </w:rPr>
        <w:t>有三个可能的来源：</w:t>
      </w:r>
    </w:p>
    <w:p w:rsidR="00B17E76" w:rsidRPr="00B17E76" w:rsidRDefault="00B17E76" w:rsidP="00B17E76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kern w:val="0"/>
          <w:sz w:val="20"/>
          <w:szCs w:val="20"/>
        </w:rPr>
      </w:pPr>
      <w:r w:rsidRPr="00B17E76">
        <w:rPr>
          <w:rFonts w:ascii="Arial" w:hAnsi="Arial" w:cs="Arial"/>
          <w:kern w:val="0"/>
          <w:sz w:val="20"/>
          <w:szCs w:val="20"/>
        </w:rPr>
        <w:t>本地</w:t>
      </w:r>
      <w:r w:rsidRPr="00B17E76">
        <w:rPr>
          <w:rFonts w:ascii="宋体" w:hAnsi="宋体" w:cs="宋体"/>
          <w:kern w:val="0"/>
        </w:rPr>
        <w:t>*.exec</w:t>
      </w:r>
      <w:r w:rsidRPr="00B17E76">
        <w:rPr>
          <w:rFonts w:ascii="Arial" w:hAnsi="Arial" w:cs="Arial"/>
          <w:kern w:val="0"/>
          <w:sz w:val="20"/>
          <w:szCs w:val="20"/>
        </w:rPr>
        <w:t>文件位置。</w:t>
      </w:r>
    </w:p>
    <w:p w:rsidR="00B17E76" w:rsidRPr="00B17E76" w:rsidRDefault="00B17E76" w:rsidP="00B17E76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kern w:val="0"/>
          <w:sz w:val="20"/>
          <w:szCs w:val="20"/>
        </w:rPr>
      </w:pPr>
      <w:r w:rsidRPr="00B17E76">
        <w:rPr>
          <w:rFonts w:ascii="Arial" w:hAnsi="Arial" w:cs="Arial"/>
          <w:kern w:val="0"/>
          <w:sz w:val="20"/>
          <w:szCs w:val="20"/>
        </w:rPr>
        <w:t>远程</w:t>
      </w:r>
      <w:r w:rsidRPr="00B17E76">
        <w:rPr>
          <w:rFonts w:ascii="宋体" w:hAnsi="宋体" w:cs="宋体"/>
          <w:kern w:val="0"/>
        </w:rPr>
        <w:t>*.exec</w:t>
      </w:r>
      <w:r w:rsidRPr="00B17E76">
        <w:rPr>
          <w:rFonts w:ascii="Arial" w:hAnsi="Arial" w:cs="Arial"/>
          <w:kern w:val="0"/>
          <w:sz w:val="20"/>
          <w:szCs w:val="20"/>
        </w:rPr>
        <w:t>文件</w:t>
      </w:r>
      <w:r w:rsidRPr="00B17E76">
        <w:rPr>
          <w:rFonts w:ascii="Arial" w:hAnsi="Arial" w:cs="Arial"/>
          <w:kern w:val="0"/>
          <w:sz w:val="20"/>
          <w:szCs w:val="20"/>
        </w:rPr>
        <w:t>URL</w:t>
      </w:r>
      <w:r w:rsidRPr="00B17E76">
        <w:rPr>
          <w:rFonts w:ascii="Arial" w:hAnsi="Arial" w:cs="Arial"/>
          <w:kern w:val="0"/>
          <w:sz w:val="20"/>
          <w:szCs w:val="20"/>
        </w:rPr>
        <w:t>。</w:t>
      </w:r>
    </w:p>
    <w:p w:rsidR="00B17E76" w:rsidRPr="00B17E76" w:rsidRDefault="00B17E76" w:rsidP="00B17E76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hAnsi="Arial" w:cs="Arial"/>
          <w:kern w:val="0"/>
          <w:sz w:val="20"/>
          <w:szCs w:val="20"/>
        </w:rPr>
      </w:pPr>
      <w:r w:rsidRPr="00B17E76">
        <w:rPr>
          <w:rFonts w:ascii="Arial" w:hAnsi="Arial" w:cs="Arial"/>
          <w:kern w:val="0"/>
          <w:sz w:val="20"/>
          <w:szCs w:val="20"/>
        </w:rPr>
        <w:t>连接到正在运行的进程的</w:t>
      </w:r>
      <w:hyperlink r:id="rId16" w:history="1">
        <w:r w:rsidRPr="00B17E76">
          <w:rPr>
            <w:rFonts w:ascii="Arial" w:hAnsi="Arial" w:cs="Arial"/>
            <w:color w:val="0000FF"/>
            <w:kern w:val="0"/>
            <w:sz w:val="20"/>
            <w:szCs w:val="20"/>
            <w:u w:val="single"/>
          </w:rPr>
          <w:t>JaCoCo</w:t>
        </w:r>
        <w:r w:rsidRPr="00B17E76">
          <w:rPr>
            <w:rFonts w:ascii="Arial" w:hAnsi="Arial" w:cs="Arial"/>
            <w:color w:val="0000FF"/>
            <w:kern w:val="0"/>
            <w:sz w:val="20"/>
            <w:szCs w:val="20"/>
            <w:u w:val="single"/>
          </w:rPr>
          <w:t>代理的</w:t>
        </w:r>
      </w:hyperlink>
      <w:r w:rsidRPr="00B17E76">
        <w:rPr>
          <w:rFonts w:ascii="Arial" w:hAnsi="Arial" w:cs="Arial"/>
          <w:kern w:val="0"/>
          <w:sz w:val="20"/>
          <w:szCs w:val="20"/>
        </w:rPr>
        <w:t> IP</w:t>
      </w:r>
      <w:r w:rsidRPr="00B17E76">
        <w:rPr>
          <w:rFonts w:ascii="Arial" w:hAnsi="Arial" w:cs="Arial"/>
          <w:kern w:val="0"/>
          <w:sz w:val="20"/>
          <w:szCs w:val="20"/>
        </w:rPr>
        <w:t>地址和端口</w:t>
      </w:r>
      <w:r w:rsidRPr="00B17E76">
        <w:rPr>
          <w:rFonts w:ascii="Arial" w:hAnsi="Arial" w:cs="Arial"/>
          <w:kern w:val="0"/>
          <w:sz w:val="20"/>
          <w:szCs w:val="20"/>
        </w:rPr>
        <w:t> </w:t>
      </w:r>
      <w:r w:rsidRPr="00B17E76">
        <w:rPr>
          <w:rFonts w:ascii="Arial" w:hAnsi="Arial" w:cs="Arial"/>
          <w:kern w:val="0"/>
          <w:sz w:val="20"/>
          <w:szCs w:val="20"/>
        </w:rPr>
        <w:t>。您还可以指定在转储数据时是否应在目标</w:t>
      </w:r>
      <w:r w:rsidRPr="00B17E76">
        <w:rPr>
          <w:rFonts w:ascii="Arial" w:hAnsi="Arial" w:cs="Arial"/>
          <w:kern w:val="0"/>
          <w:sz w:val="20"/>
          <w:szCs w:val="20"/>
        </w:rPr>
        <w:t>VM</w:t>
      </w:r>
      <w:r w:rsidRPr="00B17E76">
        <w:rPr>
          <w:rFonts w:ascii="Arial" w:hAnsi="Arial" w:cs="Arial"/>
          <w:kern w:val="0"/>
          <w:sz w:val="20"/>
          <w:szCs w:val="20"/>
        </w:rPr>
        <w:t>中重置执行数据。</w:t>
      </w:r>
    </w:p>
    <w:p w:rsidR="00D732F2" w:rsidRPr="00D732F2" w:rsidRDefault="00D732F2" w:rsidP="00D732F2">
      <w:pPr>
        <w:widowControl/>
        <w:shd w:val="clear" w:color="auto" w:fill="FFFFFF"/>
        <w:spacing w:before="300" w:after="45"/>
        <w:jc w:val="left"/>
        <w:outlineLvl w:val="2"/>
        <w:rPr>
          <w:rFonts w:ascii="Arial" w:hAnsi="Arial" w:cs="Arial"/>
          <w:b/>
          <w:bCs/>
          <w:kern w:val="0"/>
          <w:sz w:val="22"/>
          <w:szCs w:val="22"/>
        </w:rPr>
      </w:pPr>
      <w:r w:rsidRPr="00D732F2">
        <w:rPr>
          <w:rFonts w:ascii="Arial" w:hAnsi="Arial" w:cs="Arial"/>
          <w:b/>
          <w:bCs/>
          <w:kern w:val="0"/>
          <w:sz w:val="22"/>
          <w:szCs w:val="22"/>
        </w:rPr>
        <w:t>会话导出</w:t>
      </w:r>
    </w:p>
    <w:p w:rsidR="00D732F2" w:rsidRPr="00D732F2" w:rsidRDefault="00D732F2" w:rsidP="00D732F2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kern w:val="0"/>
          <w:sz w:val="20"/>
          <w:szCs w:val="20"/>
        </w:rPr>
      </w:pPr>
      <w:r w:rsidRPr="00D732F2">
        <w:rPr>
          <w:rFonts w:ascii="Arial" w:hAnsi="Arial" w:cs="Arial"/>
          <w:kern w:val="0"/>
          <w:sz w:val="20"/>
          <w:szCs w:val="20"/>
        </w:rPr>
        <w:t>会话导出向导允许以以下格式之一导出</w:t>
      </w:r>
      <w:r w:rsidRPr="00D732F2">
        <w:rPr>
          <w:rFonts w:ascii="Arial" w:hAnsi="Arial" w:cs="Arial"/>
          <w:kern w:val="0"/>
          <w:sz w:val="20"/>
          <w:szCs w:val="20"/>
        </w:rPr>
        <w:t>coverage</w:t>
      </w:r>
      <w:r w:rsidRPr="00D732F2">
        <w:rPr>
          <w:rFonts w:ascii="Arial" w:hAnsi="Arial" w:cs="Arial"/>
          <w:kern w:val="0"/>
          <w:sz w:val="20"/>
          <w:szCs w:val="20"/>
        </w:rPr>
        <w:t>会话：</w:t>
      </w:r>
    </w:p>
    <w:p w:rsidR="00D732F2" w:rsidRPr="00D732F2" w:rsidRDefault="00D732F2" w:rsidP="00D732F2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cs="Arial"/>
          <w:kern w:val="0"/>
          <w:sz w:val="20"/>
          <w:szCs w:val="20"/>
        </w:rPr>
      </w:pPr>
      <w:r w:rsidRPr="00D732F2">
        <w:rPr>
          <w:rFonts w:ascii="Arial" w:hAnsi="Arial" w:cs="Arial"/>
          <w:b/>
          <w:bCs/>
          <w:kern w:val="0"/>
          <w:sz w:val="20"/>
          <w:szCs w:val="20"/>
        </w:rPr>
        <w:t>HTML</w:t>
      </w:r>
      <w:r w:rsidRPr="00D732F2">
        <w:rPr>
          <w:rFonts w:ascii="Arial" w:hAnsi="Arial" w:cs="Arial"/>
          <w:b/>
          <w:bCs/>
          <w:kern w:val="0"/>
          <w:sz w:val="20"/>
          <w:szCs w:val="20"/>
        </w:rPr>
        <w:t>：</w:t>
      </w:r>
      <w:r w:rsidRPr="00D732F2">
        <w:rPr>
          <w:rFonts w:ascii="Arial" w:hAnsi="Arial" w:cs="Arial"/>
          <w:kern w:val="0"/>
          <w:sz w:val="20"/>
          <w:szCs w:val="20"/>
        </w:rPr>
        <w:t>作为一组</w:t>
      </w:r>
      <w:r w:rsidRPr="00D732F2">
        <w:rPr>
          <w:rFonts w:ascii="Arial" w:hAnsi="Arial" w:cs="Arial"/>
          <w:kern w:val="0"/>
          <w:sz w:val="20"/>
          <w:szCs w:val="20"/>
        </w:rPr>
        <w:t>HTML</w:t>
      </w:r>
      <w:r w:rsidRPr="00D732F2">
        <w:rPr>
          <w:rFonts w:ascii="Arial" w:hAnsi="Arial" w:cs="Arial"/>
          <w:kern w:val="0"/>
          <w:sz w:val="20"/>
          <w:szCs w:val="20"/>
        </w:rPr>
        <w:t>文件的详细和可浏览的报告。</w:t>
      </w:r>
    </w:p>
    <w:p w:rsidR="00D732F2" w:rsidRPr="00D732F2" w:rsidRDefault="00D732F2" w:rsidP="00D732F2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cs="Arial"/>
          <w:kern w:val="0"/>
          <w:sz w:val="20"/>
          <w:szCs w:val="20"/>
        </w:rPr>
      </w:pPr>
      <w:r w:rsidRPr="00D732F2">
        <w:rPr>
          <w:rFonts w:ascii="Arial" w:hAnsi="Arial" w:cs="Arial"/>
          <w:b/>
          <w:bCs/>
          <w:kern w:val="0"/>
          <w:sz w:val="20"/>
          <w:szCs w:val="20"/>
        </w:rPr>
        <w:t>压缩</w:t>
      </w:r>
      <w:r w:rsidRPr="00D732F2">
        <w:rPr>
          <w:rFonts w:ascii="Arial" w:hAnsi="Arial" w:cs="Arial"/>
          <w:b/>
          <w:bCs/>
          <w:kern w:val="0"/>
          <w:sz w:val="20"/>
          <w:szCs w:val="20"/>
        </w:rPr>
        <w:t>HTML</w:t>
      </w:r>
      <w:r w:rsidRPr="00D732F2">
        <w:rPr>
          <w:rFonts w:ascii="Arial" w:hAnsi="Arial" w:cs="Arial"/>
          <w:b/>
          <w:bCs/>
          <w:kern w:val="0"/>
          <w:sz w:val="20"/>
          <w:szCs w:val="20"/>
        </w:rPr>
        <w:t>：</w:t>
      </w:r>
      <w:r w:rsidRPr="00D732F2">
        <w:rPr>
          <w:rFonts w:ascii="Arial" w:hAnsi="Arial" w:cs="Arial"/>
          <w:kern w:val="0"/>
          <w:sz w:val="20"/>
          <w:szCs w:val="20"/>
        </w:rPr>
        <w:t>与上述相同但压缩成单个文件。</w:t>
      </w:r>
    </w:p>
    <w:p w:rsidR="00D732F2" w:rsidRPr="00D732F2" w:rsidRDefault="00D732F2" w:rsidP="00D732F2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cs="Arial"/>
          <w:kern w:val="0"/>
          <w:sz w:val="20"/>
          <w:szCs w:val="20"/>
        </w:rPr>
      </w:pPr>
      <w:r w:rsidRPr="00D732F2">
        <w:rPr>
          <w:rFonts w:ascii="Arial" w:hAnsi="Arial" w:cs="Arial"/>
          <w:b/>
          <w:bCs/>
          <w:kern w:val="0"/>
          <w:sz w:val="20"/>
          <w:szCs w:val="20"/>
        </w:rPr>
        <w:t>XML</w:t>
      </w:r>
      <w:r w:rsidRPr="00D732F2">
        <w:rPr>
          <w:rFonts w:ascii="Arial" w:hAnsi="Arial" w:cs="Arial"/>
          <w:b/>
          <w:bCs/>
          <w:kern w:val="0"/>
          <w:sz w:val="20"/>
          <w:szCs w:val="20"/>
        </w:rPr>
        <w:t>：</w:t>
      </w:r>
      <w:r w:rsidRPr="00D732F2">
        <w:rPr>
          <w:rFonts w:ascii="Arial" w:hAnsi="Arial" w:cs="Arial"/>
          <w:kern w:val="0"/>
          <w:sz w:val="20"/>
          <w:szCs w:val="20"/>
        </w:rPr>
        <w:t>覆盖数据作为一个单一的，结构化的</w:t>
      </w:r>
      <w:r w:rsidRPr="00D732F2">
        <w:rPr>
          <w:rFonts w:ascii="Arial" w:hAnsi="Arial" w:cs="Arial"/>
          <w:kern w:val="0"/>
          <w:sz w:val="20"/>
          <w:szCs w:val="20"/>
        </w:rPr>
        <w:t>XML</w:t>
      </w:r>
      <w:r w:rsidRPr="00D732F2">
        <w:rPr>
          <w:rFonts w:ascii="Arial" w:hAnsi="Arial" w:cs="Arial"/>
          <w:kern w:val="0"/>
          <w:sz w:val="20"/>
          <w:szCs w:val="20"/>
        </w:rPr>
        <w:t>文件。</w:t>
      </w:r>
    </w:p>
    <w:p w:rsidR="00D732F2" w:rsidRPr="00D732F2" w:rsidRDefault="00D732F2" w:rsidP="00D732F2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cs="Arial"/>
          <w:kern w:val="0"/>
          <w:sz w:val="20"/>
          <w:szCs w:val="20"/>
        </w:rPr>
      </w:pPr>
      <w:r w:rsidRPr="00D732F2">
        <w:rPr>
          <w:rFonts w:ascii="Arial" w:hAnsi="Arial" w:cs="Arial"/>
          <w:b/>
          <w:bCs/>
          <w:kern w:val="0"/>
          <w:sz w:val="20"/>
          <w:szCs w:val="20"/>
        </w:rPr>
        <w:t>CSV</w:t>
      </w:r>
      <w:r w:rsidRPr="00D732F2">
        <w:rPr>
          <w:rFonts w:ascii="Arial" w:hAnsi="Arial" w:cs="Arial"/>
          <w:b/>
          <w:bCs/>
          <w:kern w:val="0"/>
          <w:sz w:val="20"/>
          <w:szCs w:val="20"/>
        </w:rPr>
        <w:t>：</w:t>
      </w:r>
      <w:r w:rsidRPr="00D732F2">
        <w:rPr>
          <w:rFonts w:ascii="Arial" w:hAnsi="Arial" w:cs="Arial"/>
          <w:kern w:val="0"/>
          <w:sz w:val="20"/>
          <w:szCs w:val="20"/>
        </w:rPr>
        <w:t>关于类级别粒度的覆盖数据，以逗号分隔值。</w:t>
      </w:r>
    </w:p>
    <w:p w:rsidR="00D732F2" w:rsidRPr="00D732F2" w:rsidRDefault="00D732F2" w:rsidP="00D732F2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hAnsi="Arial" w:cs="Arial"/>
          <w:kern w:val="0"/>
          <w:sz w:val="20"/>
          <w:szCs w:val="20"/>
        </w:rPr>
      </w:pPr>
      <w:r w:rsidRPr="00D732F2">
        <w:rPr>
          <w:rFonts w:ascii="Arial" w:hAnsi="Arial" w:cs="Arial"/>
          <w:b/>
          <w:bCs/>
          <w:kern w:val="0"/>
          <w:sz w:val="20"/>
          <w:szCs w:val="20"/>
        </w:rPr>
        <w:t>执行数据文件：</w:t>
      </w:r>
      <w:r w:rsidRPr="00D732F2">
        <w:rPr>
          <w:rFonts w:ascii="Arial" w:hAnsi="Arial" w:cs="Arial"/>
          <w:kern w:val="0"/>
          <w:sz w:val="20"/>
          <w:szCs w:val="20"/>
        </w:rPr>
        <w:t>本机</w:t>
      </w:r>
      <w:proofErr w:type="spellStart"/>
      <w:r w:rsidRPr="00D732F2">
        <w:rPr>
          <w:rFonts w:ascii="Arial" w:hAnsi="Arial" w:cs="Arial"/>
          <w:kern w:val="0"/>
          <w:sz w:val="20"/>
          <w:szCs w:val="20"/>
        </w:rPr>
        <w:t>JaCoCo</w:t>
      </w:r>
      <w:proofErr w:type="spellEnd"/>
      <w:r w:rsidRPr="00D732F2">
        <w:rPr>
          <w:rFonts w:ascii="Arial" w:hAnsi="Arial" w:cs="Arial"/>
          <w:kern w:val="0"/>
          <w:sz w:val="20"/>
          <w:szCs w:val="20"/>
        </w:rPr>
        <w:t>执行数据格式。</w:t>
      </w:r>
    </w:p>
    <w:p w:rsidR="00D732F2" w:rsidRPr="00D732F2" w:rsidRDefault="00D732F2" w:rsidP="00D732F2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kern w:val="0"/>
          <w:sz w:val="20"/>
          <w:szCs w:val="20"/>
        </w:rPr>
      </w:pPr>
      <w:r w:rsidRPr="00D732F2">
        <w:rPr>
          <w:rFonts w:ascii="Arial" w:hAnsi="Arial" w:cs="Arial"/>
          <w:kern w:val="0"/>
          <w:sz w:val="20"/>
          <w:szCs w:val="20"/>
        </w:rPr>
        <w:t>该</w:t>
      </w:r>
      <w:r w:rsidRPr="00D732F2">
        <w:rPr>
          <w:rFonts w:ascii="Arial" w:hAnsi="Arial" w:cs="Arial"/>
          <w:i/>
          <w:iCs/>
          <w:kern w:val="0"/>
          <w:sz w:val="20"/>
          <w:szCs w:val="20"/>
        </w:rPr>
        <w:t>项目报告</w:t>
      </w:r>
      <w:r w:rsidRPr="00D732F2">
        <w:rPr>
          <w:rFonts w:ascii="Arial" w:hAnsi="Arial" w:cs="Arial"/>
          <w:kern w:val="0"/>
          <w:sz w:val="20"/>
          <w:szCs w:val="20"/>
        </w:rPr>
        <w:t>导出向导可以活化形式的</w:t>
      </w:r>
      <w:r w:rsidRPr="00D732F2">
        <w:rPr>
          <w:rFonts w:ascii="Arial" w:hAnsi="Arial" w:cs="Arial"/>
          <w:kern w:val="0"/>
          <w:sz w:val="20"/>
          <w:szCs w:val="20"/>
        </w:rPr>
        <w:t> </w:t>
      </w:r>
      <w:r w:rsidRPr="00D732F2">
        <w:rPr>
          <w:rFonts w:ascii="Arial" w:hAnsi="Arial" w:cs="Arial"/>
          <w:i/>
          <w:iCs/>
          <w:kern w:val="0"/>
          <w:sz w:val="20"/>
          <w:szCs w:val="20"/>
        </w:rPr>
        <w:t>文件</w:t>
      </w:r>
      <w:r w:rsidRPr="00D732F2">
        <w:rPr>
          <w:rFonts w:ascii="Arial" w:hAnsi="Arial" w:cs="Arial"/>
          <w:i/>
          <w:iCs/>
          <w:kern w:val="0"/>
          <w:sz w:val="20"/>
          <w:szCs w:val="20"/>
        </w:rPr>
        <w:t>→</w:t>
      </w:r>
      <w:r w:rsidRPr="00D732F2">
        <w:rPr>
          <w:rFonts w:ascii="Arial" w:hAnsi="Arial" w:cs="Arial"/>
          <w:i/>
          <w:iCs/>
          <w:kern w:val="0"/>
          <w:sz w:val="20"/>
          <w:szCs w:val="20"/>
        </w:rPr>
        <w:t>导出</w:t>
      </w:r>
      <w:r w:rsidRPr="00D732F2">
        <w:rPr>
          <w:rFonts w:ascii="Arial" w:hAnsi="Arial" w:cs="Arial"/>
          <w:i/>
          <w:iCs/>
          <w:kern w:val="0"/>
          <w:sz w:val="20"/>
          <w:szCs w:val="20"/>
        </w:rPr>
        <w:t>...</w:t>
      </w:r>
      <w:r w:rsidRPr="00D732F2">
        <w:rPr>
          <w:rFonts w:ascii="Arial" w:hAnsi="Arial" w:cs="Arial"/>
          <w:kern w:val="0"/>
          <w:sz w:val="20"/>
          <w:szCs w:val="20"/>
        </w:rPr>
        <w:t>菜单或</w:t>
      </w:r>
      <w:r w:rsidRPr="00D732F2">
        <w:rPr>
          <w:rFonts w:ascii="Arial" w:hAnsi="Arial" w:cs="Arial"/>
          <w:i/>
          <w:iCs/>
          <w:kern w:val="0"/>
          <w:sz w:val="20"/>
          <w:szCs w:val="20"/>
        </w:rPr>
        <w:t>覆盖</w:t>
      </w:r>
      <w:r w:rsidRPr="00D732F2">
        <w:rPr>
          <w:rFonts w:ascii="Arial" w:hAnsi="Arial" w:cs="Arial"/>
          <w:kern w:val="0"/>
          <w:sz w:val="20"/>
          <w:szCs w:val="20"/>
        </w:rPr>
        <w:t>视图的上下文菜单。必须至少有一个覆盖会话可用于使用导出向导。</w:t>
      </w:r>
    </w:p>
    <w:p w:rsidR="00D732F2" w:rsidRPr="00D732F2" w:rsidRDefault="00D732F2" w:rsidP="00D732F2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kern w:val="0"/>
          <w:sz w:val="20"/>
          <w:szCs w:val="20"/>
        </w:rPr>
      </w:pPr>
      <w:r w:rsidRPr="00D732F2">
        <w:rPr>
          <w:rFonts w:ascii="Arial" w:hAnsi="Arial" w:cs="Arial"/>
          <w:kern w:val="0"/>
          <w:sz w:val="20"/>
          <w:szCs w:val="20"/>
        </w:rPr>
        <w:t>选择一个现有会话和导出格式。</w:t>
      </w:r>
    </w:p>
    <w:p w:rsidR="00B17E76" w:rsidRPr="00D732F2" w:rsidRDefault="00B17E76" w:rsidP="00680C03">
      <w:pPr>
        <w:rPr>
          <w:rFonts w:hint="eastAsia"/>
        </w:rPr>
      </w:pPr>
      <w:bookmarkStart w:id="0" w:name="_GoBack"/>
      <w:bookmarkEnd w:id="0"/>
    </w:p>
    <w:p w:rsidR="00B17E76" w:rsidRDefault="00B17E76" w:rsidP="00680C03">
      <w:pPr>
        <w:rPr>
          <w:rFonts w:hint="eastAsia"/>
        </w:rPr>
      </w:pPr>
    </w:p>
    <w:sectPr w:rsidR="00B1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852EF"/>
    <w:multiLevelType w:val="multilevel"/>
    <w:tmpl w:val="AE5A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407C7"/>
    <w:multiLevelType w:val="multilevel"/>
    <w:tmpl w:val="115A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26129"/>
    <w:multiLevelType w:val="multilevel"/>
    <w:tmpl w:val="56C8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13"/>
    <w:rsid w:val="000A5104"/>
    <w:rsid w:val="000D28EB"/>
    <w:rsid w:val="001D57AE"/>
    <w:rsid w:val="00314697"/>
    <w:rsid w:val="003572E5"/>
    <w:rsid w:val="004309C3"/>
    <w:rsid w:val="00445212"/>
    <w:rsid w:val="004578AD"/>
    <w:rsid w:val="00590C55"/>
    <w:rsid w:val="00680C03"/>
    <w:rsid w:val="006A290F"/>
    <w:rsid w:val="006D3E10"/>
    <w:rsid w:val="006E6B16"/>
    <w:rsid w:val="00790FD1"/>
    <w:rsid w:val="0088079C"/>
    <w:rsid w:val="00927207"/>
    <w:rsid w:val="00A07F59"/>
    <w:rsid w:val="00B11413"/>
    <w:rsid w:val="00B17E76"/>
    <w:rsid w:val="00B231DE"/>
    <w:rsid w:val="00B84501"/>
    <w:rsid w:val="00B87C05"/>
    <w:rsid w:val="00CF1659"/>
    <w:rsid w:val="00D36D98"/>
    <w:rsid w:val="00D732F2"/>
    <w:rsid w:val="00DF704F"/>
    <w:rsid w:val="00F5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5899"/>
  <w15:chartTrackingRefBased/>
  <w15:docId w15:val="{7F670758-0240-4536-AB6E-7B191E97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732F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color w:val="auto"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28EB"/>
  </w:style>
  <w:style w:type="character" w:styleId="HTML">
    <w:name w:val="HTML Code"/>
    <w:basedOn w:val="a0"/>
    <w:uiPriority w:val="99"/>
    <w:semiHidden/>
    <w:unhideWhenUsed/>
    <w:rsid w:val="00B17E76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17E76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D732F2"/>
    <w:rPr>
      <w:rFonts w:ascii="宋体" w:hAnsi="宋体" w:cs="宋体"/>
      <w:b/>
      <w:bCs/>
      <w:color w:val="auto"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732F2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clemma.org/jacoco/trunk/doc/agen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Jayshawn</dc:creator>
  <cp:keywords/>
  <dc:description/>
  <cp:lastModifiedBy>Jayshawn</cp:lastModifiedBy>
  <cp:revision>2</cp:revision>
  <dcterms:created xsi:type="dcterms:W3CDTF">2017-04-04T04:53:00Z</dcterms:created>
  <dcterms:modified xsi:type="dcterms:W3CDTF">2017-04-05T15:17:00Z</dcterms:modified>
</cp:coreProperties>
</file>