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line="360" w:lineRule="auto"/>
        <w:ind w:left="-1701" w:right="-907"/>
        <w:jc w:val="center"/>
        <w:rPr>
          <w:rFonts w:asciiTheme="majorBidi" w:hAnsiTheme="majorBidi" w:cstheme="majorBidi"/>
          <w:b/>
          <w:bCs/>
          <w:sz w:val="28"/>
          <w:szCs w:val="28"/>
          <w:u w:val="single"/>
        </w:rPr>
      </w:pPr>
      <w:r>
        <w:rPr>
          <w:rFonts w:asciiTheme="majorBidi" w:hAnsiTheme="majorBidi" w:cstheme="majorBidi"/>
          <w:b/>
          <w:bCs/>
          <w:sz w:val="28"/>
          <w:szCs w:val="28"/>
          <w:u w:val="single"/>
        </w:rPr>
        <w:t>A Seminar Report on</w:t>
      </w:r>
    </w:p>
    <w:p>
      <w:pPr>
        <w:pStyle w:val="12"/>
        <w:spacing w:line="360" w:lineRule="auto"/>
        <w:ind w:left="-1701" w:right="-907"/>
        <w:jc w:val="center"/>
        <w:rPr>
          <w:rFonts w:asciiTheme="majorBidi" w:hAnsiTheme="majorBidi" w:cstheme="majorBidi"/>
          <w:b/>
          <w:bCs/>
          <w:sz w:val="28"/>
          <w:szCs w:val="28"/>
          <w:u w:val="single"/>
        </w:rPr>
      </w:pPr>
    </w:p>
    <w:p>
      <w:pPr>
        <w:pStyle w:val="12"/>
        <w:spacing w:line="360" w:lineRule="auto"/>
        <w:ind w:left="-1701" w:right="-907"/>
        <w:jc w:val="center"/>
        <w:rPr>
          <w:rFonts w:asciiTheme="majorBidi" w:hAnsiTheme="majorBidi" w:cstheme="majorBidi"/>
          <w:b/>
          <w:bCs/>
          <w:sz w:val="44"/>
          <w:szCs w:val="44"/>
        </w:rPr>
      </w:pPr>
      <w:r>
        <w:rPr>
          <w:rFonts w:asciiTheme="majorBidi" w:hAnsiTheme="majorBidi" w:cstheme="majorBidi"/>
          <w:b/>
          <w:bCs/>
          <w:sz w:val="44"/>
          <w:szCs w:val="44"/>
        </w:rPr>
        <w:t>VIRTUALIZATION IN CLOUD COMPUTING</w:t>
      </w:r>
    </w:p>
    <w:p>
      <w:pPr>
        <w:pStyle w:val="12"/>
        <w:spacing w:line="360" w:lineRule="auto"/>
        <w:ind w:left="-1701" w:right="-907"/>
        <w:jc w:val="center"/>
        <w:rPr>
          <w:rFonts w:asciiTheme="majorBidi" w:hAnsiTheme="majorBidi" w:cstheme="majorBidi"/>
          <w:b/>
          <w:bCs/>
          <w:sz w:val="44"/>
          <w:szCs w:val="44"/>
        </w:rPr>
      </w:pPr>
    </w:p>
    <w:p>
      <w:pPr>
        <w:pStyle w:val="12"/>
        <w:spacing w:line="360" w:lineRule="auto"/>
        <w:ind w:left="-1701" w:right="-907"/>
        <w:jc w:val="center"/>
        <w:rPr>
          <w:rFonts w:asciiTheme="majorBidi" w:hAnsiTheme="majorBidi" w:cstheme="majorBidi"/>
          <w:sz w:val="28"/>
          <w:szCs w:val="28"/>
        </w:rPr>
      </w:pPr>
      <w:r>
        <w:rPr>
          <w:rFonts w:asciiTheme="majorBidi" w:hAnsiTheme="majorBidi" w:cstheme="majorBidi"/>
          <w:i/>
          <w:iCs/>
          <w:sz w:val="28"/>
          <w:szCs w:val="28"/>
        </w:rPr>
        <w:t xml:space="preserve">Submitted in partial </w:t>
      </w:r>
      <w:bookmarkStart w:id="0" w:name="_Int_CJ2xsFwk"/>
      <w:r>
        <w:rPr>
          <w:rFonts w:asciiTheme="majorBidi" w:hAnsiTheme="majorBidi" w:cstheme="majorBidi"/>
          <w:i/>
          <w:iCs/>
          <w:sz w:val="28"/>
          <w:szCs w:val="28"/>
          <w:lang w:val="en-US"/>
        </w:rPr>
        <w:t>fulfillment</w:t>
      </w:r>
      <w:bookmarkEnd w:id="0"/>
      <w:r>
        <w:rPr>
          <w:rFonts w:asciiTheme="majorBidi" w:hAnsiTheme="majorBidi" w:cstheme="majorBidi"/>
          <w:i/>
          <w:iCs/>
          <w:sz w:val="28"/>
          <w:szCs w:val="28"/>
        </w:rPr>
        <w:t xml:space="preserve"> of the requirements for the</w:t>
      </w:r>
    </w:p>
    <w:p>
      <w:pPr>
        <w:pStyle w:val="12"/>
        <w:spacing w:line="360" w:lineRule="auto"/>
        <w:ind w:left="-1701" w:right="-907"/>
        <w:jc w:val="center"/>
        <w:rPr>
          <w:rFonts w:asciiTheme="majorBidi" w:hAnsiTheme="majorBidi" w:cstheme="majorBidi"/>
          <w:i/>
          <w:iCs/>
          <w:sz w:val="28"/>
          <w:szCs w:val="28"/>
        </w:rPr>
      </w:pPr>
      <w:r>
        <w:rPr>
          <w:rFonts w:asciiTheme="majorBidi" w:hAnsiTheme="majorBidi" w:cstheme="majorBidi"/>
          <w:i/>
          <w:iCs/>
          <w:sz w:val="28"/>
          <w:szCs w:val="28"/>
        </w:rPr>
        <w:t>degree of</w:t>
      </w:r>
    </w:p>
    <w:p>
      <w:pPr>
        <w:pStyle w:val="12"/>
        <w:spacing w:line="360" w:lineRule="auto"/>
        <w:ind w:left="-1701" w:right="-907"/>
        <w:jc w:val="center"/>
        <w:rPr>
          <w:rFonts w:asciiTheme="majorBidi" w:hAnsiTheme="majorBidi" w:cstheme="majorBidi"/>
          <w:sz w:val="28"/>
          <w:szCs w:val="28"/>
        </w:rPr>
      </w:pPr>
    </w:p>
    <w:p>
      <w:pPr>
        <w:pStyle w:val="12"/>
        <w:spacing w:line="360" w:lineRule="auto"/>
        <w:ind w:left="-1701" w:right="-907"/>
        <w:jc w:val="center"/>
        <w:rPr>
          <w:rFonts w:asciiTheme="majorBidi" w:hAnsiTheme="majorBidi" w:cstheme="majorBidi"/>
          <w:sz w:val="28"/>
          <w:szCs w:val="28"/>
        </w:rPr>
      </w:pPr>
      <w:r>
        <w:rPr>
          <w:rFonts w:asciiTheme="majorBidi" w:hAnsiTheme="majorBidi" w:cstheme="majorBidi"/>
          <w:b/>
          <w:bCs/>
          <w:sz w:val="28"/>
          <w:szCs w:val="28"/>
        </w:rPr>
        <w:t>BACHELOR OF ENGINEERING</w:t>
      </w:r>
    </w:p>
    <w:p>
      <w:pPr>
        <w:pStyle w:val="12"/>
        <w:spacing w:line="360" w:lineRule="auto"/>
        <w:ind w:left="-1701" w:right="-907"/>
        <w:jc w:val="center"/>
        <w:rPr>
          <w:rFonts w:asciiTheme="majorBidi" w:hAnsiTheme="majorBidi" w:cstheme="majorBidi"/>
          <w:sz w:val="28"/>
          <w:szCs w:val="28"/>
        </w:rPr>
      </w:pPr>
      <w:r>
        <w:rPr>
          <w:rFonts w:asciiTheme="majorBidi" w:hAnsiTheme="majorBidi" w:cstheme="majorBidi"/>
          <w:b/>
          <w:bCs/>
          <w:sz w:val="28"/>
          <w:szCs w:val="28"/>
        </w:rPr>
        <w:t>In</w:t>
      </w:r>
    </w:p>
    <w:p>
      <w:pPr>
        <w:pStyle w:val="12"/>
        <w:spacing w:line="360" w:lineRule="auto"/>
        <w:ind w:left="-1701" w:right="-907"/>
        <w:jc w:val="center"/>
        <w:rPr>
          <w:rFonts w:asciiTheme="majorBidi" w:hAnsiTheme="majorBidi" w:cstheme="majorBidi"/>
          <w:sz w:val="32"/>
          <w:szCs w:val="32"/>
        </w:rPr>
      </w:pPr>
      <w:r>
        <w:rPr>
          <w:rFonts w:asciiTheme="majorBidi" w:hAnsiTheme="majorBidi" w:cstheme="majorBidi"/>
          <w:b/>
          <w:bCs/>
          <w:sz w:val="28"/>
          <w:szCs w:val="28"/>
        </w:rPr>
        <w:t>COMPUTER ENGINEERING</w:t>
      </w:r>
    </w:p>
    <w:p>
      <w:pPr>
        <w:pStyle w:val="12"/>
        <w:spacing w:line="360" w:lineRule="auto"/>
        <w:ind w:left="-1701" w:right="-907"/>
        <w:jc w:val="center"/>
        <w:rPr>
          <w:rFonts w:asciiTheme="majorBidi" w:hAnsiTheme="majorBidi" w:cstheme="majorBidi"/>
          <w:i/>
          <w:iCs/>
          <w:sz w:val="28"/>
          <w:szCs w:val="28"/>
        </w:rPr>
      </w:pPr>
    </w:p>
    <w:p>
      <w:pPr>
        <w:pStyle w:val="12"/>
        <w:spacing w:line="360" w:lineRule="auto"/>
        <w:ind w:left="-1701" w:right="-907"/>
        <w:jc w:val="center"/>
        <w:rPr>
          <w:rFonts w:asciiTheme="majorBidi" w:hAnsiTheme="majorBidi" w:cstheme="majorBidi"/>
          <w:sz w:val="28"/>
          <w:szCs w:val="28"/>
        </w:rPr>
      </w:pPr>
      <w:r>
        <w:rPr>
          <w:rFonts w:asciiTheme="majorBidi" w:hAnsiTheme="majorBidi" w:cstheme="majorBidi"/>
          <w:i/>
          <w:iCs/>
          <w:sz w:val="28"/>
          <w:szCs w:val="28"/>
        </w:rPr>
        <w:t>Submitted By</w:t>
      </w:r>
    </w:p>
    <w:p>
      <w:pPr>
        <w:pStyle w:val="12"/>
        <w:spacing w:line="360" w:lineRule="auto"/>
        <w:ind w:left="-1701" w:right="-907"/>
        <w:jc w:val="center"/>
        <w:rPr>
          <w:rFonts w:asciiTheme="majorBidi" w:hAnsiTheme="majorBidi" w:cstheme="majorBidi"/>
          <w:sz w:val="28"/>
          <w:szCs w:val="28"/>
        </w:rPr>
      </w:pPr>
      <w:r>
        <w:rPr>
          <w:rFonts w:asciiTheme="majorBidi" w:hAnsiTheme="majorBidi" w:cstheme="majorBidi"/>
          <w:b/>
          <w:bCs/>
          <w:sz w:val="28"/>
          <w:szCs w:val="28"/>
        </w:rPr>
        <w:t>Name of the student: Jaysheel Dodia</w:t>
      </w:r>
    </w:p>
    <w:p>
      <w:pPr>
        <w:pStyle w:val="12"/>
        <w:spacing w:line="360" w:lineRule="auto"/>
        <w:ind w:left="-1701" w:right="-907"/>
        <w:jc w:val="center"/>
        <w:rPr>
          <w:rFonts w:asciiTheme="majorBidi" w:hAnsiTheme="majorBidi" w:cstheme="majorBidi"/>
          <w:b/>
          <w:bCs/>
          <w:sz w:val="28"/>
          <w:szCs w:val="28"/>
        </w:rPr>
      </w:pPr>
      <w:r>
        <w:rPr>
          <w:rFonts w:asciiTheme="majorBidi" w:hAnsiTheme="majorBidi" w:cstheme="majorBidi"/>
          <w:sz w:val="28"/>
          <w:szCs w:val="28"/>
        </w:rPr>
        <w:t xml:space="preserve">Roll No.- </w:t>
      </w:r>
      <w:r>
        <w:rPr>
          <w:rFonts w:asciiTheme="majorBidi" w:hAnsiTheme="majorBidi" w:cstheme="majorBidi"/>
          <w:b/>
          <w:bCs/>
          <w:sz w:val="28"/>
          <w:szCs w:val="28"/>
        </w:rPr>
        <w:t>20CO045</w:t>
      </w:r>
    </w:p>
    <w:p>
      <w:pPr>
        <w:pStyle w:val="12"/>
        <w:spacing w:line="360" w:lineRule="auto"/>
        <w:ind w:left="-1701" w:right="-907"/>
        <w:jc w:val="center"/>
        <w:rPr>
          <w:rFonts w:asciiTheme="majorBidi" w:hAnsiTheme="majorBidi" w:cstheme="majorBidi"/>
          <w:sz w:val="28"/>
          <w:szCs w:val="28"/>
        </w:rPr>
      </w:pPr>
    </w:p>
    <w:p>
      <w:pPr>
        <w:pStyle w:val="12"/>
        <w:spacing w:line="360" w:lineRule="auto"/>
        <w:ind w:left="-1701" w:right="-907"/>
        <w:jc w:val="center"/>
        <w:rPr>
          <w:rFonts w:asciiTheme="majorBidi" w:hAnsiTheme="majorBidi" w:cstheme="majorBidi"/>
          <w:sz w:val="28"/>
          <w:szCs w:val="28"/>
        </w:rPr>
      </w:pPr>
      <w:r>
        <w:rPr>
          <w:rFonts w:asciiTheme="majorBidi" w:hAnsiTheme="majorBidi" w:cstheme="majorBidi"/>
          <w:sz w:val="28"/>
          <w:szCs w:val="28"/>
        </w:rPr>
        <w:t>Under the Guidance of</w:t>
      </w:r>
    </w:p>
    <w:p>
      <w:pPr>
        <w:pStyle w:val="12"/>
        <w:spacing w:line="360" w:lineRule="auto"/>
        <w:ind w:left="-1701" w:right="-907"/>
        <w:jc w:val="center"/>
        <w:rPr>
          <w:rFonts w:asciiTheme="majorBidi" w:hAnsiTheme="majorBidi" w:cstheme="majorBidi"/>
          <w:b/>
          <w:bCs/>
          <w:sz w:val="32"/>
          <w:szCs w:val="32"/>
        </w:rPr>
      </w:pPr>
      <w:r>
        <w:rPr>
          <w:rFonts w:asciiTheme="majorBidi" w:hAnsiTheme="majorBidi" w:cstheme="majorBidi"/>
          <w:b/>
          <w:bCs/>
          <w:sz w:val="32"/>
          <w:szCs w:val="32"/>
        </w:rPr>
        <w:t>Prof. S. S. Kolte</w:t>
      </w:r>
    </w:p>
    <w:p>
      <w:pPr>
        <w:pStyle w:val="12"/>
        <w:spacing w:line="360" w:lineRule="auto"/>
        <w:ind w:left="-1701" w:right="-907"/>
        <w:jc w:val="center"/>
        <w:rPr>
          <w:rFonts w:asciiTheme="majorBidi" w:hAnsiTheme="majorBidi" w:cstheme="majorBidi"/>
          <w:sz w:val="32"/>
          <w:szCs w:val="32"/>
        </w:rPr>
      </w:pPr>
      <w:r>
        <w:rPr>
          <w:rFonts w:asciiTheme="majorBidi" w:hAnsiTheme="majorBidi" w:cstheme="majorBidi"/>
        </w:rPr>
        <w:drawing>
          <wp:anchor distT="0" distB="0" distL="114300" distR="114300" simplePos="0" relativeHeight="251659264" behindDoc="0" locked="0" layoutInCell="1" allowOverlap="1">
            <wp:simplePos x="0" y="0"/>
            <wp:positionH relativeFrom="margin">
              <wp:posOffset>1874520</wp:posOffset>
            </wp:positionH>
            <wp:positionV relativeFrom="paragraph">
              <wp:posOffset>217170</wp:posOffset>
            </wp:positionV>
            <wp:extent cx="1474470" cy="1644015"/>
            <wp:effectExtent l="19050" t="19050" r="11430" b="13335"/>
            <wp:wrapSquare wrapText="r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0"/>
                    <a:srcRect t="5754" b="15393"/>
                    <a:stretch>
                      <a:fillRect/>
                    </a:stretch>
                  </pic:blipFill>
                  <pic:spPr>
                    <a:xfrm>
                      <a:off x="0" y="0"/>
                      <a:ext cx="1474470" cy="1644015"/>
                    </a:xfrm>
                    <a:prstGeom prst="rect">
                      <a:avLst/>
                    </a:prstGeom>
                    <a:noFill/>
                    <a:ln w="9525">
                      <a:solidFill>
                        <a:srgbClr val="000000"/>
                      </a:solidFill>
                      <a:miter lim="800000"/>
                      <a:headEnd/>
                      <a:tailEnd/>
                    </a:ln>
                  </pic:spPr>
                </pic:pic>
              </a:graphicData>
            </a:graphic>
          </wp:anchor>
        </w:drawing>
      </w:r>
    </w:p>
    <w:p>
      <w:pPr>
        <w:pStyle w:val="12"/>
        <w:spacing w:line="360" w:lineRule="auto"/>
        <w:ind w:left="-1701" w:right="-907"/>
        <w:jc w:val="center"/>
        <w:rPr>
          <w:rFonts w:asciiTheme="majorBidi" w:hAnsiTheme="majorBidi" w:cstheme="majorBidi"/>
          <w:b/>
          <w:bCs/>
          <w:sz w:val="32"/>
          <w:szCs w:val="32"/>
        </w:rPr>
      </w:pPr>
    </w:p>
    <w:p>
      <w:pPr>
        <w:pStyle w:val="12"/>
        <w:spacing w:line="360" w:lineRule="auto"/>
        <w:ind w:left="-1701" w:right="-907"/>
        <w:jc w:val="center"/>
        <w:rPr>
          <w:rFonts w:asciiTheme="majorBidi" w:hAnsiTheme="majorBidi" w:cstheme="majorBidi"/>
          <w:b/>
          <w:bCs/>
          <w:sz w:val="32"/>
          <w:szCs w:val="32"/>
        </w:rPr>
      </w:pPr>
    </w:p>
    <w:p>
      <w:pPr>
        <w:pStyle w:val="12"/>
        <w:spacing w:line="360" w:lineRule="auto"/>
        <w:ind w:left="-1701" w:right="-907"/>
        <w:jc w:val="center"/>
        <w:rPr>
          <w:rFonts w:asciiTheme="majorBidi" w:hAnsiTheme="majorBidi" w:cstheme="majorBidi"/>
          <w:b/>
          <w:bCs/>
          <w:sz w:val="32"/>
          <w:szCs w:val="32"/>
        </w:rPr>
      </w:pPr>
    </w:p>
    <w:p>
      <w:pPr>
        <w:pStyle w:val="12"/>
        <w:spacing w:line="360" w:lineRule="auto"/>
        <w:ind w:left="-1701" w:right="-907"/>
        <w:jc w:val="center"/>
        <w:rPr>
          <w:rFonts w:asciiTheme="majorBidi" w:hAnsiTheme="majorBidi" w:cstheme="majorBidi"/>
          <w:b/>
          <w:bCs/>
          <w:sz w:val="32"/>
          <w:szCs w:val="32"/>
        </w:rPr>
      </w:pPr>
    </w:p>
    <w:p>
      <w:pPr>
        <w:pStyle w:val="12"/>
        <w:spacing w:line="360" w:lineRule="auto"/>
        <w:ind w:left="-1701" w:right="-907"/>
        <w:jc w:val="center"/>
        <w:rPr>
          <w:rFonts w:asciiTheme="majorBidi" w:hAnsiTheme="majorBidi" w:cstheme="majorBidi"/>
          <w:b/>
          <w:bCs/>
          <w:sz w:val="32"/>
          <w:szCs w:val="32"/>
        </w:rPr>
      </w:pPr>
    </w:p>
    <w:p>
      <w:pPr>
        <w:spacing w:after="0" w:line="240" w:lineRule="auto"/>
        <w:ind w:left="-1701" w:right="-907"/>
        <w:jc w:val="center"/>
        <w:rPr>
          <w:rFonts w:asciiTheme="majorBidi" w:hAnsiTheme="majorBidi" w:cstheme="majorBidi"/>
          <w:b/>
          <w:bCs/>
          <w:sz w:val="28"/>
          <w:szCs w:val="28"/>
        </w:rPr>
      </w:pPr>
      <w:r>
        <w:rPr>
          <w:rFonts w:asciiTheme="majorBidi" w:hAnsiTheme="majorBidi" w:cstheme="majorBidi"/>
          <w:b/>
          <w:bCs/>
          <w:sz w:val="36"/>
          <w:szCs w:val="36"/>
        </w:rPr>
        <w:t>Department of Computer Engineering</w:t>
      </w:r>
    </w:p>
    <w:p>
      <w:pPr>
        <w:tabs>
          <w:tab w:val="left" w:pos="3502"/>
        </w:tabs>
        <w:spacing w:after="0" w:line="240" w:lineRule="auto"/>
        <w:ind w:left="-1701" w:right="-907"/>
        <w:jc w:val="center"/>
        <w:rPr>
          <w:rFonts w:eastAsia="Times New Roman" w:asciiTheme="majorBidi" w:hAnsiTheme="majorBidi" w:cstheme="majorBidi"/>
          <w:sz w:val="36"/>
          <w:szCs w:val="36"/>
        </w:rPr>
      </w:pPr>
      <w:r>
        <w:rPr>
          <w:rFonts w:eastAsia="Times New Roman" w:asciiTheme="majorBidi" w:hAnsiTheme="majorBidi" w:cstheme="majorBidi"/>
          <w:sz w:val="36"/>
          <w:szCs w:val="36"/>
        </w:rPr>
        <w:t>All India Shri Shivaji Memorial Society’s</w:t>
      </w:r>
    </w:p>
    <w:p>
      <w:pPr>
        <w:tabs>
          <w:tab w:val="left" w:pos="3502"/>
        </w:tabs>
        <w:spacing w:after="0" w:line="240" w:lineRule="auto"/>
        <w:ind w:left="-1701" w:right="-907"/>
        <w:jc w:val="center"/>
        <w:rPr>
          <w:rFonts w:eastAsia="Times New Roman" w:asciiTheme="majorBidi" w:hAnsiTheme="majorBidi" w:cstheme="majorBidi"/>
          <w:sz w:val="24"/>
          <w:szCs w:val="24"/>
        </w:rPr>
        <w:sectPr>
          <w:headerReference r:id="rId5" w:type="default"/>
          <w:footerReference r:id="rId6" w:type="default"/>
          <w:pgSz w:w="11907" w:h="16839"/>
          <w:pgMar w:top="1440" w:right="1440" w:bottom="1800" w:left="2160" w:header="113" w:footer="283" w:gutter="0"/>
          <w:pgBorders w:offsetFrom="page">
            <w:top w:val="threeDEmboss" w:color="44546A" w:themeColor="text2" w:sz="18" w:space="24"/>
            <w:left w:val="threeDEmboss" w:color="44546A" w:themeColor="text2" w:sz="18" w:space="24"/>
            <w:bottom w:val="threeDEngrave" w:color="44546A" w:themeColor="text2" w:sz="18" w:space="24"/>
            <w:right w:val="threeDEngrave" w:color="44546A" w:themeColor="text2" w:sz="18" w:space="24"/>
          </w:pgBorders>
          <w:cols w:space="720" w:num="1"/>
          <w:docGrid w:linePitch="299" w:charSpace="0"/>
        </w:sectPr>
      </w:pPr>
      <w:r>
        <w:rPr>
          <w:rFonts w:eastAsia="Times New Roman" w:asciiTheme="majorBidi" w:hAnsiTheme="majorBidi" w:cstheme="majorBidi"/>
          <w:sz w:val="36"/>
          <w:szCs w:val="36"/>
        </w:rPr>
        <w:t>College of Engineering, Pune-1</w:t>
      </w:r>
    </w:p>
    <w:p>
      <w:pPr>
        <w:pStyle w:val="12"/>
        <w:jc w:val="center"/>
        <w:rPr>
          <w:rFonts w:asciiTheme="majorBidi" w:hAnsiTheme="majorBidi" w:cstheme="majorBidi"/>
          <w:b/>
          <w:bCs/>
          <w:sz w:val="32"/>
          <w:szCs w:val="32"/>
        </w:rPr>
      </w:pPr>
      <w:r>
        <w:rPr>
          <w:rFonts w:asciiTheme="majorBidi" w:hAnsiTheme="majorBidi" w:cstheme="majorBidi"/>
          <w:b/>
          <w:bCs/>
          <w:sz w:val="28"/>
          <w:szCs w:val="28"/>
        </w:rPr>
        <w:drawing>
          <wp:inline distT="0" distB="0" distL="0" distR="0">
            <wp:extent cx="5731510" cy="1183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1183005"/>
                    </a:xfrm>
                    <a:prstGeom prst="rect">
                      <a:avLst/>
                    </a:prstGeom>
                  </pic:spPr>
                </pic:pic>
              </a:graphicData>
            </a:graphic>
          </wp:inline>
        </w:drawing>
      </w:r>
    </w:p>
    <w:p>
      <w:pPr>
        <w:pStyle w:val="12"/>
        <w:jc w:val="center"/>
        <w:rPr>
          <w:rFonts w:asciiTheme="majorBidi" w:hAnsiTheme="majorBidi" w:cstheme="majorBidi"/>
          <w:b/>
          <w:bCs/>
          <w:sz w:val="32"/>
          <w:szCs w:val="32"/>
        </w:rPr>
      </w:pPr>
    </w:p>
    <w:p>
      <w:pPr>
        <w:spacing w:after="153" w:line="358" w:lineRule="auto"/>
        <w:ind w:right="-35"/>
        <w:jc w:val="center"/>
        <w:rPr>
          <w:rFonts w:asciiTheme="majorBidi" w:hAnsiTheme="majorBidi" w:cstheme="majorBidi"/>
        </w:rPr>
      </w:pPr>
      <w:r>
        <w:rPr>
          <w:rFonts w:eastAsia="Times New Roman" w:asciiTheme="majorBidi" w:hAnsiTheme="majorBidi" w:cstheme="majorBidi"/>
          <w:b/>
          <w:sz w:val="32"/>
        </w:rPr>
        <w:t xml:space="preserve">         DEPARTMENT OF COMPUTER ENGINEERING</w:t>
      </w:r>
    </w:p>
    <w:p>
      <w:pPr>
        <w:spacing w:after="0"/>
        <w:ind w:right="-35"/>
        <w:rPr>
          <w:rFonts w:asciiTheme="majorBidi" w:hAnsiTheme="majorBidi" w:cstheme="majorBidi"/>
        </w:rPr>
      </w:pPr>
      <w:r>
        <w:rPr>
          <w:rFonts w:eastAsia="Times New Roman" w:asciiTheme="majorBidi" w:hAnsiTheme="majorBidi" w:cstheme="majorBidi"/>
          <w:b/>
          <w:sz w:val="32"/>
        </w:rPr>
        <w:t xml:space="preserve"> </w:t>
      </w:r>
    </w:p>
    <w:p>
      <w:pPr>
        <w:spacing w:after="0"/>
        <w:ind w:right="-35"/>
        <w:jc w:val="center"/>
        <w:rPr>
          <w:rFonts w:asciiTheme="majorBidi" w:hAnsiTheme="majorBidi" w:cstheme="majorBidi"/>
        </w:rPr>
      </w:pPr>
      <w:r>
        <w:rPr>
          <w:rFonts w:eastAsia="Times New Roman" w:asciiTheme="majorBidi" w:hAnsiTheme="majorBidi" w:cstheme="majorBidi"/>
          <w:b/>
          <w:sz w:val="32"/>
        </w:rPr>
        <w:t xml:space="preserve"> </w:t>
      </w:r>
    </w:p>
    <w:p>
      <w:pPr>
        <w:spacing w:after="0"/>
        <w:ind w:right="-35"/>
        <w:jc w:val="center"/>
        <w:rPr>
          <w:rFonts w:asciiTheme="majorBidi" w:hAnsiTheme="majorBidi" w:cstheme="majorBidi"/>
          <w:b/>
          <w:bCs/>
          <w:sz w:val="32"/>
          <w:szCs w:val="32"/>
          <w:u w:val="single"/>
        </w:rPr>
      </w:pPr>
      <w:r>
        <w:rPr>
          <w:rFonts w:eastAsia="Times New Roman" w:asciiTheme="majorBidi" w:hAnsiTheme="majorBidi" w:cstheme="majorBidi"/>
          <w:b/>
          <w:bCs/>
          <w:sz w:val="44"/>
          <w:szCs w:val="32"/>
          <w:u w:val="single"/>
        </w:rPr>
        <w:t xml:space="preserve"> </w:t>
      </w:r>
      <w:r>
        <w:rPr>
          <w:rFonts w:asciiTheme="majorBidi" w:hAnsiTheme="majorBidi" w:cstheme="majorBidi"/>
          <w:b/>
          <w:bCs/>
          <w:sz w:val="32"/>
          <w:szCs w:val="32"/>
          <w:u w:val="single"/>
        </w:rPr>
        <w:t xml:space="preserve">CERTIFICATE </w:t>
      </w:r>
    </w:p>
    <w:p>
      <w:pPr>
        <w:ind w:right="-35"/>
        <w:jc w:val="both"/>
        <w:rPr>
          <w:rFonts w:asciiTheme="majorBidi" w:hAnsiTheme="majorBidi" w:cstheme="majorBidi"/>
          <w:lang w:eastAsia="en-IN"/>
        </w:rPr>
      </w:pPr>
    </w:p>
    <w:p>
      <w:pPr>
        <w:pStyle w:val="16"/>
        <w:spacing w:line="480" w:lineRule="auto"/>
        <w:ind w:right="-35"/>
        <w:jc w:val="both"/>
        <w:rPr>
          <w:rFonts w:asciiTheme="majorBidi" w:hAnsiTheme="majorBidi" w:cstheme="majorBidi"/>
          <w:sz w:val="28"/>
          <w:szCs w:val="28"/>
        </w:rPr>
      </w:pPr>
      <w:r>
        <w:rPr>
          <w:rFonts w:asciiTheme="majorBidi" w:hAnsiTheme="majorBidi" w:cstheme="majorBidi"/>
          <w:sz w:val="28"/>
          <w:szCs w:val="28"/>
        </w:rPr>
        <w:t xml:space="preserve">This is to certify that </w:t>
      </w:r>
      <w:r>
        <w:rPr>
          <w:rFonts w:eastAsia="Times New Roman" w:asciiTheme="majorBidi" w:hAnsiTheme="majorBidi" w:cstheme="majorBidi"/>
          <w:b/>
          <w:bCs/>
          <w:sz w:val="28"/>
          <w:szCs w:val="28"/>
        </w:rPr>
        <w:t>JAYSHEEL DODIA</w:t>
      </w:r>
      <w:r>
        <w:rPr>
          <w:rFonts w:asciiTheme="majorBidi" w:hAnsiTheme="majorBidi" w:cstheme="majorBidi"/>
          <w:sz w:val="28"/>
          <w:szCs w:val="28"/>
        </w:rPr>
        <w:t xml:space="preserve"> from </w:t>
      </w:r>
      <w:r>
        <w:rPr>
          <w:rFonts w:eastAsia="Times New Roman" w:asciiTheme="majorBidi" w:hAnsiTheme="majorBidi" w:cstheme="majorBidi"/>
          <w:b/>
          <w:bCs/>
          <w:sz w:val="28"/>
          <w:szCs w:val="28"/>
        </w:rPr>
        <w:t>Third Year</w:t>
      </w:r>
      <w:r>
        <w:rPr>
          <w:rFonts w:asciiTheme="majorBidi" w:hAnsiTheme="majorBidi" w:cstheme="majorBidi"/>
          <w:sz w:val="28"/>
          <w:szCs w:val="28"/>
        </w:rPr>
        <w:t xml:space="preserve"> </w:t>
      </w:r>
      <w:r>
        <w:rPr>
          <w:rFonts w:eastAsia="Times New Roman" w:asciiTheme="majorBidi" w:hAnsiTheme="majorBidi" w:cstheme="majorBidi"/>
          <w:b/>
          <w:bCs/>
          <w:sz w:val="28"/>
          <w:szCs w:val="28"/>
        </w:rPr>
        <w:t>Computer Engineering</w:t>
      </w:r>
      <w:r>
        <w:rPr>
          <w:rFonts w:asciiTheme="majorBidi" w:hAnsiTheme="majorBidi" w:cstheme="majorBidi"/>
          <w:sz w:val="28"/>
          <w:szCs w:val="28"/>
        </w:rPr>
        <w:t xml:space="preserve"> has successfully completed his seminar work titled “</w:t>
      </w:r>
      <w:r>
        <w:rPr>
          <w:rFonts w:eastAsia="Times New Roman" w:asciiTheme="majorBidi" w:hAnsiTheme="majorBidi" w:cstheme="majorBidi"/>
          <w:b/>
          <w:bCs/>
          <w:sz w:val="28"/>
          <w:szCs w:val="28"/>
        </w:rPr>
        <w:t>VIRTUALIZATION IN CLOUD COMPUTING</w:t>
      </w:r>
      <w:r>
        <w:rPr>
          <w:rFonts w:asciiTheme="majorBidi" w:hAnsiTheme="majorBidi" w:cstheme="majorBidi"/>
          <w:sz w:val="28"/>
          <w:szCs w:val="28"/>
        </w:rPr>
        <w:t xml:space="preserve">” at AISSMS College of Engineering, Pune in the partial </w:t>
      </w:r>
      <w:bookmarkStart w:id="1" w:name="_Int_7DhUSP8v"/>
      <w:r>
        <w:rPr>
          <w:rFonts w:asciiTheme="majorBidi" w:hAnsiTheme="majorBidi" w:cstheme="majorBidi"/>
          <w:sz w:val="28"/>
          <w:szCs w:val="28"/>
          <w:lang w:val="en-US"/>
        </w:rPr>
        <w:t>fulfillment</w:t>
      </w:r>
      <w:bookmarkEnd w:id="1"/>
      <w:r>
        <w:rPr>
          <w:rFonts w:asciiTheme="majorBidi" w:hAnsiTheme="majorBidi" w:cstheme="majorBidi"/>
          <w:sz w:val="28"/>
          <w:szCs w:val="28"/>
        </w:rPr>
        <w:t xml:space="preserve"> of the </w:t>
      </w:r>
      <w:bookmarkStart w:id="2" w:name="_Int_7irzgql3"/>
      <w:r>
        <w:rPr>
          <w:rFonts w:asciiTheme="majorBidi" w:hAnsiTheme="majorBidi" w:cstheme="majorBidi"/>
          <w:sz w:val="28"/>
          <w:szCs w:val="28"/>
        </w:rPr>
        <w:t>bachelor's degree</w:t>
      </w:r>
      <w:bookmarkEnd w:id="2"/>
      <w:r>
        <w:rPr>
          <w:rFonts w:asciiTheme="majorBidi" w:hAnsiTheme="majorBidi" w:cstheme="majorBidi"/>
          <w:sz w:val="28"/>
          <w:szCs w:val="28"/>
        </w:rPr>
        <w:t xml:space="preserve"> in Engineering. </w:t>
      </w:r>
    </w:p>
    <w:p>
      <w:pPr>
        <w:spacing w:after="252"/>
        <w:ind w:right="-35"/>
        <w:rPr>
          <w:rFonts w:asciiTheme="majorBidi" w:hAnsiTheme="majorBidi" w:cstheme="majorBidi"/>
        </w:rPr>
      </w:pPr>
      <w:r>
        <w:rPr>
          <w:rFonts w:asciiTheme="majorBidi" w:hAnsiTheme="majorBidi" w:cstheme="majorBidi"/>
        </w:rPr>
        <w:t xml:space="preserve"> </w:t>
      </w:r>
    </w:p>
    <w:p>
      <w:pPr>
        <w:spacing w:after="252"/>
        <w:ind w:right="-35"/>
        <w:rPr>
          <w:rFonts w:asciiTheme="majorBidi" w:hAnsiTheme="majorBidi" w:cstheme="majorBidi"/>
        </w:rPr>
      </w:pPr>
      <w:r>
        <w:rPr>
          <w:rFonts w:asciiTheme="majorBidi" w:hAnsiTheme="majorBidi" w:cstheme="majorBidi"/>
        </w:rPr>
        <w:t xml:space="preserve"> </w:t>
      </w:r>
    </w:p>
    <w:p>
      <w:pPr>
        <w:spacing w:after="395"/>
        <w:ind w:right="-35"/>
        <w:rPr>
          <w:rFonts w:asciiTheme="majorBidi" w:hAnsiTheme="majorBidi" w:cstheme="majorBidi"/>
        </w:rPr>
      </w:pPr>
      <w:r>
        <w:rPr>
          <w:rFonts w:asciiTheme="majorBidi" w:hAnsiTheme="majorBidi" w:cstheme="majorBidi"/>
        </w:rPr>
        <w:t xml:space="preserve"> </w:t>
      </w:r>
    </w:p>
    <w:p>
      <w:pPr>
        <w:spacing w:after="395"/>
        <w:ind w:right="-35"/>
        <w:rPr>
          <w:rFonts w:asciiTheme="majorBidi" w:hAnsiTheme="majorBidi" w:cstheme="majorBidi"/>
        </w:rPr>
      </w:pPr>
    </w:p>
    <w:p>
      <w:pPr>
        <w:spacing w:after="395"/>
        <w:ind w:right="-35"/>
        <w:rPr>
          <w:rFonts w:asciiTheme="majorBidi" w:hAnsiTheme="majorBidi" w:cstheme="majorBidi"/>
        </w:rPr>
      </w:pPr>
    </w:p>
    <w:p>
      <w:pPr>
        <w:tabs>
          <w:tab w:val="center" w:pos="4798"/>
          <w:tab w:val="center" w:pos="7975"/>
        </w:tabs>
        <w:spacing w:after="195" w:line="268" w:lineRule="auto"/>
        <w:ind w:right="-35"/>
        <w:rPr>
          <w:rFonts w:asciiTheme="majorBidi" w:hAnsiTheme="majorBidi" w:cstheme="majorBidi"/>
        </w:rPr>
      </w:pPr>
      <w:r>
        <w:rPr>
          <w:rFonts w:eastAsia="Times New Roman" w:asciiTheme="majorBidi" w:hAnsiTheme="majorBidi" w:cstheme="majorBidi"/>
          <w:b/>
          <w:sz w:val="28"/>
        </w:rPr>
        <w:t xml:space="preserve">Prof. S. S. Kolte </w:t>
      </w:r>
      <w:r>
        <w:rPr>
          <w:rFonts w:eastAsia="Times New Roman" w:asciiTheme="majorBidi" w:hAnsiTheme="majorBidi" w:cstheme="majorBidi"/>
          <w:b/>
          <w:sz w:val="28"/>
        </w:rPr>
        <w:tab/>
      </w:r>
      <w:r>
        <w:rPr>
          <w:rFonts w:eastAsia="Times New Roman" w:asciiTheme="majorBidi" w:hAnsiTheme="majorBidi" w:cstheme="majorBidi"/>
          <w:b/>
          <w:sz w:val="28"/>
        </w:rPr>
        <w:t xml:space="preserve">Dr. S. V. Athawale </w:t>
      </w:r>
      <w:r>
        <w:rPr>
          <w:rFonts w:eastAsia="Times New Roman" w:asciiTheme="majorBidi" w:hAnsiTheme="majorBidi" w:cstheme="majorBidi"/>
          <w:b/>
          <w:sz w:val="28"/>
        </w:rPr>
        <w:tab/>
      </w:r>
      <w:r>
        <w:rPr>
          <w:rFonts w:eastAsia="Times New Roman" w:asciiTheme="majorBidi" w:hAnsiTheme="majorBidi" w:cstheme="majorBidi"/>
          <w:b/>
          <w:sz w:val="28"/>
        </w:rPr>
        <w:t xml:space="preserve">            Dr. D. S. Bormane </w:t>
      </w:r>
    </w:p>
    <w:p>
      <w:pPr>
        <w:tabs>
          <w:tab w:val="center" w:pos="1289"/>
          <w:tab w:val="center" w:pos="4796"/>
          <w:tab w:val="center" w:pos="7973"/>
        </w:tabs>
        <w:spacing w:after="251"/>
        <w:ind w:right="-35"/>
        <w:rPr>
          <w:rFonts w:asciiTheme="majorBidi" w:hAnsiTheme="majorBidi" w:cstheme="majorBidi"/>
          <w:sz w:val="24"/>
          <w:szCs w:val="24"/>
        </w:rPr>
      </w:pPr>
      <w:r>
        <w:rPr>
          <w:rFonts w:eastAsia="Calibri" w:asciiTheme="majorBidi" w:hAnsiTheme="majorBidi" w:cstheme="majorBidi"/>
        </w:rPr>
        <w:t xml:space="preserve">      </w:t>
      </w:r>
      <w:r>
        <w:rPr>
          <w:rFonts w:asciiTheme="majorBidi" w:hAnsiTheme="majorBidi" w:cstheme="majorBidi"/>
          <w:sz w:val="24"/>
          <w:szCs w:val="24"/>
        </w:rPr>
        <w:t xml:space="preserve">Seminar Guide </w:t>
      </w:r>
      <w:r>
        <w:rPr>
          <w:rFonts w:asciiTheme="majorBidi" w:hAnsiTheme="majorBidi" w:cstheme="majorBidi"/>
          <w:sz w:val="24"/>
          <w:szCs w:val="24"/>
        </w:rPr>
        <w:tab/>
      </w:r>
      <w:r>
        <w:rPr>
          <w:rFonts w:asciiTheme="majorBidi" w:hAnsiTheme="majorBidi" w:cstheme="majorBidi"/>
          <w:sz w:val="24"/>
          <w:szCs w:val="24"/>
        </w:rPr>
        <w:t xml:space="preserve">HOD </w:t>
      </w:r>
      <w:r>
        <w:rPr>
          <w:rFonts w:asciiTheme="majorBidi" w:hAnsiTheme="majorBidi" w:cstheme="majorBidi"/>
          <w:sz w:val="24"/>
          <w:szCs w:val="24"/>
        </w:rPr>
        <w:tab/>
      </w:r>
      <w:r>
        <w:rPr>
          <w:rFonts w:asciiTheme="majorBidi" w:hAnsiTheme="majorBidi" w:cstheme="majorBidi"/>
          <w:sz w:val="24"/>
          <w:szCs w:val="24"/>
        </w:rPr>
        <w:t xml:space="preserve">                 Principal </w:t>
      </w:r>
    </w:p>
    <w:p>
      <w:pPr>
        <w:tabs>
          <w:tab w:val="center" w:pos="4795"/>
          <w:tab w:val="center" w:pos="7975"/>
        </w:tabs>
        <w:spacing w:after="405"/>
        <w:ind w:right="-35"/>
        <w:rPr>
          <w:rFonts w:asciiTheme="majorBidi" w:hAnsiTheme="majorBidi" w:cstheme="majorBidi"/>
        </w:rPr>
      </w:pPr>
      <w:r>
        <w:rPr>
          <w:rFonts w:asciiTheme="majorBidi" w:hAnsiTheme="majorBidi" w:cstheme="majorBidi"/>
          <w:sz w:val="24"/>
          <w:szCs w:val="24"/>
        </w:rPr>
        <w:t>Computer Engineering</w:t>
      </w:r>
      <w:r>
        <w:rPr>
          <w:rFonts w:eastAsia="Calibri" w:asciiTheme="majorBidi" w:hAnsiTheme="majorBidi" w:cstheme="majorBidi"/>
          <w:sz w:val="24"/>
          <w:szCs w:val="24"/>
        </w:rPr>
        <w:t xml:space="preserve"> </w:t>
      </w:r>
      <w:r>
        <w:rPr>
          <w:rFonts w:eastAsia="Calibri" w:asciiTheme="majorBidi" w:hAnsiTheme="majorBidi" w:cstheme="majorBidi"/>
          <w:sz w:val="24"/>
          <w:szCs w:val="24"/>
        </w:rPr>
        <w:tab/>
      </w:r>
      <w:r>
        <w:rPr>
          <w:rFonts w:asciiTheme="majorBidi" w:hAnsiTheme="majorBidi" w:cstheme="majorBidi"/>
          <w:sz w:val="24"/>
          <w:szCs w:val="24"/>
        </w:rPr>
        <w:t>Computer Engineering</w:t>
      </w:r>
      <w:r>
        <w:rPr>
          <w:rFonts w:eastAsia="Calibri" w:asciiTheme="majorBidi" w:hAnsiTheme="majorBidi" w:cstheme="majorBidi"/>
          <w:sz w:val="24"/>
          <w:szCs w:val="24"/>
        </w:rPr>
        <w:t xml:space="preserve"> </w:t>
      </w:r>
      <w:r>
        <w:rPr>
          <w:rFonts w:eastAsia="Calibri" w:asciiTheme="majorBidi" w:hAnsiTheme="majorBidi" w:cstheme="majorBidi"/>
          <w:sz w:val="24"/>
          <w:szCs w:val="24"/>
        </w:rPr>
        <w:tab/>
      </w:r>
      <w:r>
        <w:rPr>
          <w:rFonts w:eastAsia="Calibri" w:asciiTheme="majorBidi" w:hAnsiTheme="majorBidi" w:cstheme="majorBidi"/>
          <w:sz w:val="24"/>
          <w:szCs w:val="24"/>
        </w:rPr>
        <w:t xml:space="preserve">                 </w:t>
      </w:r>
      <w:r>
        <w:rPr>
          <w:rFonts w:asciiTheme="majorBidi" w:hAnsiTheme="majorBidi" w:cstheme="majorBidi"/>
          <w:sz w:val="24"/>
          <w:szCs w:val="24"/>
        </w:rPr>
        <w:t>AISSMS COE, Pune</w:t>
      </w:r>
      <w:r>
        <w:rPr>
          <w:rFonts w:eastAsia="Calibri" w:asciiTheme="majorBidi" w:hAnsiTheme="majorBidi" w:cstheme="majorBidi"/>
        </w:rPr>
        <w:t xml:space="preserve"> </w:t>
      </w:r>
    </w:p>
    <w:p>
      <w:pPr>
        <w:pStyle w:val="12"/>
        <w:rPr>
          <w:rFonts w:asciiTheme="majorBidi" w:hAnsiTheme="majorBidi" w:cstheme="majorBidi"/>
          <w:b/>
          <w:bCs/>
          <w:sz w:val="28"/>
          <w:szCs w:val="28"/>
        </w:rPr>
      </w:pPr>
    </w:p>
    <w:p>
      <w:pPr>
        <w:pStyle w:val="12"/>
        <w:rPr>
          <w:rFonts w:asciiTheme="majorBidi" w:hAnsiTheme="majorBidi" w:cstheme="majorBidi"/>
          <w:b/>
          <w:bCs/>
          <w:sz w:val="28"/>
          <w:szCs w:val="28"/>
        </w:rPr>
      </w:pPr>
    </w:p>
    <w:p>
      <w:pPr>
        <w:pStyle w:val="12"/>
        <w:jc w:val="center"/>
        <w:rPr>
          <w:rFonts w:asciiTheme="majorBidi" w:hAnsiTheme="majorBidi" w:cstheme="majorBidi"/>
          <w:b/>
          <w:bCs/>
          <w:sz w:val="28"/>
          <w:szCs w:val="28"/>
        </w:rPr>
      </w:pPr>
    </w:p>
    <w:p>
      <w:pPr>
        <w:pStyle w:val="12"/>
        <w:jc w:val="center"/>
        <w:rPr>
          <w:rFonts w:asciiTheme="majorBidi" w:hAnsiTheme="majorBidi" w:cstheme="majorBidi"/>
          <w:b/>
          <w:bCs/>
          <w:sz w:val="28"/>
          <w:szCs w:val="28"/>
        </w:rPr>
      </w:pPr>
    </w:p>
    <w:p>
      <w:pPr>
        <w:pStyle w:val="12"/>
        <w:jc w:val="center"/>
        <w:rPr>
          <w:rFonts w:asciiTheme="majorBidi" w:hAnsiTheme="majorBidi" w:cstheme="majorBidi"/>
          <w:b/>
          <w:bCs/>
          <w:sz w:val="28"/>
          <w:szCs w:val="28"/>
        </w:rPr>
      </w:pPr>
    </w:p>
    <w:p>
      <w:pPr>
        <w:pStyle w:val="12"/>
        <w:ind w:right="-177"/>
        <w:jc w:val="both"/>
        <w:rPr>
          <w:rFonts w:asciiTheme="majorBidi" w:hAnsiTheme="majorBidi" w:cstheme="majorBidi"/>
          <w:b/>
          <w:bCs/>
          <w:sz w:val="28"/>
          <w:szCs w:val="28"/>
          <w:u w:val="single"/>
        </w:rPr>
      </w:pPr>
    </w:p>
    <w:p>
      <w:pPr>
        <w:pStyle w:val="12"/>
        <w:ind w:right="-177"/>
        <w:jc w:val="center"/>
        <w:rPr>
          <w:rFonts w:asciiTheme="majorBidi" w:hAnsiTheme="majorBidi" w:cstheme="majorBidi"/>
          <w:b/>
          <w:bCs/>
          <w:sz w:val="28"/>
          <w:szCs w:val="28"/>
          <w:u w:val="single"/>
        </w:rPr>
      </w:pPr>
      <w:r>
        <w:rPr>
          <w:rFonts w:asciiTheme="majorBidi" w:hAnsiTheme="majorBidi" w:cstheme="majorBidi"/>
          <w:b/>
          <w:bCs/>
          <w:sz w:val="28"/>
          <w:szCs w:val="28"/>
          <w:u w:val="single"/>
        </w:rPr>
        <w:t>ABSTRACT</w:t>
      </w:r>
    </w:p>
    <w:p>
      <w:pPr>
        <w:pStyle w:val="12"/>
        <w:ind w:left="-284" w:right="-177"/>
        <w:jc w:val="both"/>
        <w:rPr>
          <w:rFonts w:asciiTheme="majorBidi" w:hAnsiTheme="majorBidi" w:cstheme="majorBidi"/>
        </w:rPr>
      </w:pPr>
    </w:p>
    <w:p>
      <w:pPr>
        <w:pStyle w:val="12"/>
        <w:ind w:left="-284" w:right="-177"/>
        <w:jc w:val="both"/>
        <w:rPr>
          <w:rFonts w:asciiTheme="majorBidi" w:hAnsiTheme="majorBidi" w:cstheme="majorBidi"/>
        </w:rPr>
      </w:pPr>
    </w:p>
    <w:p>
      <w:pPr>
        <w:pStyle w:val="12"/>
        <w:spacing w:line="480" w:lineRule="auto"/>
        <w:ind w:left="-284" w:right="-177"/>
        <w:jc w:val="both"/>
        <w:rPr>
          <w:rFonts w:hint="default" w:ascii="Times New Roman" w:hAnsi="Times New Roman" w:eastAsia="Roboto"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Roboto" w:cs="Times New Roman"/>
          <w:i w:val="0"/>
          <w:iCs w:val="0"/>
          <w:caps w:val="0"/>
          <w:color w:val="000000" w:themeColor="text1"/>
          <w:spacing w:val="0"/>
          <w:sz w:val="24"/>
          <w:szCs w:val="24"/>
          <w:shd w:val="clear" w:fill="FFFFFF"/>
          <w14:textFill>
            <w14:solidFill>
              <w14:schemeClr w14:val="tx1"/>
            </w14:solidFill>
          </w14:textFill>
        </w:rPr>
        <w:t>Virtualization is defined as a methodology of dividing the resources of computer hardware into multiple execution environments, by applying one or more concepts or technologies such as hardware and software partitioning, time-sharing, partial or complete machine simulation, emulation, quality of service, and many others. The objectives of any virtualization technology include adding a layer of abstraction between the applications and the hardware, enabling a reduction in costs and complexity, providing the isolation of computer resources for improved reliability and security, and improve service levels and the quality of service, etc.</w:t>
      </w:r>
    </w:p>
    <w:p>
      <w:pPr>
        <w:pStyle w:val="12"/>
        <w:spacing w:line="480" w:lineRule="auto"/>
        <w:ind w:left="-284" w:right="-177"/>
        <w:jc w:val="both"/>
        <w:rPr>
          <w:color w:val="000000" w:themeColor="text1"/>
          <w:lang w:val="en-IN"/>
          <w14:textFill>
            <w14:solidFill>
              <w14:schemeClr w14:val="tx1"/>
            </w14:solidFill>
          </w14:textFill>
        </w:rPr>
      </w:pPr>
      <w:r>
        <w:rPr>
          <w:rFonts w:hint="default" w:ascii="Times New Roman" w:hAnsi="Times New Roman" w:eastAsia="Roboto" w:cs="Times New Roman"/>
          <w:i w:val="0"/>
          <w:iCs w:val="0"/>
          <w:caps w:val="0"/>
          <w:color w:val="000000" w:themeColor="text1"/>
          <w:spacing w:val="0"/>
          <w:sz w:val="24"/>
          <w:szCs w:val="24"/>
          <w:shd w:val="clear" w:fill="FFFFFF"/>
          <w14:textFill>
            <w14:solidFill>
              <w14:schemeClr w14:val="tx1"/>
            </w14:solidFill>
          </w14:textFill>
        </w:rPr>
        <w:t xml:space="preserve">Software, referred to as a </w:t>
      </w:r>
      <w:r>
        <w:rPr>
          <w:rFonts w:hint="default" w:eastAsia="Roboto" w:cs="Times New Roman"/>
          <w:i w:val="0"/>
          <w:iCs w:val="0"/>
          <w:caps w:val="0"/>
          <w:color w:val="000000" w:themeColor="text1"/>
          <w:spacing w:val="0"/>
          <w:sz w:val="24"/>
          <w:szCs w:val="24"/>
          <w:shd w:val="clear" w:fill="FFFFFF"/>
          <w:lang w:val="en-US"/>
          <w14:textFill>
            <w14:solidFill>
              <w14:schemeClr w14:val="tx1"/>
            </w14:solidFill>
          </w14:textFill>
        </w:rPr>
        <w:t>Virtual Machine Manager</w:t>
      </w:r>
      <w:r>
        <w:rPr>
          <w:rFonts w:hint="default" w:ascii="Times New Roman" w:hAnsi="Times New Roman" w:eastAsia="Roboto" w:cs="Times New Roman"/>
          <w:i w:val="0"/>
          <w:iCs w:val="0"/>
          <w:caps w:val="0"/>
          <w:color w:val="000000" w:themeColor="text1"/>
          <w:spacing w:val="0"/>
          <w:sz w:val="24"/>
          <w:szCs w:val="24"/>
          <w:shd w:val="clear" w:fill="FFFFFF"/>
          <w14:textFill>
            <w14:solidFill>
              <w14:schemeClr w14:val="tx1"/>
            </w14:solidFill>
          </w14:textFill>
        </w:rPr>
        <w:t xml:space="preserve"> (VMM), controls use and access to the CPU, memory, storage, and network resources underneath.</w:t>
      </w:r>
      <w:r>
        <w:rPr>
          <w:rFonts w:hint="default"/>
          <w:color w:val="000000" w:themeColor="text1"/>
          <w:lang w:val="en-US"/>
          <w14:textFill>
            <w14:solidFill>
              <w14:schemeClr w14:val="tx1"/>
            </w14:solidFill>
          </w14:textFill>
        </w:rPr>
        <w:t xml:space="preserve"> </w:t>
      </w:r>
      <w:r>
        <w:rPr>
          <w:color w:val="000000" w:themeColor="text1"/>
          <w:lang w:val="en-IN"/>
          <w14:textFill>
            <w14:solidFill>
              <w14:schemeClr w14:val="tx1"/>
            </w14:solidFill>
          </w14:textFill>
        </w:rPr>
        <w:t xml:space="preserve">It allows multiple virtual computers to run on top of one physical computer and to share the </w:t>
      </w:r>
      <w:r>
        <w:rPr>
          <w:rFonts w:hint="default"/>
          <w:color w:val="000000" w:themeColor="text1"/>
          <w:lang w:val="en-US"/>
          <w14:textFill>
            <w14:solidFill>
              <w14:schemeClr w14:val="tx1"/>
            </w14:solidFill>
          </w14:textFill>
        </w:rPr>
        <w:t xml:space="preserve">underlying </w:t>
      </w:r>
      <w:r>
        <w:rPr>
          <w:color w:val="000000" w:themeColor="text1"/>
          <w:lang w:val="en-IN"/>
          <w14:textFill>
            <w14:solidFill>
              <w14:schemeClr w14:val="tx1"/>
            </w14:solidFill>
          </w14:textFill>
        </w:rPr>
        <w:t>hardware resources</w:t>
      </w:r>
      <w:r>
        <w:rPr>
          <w:rFonts w:hint="default"/>
          <w:color w:val="000000" w:themeColor="text1"/>
          <w:lang w:val="en-US"/>
          <w14:textFill>
            <w14:solidFill>
              <w14:schemeClr w14:val="tx1"/>
            </w14:solidFill>
          </w14:textFill>
        </w:rPr>
        <w:t>.</w:t>
      </w:r>
      <w:r>
        <w:rPr>
          <w:color w:val="000000" w:themeColor="text1"/>
          <w:lang w:val="en-IN"/>
          <w14:textFill>
            <w14:solidFill>
              <w14:schemeClr w14:val="tx1"/>
            </w14:solidFill>
          </w14:textFill>
        </w:rPr>
        <w:t xml:space="preserve"> This increases the efficient use of the computer by low costs since only one physical computer is needed and running. Cloud computing technology is one of the largest milestones in leading us to next generation technology and successful</w:t>
      </w:r>
      <w:r>
        <w:rPr>
          <w:rFonts w:hint="default"/>
          <w:color w:val="000000" w:themeColor="text1"/>
          <w:lang w:val="en-US"/>
          <w14:textFill>
            <w14:solidFill>
              <w14:schemeClr w14:val="tx1"/>
            </w14:solidFill>
          </w14:textFill>
        </w:rPr>
        <w:t xml:space="preserve"> </w:t>
      </w:r>
      <w:r>
        <w:rPr>
          <w:color w:val="000000" w:themeColor="text1"/>
          <w:lang w:val="en-IN"/>
          <w14:textFill>
            <w14:solidFill>
              <w14:schemeClr w14:val="tx1"/>
            </w14:solidFill>
          </w14:textFill>
        </w:rPr>
        <w:t>business and Information Technology field. It helps to rise above the problem for the loss of data, accessing data whenever required and data security.</w:t>
      </w:r>
    </w:p>
    <w:p>
      <w:pPr>
        <w:pStyle w:val="12"/>
        <w:spacing w:line="480" w:lineRule="auto"/>
        <w:ind w:left="-284" w:right="-177"/>
        <w:jc w:val="both"/>
        <w:rPr>
          <w:color w:val="000000" w:themeColor="text1"/>
          <w:lang w:val="en-IN"/>
          <w14:textFill>
            <w14:solidFill>
              <w14:schemeClr w14:val="tx1"/>
            </w14:solidFill>
          </w14:textFill>
        </w:rPr>
      </w:pPr>
    </w:p>
    <w:p>
      <w:pPr>
        <w:pStyle w:val="12"/>
        <w:jc w:val="both"/>
      </w:pPr>
    </w:p>
    <w:p>
      <w:pPr>
        <w:pStyle w:val="12"/>
        <w:jc w:val="both"/>
      </w:pPr>
    </w:p>
    <w:p>
      <w:pPr>
        <w:pStyle w:val="12"/>
        <w:jc w:val="both"/>
      </w:pPr>
      <w:bookmarkStart w:id="24" w:name="_GoBack"/>
      <w:bookmarkEnd w:id="24"/>
    </w:p>
    <w:p>
      <w:pPr>
        <w:pStyle w:val="12"/>
        <w:jc w:val="both"/>
      </w:pPr>
    </w:p>
    <w:p>
      <w:pPr>
        <w:pStyle w:val="12"/>
        <w:jc w:val="both"/>
      </w:pPr>
    </w:p>
    <w:p>
      <w:pPr>
        <w:pStyle w:val="12"/>
        <w:jc w:val="both"/>
      </w:pPr>
    </w:p>
    <w:p>
      <w:pPr>
        <w:pStyle w:val="12"/>
        <w:jc w:val="both"/>
      </w:pPr>
    </w:p>
    <w:p>
      <w:pPr>
        <w:pStyle w:val="12"/>
        <w:jc w:val="both"/>
      </w:pPr>
    </w:p>
    <w:p>
      <w:pPr>
        <w:pStyle w:val="12"/>
        <w:jc w:val="both"/>
      </w:pPr>
    </w:p>
    <w:p>
      <w:pPr>
        <w:pStyle w:val="12"/>
        <w:jc w:val="both"/>
      </w:pPr>
    </w:p>
    <w:p>
      <w:pPr>
        <w:pStyle w:val="12"/>
        <w:jc w:val="both"/>
      </w:pPr>
    </w:p>
    <w:p>
      <w:pPr>
        <w:pStyle w:val="12"/>
        <w:jc w:val="both"/>
      </w:pPr>
    </w:p>
    <w:p>
      <w:pPr>
        <w:pStyle w:val="12"/>
        <w:jc w:val="both"/>
      </w:pPr>
    </w:p>
    <w:p>
      <w:pPr>
        <w:pStyle w:val="12"/>
        <w:jc w:val="both"/>
      </w:pPr>
    </w:p>
    <w:p>
      <w:pPr>
        <w:pStyle w:val="12"/>
      </w:pPr>
    </w:p>
    <w:p>
      <w:pPr>
        <w:pStyle w:val="12"/>
      </w:pPr>
    </w:p>
    <w:p>
      <w:pPr>
        <w:pStyle w:val="12"/>
      </w:pPr>
    </w:p>
    <w:p>
      <w:pPr>
        <w:pStyle w:val="12"/>
        <w:ind w:left="-142"/>
        <w:jc w:val="center"/>
        <w:rPr>
          <w:rFonts w:asciiTheme="majorBidi" w:hAnsiTheme="majorBidi" w:cstheme="majorBidi"/>
          <w:b/>
          <w:bCs/>
          <w:sz w:val="28"/>
          <w:szCs w:val="28"/>
          <w:u w:val="single"/>
        </w:rPr>
      </w:pPr>
      <w:r>
        <w:rPr>
          <w:rFonts w:asciiTheme="majorBidi" w:hAnsiTheme="majorBidi" w:cstheme="majorBidi"/>
          <w:b/>
          <w:bCs/>
          <w:sz w:val="28"/>
          <w:szCs w:val="28"/>
          <w:u w:val="single"/>
        </w:rPr>
        <w:t>ACKNOWLEDGMENT</w:t>
      </w:r>
    </w:p>
    <w:p>
      <w:pPr>
        <w:pStyle w:val="12"/>
        <w:ind w:left="-142"/>
        <w:jc w:val="center"/>
        <w:rPr>
          <w:rFonts w:asciiTheme="majorBidi" w:hAnsiTheme="majorBidi" w:cstheme="majorBidi"/>
          <w:b/>
          <w:bCs/>
          <w:sz w:val="28"/>
          <w:szCs w:val="28"/>
          <w:u w:val="single"/>
        </w:rPr>
      </w:pPr>
    </w:p>
    <w:p>
      <w:pPr>
        <w:pStyle w:val="12"/>
        <w:ind w:left="-142"/>
        <w:jc w:val="center"/>
        <w:rPr>
          <w:rFonts w:asciiTheme="majorBidi" w:hAnsiTheme="majorBidi" w:cstheme="majorBidi"/>
          <w:b/>
          <w:bCs/>
          <w:sz w:val="28"/>
          <w:szCs w:val="28"/>
          <w:u w:val="single"/>
        </w:rPr>
      </w:pPr>
    </w:p>
    <w:p>
      <w:pPr>
        <w:pStyle w:val="12"/>
        <w:spacing w:line="480" w:lineRule="auto"/>
        <w:ind w:left="-142"/>
        <w:jc w:val="both"/>
        <w:rPr>
          <w:rFonts w:asciiTheme="majorBidi" w:hAnsiTheme="majorBidi" w:cstheme="majorBidi"/>
          <w:b/>
          <w:bCs/>
          <w:sz w:val="28"/>
          <w:szCs w:val="28"/>
          <w:u w:val="single"/>
        </w:rPr>
      </w:pPr>
      <w:r>
        <w:t xml:space="preserve">It gives me great pleasure to acknowledge the contribution of all those who have directly or indirectly contributed to the completion of this seminar. I express my foremost and deepest gratitude to my guide </w:t>
      </w:r>
      <w:r>
        <w:rPr>
          <w:rFonts w:eastAsia="Times New Roman"/>
          <w:b/>
          <w:bCs/>
        </w:rPr>
        <w:t xml:space="preserve">Prof. S. S. Kolte </w:t>
      </w:r>
      <w:r>
        <w:t xml:space="preserve">for her supervision, noble guidance, and constant encouragement in carrying out the seminar.  I am deeply indebted to </w:t>
      </w:r>
      <w:r>
        <w:rPr>
          <w:rFonts w:eastAsia="Times New Roman"/>
          <w:b/>
          <w:bCs/>
        </w:rPr>
        <w:t>Dr. S. V. Athawale</w:t>
      </w:r>
      <w:r>
        <w:t xml:space="preserve">, Head of, the Computer Engineering Department for his time-to-time advice and support </w:t>
      </w:r>
      <w:bookmarkStart w:id="3" w:name="_Int_9YlOUHJM"/>
      <w:r>
        <w:t>and</w:t>
      </w:r>
      <w:bookmarkEnd w:id="3"/>
      <w:r>
        <w:t xml:space="preserve"> for providing all the necessary facilities available in the Institute. </w:t>
      </w:r>
    </w:p>
    <w:p>
      <w:pPr>
        <w:pStyle w:val="12"/>
        <w:spacing w:line="480" w:lineRule="auto"/>
        <w:ind w:left="-142"/>
        <w:jc w:val="both"/>
      </w:pPr>
      <w:r>
        <w:t>The acknowledgment will not be completed if I forget to mention special thanks to all the teaching and non-teaching staff of the Computer Engineering Department for rendering support directly or indirectly.</w:t>
      </w: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ind w:right="-177"/>
        <w:jc w:val="center"/>
        <w:rPr>
          <w:rFonts w:asciiTheme="majorBidi" w:hAnsiTheme="majorBidi" w:cstheme="majorBidi"/>
          <w:sz w:val="28"/>
          <w:szCs w:val="28"/>
          <w:u w:val="single"/>
        </w:rPr>
      </w:pPr>
      <w:r>
        <w:rPr>
          <w:rFonts w:asciiTheme="majorBidi" w:hAnsiTheme="majorBidi" w:cstheme="majorBidi"/>
          <w:b/>
          <w:bCs/>
          <w:sz w:val="28"/>
          <w:szCs w:val="28"/>
          <w:u w:val="single"/>
        </w:rPr>
        <w:t>CONTENTS</w:t>
      </w:r>
    </w:p>
    <w:p>
      <w:pPr>
        <w:pStyle w:val="12"/>
        <w:ind w:right="-177"/>
        <w:rPr>
          <w:sz w:val="28"/>
          <w:szCs w:val="28"/>
        </w:rPr>
      </w:pPr>
    </w:p>
    <w:p>
      <w:pPr>
        <w:pStyle w:val="12"/>
        <w:ind w:right="-177"/>
        <w:rPr>
          <w:sz w:val="28"/>
          <w:szCs w:val="28"/>
        </w:rPr>
      </w:pPr>
    </w:p>
    <w:p>
      <w:pPr>
        <w:pStyle w:val="12"/>
        <w:ind w:right="-177"/>
        <w:rPr>
          <w:sz w:val="28"/>
          <w:szCs w:val="28"/>
        </w:rPr>
      </w:pPr>
    </w:p>
    <w:tbl>
      <w:tblPr>
        <w:tblStyle w:val="11"/>
        <w:tblW w:w="10349"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48"/>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8648" w:type="dxa"/>
          </w:tcPr>
          <w:p>
            <w:pPr>
              <w:pStyle w:val="12"/>
              <w:spacing w:line="480" w:lineRule="auto"/>
              <w:ind w:right="-177"/>
              <w:jc w:val="center"/>
              <w:rPr>
                <w:rFonts w:asciiTheme="majorBidi" w:hAnsiTheme="majorBidi" w:cstheme="majorBidi"/>
                <w:b/>
                <w:bCs/>
                <w:sz w:val="28"/>
                <w:szCs w:val="28"/>
                <w:u w:val="single"/>
              </w:rPr>
            </w:pPr>
            <w:r>
              <w:rPr>
                <w:rFonts w:asciiTheme="majorBidi" w:hAnsiTheme="majorBidi" w:cstheme="majorBidi"/>
                <w:b/>
                <w:bCs/>
                <w:sz w:val="28"/>
                <w:szCs w:val="28"/>
                <w:u w:val="single"/>
              </w:rPr>
              <w:t>Table of Contents</w:t>
            </w:r>
          </w:p>
        </w:tc>
        <w:tc>
          <w:tcPr>
            <w:tcW w:w="1701" w:type="dxa"/>
          </w:tcPr>
          <w:p>
            <w:pPr>
              <w:pStyle w:val="12"/>
              <w:spacing w:line="480" w:lineRule="auto"/>
              <w:ind w:right="-177"/>
              <w:jc w:val="both"/>
              <w:rPr>
                <w:rFonts w:asciiTheme="majorBidi" w:hAnsiTheme="majorBidi" w:cstheme="majorBidi"/>
                <w:b/>
                <w:bCs/>
                <w:u w:val="single"/>
              </w:rPr>
            </w:pPr>
            <w:r>
              <w:rPr>
                <w:rFonts w:asciiTheme="majorBidi" w:hAnsiTheme="majorBidi" w:cstheme="majorBidi"/>
                <w:b/>
                <w:bCs/>
                <w:sz w:val="28"/>
                <w:szCs w:val="28"/>
                <w:u w:val="single"/>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8648" w:type="dxa"/>
          </w:tcPr>
          <w:p>
            <w:pPr>
              <w:pStyle w:val="12"/>
              <w:numPr>
                <w:ilvl w:val="0"/>
                <w:numId w:val="2"/>
              </w:numPr>
              <w:spacing w:line="480" w:lineRule="auto"/>
              <w:ind w:right="-177"/>
              <w:jc w:val="both"/>
              <w:rPr>
                <w:rFonts w:asciiTheme="majorBidi" w:hAnsiTheme="majorBidi" w:cstheme="majorBidi"/>
                <w:b/>
                <w:bCs/>
              </w:rPr>
            </w:pPr>
            <w:r>
              <w:rPr>
                <w:rFonts w:asciiTheme="majorBidi" w:hAnsiTheme="majorBidi" w:cstheme="majorBidi"/>
                <w:b/>
                <w:bCs/>
                <w:sz w:val="28"/>
                <w:szCs w:val="28"/>
              </w:rPr>
              <w:t>INTRODUCTION</w:t>
            </w:r>
          </w:p>
        </w:tc>
        <w:tc>
          <w:tcPr>
            <w:tcW w:w="1701" w:type="dxa"/>
          </w:tcPr>
          <w:p>
            <w:pPr>
              <w:pStyle w:val="12"/>
              <w:spacing w:line="480" w:lineRule="auto"/>
              <w:ind w:right="-177"/>
              <w:jc w:val="center"/>
              <w:rPr>
                <w:rFonts w:asciiTheme="majorBidi" w:hAnsiTheme="majorBidi" w:cstheme="majorBidi"/>
                <w:b/>
                <w:bCs/>
                <w:sz w:val="28"/>
                <w:szCs w:val="28"/>
              </w:rPr>
            </w:pPr>
            <w:r>
              <w:rPr>
                <w:rFonts w:asciiTheme="majorBidi" w:hAnsiTheme="majorBidi" w:cstheme="majorBidi"/>
                <w:b/>
                <w:bCs/>
                <w:sz w:val="28"/>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8648" w:type="dxa"/>
          </w:tcPr>
          <w:p>
            <w:pPr>
              <w:pStyle w:val="12"/>
              <w:numPr>
                <w:ilvl w:val="0"/>
                <w:numId w:val="2"/>
              </w:numPr>
              <w:spacing w:line="480" w:lineRule="auto"/>
              <w:ind w:right="-177"/>
              <w:jc w:val="both"/>
              <w:rPr>
                <w:rFonts w:asciiTheme="majorBidi" w:hAnsiTheme="majorBidi" w:cstheme="majorBidi"/>
                <w:i/>
                <w:iCs/>
                <w:sz w:val="28"/>
                <w:szCs w:val="28"/>
              </w:rPr>
            </w:pPr>
            <w:r>
              <w:rPr>
                <w:rFonts w:asciiTheme="majorBidi" w:hAnsiTheme="majorBidi" w:cstheme="majorBidi"/>
                <w:b/>
                <w:bCs/>
                <w:sz w:val="28"/>
                <w:szCs w:val="28"/>
              </w:rPr>
              <w:t xml:space="preserve">TYPES OF </w:t>
            </w:r>
            <w:bookmarkStart w:id="4" w:name="_Int_Jr0kgac2"/>
            <w:r>
              <w:rPr>
                <w:rFonts w:asciiTheme="majorBidi" w:hAnsiTheme="majorBidi" w:cstheme="majorBidi"/>
                <w:b/>
                <w:bCs/>
                <w:sz w:val="28"/>
                <w:szCs w:val="28"/>
              </w:rPr>
              <w:t>VIRTUALIZATIONS</w:t>
            </w:r>
            <w:bookmarkEnd w:id="4"/>
          </w:p>
        </w:tc>
        <w:tc>
          <w:tcPr>
            <w:tcW w:w="1701" w:type="dxa"/>
          </w:tcPr>
          <w:p>
            <w:pPr>
              <w:pStyle w:val="12"/>
              <w:spacing w:line="480" w:lineRule="auto"/>
              <w:ind w:right="-177"/>
              <w:jc w:val="center"/>
              <w:rPr>
                <w:rFonts w:asciiTheme="majorBidi" w:hAnsiTheme="majorBidi" w:cstheme="majorBidi"/>
                <w:b/>
                <w:bCs/>
                <w:sz w:val="28"/>
                <w:szCs w:val="28"/>
              </w:rPr>
            </w:pPr>
            <w:r>
              <w:rPr>
                <w:rFonts w:asciiTheme="majorBidi" w:hAnsiTheme="majorBidi" w:cstheme="majorBidi"/>
                <w:b/>
                <w:bCs/>
                <w:sz w:val="28"/>
                <w:szCs w:val="2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8648" w:type="dxa"/>
          </w:tcPr>
          <w:p>
            <w:pPr>
              <w:pStyle w:val="12"/>
              <w:numPr>
                <w:ilvl w:val="0"/>
                <w:numId w:val="2"/>
              </w:numPr>
              <w:spacing w:line="480" w:lineRule="auto"/>
              <w:ind w:right="-177"/>
              <w:jc w:val="both"/>
              <w:rPr>
                <w:rFonts w:asciiTheme="majorBidi" w:hAnsiTheme="majorBidi" w:cstheme="majorBidi"/>
                <w:b/>
                <w:bCs/>
                <w:sz w:val="28"/>
                <w:szCs w:val="28"/>
              </w:rPr>
            </w:pPr>
            <w:r>
              <w:rPr>
                <w:rFonts w:asciiTheme="majorBidi" w:hAnsiTheme="majorBidi" w:cstheme="majorBidi"/>
                <w:b/>
                <w:bCs/>
                <w:sz w:val="28"/>
                <w:szCs w:val="28"/>
              </w:rPr>
              <w:t>RISKS</w:t>
            </w:r>
          </w:p>
        </w:tc>
        <w:tc>
          <w:tcPr>
            <w:tcW w:w="1701" w:type="dxa"/>
          </w:tcPr>
          <w:p>
            <w:pPr>
              <w:pStyle w:val="12"/>
              <w:bidi w:val="0"/>
              <w:spacing w:before="0" w:beforeAutospacing="0" w:after="0" w:afterAutospacing="0" w:line="480" w:lineRule="auto"/>
              <w:ind w:left="0" w:right="-177"/>
              <w:jc w:val="center"/>
            </w:pPr>
            <w:r>
              <w:rPr>
                <w:rFonts w:asciiTheme="majorBidi" w:hAnsiTheme="majorBidi" w:cstheme="majorBidi"/>
                <w:b/>
                <w:bCs/>
                <w:sz w:val="28"/>
                <w:szCs w:val="28"/>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8648" w:type="dxa"/>
          </w:tcPr>
          <w:p>
            <w:pPr>
              <w:pStyle w:val="12"/>
              <w:numPr>
                <w:ilvl w:val="0"/>
                <w:numId w:val="2"/>
              </w:numPr>
              <w:spacing w:line="480" w:lineRule="auto"/>
              <w:jc w:val="both"/>
              <w:rPr>
                <w:rFonts w:asciiTheme="majorBidi" w:hAnsiTheme="majorBidi" w:cstheme="majorBidi"/>
                <w:b/>
                <w:bCs/>
                <w:sz w:val="28"/>
                <w:szCs w:val="28"/>
              </w:rPr>
            </w:pPr>
            <w:r>
              <w:rPr>
                <w:rFonts w:asciiTheme="majorBidi" w:hAnsiTheme="majorBidi" w:cstheme="majorBidi"/>
                <w:b/>
                <w:bCs/>
                <w:sz w:val="28"/>
                <w:szCs w:val="28"/>
              </w:rPr>
              <w:t>IMPLEMENTATION</w:t>
            </w:r>
          </w:p>
        </w:tc>
        <w:tc>
          <w:tcPr>
            <w:tcW w:w="1701" w:type="dxa"/>
          </w:tcPr>
          <w:p>
            <w:pPr>
              <w:pStyle w:val="12"/>
              <w:spacing w:line="480" w:lineRule="auto"/>
              <w:jc w:val="center"/>
              <w:rPr>
                <w:rFonts w:hint="default" w:asciiTheme="majorBidi" w:hAnsiTheme="majorBidi" w:cstheme="majorBidi"/>
                <w:b/>
                <w:bCs/>
                <w:sz w:val="28"/>
                <w:szCs w:val="28"/>
                <w:lang w:val="en-US"/>
              </w:rPr>
            </w:pPr>
            <w:r>
              <w:rPr>
                <w:rFonts w:asciiTheme="majorBidi" w:hAnsiTheme="majorBidi" w:cstheme="majorBidi"/>
                <w:b/>
                <w:bCs/>
                <w:sz w:val="28"/>
                <w:szCs w:val="28"/>
              </w:rPr>
              <w:t xml:space="preserve">   1</w:t>
            </w:r>
            <w:r>
              <w:rPr>
                <w:rFonts w:hint="default" w:asciiTheme="majorBidi" w:hAnsiTheme="majorBidi" w:cstheme="majorBidi"/>
                <w:b/>
                <w:bCs/>
                <w:sz w:val="28"/>
                <w:szCs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8648" w:type="dxa"/>
          </w:tcPr>
          <w:p>
            <w:pPr>
              <w:pStyle w:val="12"/>
              <w:numPr>
                <w:ilvl w:val="0"/>
                <w:numId w:val="2"/>
              </w:numPr>
              <w:spacing w:line="480" w:lineRule="auto"/>
              <w:ind w:right="-177"/>
              <w:jc w:val="both"/>
              <w:rPr>
                <w:rFonts w:asciiTheme="majorBidi" w:hAnsiTheme="majorBidi" w:cstheme="majorBidi"/>
                <w:b/>
                <w:bCs/>
                <w:sz w:val="28"/>
                <w:szCs w:val="28"/>
              </w:rPr>
            </w:pPr>
            <w:r>
              <w:rPr>
                <w:rFonts w:asciiTheme="majorBidi" w:hAnsiTheme="majorBidi" w:cstheme="majorBidi"/>
                <w:b/>
                <w:bCs/>
                <w:sz w:val="28"/>
                <w:szCs w:val="28"/>
              </w:rPr>
              <w:t xml:space="preserve">VIRTUALIZATION IN CLOUD COMPUTING </w:t>
            </w:r>
          </w:p>
        </w:tc>
        <w:tc>
          <w:tcPr>
            <w:tcW w:w="1701" w:type="dxa"/>
          </w:tcPr>
          <w:p>
            <w:pPr>
              <w:pStyle w:val="12"/>
              <w:bidi w:val="0"/>
              <w:spacing w:before="0" w:beforeAutospacing="0" w:after="0" w:afterAutospacing="0" w:line="480" w:lineRule="auto"/>
              <w:ind w:left="0" w:right="-177"/>
              <w:jc w:val="center"/>
              <w:rPr>
                <w:rFonts w:hint="default"/>
                <w:lang w:val="en-US"/>
              </w:rPr>
            </w:pPr>
            <w:r>
              <w:rPr>
                <w:rFonts w:asciiTheme="majorBidi" w:hAnsiTheme="majorBidi" w:cstheme="majorBidi"/>
                <w:b/>
                <w:bCs/>
                <w:sz w:val="28"/>
                <w:szCs w:val="28"/>
              </w:rPr>
              <w:t>1</w:t>
            </w:r>
            <w:r>
              <w:rPr>
                <w:rFonts w:hint="default" w:asciiTheme="majorBidi" w:hAnsiTheme="majorBidi" w:cstheme="majorBidi"/>
                <w:b/>
                <w:bCs/>
                <w:sz w:val="28"/>
                <w:szCs w:val="28"/>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8648" w:type="dxa"/>
          </w:tcPr>
          <w:p>
            <w:pPr>
              <w:pStyle w:val="12"/>
              <w:numPr>
                <w:ilvl w:val="0"/>
                <w:numId w:val="2"/>
              </w:numPr>
              <w:spacing w:line="480" w:lineRule="auto"/>
              <w:ind w:right="-177"/>
              <w:jc w:val="both"/>
              <w:rPr>
                <w:rFonts w:asciiTheme="majorBidi" w:hAnsiTheme="majorBidi" w:cstheme="majorBidi"/>
                <w:b/>
                <w:bCs/>
                <w:sz w:val="28"/>
                <w:szCs w:val="28"/>
              </w:rPr>
            </w:pPr>
            <w:r>
              <w:rPr>
                <w:rFonts w:asciiTheme="majorBidi" w:hAnsiTheme="majorBidi" w:cstheme="majorBidi"/>
                <w:b/>
                <w:bCs/>
                <w:sz w:val="28"/>
                <w:szCs w:val="28"/>
              </w:rPr>
              <w:t>CLOUD DEPLOYMENT MODELS</w:t>
            </w:r>
          </w:p>
        </w:tc>
        <w:tc>
          <w:tcPr>
            <w:tcW w:w="1701" w:type="dxa"/>
          </w:tcPr>
          <w:p>
            <w:pPr>
              <w:pStyle w:val="12"/>
              <w:spacing w:line="480" w:lineRule="auto"/>
              <w:ind w:right="-177"/>
              <w:jc w:val="center"/>
              <w:rPr>
                <w:rFonts w:hint="default" w:asciiTheme="majorBidi" w:hAnsiTheme="majorBidi" w:cstheme="majorBidi"/>
                <w:b/>
                <w:bCs/>
                <w:sz w:val="28"/>
                <w:szCs w:val="28"/>
                <w:lang w:val="en-US"/>
              </w:rPr>
            </w:pPr>
            <w:r>
              <w:rPr>
                <w:rFonts w:hint="default" w:asciiTheme="majorBidi" w:hAnsiTheme="majorBidi" w:cstheme="majorBidi"/>
                <w:b/>
                <w:bCs/>
                <w:sz w:val="28"/>
                <w:szCs w:val="28"/>
                <w:lang w:val="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8648" w:type="dxa"/>
          </w:tcPr>
          <w:p>
            <w:pPr>
              <w:pStyle w:val="12"/>
              <w:numPr>
                <w:ilvl w:val="0"/>
                <w:numId w:val="2"/>
              </w:numPr>
              <w:spacing w:line="480" w:lineRule="auto"/>
              <w:jc w:val="both"/>
              <w:rPr>
                <w:rFonts w:asciiTheme="majorBidi" w:hAnsiTheme="majorBidi" w:cstheme="majorBidi"/>
                <w:b/>
                <w:bCs/>
                <w:sz w:val="28"/>
                <w:szCs w:val="28"/>
              </w:rPr>
            </w:pPr>
            <w:r>
              <w:rPr>
                <w:rFonts w:asciiTheme="majorBidi" w:hAnsiTheme="majorBidi" w:cstheme="majorBidi"/>
                <w:b/>
                <w:bCs/>
                <w:sz w:val="28"/>
                <w:szCs w:val="28"/>
              </w:rPr>
              <w:t>CONCLUSION</w:t>
            </w:r>
          </w:p>
        </w:tc>
        <w:tc>
          <w:tcPr>
            <w:tcW w:w="1701" w:type="dxa"/>
          </w:tcPr>
          <w:p>
            <w:pPr>
              <w:pStyle w:val="12"/>
              <w:spacing w:line="480" w:lineRule="auto"/>
              <w:jc w:val="center"/>
              <w:rPr>
                <w:rFonts w:hint="default" w:asciiTheme="majorBidi" w:hAnsiTheme="majorBidi" w:cstheme="majorBidi"/>
                <w:b/>
                <w:bCs/>
                <w:sz w:val="28"/>
                <w:szCs w:val="28"/>
                <w:lang w:val="en-US"/>
              </w:rPr>
            </w:pPr>
            <w:r>
              <w:rPr>
                <w:rFonts w:asciiTheme="majorBidi" w:hAnsiTheme="majorBidi" w:cstheme="majorBidi"/>
                <w:b/>
                <w:bCs/>
                <w:sz w:val="28"/>
                <w:szCs w:val="28"/>
              </w:rPr>
              <w:t xml:space="preserve">   </w:t>
            </w:r>
            <w:r>
              <w:rPr>
                <w:rFonts w:hint="default" w:asciiTheme="majorBidi" w:hAnsiTheme="majorBidi" w:cstheme="majorBidi"/>
                <w:b/>
                <w:bCs/>
                <w:sz w:val="28"/>
                <w:szCs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8648" w:type="dxa"/>
          </w:tcPr>
          <w:p>
            <w:pPr>
              <w:pStyle w:val="12"/>
              <w:numPr>
                <w:ilvl w:val="0"/>
                <w:numId w:val="2"/>
              </w:numPr>
              <w:spacing w:line="480" w:lineRule="auto"/>
              <w:ind w:right="-177"/>
              <w:jc w:val="both"/>
              <w:rPr>
                <w:rFonts w:asciiTheme="majorBidi" w:hAnsiTheme="majorBidi" w:cstheme="majorBidi"/>
                <w:b/>
                <w:bCs/>
                <w:sz w:val="28"/>
                <w:szCs w:val="28"/>
              </w:rPr>
            </w:pPr>
            <w:r>
              <w:rPr>
                <w:rFonts w:asciiTheme="majorBidi" w:hAnsiTheme="majorBidi" w:cstheme="majorBidi"/>
                <w:b/>
                <w:bCs/>
                <w:sz w:val="28"/>
                <w:szCs w:val="28"/>
              </w:rPr>
              <w:t>REFERENCES</w:t>
            </w:r>
          </w:p>
        </w:tc>
        <w:tc>
          <w:tcPr>
            <w:tcW w:w="1701" w:type="dxa"/>
          </w:tcPr>
          <w:p>
            <w:pPr>
              <w:pStyle w:val="12"/>
              <w:bidi w:val="0"/>
              <w:spacing w:before="0" w:beforeAutospacing="0" w:after="0" w:afterAutospacing="0" w:line="480" w:lineRule="auto"/>
              <w:ind w:left="0" w:right="-177"/>
              <w:jc w:val="center"/>
              <w:rPr>
                <w:rFonts w:hint="default"/>
                <w:lang w:val="en-US"/>
              </w:rPr>
            </w:pPr>
            <w:r>
              <w:rPr>
                <w:rFonts w:asciiTheme="majorBidi" w:hAnsiTheme="majorBidi" w:cstheme="majorBidi"/>
                <w:b/>
                <w:bCs/>
                <w:sz w:val="28"/>
                <w:szCs w:val="28"/>
              </w:rPr>
              <w:t xml:space="preserve"> 2</w:t>
            </w:r>
            <w:r>
              <w:rPr>
                <w:rFonts w:hint="default" w:asciiTheme="majorBidi" w:hAnsiTheme="majorBidi" w:cstheme="majorBidi"/>
                <w:b/>
                <w:bCs/>
                <w:sz w:val="28"/>
                <w:szCs w:val="28"/>
                <w:lang w:val="en-US"/>
              </w:rPr>
              <w:t>0</w:t>
            </w:r>
          </w:p>
        </w:tc>
      </w:tr>
    </w:tbl>
    <w:p>
      <w:pPr>
        <w:pStyle w:val="12"/>
        <w:spacing w:line="480" w:lineRule="auto"/>
        <w:jc w:val="both"/>
        <w:rPr>
          <w:rFonts w:asciiTheme="majorBidi" w:hAnsiTheme="majorBidi" w:cstheme="majorBidi"/>
        </w:rPr>
      </w:pPr>
    </w:p>
    <w:p>
      <w:pPr>
        <w:pStyle w:val="12"/>
        <w:spacing w:line="480" w:lineRule="auto"/>
        <w:jc w:val="both"/>
        <w:rPr>
          <w:rFonts w:asciiTheme="majorBidi" w:hAnsiTheme="majorBidi" w:cstheme="majorBidi"/>
        </w:rPr>
      </w:pPr>
    </w:p>
    <w:p>
      <w:pPr>
        <w:pStyle w:val="12"/>
        <w:spacing w:line="480" w:lineRule="auto"/>
        <w:jc w:val="both"/>
        <w:rPr>
          <w:rFonts w:asciiTheme="majorBidi" w:hAnsiTheme="majorBidi" w:cstheme="majorBidi"/>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p>
    <w:p>
      <w:pPr>
        <w:pStyle w:val="12"/>
        <w:jc w:val="center"/>
        <w:rPr>
          <w:b/>
          <w:bCs/>
          <w:sz w:val="28"/>
          <w:szCs w:val="28"/>
          <w:u w:val="single"/>
        </w:rPr>
      </w:pPr>
      <w:r>
        <w:rPr>
          <w:b/>
          <w:bCs/>
          <w:sz w:val="28"/>
          <w:szCs w:val="28"/>
          <w:u w:val="single"/>
        </w:rPr>
        <w:t>INTRODUCTION</w:t>
      </w:r>
    </w:p>
    <w:p>
      <w:pPr>
        <w:pStyle w:val="12"/>
        <w:spacing w:line="480" w:lineRule="auto"/>
        <w:jc w:val="center"/>
        <w:rPr>
          <w:sz w:val="28"/>
          <w:szCs w:val="28"/>
          <w:u w:val="single"/>
        </w:rPr>
      </w:pPr>
    </w:p>
    <w:p>
      <w:pPr>
        <w:pStyle w:val="12"/>
        <w:spacing w:line="480" w:lineRule="auto"/>
        <w:jc w:val="both"/>
      </w:pPr>
      <w:r>
        <w:rPr>
          <w:lang w:val="en-IN"/>
        </w:rPr>
        <w:t>Virtualization is the growing technology in the IT world. It is being used by a growing number of organizations to merge their workloads, to make their IT surroundings scalable and more flexible. In computing, virtualization is the creation of a virtual quite than real report of a resource or device, like a server, an operating system, a storage device or network. It easily provides high availability for critical applications as well as streamlines application use&amp; migrations. It has the capability to run multiple virtual machines on a particular part of hardware. The hardware runs software which enables you to set up multiple operating systems which are able to run simultaneously and independently, in their own secure environment, with minimal reduction in performance. Each virtual machine has its own virtual CPU, network interfaces, storage and operating system. Cloud computing technology is based on three types- grid computing, utility computing and automatic computing. All the data is stored on the servers and can be accessed simply by authenticate with the help of the internet anywhere in the world. Apple, Google, Microsoft, etc. are the major cloud service providers provide very big storage to its users and making the work easier</w:t>
      </w: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spacing w:line="480" w:lineRule="auto"/>
        <w:jc w:val="both"/>
      </w:pPr>
    </w:p>
    <w:p>
      <w:pPr>
        <w:pStyle w:val="12"/>
        <w:bidi w:val="0"/>
        <w:spacing w:before="0" w:beforeAutospacing="0" w:after="0" w:afterAutospacing="0" w:line="240" w:lineRule="auto"/>
        <w:ind w:left="0" w:right="0"/>
        <w:jc w:val="center"/>
        <w:rPr>
          <w:b/>
          <w:bCs/>
          <w:sz w:val="28"/>
          <w:szCs w:val="28"/>
          <w:u w:val="single"/>
        </w:rPr>
      </w:pPr>
      <w:r>
        <w:rPr>
          <w:b/>
          <w:bCs/>
          <w:sz w:val="28"/>
          <w:szCs w:val="28"/>
          <w:u w:val="single"/>
        </w:rPr>
        <w:t>TYPES OF VIRTUALIZATIONS</w:t>
      </w:r>
    </w:p>
    <w:p>
      <w:pPr>
        <w:pStyle w:val="12"/>
        <w:jc w:val="center"/>
        <w:rPr>
          <w:sz w:val="28"/>
          <w:szCs w:val="28"/>
          <w:u w:val="single"/>
        </w:rPr>
      </w:pPr>
    </w:p>
    <w:p>
      <w:pPr>
        <w:pStyle w:val="12"/>
        <w:spacing w:line="480" w:lineRule="auto"/>
        <w:jc w:val="both"/>
      </w:pPr>
      <w:r>
        <w:rPr>
          <w:lang w:val="en-IN"/>
        </w:rPr>
        <w:t>The virtualization has main types are listed below</w:t>
      </w:r>
    </w:p>
    <w:p>
      <w:pPr>
        <w:pStyle w:val="12"/>
        <w:spacing w:line="360" w:lineRule="auto"/>
        <w:jc w:val="both"/>
        <w:rPr>
          <w:lang w:val="en-IN"/>
        </w:rPr>
      </w:pPr>
      <w:r>
        <w:rPr>
          <w:b/>
          <w:bCs/>
          <w:lang w:val="en-IN"/>
        </w:rPr>
        <w:t>Hardware Virtualization</w:t>
      </w:r>
      <w:r>
        <w:rPr>
          <w:lang w:val="en-IN"/>
        </w:rPr>
        <w:t>:</w:t>
      </w:r>
    </w:p>
    <w:p>
      <w:pPr>
        <w:pStyle w:val="12"/>
        <w:numPr>
          <w:ilvl w:val="0"/>
          <w:numId w:val="3"/>
        </w:numPr>
        <w:spacing w:line="360" w:lineRule="auto"/>
        <w:jc w:val="both"/>
        <w:rPr>
          <w:rFonts w:hint="default" w:ascii="Times New Roman" w:hAnsi="Times New Roman" w:cs="Times New Roman"/>
          <w:i w:val="0"/>
          <w:iCs w:val="0"/>
          <w:sz w:val="24"/>
          <w:szCs w:val="24"/>
        </w:rPr>
      </w:pPr>
      <w:r>
        <w:rPr>
          <w:rFonts w:hint="default" w:ascii="Times New Roman" w:hAnsi="Times New Roman" w:cs="Times New Roman"/>
          <w:b w:val="0"/>
          <w:bCs w:val="0"/>
          <w:i w:val="0"/>
          <w:iCs w:val="0"/>
          <w:caps w:val="0"/>
          <w:smallCaps w:val="0"/>
          <w:color w:val="333333"/>
          <w:sz w:val="24"/>
          <w:szCs w:val="24"/>
          <w:lang w:val="en-IN"/>
        </w:rPr>
        <w:t xml:space="preserve">When the virtual machine software or </w:t>
      </w:r>
      <w:r>
        <w:rPr>
          <w:rFonts w:hint="default" w:cs="Times New Roman"/>
          <w:b/>
          <w:bCs/>
          <w:i w:val="0"/>
          <w:iCs w:val="0"/>
          <w:caps w:val="0"/>
          <w:smallCaps w:val="0"/>
          <w:color w:val="333333"/>
          <w:sz w:val="24"/>
          <w:szCs w:val="24"/>
          <w:lang w:val="en-US"/>
        </w:rPr>
        <w:t>Virtual Machine Manager</w:t>
      </w:r>
      <w:r>
        <w:rPr>
          <w:rFonts w:hint="default" w:cs="Times New Roman"/>
          <w:b w:val="0"/>
          <w:bCs w:val="0"/>
          <w:i w:val="0"/>
          <w:iCs w:val="0"/>
          <w:caps w:val="0"/>
          <w:smallCaps w:val="0"/>
          <w:color w:val="333333"/>
          <w:sz w:val="24"/>
          <w:szCs w:val="24"/>
          <w:lang w:val="en-US"/>
        </w:rPr>
        <w:t xml:space="preserve"> </w:t>
      </w:r>
      <w:r>
        <w:rPr>
          <w:rFonts w:hint="default" w:ascii="Times New Roman" w:hAnsi="Times New Roman" w:cs="Times New Roman"/>
          <w:b w:val="0"/>
          <w:bCs w:val="0"/>
          <w:i w:val="0"/>
          <w:iCs w:val="0"/>
          <w:caps w:val="0"/>
          <w:smallCaps w:val="0"/>
          <w:color w:val="333333"/>
          <w:sz w:val="24"/>
          <w:szCs w:val="24"/>
          <w:lang w:val="en-IN"/>
        </w:rPr>
        <w:t>(VMM) is directly installed on the hardware system is known as hardware virtualization.</w:t>
      </w:r>
    </w:p>
    <w:p>
      <w:pPr>
        <w:pStyle w:val="19"/>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b w:val="0"/>
          <w:bCs w:val="0"/>
          <w:i w:val="0"/>
          <w:iCs w:val="0"/>
          <w:caps w:val="0"/>
          <w:smallCaps w:val="0"/>
          <w:color w:val="333333"/>
          <w:sz w:val="24"/>
          <w:szCs w:val="24"/>
          <w:lang w:val="en-IN"/>
        </w:rPr>
        <w:t>The main job of hypervisor is to control and monitoring the processor, memory and other hardware resources.</w:t>
      </w:r>
    </w:p>
    <w:p>
      <w:pPr>
        <w:pStyle w:val="19"/>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b w:val="0"/>
          <w:bCs w:val="0"/>
          <w:i w:val="0"/>
          <w:iCs w:val="0"/>
          <w:caps w:val="0"/>
          <w:smallCaps w:val="0"/>
          <w:color w:val="333333"/>
          <w:sz w:val="24"/>
          <w:szCs w:val="24"/>
          <w:lang w:val="en-IN"/>
        </w:rPr>
        <w:t>After virtualization of hardware system, we can install different operating system on it and run different applications on those OS.</w:t>
      </w:r>
    </w:p>
    <w:p>
      <w:pPr>
        <w:pStyle w:val="12"/>
        <w:spacing w:line="360" w:lineRule="auto"/>
        <w:jc w:val="both"/>
      </w:pPr>
      <w:r>
        <w:rPr>
          <w:b/>
          <w:bCs/>
          <w:lang w:val="en-IN"/>
        </w:rPr>
        <w:t>Software Virtualization</w:t>
      </w:r>
      <w:r>
        <w:rPr>
          <w:lang w:val="en-IN"/>
        </w:rPr>
        <w:t>:</w:t>
      </w:r>
    </w:p>
    <w:p>
      <w:pPr>
        <w:pStyle w:val="19"/>
        <w:numPr>
          <w:ilvl w:val="0"/>
          <w:numId w:val="4"/>
        </w:numPr>
        <w:spacing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 xml:space="preserve">Software Visualization in Cloud Computing allows the single computer server to run one or more virtual environments. It is quite like </w:t>
      </w:r>
      <w:r>
        <w:rPr>
          <w:rFonts w:ascii="Times New Roman" w:hAnsi="Times New Roman" w:eastAsia="Times New Roman" w:cs="Times New Roman"/>
          <w:sz w:val="24"/>
          <w:szCs w:val="24"/>
          <w:lang w:val="en-US"/>
        </w:rPr>
        <w:t>virtualization</w:t>
      </w:r>
      <w:r>
        <w:rPr>
          <w:rFonts w:ascii="Times New Roman" w:hAnsi="Times New Roman" w:eastAsia="Times New Roman" w:cs="Times New Roman"/>
          <w:sz w:val="24"/>
          <w:szCs w:val="24"/>
          <w:lang w:val="en-IN"/>
        </w:rPr>
        <w:t xml:space="preserve"> but here it abstracts the software installation procedure and creates a virtual software out of it.</w:t>
      </w:r>
    </w:p>
    <w:p>
      <w:pPr>
        <w:pStyle w:val="12"/>
        <w:spacing w:line="360" w:lineRule="auto"/>
        <w:jc w:val="both"/>
        <w:rPr>
          <w:b/>
          <w:bCs/>
          <w:i w:val="0"/>
          <w:iCs w:val="0"/>
          <w:lang w:val="en-IN"/>
        </w:rPr>
      </w:pPr>
      <w:r>
        <w:rPr>
          <w:b/>
          <w:bCs/>
          <w:i w:val="0"/>
          <w:iCs w:val="0"/>
          <w:lang w:val="en-IN"/>
        </w:rPr>
        <w:t>Storage Virtualization:</w:t>
      </w:r>
    </w:p>
    <w:p>
      <w:pPr>
        <w:pStyle w:val="19"/>
        <w:numPr>
          <w:ilvl w:val="0"/>
          <w:numId w:val="5"/>
        </w:numPr>
        <w:spacing w:line="360" w:lineRule="auto"/>
        <w:jc w:val="both"/>
        <w:rPr>
          <w:rFonts w:ascii="Times New Roman" w:hAnsi="Times New Roman" w:eastAsia="Times New Roman" w:cs="Times New Roman"/>
          <w:b w:val="0"/>
          <w:bCs w:val="0"/>
          <w:i w:val="0"/>
          <w:iCs w:val="0"/>
          <w:caps w:val="0"/>
          <w:smallCaps w:val="0"/>
          <w:color w:val="333333"/>
          <w:sz w:val="24"/>
          <w:szCs w:val="24"/>
          <w:lang w:val="en-IN"/>
        </w:rPr>
      </w:pPr>
      <w:r>
        <w:rPr>
          <w:rFonts w:ascii="Times New Roman" w:hAnsi="Times New Roman" w:eastAsia="Times New Roman" w:cs="Times New Roman"/>
          <w:b w:val="0"/>
          <w:bCs w:val="0"/>
          <w:i w:val="0"/>
          <w:iCs w:val="0"/>
          <w:caps w:val="0"/>
          <w:smallCaps w:val="0"/>
          <w:color w:val="333333"/>
          <w:sz w:val="24"/>
          <w:szCs w:val="24"/>
          <w:lang w:val="en-IN"/>
        </w:rPr>
        <w:t xml:space="preserve">Storage virtualization is the </w:t>
      </w:r>
      <w:r>
        <w:rPr>
          <w:rFonts w:ascii="Times New Roman" w:hAnsi="Times New Roman" w:eastAsia="Times New Roman" w:cs="Times New Roman"/>
          <w:b w:val="0"/>
          <w:bCs w:val="0"/>
          <w:i/>
          <w:iCs/>
          <w:caps w:val="0"/>
          <w:smallCaps w:val="0"/>
          <w:color w:val="333333"/>
          <w:sz w:val="24"/>
          <w:szCs w:val="24"/>
          <w:lang w:val="en-IN"/>
        </w:rPr>
        <w:t>process of grouping the physical storage from multiple network storage devices so that it looks like a single storage device</w:t>
      </w:r>
      <w:r>
        <w:rPr>
          <w:rFonts w:ascii="Times New Roman" w:hAnsi="Times New Roman" w:eastAsia="Times New Roman" w:cs="Times New Roman"/>
          <w:b w:val="0"/>
          <w:bCs w:val="0"/>
          <w:i w:val="0"/>
          <w:iCs w:val="0"/>
          <w:caps w:val="0"/>
          <w:smallCaps w:val="0"/>
          <w:color w:val="333333"/>
          <w:sz w:val="24"/>
          <w:szCs w:val="24"/>
          <w:lang w:val="en-IN"/>
        </w:rPr>
        <w:t>.</w:t>
      </w:r>
    </w:p>
    <w:p>
      <w:pPr>
        <w:pStyle w:val="19"/>
        <w:numPr>
          <w:ilvl w:val="0"/>
          <w:numId w:val="5"/>
        </w:numPr>
        <w:spacing w:line="360" w:lineRule="auto"/>
        <w:jc w:val="both"/>
        <w:rPr>
          <w:rFonts w:ascii="Times New Roman" w:hAnsi="Times New Roman" w:eastAsia="Times New Roman" w:cs="Times New Roman"/>
          <w:b w:val="0"/>
          <w:bCs w:val="0"/>
          <w:i w:val="0"/>
          <w:iCs w:val="0"/>
          <w:caps w:val="0"/>
          <w:smallCaps w:val="0"/>
          <w:color w:val="333333"/>
          <w:sz w:val="24"/>
          <w:szCs w:val="24"/>
          <w:lang w:val="en-IN"/>
        </w:rPr>
      </w:pPr>
      <w:r>
        <w:rPr>
          <w:rFonts w:ascii="Times New Roman" w:hAnsi="Times New Roman" w:eastAsia="Times New Roman" w:cs="Times New Roman"/>
          <w:b w:val="0"/>
          <w:bCs w:val="0"/>
          <w:i w:val="0"/>
          <w:iCs w:val="0"/>
          <w:caps w:val="0"/>
          <w:smallCaps w:val="0"/>
          <w:color w:val="333333"/>
          <w:sz w:val="24"/>
          <w:szCs w:val="24"/>
          <w:lang w:val="en-IN"/>
        </w:rPr>
        <w:t>Storage virtualization is also implemented by using software applications.</w:t>
      </w:r>
    </w:p>
    <w:p>
      <w:pPr>
        <w:pStyle w:val="19"/>
        <w:numPr>
          <w:ilvl w:val="0"/>
          <w:numId w:val="5"/>
        </w:numPr>
        <w:spacing w:line="360" w:lineRule="auto"/>
        <w:jc w:val="both"/>
        <w:rPr>
          <w:rFonts w:ascii="Times New Roman" w:hAnsi="Times New Roman" w:eastAsia="Times New Roman" w:cs="Times New Roman"/>
          <w:lang w:val="en-IN"/>
        </w:rPr>
      </w:pPr>
      <w:r>
        <w:rPr>
          <w:rFonts w:ascii="Times New Roman" w:hAnsi="Times New Roman" w:eastAsia="Times New Roman" w:cs="Times New Roman"/>
          <w:b w:val="0"/>
          <w:bCs w:val="0"/>
          <w:i w:val="0"/>
          <w:iCs w:val="0"/>
          <w:caps w:val="0"/>
          <w:smallCaps w:val="0"/>
          <w:color w:val="2C2C2C"/>
          <w:sz w:val="24"/>
          <w:szCs w:val="24"/>
          <w:lang w:val="en-IN"/>
        </w:rPr>
        <w:t>Storage virtualization is the significant component of storage servers &amp; facilitates management and monitoring of storage in a virtualized environment.</w:t>
      </w:r>
    </w:p>
    <w:p>
      <w:pPr>
        <w:pStyle w:val="12"/>
        <w:spacing w:line="360" w:lineRule="auto"/>
        <w:jc w:val="both"/>
        <w:rPr>
          <w:b/>
          <w:bCs/>
          <w:lang w:val="en-IN"/>
        </w:rPr>
      </w:pPr>
      <w:r>
        <w:rPr>
          <w:b/>
          <w:bCs/>
          <w:lang w:val="en-IN"/>
        </w:rPr>
        <w:t>Data Virtualization:</w:t>
      </w:r>
    </w:p>
    <w:p>
      <w:pPr>
        <w:pStyle w:val="12"/>
        <w:numPr>
          <w:ilvl w:val="0"/>
          <w:numId w:val="6"/>
        </w:numPr>
        <w:spacing w:line="360" w:lineRule="auto"/>
        <w:jc w:val="both"/>
        <w:rPr>
          <w:b w:val="0"/>
          <w:bCs w:val="0"/>
          <w:i w:val="0"/>
          <w:iCs w:val="0"/>
          <w:caps w:val="0"/>
          <w:smallCaps w:val="0"/>
          <w:color w:val="273239"/>
          <w:sz w:val="24"/>
          <w:szCs w:val="24"/>
          <w:lang w:val="en-IN"/>
        </w:rPr>
      </w:pPr>
      <w:r>
        <w:rPr>
          <w:b w:val="0"/>
          <w:bCs w:val="0"/>
          <w:i w:val="0"/>
          <w:iCs w:val="0"/>
          <w:caps w:val="0"/>
          <w:smallCaps w:val="0"/>
          <w:color w:val="273239"/>
          <w:sz w:val="24"/>
          <w:szCs w:val="24"/>
          <w:lang w:val="en-IN"/>
        </w:rPr>
        <w:t>This is the kind of virtualization in which the data is collected from various sources and managed that at a single place without knowing more about the technical information like how data is collected, stored &amp; formatted then arranged that data logically so that its virtual view can be accessed by its interested people and stakeholders, and users through the various cloud services remotely.</w:t>
      </w:r>
    </w:p>
    <w:p>
      <w:pPr>
        <w:pStyle w:val="12"/>
        <w:spacing w:line="360" w:lineRule="auto"/>
        <w:ind w:left="0"/>
        <w:jc w:val="both"/>
        <w:rPr>
          <w:b w:val="0"/>
          <w:bCs w:val="0"/>
          <w:i w:val="0"/>
          <w:iCs w:val="0"/>
          <w:caps w:val="0"/>
          <w:smallCaps w:val="0"/>
          <w:color w:val="273239"/>
          <w:sz w:val="24"/>
          <w:szCs w:val="24"/>
          <w:lang w:val="en-IN"/>
        </w:rPr>
      </w:pPr>
    </w:p>
    <w:p>
      <w:pPr>
        <w:pStyle w:val="12"/>
        <w:spacing w:line="360" w:lineRule="auto"/>
        <w:ind w:left="0"/>
        <w:jc w:val="both"/>
        <w:rPr>
          <w:b w:val="0"/>
          <w:bCs w:val="0"/>
          <w:i w:val="0"/>
          <w:iCs w:val="0"/>
          <w:caps w:val="0"/>
          <w:smallCaps w:val="0"/>
          <w:color w:val="273239"/>
          <w:sz w:val="24"/>
          <w:szCs w:val="24"/>
          <w:lang w:val="en-IN"/>
        </w:rPr>
      </w:pPr>
    </w:p>
    <w:p>
      <w:pPr>
        <w:pStyle w:val="12"/>
        <w:spacing w:line="360" w:lineRule="auto"/>
        <w:ind w:left="0"/>
        <w:jc w:val="both"/>
        <w:rPr>
          <w:b w:val="0"/>
          <w:bCs w:val="0"/>
          <w:i w:val="0"/>
          <w:iCs w:val="0"/>
          <w:caps w:val="0"/>
          <w:smallCaps w:val="0"/>
          <w:color w:val="273239"/>
          <w:sz w:val="24"/>
          <w:szCs w:val="24"/>
          <w:lang w:val="en-IN"/>
        </w:rPr>
      </w:pPr>
    </w:p>
    <w:p>
      <w:pPr>
        <w:pStyle w:val="12"/>
        <w:spacing w:line="360" w:lineRule="auto"/>
        <w:ind w:left="0"/>
        <w:jc w:val="both"/>
        <w:rPr>
          <w:b w:val="0"/>
          <w:bCs w:val="0"/>
          <w:i w:val="0"/>
          <w:iCs w:val="0"/>
          <w:caps w:val="0"/>
          <w:smallCaps w:val="0"/>
          <w:color w:val="273239"/>
          <w:sz w:val="24"/>
          <w:szCs w:val="24"/>
          <w:lang w:val="en-IN"/>
        </w:rPr>
      </w:pPr>
    </w:p>
    <w:p>
      <w:pPr>
        <w:pStyle w:val="12"/>
        <w:spacing w:line="360" w:lineRule="auto"/>
        <w:ind w:left="0"/>
        <w:jc w:val="both"/>
        <w:rPr>
          <w:b w:val="0"/>
          <w:bCs w:val="0"/>
          <w:i w:val="0"/>
          <w:iCs w:val="0"/>
          <w:caps w:val="0"/>
          <w:smallCaps w:val="0"/>
          <w:color w:val="273239"/>
          <w:sz w:val="24"/>
          <w:szCs w:val="24"/>
          <w:lang w:val="en-IN"/>
        </w:rPr>
      </w:pPr>
    </w:p>
    <w:p>
      <w:pPr>
        <w:pStyle w:val="12"/>
        <w:spacing w:line="360" w:lineRule="auto"/>
        <w:ind w:left="0"/>
        <w:jc w:val="both"/>
        <w:rPr>
          <w:b w:val="0"/>
          <w:bCs w:val="0"/>
          <w:i w:val="0"/>
          <w:iCs w:val="0"/>
          <w:caps w:val="0"/>
          <w:smallCaps w:val="0"/>
          <w:color w:val="273239"/>
          <w:sz w:val="24"/>
          <w:szCs w:val="24"/>
          <w:lang w:val="en-IN"/>
        </w:rPr>
      </w:pPr>
    </w:p>
    <w:p>
      <w:pPr>
        <w:pStyle w:val="12"/>
        <w:spacing w:line="360" w:lineRule="auto"/>
        <w:jc w:val="both"/>
        <w:rPr>
          <w:b/>
          <w:bCs/>
          <w:lang w:val="en-IN"/>
        </w:rPr>
      </w:pPr>
      <w:r>
        <w:rPr>
          <w:b/>
          <w:bCs/>
          <w:lang w:val="en-IN"/>
        </w:rPr>
        <w:t>Network Virtualization:</w:t>
      </w:r>
    </w:p>
    <w:p>
      <w:pPr>
        <w:pStyle w:val="12"/>
        <w:numPr>
          <w:ilvl w:val="0"/>
          <w:numId w:val="7"/>
        </w:numPr>
        <w:spacing w:line="360" w:lineRule="auto"/>
        <w:jc w:val="both"/>
        <w:rPr>
          <w:sz w:val="24"/>
          <w:szCs w:val="24"/>
          <w:lang w:val="en-IN"/>
        </w:rPr>
      </w:pPr>
      <w:r>
        <w:rPr>
          <w:b w:val="0"/>
          <w:bCs w:val="0"/>
          <w:i w:val="0"/>
          <w:iCs w:val="0"/>
          <w:caps w:val="0"/>
          <w:smallCaps w:val="0"/>
          <w:color w:val="273239"/>
          <w:sz w:val="24"/>
          <w:szCs w:val="24"/>
          <w:lang w:val="en-IN"/>
        </w:rPr>
        <w:t xml:space="preserve">The ability to run multiple virtual networks with each has a separate control and data plan. It co-exists together on top of one physical network. It can be managed by individual parties that potentially confidential to each other. </w:t>
      </w:r>
    </w:p>
    <w:p>
      <w:pPr>
        <w:pStyle w:val="12"/>
        <w:numPr>
          <w:ilvl w:val="0"/>
          <w:numId w:val="7"/>
        </w:numPr>
        <w:spacing w:line="360" w:lineRule="auto"/>
        <w:jc w:val="both"/>
        <w:rPr>
          <w:sz w:val="24"/>
          <w:szCs w:val="24"/>
          <w:lang w:val="en-IN"/>
        </w:rPr>
      </w:pPr>
      <w:r>
        <w:rPr>
          <w:b w:val="0"/>
          <w:bCs w:val="0"/>
          <w:i w:val="0"/>
          <w:iCs w:val="0"/>
          <w:caps w:val="0"/>
          <w:smallCaps w:val="0"/>
          <w:color w:val="273239"/>
          <w:sz w:val="24"/>
          <w:szCs w:val="24"/>
          <w:lang w:val="en-IN"/>
        </w:rPr>
        <w:t>Network virtualization provides a facility to create and provision virtual networks—logical switches, routers, firewalls, load balancer, Virtual Private Network (VPN), and workload security within days or even in weeks.</w:t>
      </w:r>
    </w:p>
    <w:p>
      <w:pPr>
        <w:pStyle w:val="12"/>
        <w:spacing w:line="360" w:lineRule="auto"/>
        <w:jc w:val="both"/>
        <w:rPr>
          <w:b/>
          <w:bCs/>
          <w:lang w:val="en-IN"/>
        </w:rPr>
      </w:pPr>
      <w:r>
        <w:rPr>
          <w:b/>
          <w:bCs/>
          <w:lang w:val="en-IN"/>
        </w:rPr>
        <w:t>Desktop Virtualization:</w:t>
      </w:r>
    </w:p>
    <w:p>
      <w:pPr>
        <w:pStyle w:val="19"/>
        <w:numPr>
          <w:ilvl w:val="0"/>
          <w:numId w:val="8"/>
        </w:numPr>
        <w:spacing w:line="360" w:lineRule="auto"/>
        <w:jc w:val="left"/>
        <w:rPr>
          <w:rFonts w:ascii="Times New Roman" w:hAnsi="Times New Roman" w:eastAsia="Times New Roman" w:cs="Times New Roman"/>
          <w:b w:val="0"/>
          <w:bCs w:val="0"/>
          <w:i w:val="0"/>
          <w:iCs w:val="0"/>
          <w:caps w:val="0"/>
          <w:smallCaps w:val="0"/>
          <w:color w:val="273239"/>
          <w:sz w:val="24"/>
          <w:szCs w:val="24"/>
          <w:lang w:val="en-IN"/>
        </w:rPr>
      </w:pPr>
      <w:r>
        <w:rPr>
          <w:rFonts w:ascii="Times New Roman" w:hAnsi="Times New Roman" w:eastAsia="Times New Roman" w:cs="Times New Roman"/>
          <w:b w:val="0"/>
          <w:bCs w:val="0"/>
          <w:i w:val="0"/>
          <w:iCs w:val="0"/>
          <w:caps w:val="0"/>
          <w:smallCaps w:val="0"/>
          <w:color w:val="273239"/>
          <w:sz w:val="24"/>
          <w:szCs w:val="24"/>
          <w:lang w:val="en-IN"/>
        </w:rPr>
        <w:t xml:space="preserve">Desktop virtualization allows the users’ OS to be remotely stored on a server in the data centre. It allows the user to access their desktop virtually, from any location by a different machine. </w:t>
      </w:r>
    </w:p>
    <w:p>
      <w:pPr>
        <w:pStyle w:val="19"/>
        <w:numPr>
          <w:ilvl w:val="0"/>
          <w:numId w:val="8"/>
        </w:numPr>
        <w:spacing w:line="360" w:lineRule="auto"/>
        <w:jc w:val="left"/>
        <w:rPr>
          <w:rFonts w:ascii="Times New Roman" w:hAnsi="Times New Roman" w:eastAsia="Times New Roman" w:cs="Times New Roman"/>
          <w:b w:val="0"/>
          <w:bCs w:val="0"/>
          <w:i w:val="0"/>
          <w:iCs w:val="0"/>
          <w:caps w:val="0"/>
          <w:smallCaps w:val="0"/>
          <w:color w:val="273239"/>
          <w:sz w:val="24"/>
          <w:szCs w:val="24"/>
          <w:lang w:val="en-IN"/>
        </w:rPr>
      </w:pPr>
      <w:r>
        <w:rPr>
          <w:rFonts w:ascii="Times New Roman" w:hAnsi="Times New Roman" w:eastAsia="Times New Roman" w:cs="Times New Roman"/>
          <w:b w:val="0"/>
          <w:bCs w:val="0"/>
          <w:i w:val="0"/>
          <w:iCs w:val="0"/>
          <w:caps w:val="0"/>
          <w:smallCaps w:val="0"/>
          <w:color w:val="273239"/>
          <w:sz w:val="24"/>
          <w:szCs w:val="24"/>
          <w:lang w:val="en-IN"/>
        </w:rPr>
        <w:t xml:space="preserve">Users who want specific operating systems other than Windows Server will need to have a virtual desktop. </w:t>
      </w:r>
    </w:p>
    <w:p>
      <w:pPr>
        <w:pStyle w:val="19"/>
        <w:numPr>
          <w:ilvl w:val="0"/>
          <w:numId w:val="8"/>
        </w:numPr>
        <w:spacing w:line="360" w:lineRule="auto"/>
        <w:jc w:val="left"/>
        <w:rPr>
          <w:rFonts w:asciiTheme="majorBidi" w:hAnsiTheme="majorBidi" w:cstheme="majorBidi"/>
          <w:b/>
          <w:bCs/>
          <w:sz w:val="28"/>
          <w:szCs w:val="28"/>
          <w:u w:val="single"/>
        </w:rPr>
      </w:pPr>
      <w:r>
        <w:rPr>
          <w:rFonts w:ascii="Times New Roman" w:hAnsi="Times New Roman" w:eastAsia="Times New Roman" w:cs="Times New Roman"/>
          <w:b w:val="0"/>
          <w:bCs w:val="0"/>
          <w:i w:val="0"/>
          <w:iCs w:val="0"/>
          <w:caps w:val="0"/>
          <w:smallCaps w:val="0"/>
          <w:color w:val="273239"/>
          <w:sz w:val="24"/>
          <w:szCs w:val="24"/>
          <w:lang w:val="en-IN"/>
        </w:rPr>
        <w:t>Main benefits of desktop virtualization are user mobility, portability, easy management of software installation, updates, and patches.</w:t>
      </w: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p>
    <w:p>
      <w:pPr>
        <w:pStyle w:val="12"/>
        <w:bidi w:val="0"/>
        <w:spacing w:before="0" w:beforeAutospacing="0" w:after="0" w:afterAutospacing="0" w:line="240" w:lineRule="auto"/>
        <w:ind w:left="0" w:right="0"/>
        <w:jc w:val="center"/>
        <w:rPr>
          <w:b/>
          <w:bCs/>
          <w:sz w:val="28"/>
          <w:szCs w:val="28"/>
          <w:u w:val="single"/>
        </w:rPr>
      </w:pPr>
      <w:r>
        <w:rPr>
          <w:b/>
          <w:bCs/>
          <w:sz w:val="28"/>
          <w:szCs w:val="28"/>
          <w:u w:val="single"/>
        </w:rPr>
        <w:t>VIRTUALIZATION RISKS</w:t>
      </w:r>
    </w:p>
    <w:p>
      <w:pPr>
        <w:pStyle w:val="12"/>
        <w:jc w:val="center"/>
        <w:rPr>
          <w:sz w:val="28"/>
          <w:szCs w:val="28"/>
          <w:u w:val="single"/>
        </w:rPr>
      </w:pPr>
    </w:p>
    <w:p>
      <w:pPr>
        <w:pStyle w:val="12"/>
        <w:jc w:val="center"/>
        <w:rPr>
          <w:sz w:val="28"/>
          <w:szCs w:val="28"/>
          <w:u w:val="single"/>
        </w:rPr>
      </w:pPr>
    </w:p>
    <w:p>
      <w:pPr>
        <w:pStyle w:val="12"/>
        <w:spacing w:line="360" w:lineRule="auto"/>
        <w:jc w:val="both"/>
      </w:pPr>
      <w:r>
        <w:rPr>
          <w:lang w:val="en-IN"/>
        </w:rPr>
        <w:t xml:space="preserve">Every module of virtualization level can act as an attack vector to initiate more than one attacks on the system. Attacks that aim varies modules of virtualization surroundings may result in protection issues such as cooperate of complete Cloud infrastructure, theft of client information and system hacking. This part </w:t>
      </w:r>
      <w:bookmarkStart w:id="5" w:name="_Int_JYZFRoUU"/>
      <w:r>
        <w:rPr>
          <w:lang w:val="en-IN"/>
        </w:rPr>
        <w:t>discusses</w:t>
      </w:r>
      <w:bookmarkEnd w:id="5"/>
      <w:r>
        <w:rPr>
          <w:lang w:val="en-IN"/>
        </w:rPr>
        <w:t xml:space="preserve"> about different attack scenarios at virtualization in Cloud</w:t>
      </w:r>
    </w:p>
    <w:p>
      <w:pPr>
        <w:pStyle w:val="12"/>
        <w:spacing w:line="480" w:lineRule="auto"/>
        <w:jc w:val="both"/>
      </w:pPr>
      <w:r>
        <w:rPr>
          <w:b/>
          <w:bCs/>
          <w:lang w:val="en-IN"/>
        </w:rPr>
        <w:t>Service Provider Attacks:</w:t>
      </w:r>
      <w:r>
        <w:rPr>
          <w:lang w:val="en-IN"/>
        </w:rPr>
        <w:t xml:space="preserve"> </w:t>
      </w:r>
    </w:p>
    <w:p>
      <w:pPr>
        <w:pStyle w:val="12"/>
        <w:numPr>
          <w:ilvl w:val="0"/>
          <w:numId w:val="9"/>
        </w:numPr>
        <w:spacing w:line="360" w:lineRule="auto"/>
        <w:jc w:val="both"/>
        <w:rPr>
          <w:lang w:val="en-IN"/>
        </w:rPr>
      </w:pPr>
      <w:r>
        <w:rPr>
          <w:lang w:val="en-IN"/>
        </w:rPr>
        <w:t xml:space="preserve">If the hacker has a physical access to the Cloud hardware, hacker may run malicious code in the system to damage the Virtual Machines by modifying their source code and changing their original functionality. With the aid of physical access to the system, hackers can also initiate cross Virtual Machine side channel attacks. </w:t>
      </w:r>
    </w:p>
    <w:p>
      <w:pPr>
        <w:pStyle w:val="12"/>
        <w:numPr>
          <w:ilvl w:val="0"/>
          <w:numId w:val="9"/>
        </w:numPr>
        <w:spacing w:line="360" w:lineRule="auto"/>
        <w:jc w:val="both"/>
        <w:rPr>
          <w:lang w:val="en-IN"/>
        </w:rPr>
      </w:pPr>
      <w:r>
        <w:rPr>
          <w:lang w:val="en-IN"/>
        </w:rPr>
        <w:t xml:space="preserve">If the access control is not used properly, different admin such as network admin and virtualization admin might access the client information that they are not official client to access. These activities will end in security compromise such as failure of data privacy and unauthorized traffic monitoring. </w:t>
      </w:r>
    </w:p>
    <w:p>
      <w:pPr>
        <w:pStyle w:val="12"/>
        <w:numPr>
          <w:ilvl w:val="0"/>
          <w:numId w:val="9"/>
        </w:numPr>
        <w:spacing w:line="360" w:lineRule="auto"/>
        <w:jc w:val="both"/>
      </w:pPr>
      <w:r>
        <w:rPr>
          <w:lang w:val="en-IN"/>
        </w:rPr>
        <w:t xml:space="preserve">Service supplier should make sure that software deployed on Cloud are built using correct coding practice. Faulty coding can end in web application attacks such as SQL insertion, Cross Site for Scripting, Denial check and Code of Execution. Alert Logic report shows web application attacks to be the most used hackers on Cloud surrounding, impacting more or less than 52 percent client. </w:t>
      </w:r>
    </w:p>
    <w:p>
      <w:pPr>
        <w:pStyle w:val="12"/>
        <w:spacing w:line="480" w:lineRule="auto"/>
        <w:jc w:val="both"/>
      </w:pPr>
      <w:r>
        <w:rPr>
          <w:b/>
          <w:bCs/>
          <w:lang w:val="en-IN"/>
        </w:rPr>
        <w:t xml:space="preserve">Hypervisor Attacks: </w:t>
      </w:r>
    </w:p>
    <w:p>
      <w:pPr>
        <w:pStyle w:val="12"/>
        <w:numPr>
          <w:ilvl w:val="0"/>
          <w:numId w:val="10"/>
        </w:numPr>
        <w:spacing w:line="360" w:lineRule="auto"/>
        <w:jc w:val="both"/>
        <w:rPr>
          <w:lang w:val="en-IN"/>
        </w:rPr>
      </w:pPr>
      <w:r>
        <w:rPr>
          <w:lang w:val="en-IN"/>
        </w:rPr>
        <w:t xml:space="preserve">A Cloud client can lease a visitor Virtual Machine to download a malicious guest OS, which hacks and compromises the hypervisor by changing its source code </w:t>
      </w:r>
      <w:bookmarkStart w:id="6" w:name="_Int_8zNjYC47"/>
      <w:r>
        <w:rPr>
          <w:lang w:val="en-IN"/>
        </w:rPr>
        <w:t>to</w:t>
      </w:r>
      <w:bookmarkEnd w:id="6"/>
      <w:r>
        <w:rPr>
          <w:lang w:val="en-IN"/>
        </w:rPr>
        <w:t xml:space="preserve"> increase access to the memory inside data and code of VMs present in the </w:t>
      </w:r>
      <w:bookmarkStart w:id="7" w:name="_Int_Yn2pbMr0"/>
      <w:r>
        <w:rPr>
          <w:lang w:val="en-IN"/>
        </w:rPr>
        <w:t>system.</w:t>
      </w:r>
      <w:bookmarkEnd w:id="7"/>
      <w:r>
        <w:rPr>
          <w:lang w:val="en-IN"/>
        </w:rPr>
        <w:t xml:space="preserve"> </w:t>
      </w:r>
    </w:p>
    <w:p>
      <w:pPr>
        <w:pStyle w:val="12"/>
        <w:numPr>
          <w:ilvl w:val="0"/>
          <w:numId w:val="10"/>
        </w:numPr>
        <w:spacing w:line="360" w:lineRule="auto"/>
        <w:jc w:val="both"/>
        <w:rPr>
          <w:lang w:val="en-IN"/>
        </w:rPr>
      </w:pPr>
      <w:r>
        <w:rPr>
          <w:lang w:val="en-IN"/>
        </w:rPr>
        <w:t xml:space="preserve">With further features in hypervisor its better code size has ended in design and implementation vulnerabilities. </w:t>
      </w:r>
    </w:p>
    <w:p>
      <w:pPr>
        <w:pStyle w:val="12"/>
        <w:numPr>
          <w:ilvl w:val="0"/>
          <w:numId w:val="10"/>
        </w:numPr>
        <w:spacing w:line="360" w:lineRule="auto"/>
        <w:jc w:val="both"/>
        <w:rPr>
          <w:lang w:val="en-IN"/>
        </w:rPr>
      </w:pPr>
      <w:r>
        <w:rPr>
          <w:lang w:val="en-IN"/>
        </w:rPr>
        <w:t xml:space="preserve">To manage the entire virtualization environment malicious hypervisors such as BLUEPILL rootkit, Vitriol and are installed on the y, which give hacker the host privileges to alter and control Virtual </w:t>
      </w:r>
      <w:bookmarkStart w:id="8" w:name="_Int_CBA0pOM0"/>
      <w:r>
        <w:rPr>
          <w:lang w:val="en-IN"/>
        </w:rPr>
        <w:t>Machines.</w:t>
      </w:r>
      <w:bookmarkEnd w:id="8"/>
      <w:r>
        <w:rPr>
          <w:lang w:val="en-IN"/>
        </w:rPr>
        <w:t xml:space="preserve"> </w:t>
      </w:r>
    </w:p>
    <w:p>
      <w:pPr>
        <w:pStyle w:val="12"/>
        <w:numPr>
          <w:ilvl w:val="0"/>
          <w:numId w:val="10"/>
        </w:numPr>
        <w:spacing w:line="480" w:lineRule="auto"/>
        <w:jc w:val="both"/>
      </w:pPr>
      <w:r>
        <w:rPr>
          <w:lang w:val="en-IN"/>
        </w:rPr>
        <w:t>This method is used by malicious software to take entire control of the underlying OS by hiding itself from admin and safety software is called hyper jacking.</w:t>
      </w:r>
    </w:p>
    <w:p>
      <w:pPr>
        <w:pStyle w:val="12"/>
        <w:spacing w:line="480" w:lineRule="auto"/>
        <w:jc w:val="both"/>
        <w:rPr>
          <w:b/>
          <w:bCs/>
          <w:lang w:val="en-IN"/>
        </w:rPr>
      </w:pPr>
    </w:p>
    <w:p>
      <w:pPr>
        <w:pStyle w:val="12"/>
        <w:spacing w:line="480" w:lineRule="auto"/>
        <w:jc w:val="both"/>
      </w:pPr>
      <w:r>
        <w:rPr>
          <w:b/>
          <w:bCs/>
          <w:lang w:val="en-IN"/>
        </w:rPr>
        <w:t xml:space="preserve">Virtual Machine Attacks: </w:t>
      </w:r>
    </w:p>
    <w:p>
      <w:pPr>
        <w:pStyle w:val="12"/>
        <w:numPr>
          <w:ilvl w:val="0"/>
          <w:numId w:val="11"/>
        </w:numPr>
        <w:spacing w:line="360" w:lineRule="auto"/>
        <w:jc w:val="both"/>
        <w:rPr>
          <w:lang w:val="en-IN"/>
        </w:rPr>
      </w:pPr>
      <w:r>
        <w:rPr>
          <w:lang w:val="en-IN"/>
        </w:rPr>
        <w:t xml:space="preserve">Malicious coding in different virtual machines can achieve vital access permissions to follow keystrokes and screen updates across virtual terminal that can be broken by hackers to gain sensitive information. </w:t>
      </w:r>
    </w:p>
    <w:p>
      <w:pPr>
        <w:pStyle w:val="12"/>
        <w:numPr>
          <w:ilvl w:val="0"/>
          <w:numId w:val="11"/>
        </w:numPr>
        <w:spacing w:line="360" w:lineRule="auto"/>
        <w:jc w:val="both"/>
        <w:rPr>
          <w:lang w:val="en-IN"/>
        </w:rPr>
      </w:pPr>
      <w:r>
        <w:rPr>
          <w:lang w:val="en-IN"/>
        </w:rPr>
        <w:t xml:space="preserve">If separation is not properly implemented secret channels can be used for unauthorized person to communicate with other VMs in the system. </w:t>
      </w:r>
    </w:p>
    <w:p>
      <w:pPr>
        <w:pStyle w:val="12"/>
        <w:numPr>
          <w:ilvl w:val="0"/>
          <w:numId w:val="11"/>
        </w:numPr>
        <w:spacing w:line="360" w:lineRule="auto"/>
        <w:jc w:val="both"/>
        <w:rPr>
          <w:lang w:val="en-IN"/>
        </w:rPr>
      </w:pPr>
      <w:r>
        <w:rPr>
          <w:lang w:val="en-IN"/>
        </w:rPr>
        <w:t xml:space="preserve">Attackers can use Trojans, malwares and botnets for traffic monitoring, stealing critical code(data), and tamper the functionality of guest OS. </w:t>
      </w:r>
      <w:bookmarkStart w:id="9" w:name="_Int_CodAUOjM"/>
      <w:r>
        <w:rPr>
          <w:lang w:val="en-IN"/>
        </w:rPr>
        <w:t>Con Ficker</w:t>
      </w:r>
      <w:bookmarkEnd w:id="9"/>
      <w:r>
        <w:rPr>
          <w:lang w:val="en-IN"/>
        </w:rPr>
        <w:t xml:space="preserve">, Zeus botnet, command and control botnet communication activity are the examples of such attacks that end in data destruction, information gathering and making of backdoors for attackers. </w:t>
      </w:r>
    </w:p>
    <w:p>
      <w:pPr>
        <w:pStyle w:val="12"/>
        <w:numPr>
          <w:ilvl w:val="0"/>
          <w:numId w:val="11"/>
        </w:numPr>
        <w:spacing w:line="360" w:lineRule="auto"/>
        <w:jc w:val="both"/>
      </w:pPr>
      <w:r>
        <w:rPr>
          <w:lang w:val="en-IN"/>
        </w:rPr>
        <w:t xml:space="preserve">Attacks through buggy software, viruses and worms can abuse the guest OS in VMs. Furthermore, unpatched VM OS can be exploited by </w:t>
      </w:r>
      <w:bookmarkStart w:id="10" w:name="_Int_Zq7jAMAV"/>
      <w:r>
        <w:rPr>
          <w:lang w:val="en-IN"/>
        </w:rPr>
        <w:t>zero-day</w:t>
      </w:r>
      <w:bookmarkEnd w:id="10"/>
      <w:r>
        <w:rPr>
          <w:lang w:val="en-IN"/>
        </w:rPr>
        <w:t xml:space="preserve"> attacks.</w:t>
      </w:r>
    </w:p>
    <w:p>
      <w:pPr>
        <w:pStyle w:val="12"/>
        <w:spacing w:line="480" w:lineRule="auto"/>
        <w:jc w:val="both"/>
        <w:rPr>
          <w:lang w:val="en-IN"/>
        </w:rPr>
      </w:pPr>
    </w:p>
    <w:p>
      <w:pPr>
        <w:pStyle w:val="12"/>
        <w:spacing w:line="480" w:lineRule="auto"/>
        <w:jc w:val="both"/>
        <w:rPr>
          <w:lang w:val="en-IN"/>
        </w:rPr>
      </w:pPr>
      <w:r>
        <w:rPr>
          <w:b/>
          <w:bCs/>
          <w:lang w:val="en-IN"/>
        </w:rPr>
        <w:t xml:space="preserve">Guest Image Attacks: </w:t>
      </w:r>
    </w:p>
    <w:p>
      <w:pPr>
        <w:pStyle w:val="12"/>
        <w:numPr>
          <w:ilvl w:val="0"/>
          <w:numId w:val="12"/>
        </w:numPr>
        <w:spacing w:line="360" w:lineRule="auto"/>
        <w:jc w:val="both"/>
        <w:rPr>
          <w:lang w:val="en-IN"/>
        </w:rPr>
      </w:pPr>
      <w:r>
        <w:rPr>
          <w:lang w:val="en-IN"/>
        </w:rPr>
        <w:t xml:space="preserve">Avoidable visitor OS images in Cloud can </w:t>
      </w:r>
      <w:bookmarkStart w:id="11" w:name="_Int_1noRul7w"/>
      <w:r>
        <w:rPr>
          <w:lang w:val="en-IN"/>
        </w:rPr>
        <w:t>result</w:t>
      </w:r>
      <w:bookmarkEnd w:id="11"/>
      <w:r>
        <w:rPr>
          <w:lang w:val="en-IN"/>
        </w:rPr>
        <w:t xml:space="preserve"> in varies security problems if the security of every image is not maintained. If a malicious guest OS image is migrated to another host, it can compromise </w:t>
      </w:r>
      <w:bookmarkStart w:id="12" w:name="_Int_Vf1WCIZL"/>
      <w:r>
        <w:rPr>
          <w:lang w:val="en-IN"/>
        </w:rPr>
        <w:t>one another</w:t>
      </w:r>
      <w:bookmarkEnd w:id="12"/>
      <w:r>
        <w:rPr>
          <w:lang w:val="en-IN"/>
        </w:rPr>
        <w:t xml:space="preserve"> system as well. </w:t>
      </w:r>
    </w:p>
    <w:p>
      <w:pPr>
        <w:pStyle w:val="12"/>
        <w:numPr>
          <w:ilvl w:val="0"/>
          <w:numId w:val="12"/>
        </w:numPr>
        <w:spacing w:line="360" w:lineRule="auto"/>
        <w:jc w:val="both"/>
        <w:rPr>
          <w:lang w:val="en-IN"/>
        </w:rPr>
      </w:pPr>
      <w:r>
        <w:rPr>
          <w:lang w:val="en-IN"/>
        </w:rPr>
        <w:t xml:space="preserve">Creating too many images and keeping unnecessary images can use resources of the system which can be used as a possible attack vector by attacker to cooperate to the </w:t>
      </w:r>
      <w:bookmarkStart w:id="13" w:name="_Int_VtKV1iRo"/>
      <w:r>
        <w:rPr>
          <w:lang w:val="en-IN"/>
        </w:rPr>
        <w:t>system.</w:t>
      </w:r>
      <w:bookmarkEnd w:id="13"/>
      <w:r>
        <w:rPr>
          <w:lang w:val="en-IN"/>
        </w:rPr>
        <w:t xml:space="preserve"> When VMs are moved from one physical machine to other, data(code) of VM images might still exist on previous storage space disks that hacker can access. </w:t>
      </w:r>
    </w:p>
    <w:p>
      <w:pPr>
        <w:pStyle w:val="12"/>
        <w:numPr>
          <w:ilvl w:val="0"/>
          <w:numId w:val="12"/>
        </w:numPr>
        <w:spacing w:line="360" w:lineRule="auto"/>
        <w:jc w:val="both"/>
        <w:rPr>
          <w:lang w:val="en-IN"/>
        </w:rPr>
      </w:pPr>
      <w:r>
        <w:rPr>
          <w:lang w:val="en-IN"/>
        </w:rPr>
        <w:t xml:space="preserve">Similarly, attackers might also recover some data(code) from old </w:t>
      </w:r>
      <w:bookmarkStart w:id="14" w:name="_Int_n0hR0zpg"/>
      <w:r>
        <w:rPr>
          <w:lang w:val="en-IN"/>
        </w:rPr>
        <w:t>disks.</w:t>
      </w:r>
      <w:bookmarkEnd w:id="14"/>
      <w:r>
        <w:rPr>
          <w:lang w:val="en-IN"/>
        </w:rPr>
        <w:t xml:space="preserve"> The security of image backup is also a problem. By gaining access to the support images hacker can take out all information and data. Hacker can access Virtual Machine checkpoint present in the disk space that contain VM physical memory inside and can expose sensitive information of VM state. </w:t>
      </w:r>
    </w:p>
    <w:p>
      <w:pPr>
        <w:pStyle w:val="12"/>
        <w:numPr>
          <w:ilvl w:val="0"/>
          <w:numId w:val="12"/>
        </w:numPr>
        <w:spacing w:line="360" w:lineRule="auto"/>
        <w:jc w:val="both"/>
        <w:rPr>
          <w:lang w:val="en-IN"/>
        </w:rPr>
      </w:pPr>
      <w:r>
        <w:rPr>
          <w:lang w:val="en-IN"/>
        </w:rPr>
        <w:t xml:space="preserve">A new checkpoint can be created by attacker and load in system to take VM to any desired by hacker. If all the checkpoints in storage space are accessed, data about previous VM states can be </w:t>
      </w:r>
      <w:bookmarkStart w:id="15" w:name="_Int_ld0HwGo3"/>
      <w:r>
        <w:rPr>
          <w:lang w:val="en-IN"/>
        </w:rPr>
        <w:t>obtained.</w:t>
      </w:r>
      <w:bookmarkEnd w:id="15"/>
    </w:p>
    <w:p>
      <w:pPr>
        <w:pStyle w:val="12"/>
        <w:spacing w:line="480" w:lineRule="auto"/>
        <w:jc w:val="both"/>
      </w:pPr>
    </w:p>
    <w:p>
      <w:pPr>
        <w:pStyle w:val="12"/>
        <w:bidi w:val="0"/>
        <w:spacing w:before="0" w:beforeAutospacing="0" w:after="0" w:afterAutospacing="0" w:line="480" w:lineRule="auto"/>
        <w:ind w:left="0" w:right="0"/>
        <w:jc w:val="center"/>
        <w:rPr>
          <w:rFonts w:ascii="Times New Roman" w:hAnsi="Times New Roman" w:eastAsia="Times New Roman" w:cs="Times New Roman"/>
          <w:b/>
          <w:bCs/>
          <w:sz w:val="28"/>
          <w:szCs w:val="28"/>
          <w:u w:val="single"/>
        </w:rPr>
      </w:pPr>
    </w:p>
    <w:p>
      <w:pPr>
        <w:pStyle w:val="12"/>
        <w:bidi w:val="0"/>
        <w:spacing w:before="0" w:beforeAutospacing="0" w:after="0" w:afterAutospacing="0" w:line="480" w:lineRule="auto"/>
        <w:ind w:left="0" w:right="0"/>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IMPLEMENTATING VIRTUALIZATION</w:t>
      </w:r>
    </w:p>
    <w:p>
      <w:pPr>
        <w:pStyle w:val="12"/>
        <w:bidi w:val="0"/>
        <w:spacing w:before="0" w:beforeAutospacing="0" w:after="0" w:afterAutospacing="0" w:line="360" w:lineRule="auto"/>
        <w:ind w:left="0" w:right="0"/>
        <w:jc w:val="both"/>
        <w:rPr>
          <w:rFonts w:ascii="Times New Roman" w:hAnsi="Times New Roman" w:eastAsia="Times New Roman" w:cs="Times New Roman"/>
          <w:b/>
          <w:bCs/>
          <w:sz w:val="28"/>
          <w:szCs w:val="28"/>
          <w:u w:val="single"/>
        </w:rPr>
      </w:pPr>
      <w:r>
        <w:rPr>
          <w:b/>
          <w:bCs/>
          <w:sz w:val="28"/>
          <w:szCs w:val="28"/>
          <w:lang w:val="en-IN"/>
        </w:rPr>
        <w:t>Aim:</w:t>
      </w:r>
      <w:r>
        <w:rPr>
          <w:lang w:val="en-IN"/>
        </w:rPr>
        <w:t xml:space="preserve"> To create multiple Virtual Machine using a Hypervisor on a single host machine, allocate/share resources (CPU, Storage and Memory) to each one of them and </w:t>
      </w:r>
    </w:p>
    <w:p>
      <w:pPr>
        <w:pStyle w:val="12"/>
        <w:bidi w:val="0"/>
        <w:spacing w:before="0" w:beforeAutospacing="0" w:after="0" w:afterAutospacing="0" w:line="360" w:lineRule="auto"/>
        <w:ind w:left="0" w:right="0"/>
        <w:jc w:val="both"/>
        <w:rPr>
          <w:lang w:val="en-IN"/>
        </w:rPr>
      </w:pPr>
    </w:p>
    <w:p>
      <w:pPr>
        <w:pStyle w:val="12"/>
        <w:bidi w:val="0"/>
        <w:spacing w:before="0" w:beforeAutospacing="0" w:after="0" w:afterAutospacing="0" w:line="360" w:lineRule="auto"/>
        <w:ind w:left="0" w:right="0"/>
        <w:jc w:val="both"/>
        <w:rPr>
          <w:lang w:val="en-IN"/>
        </w:rPr>
      </w:pPr>
      <w:r>
        <w:rPr>
          <w:b/>
          <w:bCs/>
          <w:sz w:val="28"/>
          <w:szCs w:val="28"/>
          <w:lang w:val="en-IN"/>
        </w:rPr>
        <w:t>Objective:</w:t>
      </w:r>
      <w:r>
        <w:rPr>
          <w:lang w:val="en-IN"/>
        </w:rPr>
        <w:t xml:space="preserve"> To Implement Virtualization and monitor resource sharing among Virtual Machines</w:t>
      </w:r>
    </w:p>
    <w:p>
      <w:pPr>
        <w:pStyle w:val="12"/>
        <w:bidi w:val="0"/>
        <w:spacing w:before="0" w:beforeAutospacing="0" w:after="0" w:afterAutospacing="0" w:line="360" w:lineRule="auto"/>
        <w:ind w:left="0" w:right="0"/>
        <w:jc w:val="both"/>
      </w:pPr>
      <w:r>
        <w:rPr>
          <w:lang w:val="en-IN"/>
        </w:rPr>
        <w:t xml:space="preserve"> </w:t>
      </w:r>
    </w:p>
    <w:p>
      <w:pPr>
        <w:pStyle w:val="12"/>
        <w:bidi w:val="0"/>
        <w:spacing w:before="0" w:beforeAutospacing="0" w:after="0" w:afterAutospacing="0" w:line="360" w:lineRule="auto"/>
        <w:ind w:left="0" w:right="0"/>
        <w:jc w:val="both"/>
      </w:pPr>
      <w:r>
        <w:rPr>
          <w:b/>
          <w:bCs/>
          <w:sz w:val="28"/>
          <w:szCs w:val="28"/>
          <w:lang w:val="en-IN"/>
        </w:rPr>
        <w:t>Resources Required:</w:t>
      </w:r>
      <w:r>
        <w:rPr>
          <w:lang w:val="en-IN"/>
        </w:rPr>
        <w:t xml:space="preserve"> Hypervisor such as VirtualBox, Oracle VirtualBox, Oracle Solaris, KVM, QEMU. Host machine with good specification. 2 different OS Image files that you want your Virtual Machines to have.</w:t>
      </w:r>
    </w:p>
    <w:p>
      <w:pPr>
        <w:pStyle w:val="12"/>
        <w:bidi w:val="0"/>
        <w:spacing w:before="0" w:beforeAutospacing="0" w:after="0" w:afterAutospacing="0" w:line="360" w:lineRule="auto"/>
        <w:ind w:left="0" w:right="0"/>
        <w:jc w:val="both"/>
      </w:pPr>
      <w:r>
        <w:rPr>
          <w:lang w:val="en-IN"/>
        </w:rPr>
        <w:t xml:space="preserve"> </w:t>
      </w:r>
    </w:p>
    <w:p>
      <w:pPr>
        <w:pStyle w:val="12"/>
        <w:bidi w:val="0"/>
        <w:spacing w:before="0" w:beforeAutospacing="0" w:after="0" w:afterAutospacing="0" w:line="360" w:lineRule="auto"/>
        <w:ind w:left="0" w:right="0"/>
        <w:jc w:val="both"/>
        <w:rPr>
          <w:b w:val="0"/>
          <w:bCs w:val="0"/>
          <w:sz w:val="24"/>
          <w:szCs w:val="24"/>
          <w:lang w:val="en-IN"/>
        </w:rPr>
      </w:pPr>
      <w:r>
        <w:rPr>
          <w:b/>
          <w:bCs/>
          <w:sz w:val="28"/>
          <w:szCs w:val="28"/>
          <w:lang w:val="en-IN"/>
        </w:rPr>
        <w:t xml:space="preserve">Procedural Input: </w:t>
      </w:r>
      <w:r>
        <w:rPr>
          <w:b w:val="0"/>
          <w:bCs w:val="0"/>
          <w:sz w:val="24"/>
          <w:szCs w:val="24"/>
          <w:lang w:val="en-IN"/>
        </w:rPr>
        <w:t>The virtual machines are created using the following steps:</w:t>
      </w:r>
    </w:p>
    <w:p>
      <w:pPr>
        <w:pStyle w:val="12"/>
        <w:bidi w:val="0"/>
        <w:spacing w:before="0" w:beforeAutospacing="0" w:after="0" w:afterAutospacing="0" w:line="360" w:lineRule="auto"/>
        <w:ind w:left="0" w:right="0"/>
        <w:jc w:val="both"/>
      </w:pPr>
      <w:r>
        <w:rPr>
          <w:lang w:val="en-IN"/>
        </w:rPr>
        <w:t>- Using the hypervisor, create a Virtual Machine and allocate limited resources to your machine</w:t>
      </w:r>
    </w:p>
    <w:p>
      <w:pPr>
        <w:pStyle w:val="12"/>
        <w:bidi w:val="0"/>
        <w:spacing w:before="0" w:beforeAutospacing="0" w:after="0" w:afterAutospacing="0" w:line="360" w:lineRule="auto"/>
        <w:ind w:left="0" w:right="0"/>
        <w:jc w:val="both"/>
      </w:pPr>
      <w:r>
        <w:rPr>
          <w:lang w:val="en-IN"/>
        </w:rPr>
        <w:t xml:space="preserve">- Using the first OS image file install the OS in the first Virtual Machine Created </w:t>
      </w:r>
    </w:p>
    <w:p>
      <w:pPr>
        <w:pStyle w:val="12"/>
        <w:bidi w:val="0"/>
        <w:spacing w:before="0" w:beforeAutospacing="0" w:after="0" w:afterAutospacing="0" w:line="360" w:lineRule="auto"/>
        <w:ind w:left="0" w:right="0"/>
        <w:jc w:val="both"/>
        <w:rPr>
          <w:rFonts w:hint="default"/>
          <w:lang w:val="en-US"/>
        </w:rPr>
      </w:pPr>
      <w:r>
        <w:rPr>
          <w:lang w:val="en-IN"/>
        </w:rPr>
        <w:t>- Similarly create another Virtual Machine, allocated resources and install the second OS in the second virtual machine</w:t>
      </w:r>
      <w:r>
        <w:rPr>
          <w:rFonts w:hint="default"/>
          <w:lang w:val="en-US"/>
        </w:rPr>
        <w:t>.</w:t>
      </w:r>
    </w:p>
    <w:p>
      <w:pPr>
        <w:pStyle w:val="12"/>
        <w:bidi w:val="0"/>
        <w:spacing w:before="0" w:beforeAutospacing="0" w:after="0" w:afterAutospacing="0" w:line="360" w:lineRule="auto"/>
        <w:ind w:left="0" w:right="0"/>
        <w:jc w:val="both"/>
        <w:rPr>
          <w:b w:val="0"/>
          <w:bCs w:val="0"/>
          <w:sz w:val="24"/>
          <w:szCs w:val="24"/>
          <w:lang w:val="en-IN"/>
        </w:rPr>
      </w:pPr>
      <w:r>
        <w:rPr>
          <w:b/>
          <w:bCs/>
          <w:sz w:val="28"/>
          <w:szCs w:val="28"/>
          <w:lang w:val="en-IN"/>
        </w:rPr>
        <w:t>Successful Provision:</w:t>
      </w:r>
    </w:p>
    <w:p>
      <w:pPr>
        <w:pStyle w:val="12"/>
        <w:numPr>
          <w:ilvl w:val="0"/>
          <w:numId w:val="13"/>
        </w:numPr>
        <w:bidi w:val="0"/>
        <w:spacing w:before="0" w:beforeAutospacing="0" w:after="0" w:afterAutospacing="0" w:line="480" w:lineRule="auto"/>
        <w:ind w:right="0"/>
        <w:jc w:val="both"/>
        <w:rPr>
          <w:lang w:val="en-IN"/>
        </w:rPr>
      </w:pPr>
      <w:r>
        <w:rPr>
          <w:lang w:val="en-IN"/>
        </w:rPr>
        <w:t xml:space="preserve">CPU allocation: </w:t>
      </w:r>
    </w:p>
    <w:p>
      <w:pPr>
        <w:pStyle w:val="12"/>
        <w:bidi w:val="0"/>
        <w:spacing w:before="0" w:beforeAutospacing="0" w:after="0" w:afterAutospacing="0" w:line="480" w:lineRule="auto"/>
        <w:ind w:right="0"/>
        <w:jc w:val="center"/>
      </w:pPr>
      <w:r>
        <w:drawing>
          <wp:inline distT="0" distB="0" distL="114300" distR="114300">
            <wp:extent cx="5817870" cy="3599815"/>
            <wp:effectExtent l="0" t="0" r="3810" b="12065"/>
            <wp:docPr id="938931832" name="Picture 93893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1832" name="Picture 93893183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17870" cy="3599815"/>
                    </a:xfrm>
                    <a:prstGeom prst="rect">
                      <a:avLst/>
                    </a:prstGeom>
                  </pic:spPr>
                </pic:pic>
              </a:graphicData>
            </a:graphic>
          </wp:inline>
        </w:drawing>
      </w:r>
    </w:p>
    <w:p>
      <w:pPr>
        <w:pStyle w:val="12"/>
        <w:numPr>
          <w:ilvl w:val="0"/>
          <w:numId w:val="13"/>
        </w:numPr>
        <w:bidi w:val="0"/>
        <w:spacing w:before="0" w:beforeAutospacing="0" w:after="0" w:afterAutospacing="0" w:line="480" w:lineRule="auto"/>
        <w:ind w:right="0"/>
        <w:jc w:val="both"/>
        <w:rPr>
          <w:lang w:val="en-IN"/>
        </w:rPr>
      </w:pPr>
      <w:r>
        <w:rPr>
          <w:lang w:val="en-IN"/>
        </w:rPr>
        <w:t>Memory Allocation</w:t>
      </w:r>
    </w:p>
    <w:p>
      <w:pPr>
        <w:pStyle w:val="12"/>
        <w:bidi w:val="0"/>
        <w:spacing w:before="0" w:beforeAutospacing="0" w:after="0" w:afterAutospacing="0" w:line="480" w:lineRule="auto"/>
        <w:ind w:right="0"/>
        <w:jc w:val="center"/>
        <w:rPr>
          <w:lang w:val="en-IN"/>
        </w:rPr>
      </w:pPr>
      <w:r>
        <w:drawing>
          <wp:inline distT="0" distB="0" distL="114300" distR="114300">
            <wp:extent cx="5817870" cy="3599815"/>
            <wp:effectExtent l="0" t="0" r="3810" b="12065"/>
            <wp:docPr id="977840766" name="Picture 97784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40766" name="Picture 97784076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17870" cy="3599815"/>
                    </a:xfrm>
                    <a:prstGeom prst="rect">
                      <a:avLst/>
                    </a:prstGeom>
                  </pic:spPr>
                </pic:pic>
              </a:graphicData>
            </a:graphic>
          </wp:inline>
        </w:drawing>
      </w:r>
    </w:p>
    <w:p>
      <w:pPr>
        <w:pStyle w:val="12"/>
        <w:numPr>
          <w:ilvl w:val="0"/>
          <w:numId w:val="13"/>
        </w:numPr>
        <w:bidi w:val="0"/>
        <w:spacing w:before="0" w:beforeAutospacing="0" w:after="0" w:afterAutospacing="0" w:line="480" w:lineRule="auto"/>
        <w:ind w:right="0"/>
        <w:jc w:val="both"/>
        <w:rPr>
          <w:lang w:val="en-IN"/>
        </w:rPr>
      </w:pPr>
      <w:r>
        <w:rPr>
          <w:lang w:val="en-IN"/>
        </w:rPr>
        <w:t>Storage Allocation</w:t>
      </w:r>
    </w:p>
    <w:p>
      <w:pPr>
        <w:pStyle w:val="12"/>
        <w:bidi w:val="0"/>
        <w:spacing w:before="0" w:beforeAutospacing="0" w:after="0" w:afterAutospacing="0" w:line="480" w:lineRule="auto"/>
        <w:ind w:right="0"/>
        <w:jc w:val="center"/>
      </w:pPr>
    </w:p>
    <w:p>
      <w:pPr>
        <w:pStyle w:val="12"/>
        <w:bidi w:val="0"/>
        <w:spacing w:before="0" w:beforeAutospacing="0" w:after="0" w:afterAutospacing="0" w:line="480" w:lineRule="auto"/>
        <w:ind w:right="0"/>
        <w:jc w:val="center"/>
      </w:pPr>
      <w:r>
        <w:drawing>
          <wp:inline distT="0" distB="0" distL="114300" distR="114300">
            <wp:extent cx="5817870" cy="3599815"/>
            <wp:effectExtent l="0" t="0" r="3810" b="12065"/>
            <wp:docPr id="1052717564" name="Picture 105271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7564" name="Picture 105271756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17870" cy="3599815"/>
                    </a:xfrm>
                    <a:prstGeom prst="rect">
                      <a:avLst/>
                    </a:prstGeom>
                  </pic:spPr>
                </pic:pic>
              </a:graphicData>
            </a:graphic>
          </wp:inline>
        </w:drawing>
      </w:r>
    </w:p>
    <w:p>
      <w:pPr>
        <w:pStyle w:val="12"/>
        <w:bidi w:val="0"/>
        <w:spacing w:before="0" w:beforeAutospacing="0" w:after="0" w:afterAutospacing="0" w:line="480" w:lineRule="auto"/>
        <w:ind w:right="0"/>
        <w:jc w:val="center"/>
        <w:rPr>
          <w:lang w:val="en-IN"/>
        </w:rPr>
      </w:pPr>
    </w:p>
    <w:p>
      <w:pPr>
        <w:pStyle w:val="12"/>
        <w:numPr>
          <w:ilvl w:val="0"/>
          <w:numId w:val="13"/>
        </w:numPr>
        <w:bidi w:val="0"/>
        <w:spacing w:before="0" w:beforeAutospacing="0" w:after="0" w:afterAutospacing="0" w:line="480" w:lineRule="auto"/>
        <w:ind w:right="0"/>
        <w:jc w:val="both"/>
        <w:rPr>
          <w:lang w:val="en-IN"/>
        </w:rPr>
      </w:pPr>
      <w:r>
        <w:rPr>
          <w:lang w:val="en-IN"/>
        </w:rPr>
        <w:t>Complete Implementation</w:t>
      </w:r>
    </w:p>
    <w:p>
      <w:pPr>
        <w:pStyle w:val="12"/>
        <w:bidi w:val="0"/>
        <w:spacing w:before="0" w:beforeAutospacing="0" w:after="0" w:afterAutospacing="0" w:line="480" w:lineRule="auto"/>
        <w:ind w:left="0" w:right="0"/>
        <w:jc w:val="center"/>
        <w:rPr>
          <w:rFonts w:hint="default"/>
          <w:lang w:val="en-US"/>
        </w:rPr>
      </w:pPr>
      <w:r>
        <w:drawing>
          <wp:inline distT="0" distB="0" distL="114300" distR="114300">
            <wp:extent cx="5119370" cy="2879725"/>
            <wp:effectExtent l="0" t="0" r="1270" b="635"/>
            <wp:docPr id="1439527132" name="Picture 143952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27132" name="Picture 143952713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19370" cy="2879725"/>
                    </a:xfrm>
                    <a:prstGeom prst="rect">
                      <a:avLst/>
                    </a:prstGeom>
                  </pic:spPr>
                </pic:pic>
              </a:graphicData>
            </a:graphic>
          </wp:inline>
        </w:drawing>
      </w:r>
    </w:p>
    <w:p>
      <w:pPr>
        <w:pStyle w:val="12"/>
        <w:bidi w:val="0"/>
        <w:spacing w:before="0" w:beforeAutospacing="0" w:after="0" w:afterAutospacing="0" w:line="360" w:lineRule="auto"/>
        <w:ind w:left="0" w:right="0"/>
        <w:jc w:val="both"/>
        <w:rPr>
          <w:b/>
          <w:bCs/>
          <w:sz w:val="28"/>
          <w:szCs w:val="28"/>
          <w:lang w:val="en-IN"/>
        </w:rPr>
      </w:pPr>
    </w:p>
    <w:p>
      <w:pPr>
        <w:pStyle w:val="12"/>
        <w:bidi w:val="0"/>
        <w:spacing w:before="0" w:beforeAutospacing="0" w:after="0" w:afterAutospacing="0" w:line="360" w:lineRule="auto"/>
        <w:ind w:left="0" w:right="0"/>
        <w:jc w:val="both"/>
        <w:rPr>
          <w:b/>
          <w:bCs/>
          <w:sz w:val="28"/>
          <w:szCs w:val="28"/>
          <w:lang w:val="en-IN"/>
        </w:rPr>
      </w:pPr>
    </w:p>
    <w:p>
      <w:pPr>
        <w:pStyle w:val="12"/>
        <w:bidi w:val="0"/>
        <w:spacing w:before="0" w:beforeAutospacing="0" w:after="0" w:afterAutospacing="0" w:line="360" w:lineRule="auto"/>
        <w:ind w:left="0" w:right="0"/>
        <w:jc w:val="both"/>
        <w:rPr>
          <w:rFonts w:hint="default"/>
          <w:lang w:val="en-US"/>
        </w:rPr>
      </w:pPr>
      <w:r>
        <w:rPr>
          <w:b/>
          <w:bCs/>
          <w:sz w:val="28"/>
          <w:szCs w:val="28"/>
          <w:lang w:val="en-IN"/>
        </w:rPr>
        <w:t>Monitoring:</w:t>
      </w:r>
      <w:r>
        <w:rPr>
          <w:lang w:val="en-IN"/>
        </w:rPr>
        <w:t xml:space="preserve"> Monitor the resource usage in the following 3 conditions</w:t>
      </w:r>
      <w:r>
        <w:rPr>
          <w:rFonts w:hint="default"/>
          <w:lang w:val="en-US"/>
        </w:rPr>
        <w:t xml:space="preserve"> :-</w:t>
      </w:r>
    </w:p>
    <w:p>
      <w:pPr>
        <w:pStyle w:val="12"/>
        <w:numPr>
          <w:ilvl w:val="0"/>
          <w:numId w:val="14"/>
        </w:numPr>
        <w:bidi w:val="0"/>
        <w:spacing w:before="0" w:beforeAutospacing="0" w:after="0" w:afterAutospacing="0" w:line="360" w:lineRule="auto"/>
        <w:ind w:right="0"/>
        <w:jc w:val="both"/>
        <w:rPr>
          <w:lang w:val="en-IN"/>
        </w:rPr>
      </w:pPr>
      <w:r>
        <w:rPr>
          <w:lang w:val="en-IN"/>
        </w:rPr>
        <w:t xml:space="preserve">When both the </w:t>
      </w:r>
      <w:r>
        <w:rPr>
          <w:lang w:val="en-US"/>
        </w:rPr>
        <w:t>VMs</w:t>
      </w:r>
      <w:r>
        <w:rPr>
          <w:rFonts w:hint="default"/>
          <w:lang w:val="en-US"/>
        </w:rPr>
        <w:t xml:space="preserve"> </w:t>
      </w:r>
      <w:r>
        <w:rPr>
          <w:lang w:val="en-IN"/>
        </w:rPr>
        <w:t>have stopped</w:t>
      </w:r>
    </w:p>
    <w:p>
      <w:pPr>
        <w:pStyle w:val="12"/>
        <w:numPr>
          <w:ilvl w:val="0"/>
          <w:numId w:val="14"/>
        </w:numPr>
        <w:bidi w:val="0"/>
        <w:spacing w:before="0" w:beforeAutospacing="0" w:after="0" w:afterAutospacing="0" w:line="360" w:lineRule="auto"/>
        <w:ind w:right="0"/>
        <w:jc w:val="both"/>
        <w:rPr>
          <w:lang w:val="en-IN"/>
        </w:rPr>
      </w:pPr>
      <w:r>
        <w:rPr>
          <w:lang w:val="en-IN"/>
        </w:rPr>
        <w:t>When one VM is running and the other has stopped</w:t>
      </w:r>
    </w:p>
    <w:p>
      <w:pPr>
        <w:pStyle w:val="12"/>
        <w:numPr>
          <w:ilvl w:val="0"/>
          <w:numId w:val="14"/>
        </w:numPr>
        <w:bidi w:val="0"/>
        <w:spacing w:before="0" w:beforeAutospacing="0" w:after="0" w:afterAutospacing="0" w:line="360" w:lineRule="auto"/>
        <w:ind w:right="0"/>
        <w:jc w:val="both"/>
        <w:rPr>
          <w:lang w:val="en-IN"/>
        </w:rPr>
      </w:pPr>
      <w:r>
        <w:rPr>
          <w:lang w:val="en-IN"/>
        </w:rPr>
        <w:t xml:space="preserve">When both the </w:t>
      </w:r>
      <w:r>
        <w:rPr>
          <w:lang w:val="en-US"/>
        </w:rPr>
        <w:t>VMs</w:t>
      </w:r>
      <w:r>
        <w:rPr>
          <w:rFonts w:hint="default"/>
          <w:lang w:val="en-US"/>
        </w:rPr>
        <w:t xml:space="preserve"> </w:t>
      </w:r>
      <w:r>
        <w:rPr>
          <w:lang w:val="en-IN"/>
        </w:rPr>
        <w:t>are running</w:t>
      </w:r>
    </w:p>
    <w:p>
      <w:pPr>
        <w:pStyle w:val="12"/>
        <w:bidi w:val="0"/>
        <w:spacing w:before="0" w:beforeAutospacing="0" w:after="0" w:afterAutospacing="0" w:line="360" w:lineRule="auto"/>
        <w:ind w:left="0" w:right="0"/>
        <w:jc w:val="both"/>
      </w:pPr>
      <w:r>
        <w:rPr>
          <w:b/>
          <w:bCs/>
          <w:sz w:val="28"/>
          <w:szCs w:val="28"/>
          <w:lang w:val="en-IN"/>
        </w:rPr>
        <w:t>Monitored Readings:</w:t>
      </w:r>
    </w:p>
    <w:p>
      <w:pPr>
        <w:pStyle w:val="12"/>
        <w:numPr>
          <w:ilvl w:val="0"/>
          <w:numId w:val="15"/>
        </w:numPr>
        <w:bidi w:val="0"/>
        <w:spacing w:before="0" w:beforeAutospacing="0" w:after="0" w:afterAutospacing="0" w:line="360" w:lineRule="auto"/>
        <w:ind w:right="0"/>
        <w:jc w:val="both"/>
        <w:rPr>
          <w:lang w:val="en-IN"/>
        </w:rPr>
      </w:pPr>
      <w:r>
        <w:rPr>
          <w:b w:val="0"/>
          <w:bCs w:val="0"/>
          <w:sz w:val="24"/>
          <w:szCs w:val="24"/>
          <w:lang w:val="en-IN"/>
        </w:rPr>
        <w:t xml:space="preserve">Resource Utilization when none of the VMs are </w:t>
      </w:r>
      <w:bookmarkStart w:id="16" w:name="_Int_8nOpBzJC"/>
      <w:r>
        <w:rPr>
          <w:b w:val="0"/>
          <w:bCs w:val="0"/>
          <w:sz w:val="24"/>
          <w:szCs w:val="24"/>
          <w:lang w:val="en-IN"/>
        </w:rPr>
        <w:t>running:</w:t>
      </w:r>
      <w:bookmarkEnd w:id="16"/>
    </w:p>
    <w:p>
      <w:pPr>
        <w:pStyle w:val="12"/>
        <w:numPr>
          <w:ilvl w:val="0"/>
          <w:numId w:val="0"/>
        </w:numPr>
        <w:bidi w:val="0"/>
        <w:spacing w:before="0" w:beforeAutospacing="0" w:after="0" w:afterAutospacing="0" w:line="360" w:lineRule="auto"/>
        <w:ind w:left="360" w:leftChars="0" w:right="0" w:rightChars="0"/>
        <w:jc w:val="both"/>
        <w:rPr>
          <w:lang w:val="en-IN"/>
        </w:rPr>
      </w:pPr>
    </w:p>
    <w:p>
      <w:pPr>
        <w:pStyle w:val="12"/>
        <w:bidi w:val="0"/>
        <w:spacing w:before="0" w:beforeAutospacing="0" w:after="0" w:afterAutospacing="0" w:line="480" w:lineRule="auto"/>
        <w:ind w:left="0" w:right="0"/>
        <w:jc w:val="center"/>
        <w:rPr>
          <w:lang w:val="en-IN"/>
        </w:rPr>
      </w:pPr>
      <w:r>
        <w:rPr>
          <w:b w:val="0"/>
          <w:bCs w:val="0"/>
          <w:sz w:val="24"/>
          <w:szCs w:val="24"/>
          <w:lang w:val="en-IN"/>
        </w:rPr>
        <w:t xml:space="preserve"> </w:t>
      </w:r>
      <w:r>
        <w:drawing>
          <wp:inline distT="0" distB="0" distL="114300" distR="114300">
            <wp:extent cx="4899660" cy="3959860"/>
            <wp:effectExtent l="0" t="0" r="7620" b="2540"/>
            <wp:docPr id="652149384" name="Picture 65214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9384" name="Picture 65214938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99660" cy="3959860"/>
                    </a:xfrm>
                    <a:prstGeom prst="rect">
                      <a:avLst/>
                    </a:prstGeom>
                  </pic:spPr>
                </pic:pic>
              </a:graphicData>
            </a:graphic>
          </wp:inline>
        </w:drawing>
      </w:r>
    </w:p>
    <w:p>
      <w:pPr>
        <w:pStyle w:val="12"/>
        <w:numPr>
          <w:ilvl w:val="0"/>
          <w:numId w:val="0"/>
        </w:numPr>
        <w:bidi w:val="0"/>
        <w:spacing w:before="0" w:beforeAutospacing="0" w:after="0" w:afterAutospacing="0" w:line="480" w:lineRule="auto"/>
        <w:ind w:right="0" w:rightChars="0"/>
        <w:jc w:val="both"/>
        <w:rPr>
          <w:rFonts w:hint="default"/>
          <w:lang w:val="en-US"/>
        </w:rPr>
      </w:pPr>
    </w:p>
    <w:p>
      <w:pPr>
        <w:pStyle w:val="12"/>
        <w:numPr>
          <w:ilvl w:val="0"/>
          <w:numId w:val="15"/>
        </w:numPr>
        <w:bidi w:val="0"/>
        <w:spacing w:before="0" w:beforeAutospacing="0" w:after="0" w:afterAutospacing="0" w:line="480" w:lineRule="auto"/>
        <w:ind w:right="0"/>
        <w:jc w:val="both"/>
        <w:rPr>
          <w:lang w:val="en-IN"/>
        </w:rPr>
      </w:pPr>
      <w:r>
        <w:rPr>
          <w:b w:val="0"/>
          <w:bCs w:val="0"/>
          <w:sz w:val="24"/>
          <w:szCs w:val="24"/>
          <w:lang w:val="en-IN"/>
        </w:rPr>
        <w:t>Resource Utilization When one of the VM is running:</w:t>
      </w:r>
    </w:p>
    <w:p>
      <w:pPr>
        <w:pStyle w:val="12"/>
        <w:bidi w:val="0"/>
        <w:spacing w:before="0" w:beforeAutospacing="0" w:after="0" w:afterAutospacing="0" w:line="480" w:lineRule="auto"/>
        <w:ind w:left="0" w:right="0"/>
        <w:jc w:val="center"/>
        <w:rPr>
          <w:b w:val="0"/>
          <w:bCs w:val="0"/>
          <w:sz w:val="24"/>
          <w:szCs w:val="24"/>
          <w:lang w:val="en-IN"/>
        </w:rPr>
      </w:pPr>
      <w:r>
        <w:drawing>
          <wp:inline distT="0" distB="0" distL="114300" distR="114300">
            <wp:extent cx="4899660" cy="3959860"/>
            <wp:effectExtent l="0" t="0" r="7620" b="2540"/>
            <wp:docPr id="1757398279" name="Picture 175739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98279" name="Picture 175739827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99660" cy="3959860"/>
                    </a:xfrm>
                    <a:prstGeom prst="rect">
                      <a:avLst/>
                    </a:prstGeom>
                  </pic:spPr>
                </pic:pic>
              </a:graphicData>
            </a:graphic>
          </wp:inline>
        </w:drawing>
      </w:r>
    </w:p>
    <w:p>
      <w:pPr>
        <w:pStyle w:val="12"/>
        <w:numPr>
          <w:ilvl w:val="0"/>
          <w:numId w:val="15"/>
        </w:numPr>
        <w:bidi w:val="0"/>
        <w:spacing w:before="0" w:beforeAutospacing="0" w:after="0" w:afterAutospacing="0" w:line="480" w:lineRule="auto"/>
        <w:ind w:right="0"/>
        <w:jc w:val="both"/>
        <w:rPr>
          <w:lang w:val="en-IN"/>
        </w:rPr>
      </w:pPr>
      <w:r>
        <w:rPr>
          <w:b w:val="0"/>
          <w:bCs w:val="0"/>
          <w:sz w:val="24"/>
          <w:szCs w:val="24"/>
          <w:lang w:val="en-IN"/>
        </w:rPr>
        <w:t>Resource Utilization When both the VM is running:</w:t>
      </w:r>
    </w:p>
    <w:p>
      <w:pPr>
        <w:pStyle w:val="12"/>
        <w:bidi w:val="0"/>
        <w:spacing w:before="0" w:beforeAutospacing="0" w:after="0" w:afterAutospacing="0" w:line="480" w:lineRule="auto"/>
        <w:ind w:left="0" w:right="0"/>
        <w:jc w:val="center"/>
        <w:rPr>
          <w:lang w:val="en-IN"/>
        </w:rPr>
      </w:pPr>
      <w:r>
        <w:drawing>
          <wp:inline distT="0" distB="0" distL="114300" distR="114300">
            <wp:extent cx="4899660" cy="3959860"/>
            <wp:effectExtent l="0" t="0" r="7620" b="2540"/>
            <wp:docPr id="1399045536" name="Picture 13990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45536" name="Picture 139904553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99660" cy="3959860"/>
                    </a:xfrm>
                    <a:prstGeom prst="rect">
                      <a:avLst/>
                    </a:prstGeom>
                  </pic:spPr>
                </pic:pic>
              </a:graphicData>
            </a:graphic>
          </wp:inline>
        </w:drawing>
      </w:r>
    </w:p>
    <w:p>
      <w:pPr>
        <w:pStyle w:val="12"/>
        <w:bidi w:val="0"/>
        <w:spacing w:before="0" w:beforeAutospacing="0" w:after="0" w:afterAutospacing="0" w:line="360" w:lineRule="auto"/>
        <w:ind w:left="0" w:right="0"/>
        <w:jc w:val="both"/>
        <w:rPr>
          <w:b/>
          <w:bCs/>
          <w:sz w:val="28"/>
          <w:szCs w:val="28"/>
          <w:lang w:val="en-IN"/>
        </w:rPr>
      </w:pPr>
      <w:r>
        <w:rPr>
          <w:b/>
          <w:bCs/>
          <w:sz w:val="28"/>
          <w:szCs w:val="28"/>
          <w:lang w:val="en-IN"/>
        </w:rPr>
        <w:t>Observations:</w:t>
      </w:r>
      <w:r>
        <w:rPr>
          <w:lang w:val="en-IN"/>
        </w:rPr>
        <w:t xml:space="preserve"> </w:t>
      </w:r>
    </w:p>
    <w:p>
      <w:pPr>
        <w:pStyle w:val="12"/>
        <w:numPr>
          <w:ilvl w:val="0"/>
          <w:numId w:val="16"/>
        </w:numPr>
        <w:bidi w:val="0"/>
        <w:spacing w:before="0" w:beforeAutospacing="0" w:after="0" w:afterAutospacing="0" w:line="360" w:lineRule="auto"/>
        <w:ind w:right="0"/>
        <w:jc w:val="both"/>
        <w:rPr>
          <w:lang w:val="en-IN"/>
        </w:rPr>
      </w:pPr>
      <w:r>
        <w:rPr>
          <w:lang w:val="en-IN"/>
        </w:rPr>
        <w:t>When both the VMs are in their initial condition (shutdown state), we observe memory usage is only 41%</w:t>
      </w:r>
    </w:p>
    <w:p>
      <w:pPr>
        <w:pStyle w:val="12"/>
        <w:numPr>
          <w:ilvl w:val="0"/>
          <w:numId w:val="16"/>
        </w:numPr>
        <w:bidi w:val="0"/>
        <w:spacing w:before="0" w:beforeAutospacing="0" w:after="0" w:afterAutospacing="0" w:line="360" w:lineRule="auto"/>
        <w:ind w:right="0"/>
        <w:jc w:val="both"/>
        <w:rPr>
          <w:lang w:val="en-IN"/>
        </w:rPr>
      </w:pPr>
      <w:r>
        <w:rPr>
          <w:lang w:val="en-IN"/>
        </w:rPr>
        <w:t xml:space="preserve">When one of the VM is running and the other VM is still in it's idle shutdown state, the memory usage increases </w:t>
      </w:r>
      <w:bookmarkStart w:id="17" w:name="_Int_LDZ9oyHh"/>
      <w:r>
        <w:rPr>
          <w:lang w:val="en-IN"/>
        </w:rPr>
        <w:t>up to</w:t>
      </w:r>
      <w:bookmarkEnd w:id="17"/>
      <w:r>
        <w:rPr>
          <w:lang w:val="en-IN"/>
        </w:rPr>
        <w:t xml:space="preserve"> 56%</w:t>
      </w:r>
    </w:p>
    <w:p>
      <w:pPr>
        <w:pStyle w:val="12"/>
        <w:numPr>
          <w:ilvl w:val="0"/>
          <w:numId w:val="16"/>
        </w:numPr>
        <w:bidi w:val="0"/>
        <w:spacing w:before="0" w:beforeAutospacing="0" w:after="0" w:afterAutospacing="0" w:line="360" w:lineRule="auto"/>
        <w:ind w:right="0"/>
        <w:jc w:val="both"/>
        <w:rPr>
          <w:lang w:val="en-IN"/>
        </w:rPr>
      </w:pPr>
      <w:r>
        <w:rPr>
          <w:lang w:val="en-IN"/>
        </w:rPr>
        <w:t>When both the VMs are running the memory usage is as high as 68% and peaks upto to the maximum of 69%</w:t>
      </w:r>
    </w:p>
    <w:p>
      <w:pPr>
        <w:pStyle w:val="12"/>
        <w:numPr>
          <w:ilvl w:val="0"/>
          <w:numId w:val="16"/>
        </w:numPr>
        <w:bidi w:val="0"/>
        <w:spacing w:before="0" w:beforeAutospacing="0" w:after="0" w:afterAutospacing="0" w:line="360" w:lineRule="auto"/>
        <w:ind w:right="0"/>
        <w:jc w:val="both"/>
      </w:pPr>
      <w:r>
        <w:rPr>
          <w:lang w:val="en-IN"/>
        </w:rPr>
        <w:t>The Hypervisor also uses the storage memory, which is common between both the VMs</w:t>
      </w:r>
    </w:p>
    <w:p>
      <w:pPr>
        <w:pStyle w:val="12"/>
        <w:bidi w:val="0"/>
        <w:spacing w:before="0" w:beforeAutospacing="0" w:after="0" w:afterAutospacing="0" w:line="360" w:lineRule="auto"/>
        <w:ind w:left="0" w:right="0"/>
        <w:jc w:val="both"/>
        <w:rPr>
          <w:lang w:val="en-IN"/>
        </w:rPr>
      </w:pPr>
    </w:p>
    <w:p>
      <w:pPr>
        <w:pStyle w:val="12"/>
        <w:bidi w:val="0"/>
        <w:spacing w:before="0" w:beforeAutospacing="0" w:after="0" w:afterAutospacing="0" w:line="360" w:lineRule="auto"/>
        <w:ind w:left="0" w:right="0"/>
        <w:jc w:val="both"/>
        <w:rPr>
          <w:b/>
          <w:bCs/>
          <w:sz w:val="28"/>
          <w:szCs w:val="28"/>
          <w:lang w:val="en-IN"/>
        </w:rPr>
      </w:pPr>
      <w:r>
        <w:rPr>
          <w:b/>
          <w:bCs/>
          <w:sz w:val="28"/>
          <w:szCs w:val="28"/>
          <w:lang w:val="en-IN"/>
        </w:rPr>
        <w:t>Deductions:</w:t>
      </w:r>
    </w:p>
    <w:p>
      <w:pPr>
        <w:pStyle w:val="12"/>
        <w:numPr>
          <w:ilvl w:val="0"/>
          <w:numId w:val="17"/>
        </w:numPr>
        <w:bidi w:val="0"/>
        <w:spacing w:before="0" w:beforeAutospacing="0" w:after="0" w:afterAutospacing="0" w:line="360" w:lineRule="auto"/>
        <w:ind w:right="0"/>
        <w:jc w:val="both"/>
        <w:rPr>
          <w:lang w:val="en-IN"/>
        </w:rPr>
      </w:pPr>
      <w:bookmarkStart w:id="18" w:name="_Int_MRSAsckO"/>
      <w:r>
        <w:rPr>
          <w:lang w:val="en-IN"/>
        </w:rPr>
        <w:t>Unified resources</w:t>
      </w:r>
      <w:bookmarkEnd w:id="18"/>
      <w:r>
        <w:rPr>
          <w:lang w:val="en-IN"/>
        </w:rPr>
        <w:t xml:space="preserve"> from the host machine are shared among the two VM's</w:t>
      </w:r>
    </w:p>
    <w:p>
      <w:pPr>
        <w:pStyle w:val="12"/>
        <w:numPr>
          <w:ilvl w:val="0"/>
          <w:numId w:val="17"/>
        </w:numPr>
        <w:bidi w:val="0"/>
        <w:spacing w:before="0" w:beforeAutospacing="0" w:after="0" w:afterAutospacing="0" w:line="360" w:lineRule="auto"/>
        <w:ind w:right="0"/>
        <w:jc w:val="both"/>
        <w:rPr>
          <w:lang w:val="en-IN"/>
        </w:rPr>
      </w:pPr>
      <w:r>
        <w:rPr>
          <w:lang w:val="en-IN"/>
        </w:rPr>
        <w:t>Only Physical Memory is reserved by the hypervisor to preserve it from being utilized by the HOST machine</w:t>
      </w:r>
    </w:p>
    <w:p>
      <w:pPr>
        <w:pStyle w:val="12"/>
        <w:numPr>
          <w:ilvl w:val="0"/>
          <w:numId w:val="17"/>
        </w:numPr>
        <w:bidi w:val="0"/>
        <w:spacing w:before="0" w:beforeAutospacing="0" w:after="0" w:afterAutospacing="0" w:line="360" w:lineRule="auto"/>
        <w:ind w:right="0"/>
        <w:jc w:val="both"/>
      </w:pPr>
      <w:r>
        <w:rPr>
          <w:lang w:val="en-IN"/>
        </w:rPr>
        <w:t xml:space="preserve">Central Processing Unit (CPU) cannot be reserved as it utilized when it </w:t>
      </w:r>
      <w:bookmarkStart w:id="19" w:name="_Int_zmvyOsSz"/>
      <w:r>
        <w:rPr>
          <w:lang w:val="en-IN"/>
        </w:rPr>
        <w:t>must</w:t>
      </w:r>
      <w:bookmarkEnd w:id="19"/>
      <w:r>
        <w:rPr>
          <w:lang w:val="en-IN"/>
        </w:rPr>
        <w:t xml:space="preserve"> perform </w:t>
      </w:r>
      <w:bookmarkStart w:id="20" w:name="_Int_9f5pmktU"/>
      <w:r>
        <w:rPr>
          <w:lang w:val="en-IN"/>
        </w:rPr>
        <w:t>an</w:t>
      </w:r>
      <w:bookmarkEnd w:id="20"/>
      <w:r>
        <w:rPr>
          <w:lang w:val="en-IN"/>
        </w:rPr>
        <w:t xml:space="preserve"> operation. Due to this CPU utilization is less while the VM is in idle state.</w:t>
      </w:r>
    </w:p>
    <w:p>
      <w:pPr>
        <w:pStyle w:val="12"/>
        <w:bidi w:val="0"/>
        <w:spacing w:before="0" w:beforeAutospacing="0" w:after="0" w:afterAutospacing="0" w:line="360" w:lineRule="auto"/>
        <w:ind w:left="0" w:right="0"/>
        <w:jc w:val="both"/>
      </w:pPr>
      <w:r>
        <w:rPr>
          <w:lang w:val="en-IN"/>
        </w:rPr>
        <w:t xml:space="preserve"> </w:t>
      </w:r>
    </w:p>
    <w:p>
      <w:pPr>
        <w:pStyle w:val="12"/>
        <w:bidi w:val="0"/>
        <w:spacing w:before="0" w:beforeAutospacing="0" w:after="0" w:afterAutospacing="0" w:line="360" w:lineRule="auto"/>
        <w:ind w:left="0" w:right="0"/>
        <w:jc w:val="both"/>
      </w:pPr>
      <w:r>
        <w:rPr>
          <w:b/>
          <w:bCs/>
          <w:sz w:val="28"/>
          <w:szCs w:val="28"/>
          <w:lang w:val="en-IN"/>
        </w:rPr>
        <w:t>Results</w:t>
      </w:r>
      <w:r>
        <w:rPr>
          <w:lang w:val="en-IN"/>
        </w:rPr>
        <w:t>: We have successfully shared our resources with 2 different Virtual Machines and successfully implemented the concept of Virtualization</w:t>
      </w:r>
    </w:p>
    <w:p>
      <w:pPr>
        <w:pStyle w:val="12"/>
        <w:bidi w:val="0"/>
        <w:spacing w:before="0" w:beforeAutospacing="0" w:after="0" w:afterAutospacing="0" w:line="480" w:lineRule="auto"/>
        <w:ind w:left="0" w:right="0"/>
        <w:jc w:val="center"/>
        <w:rPr>
          <w:rFonts w:ascii="Times New Roman" w:hAnsi="Times New Roman" w:eastAsia="Times New Roman" w:cs="Times New Roman"/>
          <w:b/>
          <w:bCs/>
          <w:sz w:val="28"/>
          <w:szCs w:val="28"/>
          <w:u w:val="single"/>
        </w:rPr>
      </w:pPr>
    </w:p>
    <w:p>
      <w:pPr>
        <w:pStyle w:val="12"/>
        <w:bidi w:val="0"/>
        <w:spacing w:before="0" w:beforeAutospacing="0" w:after="0" w:afterAutospacing="0" w:line="480" w:lineRule="auto"/>
        <w:ind w:left="0" w:right="0"/>
        <w:jc w:val="center"/>
        <w:rPr>
          <w:rFonts w:ascii="Times New Roman" w:hAnsi="Times New Roman" w:eastAsia="Times New Roman" w:cs="Times New Roman"/>
          <w:b/>
          <w:bCs/>
          <w:sz w:val="28"/>
          <w:szCs w:val="28"/>
          <w:u w:val="single"/>
        </w:rPr>
      </w:pPr>
    </w:p>
    <w:p>
      <w:pPr>
        <w:pStyle w:val="12"/>
        <w:bidi w:val="0"/>
        <w:spacing w:before="0" w:beforeAutospacing="0" w:after="0" w:afterAutospacing="0" w:line="480" w:lineRule="auto"/>
        <w:ind w:left="0" w:right="0"/>
        <w:jc w:val="center"/>
        <w:rPr>
          <w:rFonts w:ascii="Times New Roman" w:hAnsi="Times New Roman" w:eastAsia="Times New Roman" w:cs="Times New Roman"/>
          <w:b/>
          <w:bCs/>
          <w:sz w:val="28"/>
          <w:szCs w:val="28"/>
          <w:u w:val="single"/>
        </w:rPr>
      </w:pPr>
    </w:p>
    <w:p>
      <w:pPr>
        <w:pStyle w:val="12"/>
        <w:bidi w:val="0"/>
        <w:spacing w:before="0" w:beforeAutospacing="0" w:after="0" w:afterAutospacing="0" w:line="480" w:lineRule="auto"/>
        <w:ind w:left="0" w:right="0"/>
        <w:jc w:val="both"/>
        <w:rPr>
          <w:rFonts w:ascii="Times New Roman" w:hAnsi="Times New Roman" w:eastAsia="Times New Roman" w:cs="Times New Roman"/>
          <w:b/>
          <w:bCs/>
          <w:sz w:val="28"/>
          <w:szCs w:val="28"/>
          <w:u w:val="single"/>
        </w:rPr>
      </w:pPr>
    </w:p>
    <w:p>
      <w:pPr>
        <w:pStyle w:val="12"/>
        <w:bidi w:val="0"/>
        <w:spacing w:before="0" w:beforeAutospacing="0" w:after="0" w:afterAutospacing="0" w:line="480" w:lineRule="auto"/>
        <w:ind w:left="0" w:right="0"/>
        <w:jc w:val="both"/>
        <w:rPr>
          <w:rFonts w:ascii="Times New Roman" w:hAnsi="Times New Roman" w:eastAsia="Times New Roman" w:cs="Times New Roman"/>
          <w:b/>
          <w:bCs/>
          <w:sz w:val="28"/>
          <w:szCs w:val="28"/>
          <w:u w:val="single"/>
        </w:rPr>
      </w:pPr>
    </w:p>
    <w:p>
      <w:pPr>
        <w:pStyle w:val="12"/>
        <w:bidi w:val="0"/>
        <w:spacing w:before="0" w:beforeAutospacing="0" w:after="0" w:afterAutospacing="0" w:line="480" w:lineRule="auto"/>
        <w:ind w:left="0" w:right="0"/>
        <w:jc w:val="center"/>
        <w:rPr>
          <w:rFonts w:ascii="Times New Roman" w:hAnsi="Times New Roman" w:eastAsia="Times New Roman" w:cs="Times New Roman"/>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both"/>
        <w:rPr>
          <w:rFonts w:asciiTheme="majorBidi" w:hAnsiTheme="majorBidi" w:cstheme="majorBidi"/>
          <w:b/>
          <w:bCs/>
          <w:sz w:val="28"/>
          <w:szCs w:val="28"/>
          <w:u w:val="single"/>
        </w:rPr>
      </w:pPr>
    </w:p>
    <w:p>
      <w:pPr>
        <w:pStyle w:val="12"/>
        <w:bidi w:val="0"/>
        <w:spacing w:before="0" w:beforeAutospacing="0" w:after="0" w:afterAutospacing="0" w:line="480" w:lineRule="auto"/>
        <w:ind w:left="0" w:right="0"/>
        <w:jc w:val="center"/>
        <w:rPr>
          <w:rFonts w:asciiTheme="majorBidi" w:hAnsiTheme="majorBidi" w:cstheme="majorBidi"/>
          <w:b/>
          <w:bCs/>
          <w:sz w:val="28"/>
          <w:szCs w:val="28"/>
          <w:u w:val="single"/>
        </w:rPr>
      </w:pPr>
      <w:r>
        <w:rPr>
          <w:rFonts w:asciiTheme="majorBidi" w:hAnsiTheme="majorBidi" w:cstheme="majorBidi"/>
          <w:b/>
          <w:bCs/>
          <w:sz w:val="28"/>
          <w:szCs w:val="28"/>
          <w:u w:val="single"/>
        </w:rPr>
        <w:t>VIRTUALIZATION IN CLOUD COMPUTING</w:t>
      </w:r>
    </w:p>
    <w:p>
      <w:pPr>
        <w:pStyle w:val="12"/>
        <w:spacing w:before="240" w:after="240" w:line="360" w:lineRule="auto"/>
        <w:jc w:val="both"/>
      </w:pPr>
      <w:r>
        <w:rPr>
          <w:lang w:val="en-IN"/>
        </w:rPr>
        <w:t>Virtualization in computing is making of virtual (not real) something such as hardware, software, policy or an operating system or a storage or a network device. In this environment Information Technology activity must handle many changes as the changes arise very fast in effective surroundings than in physical surroundings. Because of not real clouds are scalable and lively. Even though cloud computing can exist without virtualization it may be ineffective and hard as cloud computing tag with pay as you use and endless ease of use these are mainly virtualization idea.</w:t>
      </w:r>
    </w:p>
    <w:p>
      <w:pPr>
        <w:pStyle w:val="12"/>
        <w:spacing w:before="240" w:after="240" w:line="360" w:lineRule="auto"/>
        <w:jc w:val="both"/>
        <w:rPr>
          <w:b/>
          <w:bCs/>
          <w:lang w:val="en-IN"/>
        </w:rPr>
      </w:pPr>
      <w:r>
        <w:rPr>
          <w:b/>
          <w:bCs/>
          <w:lang w:val="en-IN"/>
        </w:rPr>
        <w:t>Benefits of Virtualization Technology:</w:t>
      </w:r>
    </w:p>
    <w:p>
      <w:pPr>
        <w:pStyle w:val="12"/>
        <w:numPr>
          <w:ilvl w:val="0"/>
          <w:numId w:val="18"/>
        </w:numPr>
        <w:spacing w:before="240" w:after="240" w:line="240" w:lineRule="auto"/>
        <w:jc w:val="both"/>
        <w:rPr>
          <w:b w:val="0"/>
          <w:bCs w:val="0"/>
          <w:lang w:val="en-IN"/>
        </w:rPr>
      </w:pPr>
      <w:r>
        <w:rPr>
          <w:b w:val="0"/>
          <w:bCs w:val="0"/>
          <w:lang w:val="en-IN"/>
        </w:rPr>
        <w:t>Cost-reducing</w:t>
      </w:r>
    </w:p>
    <w:p>
      <w:pPr>
        <w:pStyle w:val="12"/>
        <w:numPr>
          <w:ilvl w:val="0"/>
          <w:numId w:val="18"/>
        </w:numPr>
        <w:spacing w:before="240" w:after="240" w:line="240" w:lineRule="auto"/>
        <w:jc w:val="both"/>
        <w:rPr>
          <w:b w:val="0"/>
          <w:bCs w:val="0"/>
          <w:lang w:val="en-IN"/>
        </w:rPr>
      </w:pPr>
      <w:r>
        <w:rPr>
          <w:b w:val="0"/>
          <w:bCs w:val="0"/>
          <w:lang w:val="en-IN"/>
        </w:rPr>
        <w:t>Optimal Utilization of Hardware</w:t>
      </w:r>
    </w:p>
    <w:p>
      <w:pPr>
        <w:pStyle w:val="12"/>
        <w:numPr>
          <w:ilvl w:val="0"/>
          <w:numId w:val="18"/>
        </w:numPr>
        <w:spacing w:before="240" w:after="240" w:line="240" w:lineRule="auto"/>
        <w:jc w:val="both"/>
        <w:rPr>
          <w:b w:val="0"/>
          <w:bCs w:val="0"/>
          <w:lang w:val="en-IN"/>
        </w:rPr>
      </w:pPr>
      <w:r>
        <w:rPr>
          <w:b w:val="0"/>
          <w:bCs w:val="0"/>
          <w:lang w:val="en-IN"/>
        </w:rPr>
        <w:t>Eco-friendly</w:t>
      </w:r>
    </w:p>
    <w:p>
      <w:pPr>
        <w:pStyle w:val="12"/>
        <w:numPr>
          <w:ilvl w:val="0"/>
          <w:numId w:val="18"/>
        </w:numPr>
        <w:spacing w:before="240" w:after="240" w:line="240" w:lineRule="auto"/>
        <w:jc w:val="both"/>
        <w:rPr>
          <w:b w:val="0"/>
          <w:bCs w:val="0"/>
          <w:lang w:val="en-IN"/>
        </w:rPr>
      </w:pPr>
      <w:r>
        <w:rPr>
          <w:b w:val="0"/>
          <w:bCs w:val="0"/>
          <w:lang w:val="en-IN"/>
        </w:rPr>
        <w:t>Isolation.</w:t>
      </w:r>
    </w:p>
    <w:p>
      <w:pPr>
        <w:pStyle w:val="12"/>
        <w:numPr>
          <w:ilvl w:val="0"/>
          <w:numId w:val="18"/>
        </w:numPr>
        <w:spacing w:before="240" w:after="240" w:line="240" w:lineRule="auto"/>
        <w:jc w:val="both"/>
        <w:rPr>
          <w:b w:val="0"/>
          <w:bCs w:val="0"/>
          <w:lang w:val="en-IN"/>
        </w:rPr>
      </w:pPr>
      <w:r>
        <w:rPr>
          <w:b w:val="0"/>
          <w:bCs w:val="0"/>
          <w:lang w:val="en-IN"/>
        </w:rPr>
        <w:t>Resource sharing.</w:t>
      </w:r>
    </w:p>
    <w:p>
      <w:pPr>
        <w:pStyle w:val="12"/>
        <w:numPr>
          <w:ilvl w:val="0"/>
          <w:numId w:val="18"/>
        </w:numPr>
        <w:spacing w:before="240" w:after="240" w:line="240" w:lineRule="auto"/>
        <w:jc w:val="both"/>
        <w:rPr>
          <w:b w:val="0"/>
          <w:bCs w:val="0"/>
          <w:lang w:val="en-IN"/>
        </w:rPr>
      </w:pPr>
      <w:r>
        <w:rPr>
          <w:b w:val="0"/>
          <w:bCs w:val="0"/>
          <w:lang w:val="en-IN"/>
        </w:rPr>
        <w:t>Aggregation of resources.</w:t>
      </w:r>
    </w:p>
    <w:p>
      <w:pPr>
        <w:pStyle w:val="12"/>
        <w:numPr>
          <w:ilvl w:val="0"/>
          <w:numId w:val="18"/>
        </w:numPr>
        <w:spacing w:before="240" w:after="240" w:line="240" w:lineRule="auto"/>
        <w:jc w:val="both"/>
        <w:rPr>
          <w:b w:val="0"/>
          <w:bCs w:val="0"/>
          <w:lang w:val="en-IN"/>
        </w:rPr>
      </w:pPr>
      <w:r>
        <w:rPr>
          <w:b w:val="0"/>
          <w:bCs w:val="0"/>
          <w:lang w:val="en-IN"/>
        </w:rPr>
        <w:t>Dynamical resource.</w:t>
      </w:r>
    </w:p>
    <w:p>
      <w:pPr>
        <w:pStyle w:val="12"/>
        <w:numPr>
          <w:ilvl w:val="0"/>
          <w:numId w:val="18"/>
        </w:numPr>
        <w:spacing w:before="240" w:after="240" w:line="240" w:lineRule="auto"/>
        <w:jc w:val="both"/>
        <w:rPr>
          <w:b w:val="0"/>
          <w:bCs w:val="0"/>
          <w:lang w:val="en-IN"/>
        </w:rPr>
      </w:pPr>
      <w:r>
        <w:rPr>
          <w:b w:val="0"/>
          <w:bCs w:val="0"/>
          <w:lang w:val="en-IN"/>
        </w:rPr>
        <w:t>Consolidation</w:t>
      </w:r>
    </w:p>
    <w:p>
      <w:pPr>
        <w:pStyle w:val="12"/>
        <w:numPr>
          <w:ilvl w:val="0"/>
          <w:numId w:val="18"/>
        </w:numPr>
        <w:spacing w:before="240" w:after="240" w:line="240" w:lineRule="auto"/>
        <w:jc w:val="both"/>
        <w:rPr>
          <w:b w:val="0"/>
          <w:bCs w:val="0"/>
          <w:lang w:val="en-IN"/>
        </w:rPr>
      </w:pPr>
      <w:r>
        <w:rPr>
          <w:b w:val="0"/>
          <w:bCs w:val="0"/>
          <w:lang w:val="en-IN"/>
        </w:rPr>
        <w:t>Legacy hardware</w:t>
      </w:r>
    </w:p>
    <w:p>
      <w:pPr>
        <w:pStyle w:val="12"/>
        <w:numPr>
          <w:ilvl w:val="0"/>
          <w:numId w:val="18"/>
        </w:numPr>
        <w:spacing w:before="240" w:after="240" w:line="240" w:lineRule="auto"/>
        <w:jc w:val="both"/>
        <w:rPr>
          <w:b w:val="0"/>
          <w:bCs w:val="0"/>
          <w:lang w:val="en-IN"/>
        </w:rPr>
      </w:pPr>
      <w:r>
        <w:rPr>
          <w:b w:val="0"/>
          <w:bCs w:val="0"/>
          <w:lang w:val="en-IN"/>
        </w:rPr>
        <w:t>Centralized</w:t>
      </w:r>
    </w:p>
    <w:p>
      <w:pPr>
        <w:pStyle w:val="12"/>
        <w:spacing w:before="240" w:after="240" w:line="360" w:lineRule="auto"/>
        <w:jc w:val="both"/>
        <w:rPr>
          <w:b/>
          <w:bCs/>
          <w:lang w:val="en-IN"/>
        </w:rPr>
      </w:pPr>
      <w:r>
        <w:rPr>
          <w:b/>
          <w:bCs/>
          <w:lang w:val="en-IN"/>
        </w:rPr>
        <w:t>Benefits of Cloud Computing:</w:t>
      </w:r>
    </w:p>
    <w:p>
      <w:pPr>
        <w:pStyle w:val="12"/>
        <w:numPr>
          <w:ilvl w:val="0"/>
          <w:numId w:val="19"/>
        </w:numPr>
        <w:spacing w:before="240" w:after="240" w:line="240" w:lineRule="auto"/>
        <w:jc w:val="both"/>
        <w:rPr>
          <w:b w:val="0"/>
          <w:bCs w:val="0"/>
          <w:lang w:val="en-IN"/>
        </w:rPr>
      </w:pPr>
      <w:r>
        <w:rPr>
          <w:b w:val="0"/>
          <w:bCs w:val="0"/>
          <w:lang w:val="en-IN"/>
        </w:rPr>
        <w:t>Inferior communications and computer expenses for client</w:t>
      </w:r>
    </w:p>
    <w:p>
      <w:pPr>
        <w:pStyle w:val="12"/>
        <w:numPr>
          <w:ilvl w:val="0"/>
          <w:numId w:val="19"/>
        </w:numPr>
        <w:spacing w:before="240" w:after="240" w:line="240" w:lineRule="auto"/>
        <w:jc w:val="both"/>
        <w:rPr>
          <w:b w:val="0"/>
          <w:bCs w:val="0"/>
          <w:lang w:val="en-IN"/>
        </w:rPr>
      </w:pPr>
      <w:r>
        <w:rPr>
          <w:b w:val="0"/>
          <w:bCs w:val="0"/>
          <w:lang w:val="en-IN"/>
        </w:rPr>
        <w:t>Improved performance</w:t>
      </w:r>
    </w:p>
    <w:p>
      <w:pPr>
        <w:pStyle w:val="12"/>
        <w:numPr>
          <w:ilvl w:val="0"/>
          <w:numId w:val="19"/>
        </w:numPr>
        <w:spacing w:before="240" w:after="240" w:line="240" w:lineRule="auto"/>
        <w:jc w:val="both"/>
        <w:rPr>
          <w:b w:val="0"/>
          <w:bCs w:val="0"/>
          <w:lang w:val="en-IN"/>
        </w:rPr>
      </w:pPr>
      <w:r>
        <w:rPr>
          <w:b w:val="0"/>
          <w:bCs w:val="0"/>
          <w:lang w:val="en-IN"/>
        </w:rPr>
        <w:t>Fewer Maintenance issues</w:t>
      </w:r>
    </w:p>
    <w:p>
      <w:pPr>
        <w:pStyle w:val="12"/>
        <w:numPr>
          <w:ilvl w:val="0"/>
          <w:numId w:val="19"/>
        </w:numPr>
        <w:spacing w:before="240" w:after="240" w:line="240" w:lineRule="auto"/>
        <w:jc w:val="both"/>
        <w:rPr>
          <w:b w:val="0"/>
          <w:bCs w:val="0"/>
          <w:lang w:val="en-IN"/>
        </w:rPr>
      </w:pPr>
      <w:r>
        <w:rPr>
          <w:b w:val="0"/>
          <w:bCs w:val="0"/>
          <w:lang w:val="en-IN"/>
        </w:rPr>
        <w:t>Increased storage capacity, data safety</w:t>
      </w:r>
    </w:p>
    <w:p>
      <w:pPr>
        <w:pStyle w:val="12"/>
        <w:numPr>
          <w:ilvl w:val="0"/>
          <w:numId w:val="19"/>
        </w:numPr>
        <w:spacing w:before="240" w:after="240" w:line="240" w:lineRule="auto"/>
        <w:jc w:val="both"/>
        <w:rPr>
          <w:b w:val="0"/>
          <w:bCs w:val="0"/>
          <w:lang w:val="en-IN"/>
        </w:rPr>
      </w:pPr>
      <w:r>
        <w:rPr>
          <w:b w:val="0"/>
          <w:bCs w:val="0"/>
          <w:lang w:val="en-IN"/>
        </w:rPr>
        <w:t>Performance and Scalability</w:t>
      </w:r>
    </w:p>
    <w:p>
      <w:pPr>
        <w:pStyle w:val="12"/>
        <w:numPr>
          <w:ilvl w:val="0"/>
          <w:numId w:val="19"/>
        </w:numPr>
        <w:spacing w:before="240" w:after="240" w:line="240" w:lineRule="auto"/>
        <w:jc w:val="both"/>
        <w:rPr>
          <w:b w:val="0"/>
          <w:bCs w:val="0"/>
          <w:lang w:val="en-IN"/>
        </w:rPr>
      </w:pPr>
      <w:r>
        <w:rPr>
          <w:b w:val="0"/>
          <w:bCs w:val="0"/>
          <w:lang w:val="en-IN"/>
        </w:rPr>
        <w:t>Backup and recovery</w:t>
      </w:r>
    </w:p>
    <w:p>
      <w:pPr>
        <w:pStyle w:val="12"/>
        <w:bidi w:val="0"/>
        <w:spacing w:before="0" w:beforeAutospacing="0" w:after="0" w:afterAutospacing="0" w:line="480" w:lineRule="auto"/>
        <w:ind w:left="0" w:right="0"/>
        <w:jc w:val="center"/>
        <w:rPr>
          <w:rFonts w:ascii="Times New Roman" w:hAnsi="Times New Roman" w:eastAsia="Times New Roman" w:cs="Times New Roman"/>
          <w:b/>
          <w:bCs/>
          <w:sz w:val="28"/>
          <w:szCs w:val="28"/>
          <w:u w:val="single"/>
        </w:rPr>
      </w:pPr>
    </w:p>
    <w:p>
      <w:pPr>
        <w:pStyle w:val="12"/>
        <w:bidi w:val="0"/>
        <w:spacing w:before="0" w:beforeAutospacing="0" w:after="0" w:afterAutospacing="0" w:line="480" w:lineRule="auto"/>
        <w:ind w:left="0" w:right="0"/>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CLOUD DEPLOYMENT MODELS</w:t>
      </w:r>
    </w:p>
    <w:p>
      <w:pPr>
        <w:pStyle w:val="12"/>
        <w:spacing w:line="360" w:lineRule="auto"/>
        <w:jc w:val="center"/>
        <w:rPr>
          <w:rFonts w:ascii="Times New Roman" w:hAnsi="Times New Roman" w:eastAsia="Times New Roman" w:cs="Times New Roman"/>
          <w:b/>
          <w:bCs/>
          <w:sz w:val="24"/>
          <w:szCs w:val="24"/>
          <w:u w:val="single"/>
        </w:rPr>
      </w:pPr>
    </w:p>
    <w:p>
      <w:pPr>
        <w:pStyle w:val="12"/>
        <w:spacing w:line="360" w:lineRule="auto"/>
        <w:jc w:val="center"/>
        <w:rPr>
          <w:rFonts w:ascii="Times New Roman" w:hAnsi="Times New Roman" w:eastAsia="Times New Roman" w:cs="Times New Roman"/>
          <w:sz w:val="24"/>
          <w:szCs w:val="24"/>
          <w:u w:val="single"/>
        </w:rPr>
      </w:pPr>
    </w:p>
    <w:p>
      <w:pPr>
        <w:pStyle w:val="12"/>
        <w:spacing w:after="240" w:line="360" w:lineRule="auto"/>
        <w:jc w:val="both"/>
        <w:rPr>
          <w:rFonts w:ascii="Times New Roman" w:hAnsi="Times New Roman" w:eastAsia="Times New Roman" w:cs="Times New Roman"/>
          <w:color w:val="000000" w:themeColor="text1"/>
          <w:sz w:val="24"/>
          <w:szCs w:val="24"/>
          <w:lang w:val="en-IN"/>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Private Cloud: </w:t>
      </w:r>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 xml:space="preserve">A private cloud consists of computing resources used exclusively by users from one business or organization. It can be physically located at your organization’s on-site data </w:t>
      </w:r>
      <w:bookmarkStart w:id="21" w:name="_Int_CSN8soSM"/>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centre</w:t>
      </w:r>
      <w:bookmarkEnd w:id="21"/>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 xml:space="preserve">, or it can be hosted by a third-party service provider. The term private cloud should not be considered a </w:t>
      </w:r>
      <w:r>
        <w:rPr>
          <w:rFonts w:eastAsia="Times New Roman" w:cs="Times New Roman"/>
          <w:b w:val="0"/>
          <w:bCs w:val="0"/>
          <w:i w:val="0"/>
          <w:iCs w:val="0"/>
          <w:caps w:val="0"/>
          <w:smallCaps w:val="0"/>
          <w:color w:val="000000" w:themeColor="text1"/>
          <w:sz w:val="24"/>
          <w:szCs w:val="24"/>
          <w:lang w:val="en-US"/>
          <w14:textFill>
            <w14:solidFill>
              <w14:schemeClr w14:val="tx1"/>
            </w14:solidFill>
          </w14:textFill>
        </w:rPr>
        <w:t>re-branding</w:t>
      </w:r>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 xml:space="preserve"> of traditional on-premises data </w:t>
      </w:r>
      <w:bookmarkStart w:id="22" w:name="_Int_KgezfGdx"/>
      <w:r>
        <w:rPr>
          <w:rFonts w:eastAsia="Times New Roman" w:cs="Times New Roman"/>
          <w:b w:val="0"/>
          <w:bCs w:val="0"/>
          <w:i w:val="0"/>
          <w:iCs w:val="0"/>
          <w:caps w:val="0"/>
          <w:smallCaps w:val="0"/>
          <w:color w:val="000000" w:themeColor="text1"/>
          <w:sz w:val="24"/>
          <w:szCs w:val="24"/>
          <w:lang w:val="en-US"/>
          <w14:textFill>
            <w14:solidFill>
              <w14:schemeClr w14:val="tx1"/>
            </w14:solidFill>
          </w14:textFill>
        </w:rPr>
        <w:t>centers</w:t>
      </w:r>
      <w:bookmarkEnd w:id="22"/>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 xml:space="preserve">. A private cloud uses on-premises infrastructure and services to provide similar benefits of the public cloud. It uses an abstraction platform to provide </w:t>
      </w:r>
      <w:r>
        <w:rPr>
          <w:rFonts w:ascii="Times New Roman" w:hAnsi="Times New Roman" w:eastAsia="Times New Roman" w:cs="Times New Roman"/>
          <w:b w:val="0"/>
          <w:bCs w:val="0"/>
          <w:i/>
          <w:iCs/>
          <w:caps w:val="0"/>
          <w:smallCaps w:val="0"/>
          <w:color w:val="000000" w:themeColor="text1"/>
          <w:sz w:val="24"/>
          <w:szCs w:val="24"/>
          <w:lang w:val="en-IN"/>
          <w14:textFill>
            <w14:solidFill>
              <w14:schemeClr w14:val="tx1"/>
            </w14:solidFill>
          </w14:textFill>
        </w:rPr>
        <w:t>cloud-like</w:t>
      </w:r>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 xml:space="preserve"> services such as Kubernetes clusters, or a complete cloud environment like Azure Stack. The organization is responsible for purchasing, configuring, and maintaining the hardware. Communication between the systems is usually on the network infrastructure that the business owns and maintains; for example, a private internal network or a dedicated fib</w:t>
      </w:r>
      <w:r>
        <w:rPr>
          <w:rFonts w:hint="default" w:eastAsia="Times New Roman" w:cs="Times New Roman"/>
          <w:b w:val="0"/>
          <w:bCs w:val="0"/>
          <w:i w:val="0"/>
          <w:iCs w:val="0"/>
          <w:caps w:val="0"/>
          <w:smallCaps w:val="0"/>
          <w:color w:val="000000" w:themeColor="text1"/>
          <w:sz w:val="24"/>
          <w:szCs w:val="24"/>
          <w:lang w:val="en-US"/>
          <w14:textFill>
            <w14:solidFill>
              <w14:schemeClr w14:val="tx1"/>
            </w14:solidFill>
          </w14:textFill>
        </w:rPr>
        <w:t xml:space="preserve">er </w:t>
      </w:r>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optic connection between buildings.</w:t>
      </w:r>
    </w:p>
    <w:p>
      <w:pPr>
        <w:pStyle w:val="12"/>
        <w:spacing w:after="240" w:line="360" w:lineRule="auto"/>
        <w:jc w:val="both"/>
        <w:rPr>
          <w:rFonts w:ascii="Times New Roman" w:hAnsi="Times New Roman" w:eastAsia="Times New Roman" w:cs="Times New Roman"/>
          <w:color w:val="000000" w:themeColor="text1"/>
          <w:lang w:val="en-IN"/>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Hybrid Cloud: </w:t>
      </w:r>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 xml:space="preserve">A hybrid cloud is a computing environment that combines a public cloud and a private cloud by allowing data and applications to be shared between them. When computing and processing demand fluctuates, hybrid-cloud computing gives businesses the ability to seamlessly scale their on-premises infrastructure up to the public cloud to handle any overflow without giving third-party data </w:t>
      </w:r>
      <w:r>
        <w:rPr>
          <w:rFonts w:eastAsia="Times New Roman" w:cs="Times New Roman"/>
          <w:b w:val="0"/>
          <w:bCs w:val="0"/>
          <w:i w:val="0"/>
          <w:iCs w:val="0"/>
          <w:caps w:val="0"/>
          <w:smallCaps w:val="0"/>
          <w:color w:val="000000" w:themeColor="text1"/>
          <w:sz w:val="24"/>
          <w:szCs w:val="24"/>
          <w:lang w:val="en-US"/>
          <w14:textFill>
            <w14:solidFill>
              <w14:schemeClr w14:val="tx1"/>
            </w14:solidFill>
          </w14:textFill>
        </w:rPr>
        <w:t>centers</w:t>
      </w:r>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 xml:space="preserve"> access to the entirety of their data. Organizations gain the flexibility and computing power of the public cloud for basic and non-sensitive computing tasks, while keeping business-critical applications and data on-premises safely behind a company firewall.</w:t>
      </w:r>
    </w:p>
    <w:p>
      <w:pPr>
        <w:pStyle w:val="12"/>
        <w:spacing w:after="240" w:line="360" w:lineRule="auto"/>
        <w:jc w:val="both"/>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 xml:space="preserve">Public Cloud: </w:t>
      </w:r>
      <w:r>
        <w:rPr>
          <w:rFonts w:ascii="Times New Roman" w:hAnsi="Times New Roman" w:eastAsia="Times New Roman" w:cs="Times New Roman"/>
          <w:b w:val="0"/>
          <w:bCs w:val="0"/>
          <w:i w:val="0"/>
          <w:iCs w:val="0"/>
          <w:caps w:val="0"/>
          <w:smallCaps w:val="0"/>
          <w:color w:val="000000" w:themeColor="text1"/>
          <w:sz w:val="24"/>
          <w:szCs w:val="24"/>
          <w:lang w:val="en-IN"/>
          <w14:textFill>
            <w14:solidFill>
              <w14:schemeClr w14:val="tx1"/>
            </w14:solidFill>
          </w14:textFill>
        </w:rPr>
        <w:t>Public clouds are the most common way of deploying cloud computing. Services are offered over the public internet and available to anyone who wants to purchase them. The cloud resources, such as servers and storage, are owned and operated by a third-party cloud service provider and delivered over the internet. Services may be free or sold on demand, allowing customers to pay only per usage for the CPU cycles, storage, or bandwidth they consume. Microsoft Azure is an example of a public cloud.</w:t>
      </w:r>
    </w:p>
    <w:p>
      <w:pPr>
        <w:pStyle w:val="12"/>
        <w:spacing w:after="240" w:line="360" w:lineRule="auto"/>
        <w:jc w:val="both"/>
        <w:rPr>
          <w:rFonts w:ascii="Times New Roman" w:hAnsi="Times New Roman" w:eastAsia="Times New Roman" w:cs="Times New Roman"/>
          <w:b w:val="0"/>
          <w:bCs w:val="0"/>
          <w:i w:val="0"/>
          <w:iCs w:val="0"/>
          <w:caps w:val="0"/>
          <w:smallCaps w:val="0"/>
          <w:color w:val="E7E6E6" w:themeColor="background2" w:themeTint="FF"/>
          <w:sz w:val="24"/>
          <w:szCs w:val="24"/>
          <w:lang w:val="en-IN"/>
          <w14:textFill>
            <w14:solidFill>
              <w14:schemeClr w14:val="bg2">
                <w14:lumMod w14:val="100000"/>
                <w14:lumOff w14:val="0"/>
              </w14:schemeClr>
            </w14:solidFill>
          </w14:textFill>
        </w:rPr>
      </w:pPr>
    </w:p>
    <w:p>
      <w:pPr>
        <w:pStyle w:val="12"/>
        <w:spacing w:after="240" w:line="360" w:lineRule="auto"/>
        <w:jc w:val="both"/>
        <w:rPr>
          <w:rFonts w:ascii="Times New Roman" w:hAnsi="Times New Roman" w:eastAsia="Times New Roman" w:cs="Times New Roman"/>
          <w:sz w:val="24"/>
          <w:szCs w:val="24"/>
        </w:rPr>
      </w:pPr>
    </w:p>
    <w:p>
      <w:pPr>
        <w:pStyle w:val="12"/>
        <w:spacing w:after="240" w:line="360" w:lineRule="auto"/>
        <w:jc w:val="both"/>
        <w:rPr>
          <w:rFonts w:ascii="Times New Roman" w:hAnsi="Times New Roman" w:eastAsia="Times New Roman" w:cs="Times New Roman"/>
          <w:sz w:val="24"/>
          <w:szCs w:val="24"/>
        </w:rPr>
      </w:pPr>
    </w:p>
    <w:p>
      <w:pPr>
        <w:pStyle w:val="12"/>
        <w:spacing w:before="240" w:line="480" w:lineRule="auto"/>
        <w:ind w:right="-35"/>
        <w:jc w:val="center"/>
        <w:rPr>
          <w:b/>
          <w:bCs/>
          <w:sz w:val="28"/>
          <w:szCs w:val="28"/>
          <w:u w:val="single"/>
          <w:shd w:val="clear" w:color="auto" w:fill="auto"/>
        </w:rPr>
      </w:pPr>
      <w:r>
        <w:rPr>
          <w:b/>
          <w:bCs/>
          <w:sz w:val="28"/>
          <w:szCs w:val="28"/>
          <w:u w:val="single"/>
          <w:shd w:val="clear" w:color="auto" w:fill="auto"/>
        </w:rPr>
        <w:t>CONCLUSION</w:t>
      </w:r>
    </w:p>
    <w:p>
      <w:pPr>
        <w:pStyle w:val="12"/>
        <w:spacing w:before="240" w:line="360" w:lineRule="auto"/>
        <w:ind w:right="-35"/>
        <w:rPr>
          <w:rFonts w:hint="default" w:eastAsia="SimSun"/>
          <w:color w:val="000000"/>
          <w:kern w:val="0"/>
          <w:sz w:val="28"/>
          <w:szCs w:val="28"/>
          <w:shd w:val="clear" w:color="auto" w:fill="auto"/>
          <w:lang w:val="en-US" w:eastAsia="zh-CN"/>
        </w:rPr>
      </w:pPr>
      <w:r>
        <w:rPr>
          <w:rFonts w:hint="default" w:eastAsia="SimSun" w:cs="Times New Roman"/>
          <w:i w:val="0"/>
          <w:iCs w:val="0"/>
          <w:caps w:val="0"/>
          <w:color w:val="202124"/>
          <w:spacing w:val="0"/>
          <w:sz w:val="28"/>
          <w:szCs w:val="28"/>
          <w:shd w:val="clear" w:color="auto" w:fill="auto"/>
          <w:lang w:val="en-US"/>
        </w:rPr>
        <w:t>Virtualization</w:t>
      </w:r>
      <w:r>
        <w:rPr>
          <w:rFonts w:hint="default" w:ascii="Times New Roman" w:hAnsi="Times New Roman" w:eastAsia="SimSun" w:cs="Times New Roman"/>
          <w:i w:val="0"/>
          <w:iCs w:val="0"/>
          <w:caps w:val="0"/>
          <w:color w:val="202124"/>
          <w:spacing w:val="0"/>
          <w:sz w:val="28"/>
          <w:szCs w:val="28"/>
          <w:shd w:val="clear" w:color="auto" w:fill="auto"/>
          <w:lang w:val="en-US"/>
        </w:rPr>
        <w:t xml:space="preserve"> </w:t>
      </w:r>
      <w:r>
        <w:rPr>
          <w:rFonts w:hint="default" w:ascii="Times New Roman" w:hAnsi="Times New Roman" w:eastAsia="SimSun" w:cs="Times New Roman"/>
          <w:i w:val="0"/>
          <w:iCs w:val="0"/>
          <w:caps w:val="0"/>
          <w:color w:val="202124"/>
          <w:spacing w:val="0"/>
          <w:sz w:val="28"/>
          <w:szCs w:val="28"/>
          <w:shd w:val="clear" w:color="auto" w:fill="auto"/>
        </w:rPr>
        <w:t xml:space="preserve">helps us to provide the pool of IT resources so that we can share these IT resources in order get benefits in the </w:t>
      </w:r>
      <w:r>
        <w:rPr>
          <w:rFonts w:hint="default" w:ascii="Times New Roman" w:hAnsi="Times New Roman" w:eastAsia="SimSun" w:cs="Times New Roman"/>
          <w:i w:val="0"/>
          <w:iCs w:val="0"/>
          <w:caps w:val="0"/>
          <w:color w:val="202124"/>
          <w:spacing w:val="0"/>
          <w:sz w:val="28"/>
          <w:szCs w:val="28"/>
          <w:shd w:val="clear" w:color="auto" w:fill="auto"/>
          <w:lang w:val="en-US"/>
        </w:rPr>
        <w:t>business.</w:t>
      </w:r>
      <w:r>
        <w:rPr>
          <w:rFonts w:hint="default" w:ascii="Times New Roman" w:hAnsi="Times New Roman" w:eastAsia="sans-serif" w:cs="Times New Roman"/>
          <w:i w:val="0"/>
          <w:iCs w:val="0"/>
          <w:caps w:val="0"/>
          <w:color w:val="444444"/>
          <w:spacing w:val="0"/>
          <w:sz w:val="28"/>
          <w:szCs w:val="28"/>
          <w:shd w:val="clear" w:color="auto" w:fill="auto"/>
        </w:rPr>
        <w:t> It is a principle, a technology that is applicable in a very large range of different solutions.</w:t>
      </w:r>
      <w:r>
        <w:rPr>
          <w:rFonts w:hint="default" w:ascii="Times New Roman" w:hAnsi="Times New Roman" w:eastAsia="SimSun" w:cs="Times New Roman"/>
          <w:i w:val="0"/>
          <w:iCs w:val="0"/>
          <w:caps w:val="0"/>
          <w:color w:val="202124"/>
          <w:spacing w:val="0"/>
          <w:sz w:val="28"/>
          <w:szCs w:val="28"/>
          <w:shd w:val="clear" w:color="auto" w:fill="auto"/>
          <w:lang w:val="en-US"/>
        </w:rPr>
        <w:t xml:space="preserve"> </w:t>
      </w:r>
      <w:r>
        <w:rPr>
          <w:rFonts w:hint="default" w:ascii="Times New Roman" w:hAnsi="Times New Roman" w:eastAsia="SimSun"/>
          <w:color w:val="000000"/>
          <w:kern w:val="0"/>
          <w:sz w:val="28"/>
          <w:szCs w:val="28"/>
          <w:shd w:val="clear" w:color="auto" w:fill="auto"/>
          <w:lang w:val="en-US" w:eastAsia="zh-CN"/>
        </w:rPr>
        <w:t xml:space="preserve">The purpose of this </w:t>
      </w:r>
      <w:r>
        <w:rPr>
          <w:rFonts w:hint="default" w:eastAsia="SimSun"/>
          <w:color w:val="000000"/>
          <w:kern w:val="0"/>
          <w:sz w:val="28"/>
          <w:szCs w:val="28"/>
          <w:shd w:val="clear" w:color="auto" w:fill="auto"/>
          <w:lang w:val="en-US" w:eastAsia="zh-CN"/>
        </w:rPr>
        <w:t xml:space="preserve">report </w:t>
      </w:r>
      <w:r>
        <w:rPr>
          <w:rFonts w:hint="default" w:ascii="Times New Roman" w:hAnsi="Times New Roman" w:eastAsia="SimSun"/>
          <w:color w:val="000000"/>
          <w:kern w:val="0"/>
          <w:sz w:val="28"/>
          <w:szCs w:val="28"/>
          <w:shd w:val="clear" w:color="auto" w:fill="auto"/>
          <w:lang w:val="en-US" w:eastAsia="zh-CN"/>
        </w:rPr>
        <w:t xml:space="preserve">is to make clear that we believe the current wave of virtualization will in fact make very big changes in </w:t>
      </w:r>
      <w:r>
        <w:rPr>
          <w:rFonts w:hint="default" w:eastAsia="SimSun"/>
          <w:color w:val="000000"/>
          <w:kern w:val="0"/>
          <w:sz w:val="28"/>
          <w:szCs w:val="28"/>
          <w:shd w:val="clear" w:color="auto" w:fill="auto"/>
          <w:lang w:val="en-US" w:eastAsia="zh-CN"/>
        </w:rPr>
        <w:t>data centers</w:t>
      </w:r>
      <w:r>
        <w:rPr>
          <w:rFonts w:hint="default" w:ascii="Times New Roman" w:hAnsi="Times New Roman" w:eastAsia="SimSun"/>
          <w:color w:val="000000"/>
          <w:kern w:val="0"/>
          <w:sz w:val="28"/>
          <w:szCs w:val="28"/>
          <w:shd w:val="clear" w:color="auto" w:fill="auto"/>
          <w:lang w:val="en-US" w:eastAsia="zh-CN"/>
        </w:rPr>
        <w:t xml:space="preserve"> as we know them</w:t>
      </w:r>
      <w:r>
        <w:rPr>
          <w:rFonts w:hint="default" w:eastAsia="SimSun"/>
          <w:color w:val="000000"/>
          <w:kern w:val="0"/>
          <w:sz w:val="28"/>
          <w:szCs w:val="28"/>
          <w:shd w:val="clear" w:color="auto" w:fill="auto"/>
          <w:lang w:val="en-US" w:eastAsia="zh-CN"/>
        </w:rPr>
        <w:t>.</w:t>
      </w:r>
    </w:p>
    <w:p>
      <w:pPr>
        <w:pStyle w:val="12"/>
        <w:spacing w:before="240" w:line="360" w:lineRule="auto"/>
        <w:ind w:right="-35"/>
        <w:rPr>
          <w:rFonts w:hint="default" w:ascii="Times New Roman" w:hAnsi="Times New Roman" w:eastAsia="SimSun" w:cs="Times New Roman"/>
          <w:color w:val="000000"/>
          <w:kern w:val="0"/>
          <w:sz w:val="28"/>
          <w:szCs w:val="28"/>
          <w:shd w:val="clear" w:color="auto" w:fill="auto"/>
          <w:lang w:val="en-US" w:eastAsia="zh-CN" w:bidi="ar"/>
        </w:rPr>
      </w:pPr>
      <w:r>
        <w:rPr>
          <w:rFonts w:hint="default" w:eastAsia="SimSun"/>
          <w:color w:val="000000"/>
          <w:kern w:val="0"/>
          <w:sz w:val="28"/>
          <w:szCs w:val="28"/>
          <w:shd w:val="clear" w:color="auto" w:fill="auto"/>
          <w:lang w:val="en-US" w:eastAsia="zh-CN"/>
        </w:rPr>
        <w:t>Without</w:t>
      </w:r>
      <w:r>
        <w:rPr>
          <w:rFonts w:hint="default" w:ascii="Times New Roman" w:hAnsi="Times New Roman" w:eastAsia="SimSun" w:cs="Times New Roman"/>
          <w:color w:val="000000"/>
          <w:kern w:val="0"/>
          <w:sz w:val="28"/>
          <w:szCs w:val="28"/>
          <w:shd w:val="clear" w:color="auto" w:fill="auto"/>
          <w:lang w:val="en-US" w:eastAsia="zh-CN" w:bidi="ar"/>
        </w:rPr>
        <w:t xml:space="preserve"> virtualization, cloud computing is achievable but it will be inefficient and hard. Virtualization provides flexibility, scalability and low cost advantages to cloud computing. There are many levels and many types to implement virtualization.</w:t>
      </w:r>
    </w:p>
    <w:p>
      <w:pPr>
        <w:pStyle w:val="12"/>
        <w:spacing w:before="240" w:line="360" w:lineRule="auto"/>
        <w:ind w:right="-35"/>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olor w:val="000000"/>
          <w:kern w:val="0"/>
          <w:sz w:val="28"/>
          <w:szCs w:val="28"/>
          <w:shd w:val="clear" w:color="auto" w:fill="auto"/>
          <w:lang w:val="en-US" w:eastAsia="zh-CN"/>
        </w:rPr>
        <w:t>Virtualization by itself allows an organization to utilize and effectively use its IT resources. However, cloud computing takes the use of those resources to another level by delivering access to those components on-demand as a service, thus reducing complexity for the end user, cost and burden.</w:t>
      </w:r>
    </w:p>
    <w:p>
      <w:pPr>
        <w:pStyle w:val="12"/>
        <w:spacing w:before="240" w:line="480" w:lineRule="auto"/>
        <w:ind w:right="-35"/>
      </w:pPr>
    </w:p>
    <w:p>
      <w:pPr>
        <w:pStyle w:val="12"/>
        <w:spacing w:before="240" w:line="480" w:lineRule="auto"/>
        <w:ind w:right="-35"/>
      </w:pPr>
    </w:p>
    <w:p>
      <w:pPr>
        <w:pStyle w:val="12"/>
        <w:spacing w:before="240" w:line="480" w:lineRule="auto"/>
        <w:ind w:right="-35"/>
      </w:pPr>
    </w:p>
    <w:p>
      <w:pPr>
        <w:pStyle w:val="12"/>
        <w:spacing w:before="240" w:line="480" w:lineRule="auto"/>
        <w:ind w:right="-35"/>
      </w:pPr>
      <w:r>
        <w:br w:type="textWrapping"/>
      </w:r>
    </w:p>
    <w:p>
      <w:pPr>
        <w:pStyle w:val="12"/>
        <w:spacing w:before="240" w:line="480" w:lineRule="auto"/>
        <w:ind w:right="-35"/>
      </w:pPr>
    </w:p>
    <w:p>
      <w:pPr>
        <w:pStyle w:val="12"/>
        <w:spacing w:before="240" w:line="480" w:lineRule="auto"/>
        <w:ind w:right="-35"/>
      </w:pPr>
    </w:p>
    <w:p>
      <w:pPr>
        <w:pStyle w:val="12"/>
        <w:spacing w:before="240" w:line="480" w:lineRule="auto"/>
        <w:ind w:right="-35"/>
      </w:pPr>
    </w:p>
    <w:p>
      <w:pPr>
        <w:pStyle w:val="12"/>
        <w:spacing w:before="240" w:line="480" w:lineRule="auto"/>
        <w:ind w:right="-35"/>
      </w:pPr>
    </w:p>
    <w:p>
      <w:pPr>
        <w:pStyle w:val="12"/>
        <w:spacing w:before="240" w:line="480" w:lineRule="auto"/>
        <w:ind w:right="-35"/>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REFERENCE</w:t>
      </w:r>
    </w:p>
    <w:p>
      <w:pPr>
        <w:pStyle w:val="12"/>
        <w:numPr>
          <w:ilvl w:val="0"/>
          <w:numId w:val="20"/>
        </w:numPr>
        <w:spacing w:before="240" w:line="360" w:lineRule="auto"/>
        <w:ind w:right="-35"/>
        <w:rPr>
          <w:rFonts w:ascii="Times New Roman" w:hAnsi="Times New Roman" w:eastAsia="Times New Roman" w:cs="Times New Roman"/>
          <w:sz w:val="24"/>
          <w:szCs w:val="24"/>
        </w:rPr>
      </w:pPr>
      <w:r>
        <w:fldChar w:fldCharType="begin"/>
      </w:r>
      <w:r>
        <w:instrText xml:space="preserve"> HYPERLINK "http://www.vmware.com/go/academy" \h </w:instrText>
      </w:r>
      <w:r>
        <w:fldChar w:fldCharType="separate"/>
      </w:r>
      <w:r>
        <w:rPr>
          <w:rStyle w:val="8"/>
          <w:rFonts w:ascii="Times New Roman" w:hAnsi="Times New Roman" w:eastAsia="Times New Roman" w:cs="Times New Roman"/>
          <w:sz w:val="24"/>
          <w:szCs w:val="24"/>
        </w:rPr>
        <w:t>http://www.vmware.com/go/academy</w:t>
      </w:r>
      <w:r>
        <w:rPr>
          <w:rStyle w:val="8"/>
          <w:rFonts w:ascii="Times New Roman" w:hAnsi="Times New Roman" w:eastAsia="Times New Roman" w:cs="Times New Roman"/>
          <w:sz w:val="24"/>
          <w:szCs w:val="24"/>
        </w:rPr>
        <w:fldChar w:fldCharType="end"/>
      </w:r>
    </w:p>
    <w:p>
      <w:pPr>
        <w:pStyle w:val="12"/>
        <w:numPr>
          <w:ilvl w:val="0"/>
          <w:numId w:val="20"/>
        </w:numPr>
        <w:spacing w:before="240" w:line="360" w:lineRule="auto"/>
        <w:ind w:right="-35"/>
        <w:rPr>
          <w:rFonts w:ascii="Times New Roman" w:hAnsi="Times New Roman" w:eastAsia="Times New Roman" w:cs="Times New Roman"/>
          <w:sz w:val="24"/>
          <w:szCs w:val="24"/>
        </w:rPr>
      </w:pPr>
      <w:r>
        <w:fldChar w:fldCharType="begin"/>
      </w:r>
      <w:r>
        <w:instrText xml:space="preserve"> HYPERLINK "https://learn.microsoft.com/en-us/training/modules/describe-benefits-use-cloud-services/" \h </w:instrText>
      </w:r>
      <w:r>
        <w:fldChar w:fldCharType="separate"/>
      </w:r>
      <w:r>
        <w:rPr>
          <w:rStyle w:val="8"/>
          <w:rFonts w:ascii="Times New Roman" w:hAnsi="Times New Roman" w:eastAsia="Times New Roman" w:cs="Times New Roman"/>
          <w:sz w:val="24"/>
          <w:szCs w:val="24"/>
        </w:rPr>
        <w:t>https://learn.microsoft.com/en-us/training/modules/describe-benefits-use-cloud-services/</w:t>
      </w:r>
      <w:r>
        <w:rPr>
          <w:rStyle w:val="8"/>
          <w:rFonts w:ascii="Times New Roman" w:hAnsi="Times New Roman" w:eastAsia="Times New Roman" w:cs="Times New Roman"/>
          <w:sz w:val="24"/>
          <w:szCs w:val="24"/>
        </w:rPr>
        <w:fldChar w:fldCharType="end"/>
      </w:r>
    </w:p>
    <w:p>
      <w:pPr>
        <w:pStyle w:val="12"/>
        <w:numPr>
          <w:ilvl w:val="0"/>
          <w:numId w:val="20"/>
        </w:numPr>
        <w:spacing w:before="240" w:line="360" w:lineRule="auto"/>
        <w:ind w:right="-35"/>
        <w:rPr>
          <w:rFonts w:ascii="Times New Roman" w:hAnsi="Times New Roman" w:eastAsia="Times New Roman" w:cs="Times New Roman"/>
          <w:sz w:val="24"/>
          <w:szCs w:val="24"/>
        </w:rPr>
      </w:pPr>
      <w:r>
        <w:fldChar w:fldCharType="begin"/>
      </w:r>
      <w:r>
        <w:instrText xml:space="preserve"> HYPERLINK "https://learn.microsoft.com/en-us/training/modules/align-requirements-in-azure/2-public-private-hybrid" \h </w:instrText>
      </w:r>
      <w:r>
        <w:fldChar w:fldCharType="separate"/>
      </w:r>
      <w:r>
        <w:rPr>
          <w:rStyle w:val="8"/>
          <w:rFonts w:ascii="Times New Roman" w:hAnsi="Times New Roman" w:eastAsia="Times New Roman" w:cs="Times New Roman"/>
          <w:sz w:val="24"/>
          <w:szCs w:val="24"/>
        </w:rPr>
        <w:t>https://learn.microsoft.com/en-us/training/modules/align-requirements-in-azure/2-public-private-hybrid</w:t>
      </w:r>
      <w:r>
        <w:rPr>
          <w:rStyle w:val="8"/>
          <w:rFonts w:ascii="Times New Roman" w:hAnsi="Times New Roman" w:eastAsia="Times New Roman" w:cs="Times New Roman"/>
          <w:sz w:val="24"/>
          <w:szCs w:val="24"/>
        </w:rPr>
        <w:fldChar w:fldCharType="end"/>
      </w:r>
    </w:p>
    <w:p>
      <w:pPr>
        <w:pStyle w:val="12"/>
        <w:numPr>
          <w:ilvl w:val="0"/>
          <w:numId w:val="20"/>
        </w:numPr>
        <w:spacing w:before="240" w:line="360" w:lineRule="auto"/>
        <w:ind w:right="-35"/>
        <w:rPr>
          <w:rFonts w:ascii="Times New Roman" w:hAnsi="Times New Roman" w:eastAsia="Times New Roman" w:cs="Times New Roman"/>
          <w:sz w:val="24"/>
          <w:szCs w:val="24"/>
        </w:rPr>
      </w:pPr>
      <w:r>
        <w:rPr>
          <w:rFonts w:ascii="Times New Roman" w:hAnsi="Times New Roman" w:eastAsia="Times New Roman" w:cs="Times New Roman"/>
          <w:sz w:val="24"/>
          <w:szCs w:val="24"/>
        </w:rPr>
        <w:t>Virtualization in Cloud Computing article in IJARCCE.</w:t>
      </w:r>
    </w:p>
    <w:p>
      <w:pPr>
        <w:pStyle w:val="12"/>
        <w:numPr>
          <w:ilvl w:val="0"/>
          <w:numId w:val="20"/>
        </w:numPr>
        <w:spacing w:before="240" w:line="360" w:lineRule="auto"/>
        <w:ind w:right="-35"/>
        <w:rPr>
          <w:rFonts w:ascii="Times New Roman" w:hAnsi="Times New Roman" w:eastAsia="Times New Roman" w:cs="Times New Roman"/>
          <w:sz w:val="24"/>
          <w:szCs w:val="24"/>
          <w:lang w:val="en-IN"/>
        </w:rPr>
      </w:pPr>
      <w:r>
        <w:rPr>
          <w:rFonts w:ascii="Times New Roman" w:hAnsi="Times New Roman" w:eastAsia="Times New Roman" w:cs="Times New Roman"/>
          <w:b w:val="0"/>
          <w:bCs w:val="0"/>
          <w:i w:val="0"/>
          <w:iCs w:val="0"/>
          <w:caps w:val="0"/>
          <w:smallCaps w:val="0"/>
          <w:color w:val="333333"/>
          <w:sz w:val="24"/>
          <w:szCs w:val="24"/>
          <w:lang w:val="en-IN"/>
        </w:rPr>
        <w:t>Luo, Y.: Network I/O Virtualization for Cloud Computing in Plastics. IT Professional 12, 536–541 (2010)</w:t>
      </w:r>
    </w:p>
    <w:p>
      <w:pPr>
        <w:pStyle w:val="12"/>
        <w:numPr>
          <w:ilvl w:val="0"/>
          <w:numId w:val="20"/>
        </w:numPr>
        <w:spacing w:before="240" w:line="360" w:lineRule="auto"/>
        <w:ind w:right="-35"/>
        <w:rPr>
          <w:rFonts w:ascii="Times New Roman" w:hAnsi="Times New Roman" w:eastAsia="Times New Roman" w:cs="Times New Roman"/>
          <w:b w:val="0"/>
          <w:bCs w:val="0"/>
          <w:i w:val="0"/>
          <w:iCs w:val="0"/>
          <w:caps w:val="0"/>
          <w:smallCaps w:val="0"/>
          <w:color w:val="333333"/>
          <w:lang w:val="en-IN"/>
        </w:rPr>
      </w:pPr>
      <w:r>
        <w:rPr>
          <w:rFonts w:ascii="Times New Roman" w:hAnsi="Times New Roman" w:eastAsia="Times New Roman" w:cs="Times New Roman"/>
          <w:b w:val="0"/>
          <w:bCs w:val="0"/>
          <w:i w:val="0"/>
          <w:iCs w:val="0"/>
          <w:caps w:val="0"/>
          <w:smallCaps w:val="0"/>
          <w:color w:val="333333"/>
          <w:lang w:val="en-IN"/>
        </w:rPr>
        <w:t>Geeta &amp; Shiva Prakash: Role of Virtualization Techniques in Cloud Computing Environment</w:t>
      </w:r>
    </w:p>
    <w:p>
      <w:pPr>
        <w:pStyle w:val="12"/>
        <w:numPr>
          <w:ilvl w:val="0"/>
          <w:numId w:val="20"/>
        </w:numPr>
        <w:spacing w:before="240" w:line="360" w:lineRule="auto"/>
        <w:ind w:right="-35"/>
        <w:rPr>
          <w:rFonts w:ascii="Times New Roman" w:hAnsi="Times New Roman" w:eastAsia="Times New Roman" w:cs="Times New Roman"/>
          <w:sz w:val="24"/>
          <w:szCs w:val="24"/>
          <w:lang w:val="en-IN"/>
        </w:rPr>
      </w:pPr>
      <w:r>
        <w:rPr>
          <w:rFonts w:ascii="Times New Roman" w:hAnsi="Times New Roman" w:eastAsia="Times New Roman" w:cs="Times New Roman"/>
          <w:b w:val="0"/>
          <w:bCs w:val="0"/>
          <w:i w:val="0"/>
          <w:iCs w:val="0"/>
          <w:caps w:val="0"/>
          <w:smallCaps w:val="0"/>
          <w:color w:val="333333"/>
          <w:sz w:val="24"/>
          <w:szCs w:val="24"/>
          <w:lang w:val="en-IN"/>
        </w:rPr>
        <w:t>Sriya, S., Pradheep, E., Andrea, A., Miron, L.: Deploying virtual machines as sandboxes for the grid. In: Second Workshop on Real, Large Distributed Systems, pp. 7–12 (2005)</w:t>
      </w:r>
    </w:p>
    <w:p>
      <w:pPr>
        <w:pStyle w:val="12"/>
        <w:numPr>
          <w:ilvl w:val="0"/>
          <w:numId w:val="20"/>
        </w:numPr>
        <w:spacing w:before="240" w:line="360" w:lineRule="auto"/>
        <w:ind w:right="-35"/>
        <w:rPr>
          <w:rFonts w:ascii="Times New Roman" w:hAnsi="Times New Roman" w:eastAsia="Times New Roman" w:cs="Times New Roman"/>
          <w:b w:val="0"/>
          <w:bCs w:val="0"/>
          <w:i w:val="0"/>
          <w:iCs w:val="0"/>
          <w:caps w:val="0"/>
          <w:smallCaps w:val="0"/>
          <w:color w:val="333333"/>
          <w:sz w:val="24"/>
          <w:szCs w:val="24"/>
          <w:lang w:val="en-IN"/>
        </w:rPr>
      </w:pPr>
      <w:r>
        <w:rPr>
          <w:rFonts w:ascii="Times New Roman" w:hAnsi="Times New Roman" w:eastAsia="Times New Roman" w:cs="Times New Roman"/>
          <w:b w:val="0"/>
          <w:bCs w:val="0"/>
          <w:i w:val="0"/>
          <w:iCs w:val="0"/>
          <w:caps w:val="0"/>
          <w:smallCaps w:val="0"/>
          <w:color w:val="333333"/>
          <w:sz w:val="24"/>
          <w:szCs w:val="24"/>
          <w:lang w:val="en-IN"/>
        </w:rPr>
        <w:t>Linux Containers and Virtualization - A Kernel Perspective</w:t>
      </w:r>
      <w:r>
        <w:rPr>
          <w:rFonts w:hint="default" w:eastAsia="Times New Roman" w:cs="Times New Roman"/>
          <w:b w:val="0"/>
          <w:bCs w:val="0"/>
          <w:i w:val="0"/>
          <w:iCs w:val="0"/>
          <w:caps w:val="0"/>
          <w:smallCaps w:val="0"/>
          <w:color w:val="333333"/>
          <w:sz w:val="24"/>
          <w:szCs w:val="24"/>
          <w:lang w:val="en-US"/>
        </w:rPr>
        <w:t xml:space="preserve"> (Book)</w:t>
      </w:r>
    </w:p>
    <w:sectPr>
      <w:headerReference r:id="rId7" w:type="default"/>
      <w:footerReference r:id="rId8" w:type="default"/>
      <w:pgSz w:w="11906" w:h="16838"/>
      <w:pgMar w:top="1440" w:right="1080" w:bottom="1440" w:left="1080" w:header="170" w:footer="283" w:gutter="0"/>
      <w:pgBorders w:offsetFrom="page">
        <w:top w:val="threeDEmboss" w:color="44546A" w:themeColor="text2" w:sz="18" w:space="24"/>
        <w:left w:val="threeDEmboss" w:color="44546A" w:themeColor="text2" w:sz="18" w:space="24"/>
        <w:bottom w:val="threeDEngrave" w:color="44546A" w:themeColor="text2" w:sz="18" w:space="24"/>
        <w:right w:val="threeDEngrave" w:color="44546A" w:themeColor="text2" w:sz="18"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w:panose1 w:val="02000000000000000000"/>
    <w:charset w:val="00"/>
    <w:family w:val="auto"/>
    <w:pitch w:val="default"/>
    <w:sig w:usb0="E00002FF" w:usb1="5000205B" w:usb2="00000020" w:usb3="00000000" w:csb0="2000019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PAGE</w:instrText>
    </w:r>
    <w:r>
      <w:fldChar w:fldCharType="separate"/>
    </w:r>
    <w:r>
      <w:fldChar w:fldCharType="end"/>
    </w:r>
  </w:p>
  <w:p>
    <w:pPr>
      <w:pStyle w:val="6"/>
    </w:pPr>
    <w:r>
      <w:t>AISSMSCOE, PUNE</w:t>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PAGE</w:instrText>
    </w:r>
    <w:r>
      <w:fldChar w:fldCharType="separate"/>
    </w:r>
    <w:r>
      <w:fldChar w:fldCharType="end"/>
    </w:r>
  </w:p>
  <w:p>
    <w:pPr>
      <w:pStyle w:val="6"/>
    </w:pPr>
    <w:r>
      <w:t>AISSMS COE, Pune</w:t>
    </w:r>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imes New Roman" w:hAnsi="Times New Roman"/>
        <w:sz w:val="20"/>
        <w:szCs w:val="20"/>
      </w:rPr>
    </w:pPr>
    <w:bookmarkStart w:id="23" w:name="_Hlk118934911"/>
    <w:sdt>
      <w:sdtPr>
        <w:rPr>
          <w:rFonts w:ascii="Times New Roman" w:hAnsi="Times New Roman"/>
          <w:sz w:val="20"/>
          <w:szCs w:val="20"/>
        </w:rPr>
        <w:id w:val="534475479"/>
        <w:docPartObj>
          <w:docPartGallery w:val="autotext"/>
        </w:docPartObj>
      </w:sdtPr>
      <w:sdtEndPr>
        <w:rPr>
          <w:rFonts w:ascii="Times New Roman" w:hAnsi="Times New Roman"/>
          <w:sz w:val="20"/>
          <w:szCs w:val="20"/>
        </w:rPr>
      </w:sdtEndPr>
      <w:sdtContent/>
    </w:sdt>
    <w:r>
      <w:rPr>
        <w:rFonts w:ascii="Times New Roman" w:hAnsi="Times New Roman"/>
        <w:sz w:val="20"/>
        <w:szCs w:val="20"/>
      </w:rPr>
      <w:t>All India Shri Shivaji Memorial Society’s College of Engineering, Pune, TE 2019 Pat.</w:t>
    </w:r>
  </w:p>
  <w:bookmarkEnd w:id="23"/>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sdt>
      <w:sdtPr>
        <w:id w:val="1893873734"/>
        <w:docPartObj>
          <w:docPartGallery w:val="autotext"/>
        </w:docPartObj>
      </w:sdtPr>
      <w:sdtContent/>
    </w:sdt>
    <w:r>
      <w:t xml:space="preserve">Virtualization In Cloud Computing 2022-23 </w:t>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AA2D56"/>
    <w:multiLevelType w:val="multilevel"/>
    <w:tmpl w:val="05AA2D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BE8B24F"/>
    <w:multiLevelType w:val="multilevel"/>
    <w:tmpl w:val="0BE8B2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82562E6"/>
    <w:multiLevelType w:val="multilevel"/>
    <w:tmpl w:val="182562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8D3E7E8"/>
    <w:multiLevelType w:val="multilevel"/>
    <w:tmpl w:val="18D3E7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CEF420A"/>
    <w:multiLevelType w:val="multilevel"/>
    <w:tmpl w:val="1CEF420A"/>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5B77D5A"/>
    <w:multiLevelType w:val="multilevel"/>
    <w:tmpl w:val="25B77D5A"/>
    <w:lvl w:ilvl="0" w:tentative="0">
      <w:start w:val="1"/>
      <w:numFmt w:val="decimal"/>
      <w:lvlText w:val="%1."/>
      <w:lvlJc w:val="left"/>
      <w:pPr>
        <w:ind w:left="720" w:hanging="360"/>
      </w:pPr>
    </w:lvl>
    <w:lvl w:ilvl="1" w:tentative="0">
      <w:start w:val="1"/>
      <w:numFmt w:val="decimal"/>
      <w:lvlText w:val="%1.%2."/>
      <w:lvlJc w:val="left"/>
      <w:pPr>
        <w:ind w:left="1440" w:hanging="360"/>
      </w:pPr>
    </w:lvl>
    <w:lvl w:ilvl="2" w:tentative="0">
      <w:start w:val="1"/>
      <w:numFmt w:val="decimal"/>
      <w:lvlText w:val="%1.%2.%3."/>
      <w:lvlJc w:val="left"/>
      <w:pPr>
        <w:ind w:left="2160" w:hanging="180"/>
      </w:pPr>
    </w:lvl>
    <w:lvl w:ilvl="3" w:tentative="0">
      <w:start w:val="1"/>
      <w:numFmt w:val="decimal"/>
      <w:lvlText w:val="%1.%2.%3.%4."/>
      <w:lvlJc w:val="left"/>
      <w:pPr>
        <w:ind w:left="2880" w:hanging="360"/>
      </w:pPr>
    </w:lvl>
    <w:lvl w:ilvl="4" w:tentative="0">
      <w:start w:val="1"/>
      <w:numFmt w:val="decimal"/>
      <w:lvlText w:val="%1.%2.%3.%4.%5."/>
      <w:lvlJc w:val="left"/>
      <w:pPr>
        <w:ind w:left="3600" w:hanging="360"/>
      </w:pPr>
    </w:lvl>
    <w:lvl w:ilvl="5" w:tentative="0">
      <w:start w:val="1"/>
      <w:numFmt w:val="decimal"/>
      <w:lvlText w:val="%1.%2.%3.%4.%5.%6."/>
      <w:lvlJc w:val="left"/>
      <w:pPr>
        <w:ind w:left="4320" w:hanging="180"/>
      </w:pPr>
    </w:lvl>
    <w:lvl w:ilvl="6" w:tentative="0">
      <w:start w:val="1"/>
      <w:numFmt w:val="decimal"/>
      <w:lvlText w:val="%1.%2.%3.%4.%5.%6.%7."/>
      <w:lvlJc w:val="left"/>
      <w:pPr>
        <w:ind w:left="5040" w:hanging="360"/>
      </w:pPr>
    </w:lvl>
    <w:lvl w:ilvl="7" w:tentative="0">
      <w:start w:val="1"/>
      <w:numFmt w:val="decimal"/>
      <w:lvlText w:val="%1.%2.%3.%4.%5.%6.%7.%8."/>
      <w:lvlJc w:val="left"/>
      <w:pPr>
        <w:ind w:left="5760" w:hanging="360"/>
      </w:pPr>
    </w:lvl>
    <w:lvl w:ilvl="8" w:tentative="0">
      <w:start w:val="1"/>
      <w:numFmt w:val="decimal"/>
      <w:lvlText w:val="%1.%2.%3.%4.%5.%6.%7.%8.%9."/>
      <w:lvlJc w:val="left"/>
      <w:pPr>
        <w:ind w:left="6480" w:hanging="180"/>
      </w:pPr>
    </w:lvl>
  </w:abstractNum>
  <w:abstractNum w:abstractNumId="6">
    <w:nsid w:val="2E0813A4"/>
    <w:multiLevelType w:val="multilevel"/>
    <w:tmpl w:val="2E0813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6812900"/>
    <w:multiLevelType w:val="multilevel"/>
    <w:tmpl w:val="36812900"/>
    <w:lvl w:ilvl="0" w:tentative="0">
      <w:start w:val="1"/>
      <w:numFmt w:val="decimal"/>
      <w:pStyle w:val="2"/>
      <w:lvlText w:val="%1."/>
      <w:lvlJc w:val="left"/>
      <w:pPr>
        <w:ind w:left="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4202"/>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4922"/>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3" w:tentative="0">
      <w:start w:val="1"/>
      <w:numFmt w:val="decimal"/>
      <w:lvlText w:val="%4"/>
      <w:lvlJc w:val="left"/>
      <w:pPr>
        <w:ind w:left="5642"/>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6362"/>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7082"/>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6" w:tentative="0">
      <w:start w:val="1"/>
      <w:numFmt w:val="decimal"/>
      <w:lvlText w:val="%7"/>
      <w:lvlJc w:val="left"/>
      <w:pPr>
        <w:ind w:left="7802"/>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8522"/>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9242"/>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abstractNum>
  <w:abstractNum w:abstractNumId="8">
    <w:nsid w:val="4F1002F4"/>
    <w:multiLevelType w:val="multilevel"/>
    <w:tmpl w:val="4F1002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5019311A"/>
    <w:multiLevelType w:val="multilevel"/>
    <w:tmpl w:val="501931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5038A4AE"/>
    <w:multiLevelType w:val="multilevel"/>
    <w:tmpl w:val="5038A4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593B6704"/>
    <w:multiLevelType w:val="multilevel"/>
    <w:tmpl w:val="593B67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59C84DB3"/>
    <w:multiLevelType w:val="multilevel"/>
    <w:tmpl w:val="59C84D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A301C25"/>
    <w:multiLevelType w:val="multilevel"/>
    <w:tmpl w:val="5A301C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CE634BA"/>
    <w:multiLevelType w:val="multilevel"/>
    <w:tmpl w:val="5CE634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6243E50A"/>
    <w:multiLevelType w:val="multilevel"/>
    <w:tmpl w:val="6243E5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6421C144"/>
    <w:multiLevelType w:val="multilevel"/>
    <w:tmpl w:val="6421C1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51E8FB8"/>
    <w:multiLevelType w:val="multilevel"/>
    <w:tmpl w:val="651E8F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70A0BD34"/>
    <w:multiLevelType w:val="multilevel"/>
    <w:tmpl w:val="70A0BD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77CBED3C"/>
    <w:multiLevelType w:val="multilevel"/>
    <w:tmpl w:val="77CBED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4"/>
  </w:num>
  <w:num w:numId="3">
    <w:abstractNumId w:val="17"/>
  </w:num>
  <w:num w:numId="4">
    <w:abstractNumId w:val="2"/>
  </w:num>
  <w:num w:numId="5">
    <w:abstractNumId w:val="19"/>
  </w:num>
  <w:num w:numId="6">
    <w:abstractNumId w:val="9"/>
  </w:num>
  <w:num w:numId="7">
    <w:abstractNumId w:val="18"/>
  </w:num>
  <w:num w:numId="8">
    <w:abstractNumId w:val="3"/>
  </w:num>
  <w:num w:numId="9">
    <w:abstractNumId w:val="6"/>
  </w:num>
  <w:num w:numId="10">
    <w:abstractNumId w:val="0"/>
  </w:num>
  <w:num w:numId="11">
    <w:abstractNumId w:val="1"/>
  </w:num>
  <w:num w:numId="12">
    <w:abstractNumId w:val="14"/>
  </w:num>
  <w:num w:numId="13">
    <w:abstractNumId w:val="5"/>
  </w:num>
  <w:num w:numId="14">
    <w:abstractNumId w:val="10"/>
  </w:num>
  <w:num w:numId="15">
    <w:abstractNumId w:val="11"/>
  </w:num>
  <w:num w:numId="16">
    <w:abstractNumId w:val="16"/>
  </w:num>
  <w:num w:numId="17">
    <w:abstractNumId w:val="15"/>
  </w:num>
  <w:num w:numId="18">
    <w:abstractNumId w:val="8"/>
  </w:num>
  <w:num w:numId="19">
    <w:abstractNumId w:val="1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99C"/>
    <w:rsid w:val="000F0596"/>
    <w:rsid w:val="000F7BEC"/>
    <w:rsid w:val="001C32DF"/>
    <w:rsid w:val="001E1584"/>
    <w:rsid w:val="002051DE"/>
    <w:rsid w:val="00234B1E"/>
    <w:rsid w:val="00254025"/>
    <w:rsid w:val="00294D34"/>
    <w:rsid w:val="00300212"/>
    <w:rsid w:val="004D209A"/>
    <w:rsid w:val="004F3601"/>
    <w:rsid w:val="004F70AD"/>
    <w:rsid w:val="00582C5F"/>
    <w:rsid w:val="00621B60"/>
    <w:rsid w:val="0062724C"/>
    <w:rsid w:val="006514B8"/>
    <w:rsid w:val="0070089C"/>
    <w:rsid w:val="00744A62"/>
    <w:rsid w:val="00841B92"/>
    <w:rsid w:val="00882DD0"/>
    <w:rsid w:val="008C1424"/>
    <w:rsid w:val="009153F9"/>
    <w:rsid w:val="00973EF2"/>
    <w:rsid w:val="00AE4830"/>
    <w:rsid w:val="00AE5DD2"/>
    <w:rsid w:val="00BA4CBB"/>
    <w:rsid w:val="00C41D6F"/>
    <w:rsid w:val="00C6199C"/>
    <w:rsid w:val="00CA0FF9"/>
    <w:rsid w:val="00D61BCB"/>
    <w:rsid w:val="00D71774"/>
    <w:rsid w:val="00D92091"/>
    <w:rsid w:val="00E56840"/>
    <w:rsid w:val="00F0521B"/>
    <w:rsid w:val="00F43B01"/>
    <w:rsid w:val="02E96376"/>
    <w:rsid w:val="07985AA5"/>
    <w:rsid w:val="10150D04"/>
    <w:rsid w:val="11AB541C"/>
    <w:rsid w:val="13521EB6"/>
    <w:rsid w:val="13CB79AC"/>
    <w:rsid w:val="1E020431"/>
    <w:rsid w:val="37BC7F2C"/>
    <w:rsid w:val="383B4803"/>
    <w:rsid w:val="49C63F50"/>
    <w:rsid w:val="4A6E7E54"/>
    <w:rsid w:val="584D3E43"/>
    <w:rsid w:val="67D11948"/>
    <w:rsid w:val="67E76C8B"/>
    <w:rsid w:val="6A2F2EC3"/>
    <w:rsid w:val="7D43CD7D"/>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next w:val="1"/>
    <w:link w:val="15"/>
    <w:qFormat/>
    <w:uiPriority w:val="9"/>
    <w:pPr>
      <w:keepNext/>
      <w:keepLines/>
      <w:numPr>
        <w:ilvl w:val="0"/>
        <w:numId w:val="1"/>
      </w:numPr>
      <w:spacing w:after="0" w:line="259" w:lineRule="auto"/>
      <w:ind w:left="10" w:right="515" w:hanging="10"/>
      <w:jc w:val="center"/>
      <w:outlineLvl w:val="0"/>
    </w:pPr>
    <w:rPr>
      <w:rFonts w:ascii="Times New Roman" w:hAnsi="Times New Roman" w:eastAsia="Times New Roman" w:cs="Times New Roman"/>
      <w:b/>
      <w:color w:val="000000"/>
      <w:sz w:val="32"/>
      <w:szCs w:val="22"/>
      <w:u w:val="single" w:color="000000"/>
      <w:lang w:val="en-IN" w:eastAsia="en-IN" w:bidi="ar-SA"/>
    </w:rPr>
  </w:style>
  <w:style w:type="paragraph" w:styleId="3">
    <w:name w:val="heading 3"/>
    <w:basedOn w:val="1"/>
    <w:next w:val="1"/>
    <w:link w:val="17"/>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uiPriority w:val="99"/>
    <w:pPr>
      <w:tabs>
        <w:tab w:val="center" w:pos="4513"/>
        <w:tab w:val="right" w:pos="9026"/>
      </w:tabs>
      <w:spacing w:after="0" w:line="240" w:lineRule="auto"/>
    </w:pPr>
  </w:style>
  <w:style w:type="paragraph" w:styleId="7">
    <w:name w:val="header"/>
    <w:basedOn w:val="1"/>
    <w:link w:val="13"/>
    <w:unhideWhenUsed/>
    <w:qFormat/>
    <w:uiPriority w:val="99"/>
    <w:pPr>
      <w:tabs>
        <w:tab w:val="center" w:pos="4513"/>
        <w:tab w:val="right" w:pos="9026"/>
      </w:tabs>
      <w:spacing w:after="0" w:line="240" w:lineRule="auto"/>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character" w:styleId="9">
    <w:name w:val="line number"/>
    <w:basedOn w:val="4"/>
    <w:semiHidden/>
    <w:unhideWhenUsed/>
    <w:qFormat/>
    <w:uiPriority w:val="99"/>
  </w:style>
  <w:style w:type="paragraph" w:styleId="10">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character" w:customStyle="1" w:styleId="13">
    <w:name w:val="Header Char"/>
    <w:basedOn w:val="4"/>
    <w:link w:val="7"/>
    <w:qFormat/>
    <w:uiPriority w:val="99"/>
  </w:style>
  <w:style w:type="character" w:customStyle="1" w:styleId="14">
    <w:name w:val="Footer Char"/>
    <w:basedOn w:val="4"/>
    <w:link w:val="6"/>
    <w:qFormat/>
    <w:uiPriority w:val="99"/>
  </w:style>
  <w:style w:type="character" w:customStyle="1" w:styleId="15">
    <w:name w:val="Heading 1 Char"/>
    <w:basedOn w:val="4"/>
    <w:link w:val="2"/>
    <w:uiPriority w:val="9"/>
    <w:rPr>
      <w:rFonts w:ascii="Times New Roman" w:hAnsi="Times New Roman" w:eastAsia="Times New Roman" w:cs="Times New Roman"/>
      <w:b/>
      <w:color w:val="000000"/>
      <w:sz w:val="32"/>
      <w:u w:val="single" w:color="000000"/>
      <w:lang w:eastAsia="en-IN"/>
    </w:rPr>
  </w:style>
  <w:style w:type="paragraph" w:styleId="16">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 w:type="character" w:customStyle="1" w:styleId="17">
    <w:name w:val="Heading 3 Char"/>
    <w:basedOn w:val="4"/>
    <w:link w:val="3"/>
    <w:semiHidden/>
    <w:qFormat/>
    <w:uiPriority w:val="9"/>
    <w:rPr>
      <w:rFonts w:asciiTheme="majorHAnsi" w:hAnsiTheme="majorHAnsi" w:eastAsiaTheme="majorEastAsia" w:cstheme="majorBidi"/>
      <w:color w:val="203864" w:themeColor="accent1" w:themeShade="80"/>
      <w:sz w:val="24"/>
      <w:szCs w:val="24"/>
    </w:rPr>
  </w:style>
  <w:style w:type="character" w:customStyle="1" w:styleId="18">
    <w:name w:val="Unresolved Mention"/>
    <w:basedOn w:val="4"/>
    <w:semiHidden/>
    <w:unhideWhenUsed/>
    <w:qFormat/>
    <w:uiPriority w:val="99"/>
    <w:rPr>
      <w:color w:val="605E5C"/>
      <w:shd w:val="clear" w:color="auto" w:fill="E1DFDD"/>
    </w:rPr>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74BD2-887C-4B42-A306-2A509D0DF612}">
  <ds:schemaRefs/>
</ds:datastoreItem>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2022-11-10T06:17:00Z</dcterms:created>
  <dc:creator>Vaishnavi Jadhav</dc:creator>
  <cp:lastModifiedBy>jgdod</cp:lastModifiedBy>
  <cp:lastPrinted>2022-11-24T20:24:45Z</cp:lastPrinted>
  <dcterms:modified xsi:type="dcterms:W3CDTF">2022-11-24T20:27:40Z</dcterms:modified>
  <dc:title>Mobile Jammer</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89a69739-871e-4316-b89e-acda7374f315</vt:lpwstr>
  </property>
  <property fmtid="{D5CDD505-2E9C-101B-9397-08002B2CF9AE}" pid="3" name="KSOProductBuildVer">
    <vt:lpwstr>1033-11.2.0.11417</vt:lpwstr>
  </property>
  <property fmtid="{D5CDD505-2E9C-101B-9397-08002B2CF9AE}" pid="4" name="ICV">
    <vt:lpwstr>C1A722755B114FD49F1D92A5DE8D31A9</vt:lpwstr>
  </property>
</Properties>
</file>