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9039" w14:textId="775E3F9F" w:rsidR="00687E69" w:rsidRDefault="00580331">
      <w:r>
        <w:t>Invoice</w:t>
      </w:r>
      <w:r>
        <w:softHyphen/>
      </w:r>
    </w:p>
    <w:p w14:paraId="238F09D5" w14:textId="4A090A38" w:rsidR="00D42D52" w:rsidRDefault="00D42D52">
      <w:r>
        <w:t xml:space="preserve">Invoice is the bill generated once the appointment is completed. The invoice will </w:t>
      </w:r>
      <w:r w:rsidR="00FF0177">
        <w:t>calculate</w:t>
      </w:r>
      <w:r>
        <w:t xml:space="preserve"> the total amount by using the treatment catalog and block-time table. The formula used to calculate the total amount is:</w:t>
      </w:r>
    </w:p>
    <w:p w14:paraId="47216349" w14:textId="26AA0DAF" w:rsidR="00D42D52" w:rsidRPr="00D42D52" w:rsidRDefault="00D42D52">
      <w:pPr>
        <w:rPr>
          <w:b/>
          <w:bCs/>
        </w:rPr>
      </w:pPr>
      <w:r w:rsidRPr="00D42D52">
        <w:rPr>
          <w:b/>
          <w:bCs/>
        </w:rPr>
        <w:t xml:space="preserve">Total Amount = </w:t>
      </w:r>
      <w:proofErr w:type="spellStart"/>
      <w:r w:rsidRPr="00D42D52">
        <w:rPr>
          <w:b/>
          <w:bCs/>
        </w:rPr>
        <w:t>Treatment_Catalog_Rate</w:t>
      </w:r>
      <w:proofErr w:type="spellEnd"/>
      <w:r w:rsidRPr="00D42D52">
        <w:rPr>
          <w:b/>
          <w:bCs/>
        </w:rPr>
        <w:t xml:space="preserve"> + </w:t>
      </w:r>
      <w:proofErr w:type="spellStart"/>
      <w:r w:rsidRPr="00D42D52">
        <w:rPr>
          <w:b/>
          <w:bCs/>
        </w:rPr>
        <w:t>Block_Rate</w:t>
      </w:r>
      <w:proofErr w:type="spellEnd"/>
      <w:r w:rsidRPr="00D42D52">
        <w:rPr>
          <w:b/>
          <w:bCs/>
        </w:rPr>
        <w:t xml:space="preserve"> * (</w:t>
      </w:r>
      <w:proofErr w:type="spellStart"/>
      <w:r w:rsidRPr="00D42D52">
        <w:rPr>
          <w:b/>
          <w:bCs/>
        </w:rPr>
        <w:t>Appointment_Time_Duration</w:t>
      </w:r>
      <w:proofErr w:type="spellEnd"/>
      <w:r w:rsidRPr="00D42D52">
        <w:rPr>
          <w:b/>
          <w:bCs/>
        </w:rPr>
        <w:t xml:space="preserve"> / </w:t>
      </w:r>
      <w:proofErr w:type="spellStart"/>
      <w:r w:rsidRPr="00D42D52">
        <w:rPr>
          <w:b/>
          <w:bCs/>
        </w:rPr>
        <w:t>Block_Time</w:t>
      </w:r>
      <w:proofErr w:type="spellEnd"/>
      <w:r w:rsidRPr="00D42D52">
        <w:rPr>
          <w:b/>
          <w:bCs/>
        </w:rPr>
        <w:t xml:space="preserve">)  </w:t>
      </w:r>
    </w:p>
    <w:p w14:paraId="4F728B28" w14:textId="7C75013A" w:rsidR="00580331" w:rsidRDefault="00BB46CA" w:rsidP="00BB46CA">
      <w:pPr>
        <w:tabs>
          <w:tab w:val="left" w:pos="6933"/>
        </w:tabs>
      </w:pPr>
      <w:r>
        <w:tab/>
      </w:r>
    </w:p>
    <w:p w14:paraId="63EDA50B" w14:textId="4C7C3998" w:rsidR="00580331" w:rsidRDefault="00580331">
      <w:r>
        <w:t>Payment</w:t>
      </w:r>
    </w:p>
    <w:p w14:paraId="3E1FE566" w14:textId="685479FB" w:rsidR="00580331" w:rsidRDefault="00580331" w:rsidP="00580331">
      <w:pPr>
        <w:jc w:val="both"/>
      </w:pPr>
      <w:r>
        <w:t xml:space="preserve">The </w:t>
      </w:r>
      <w:r>
        <w:t>P</w:t>
      </w:r>
      <w:r>
        <w:t xml:space="preserve">ayment is the way patient makes payment to the dentist. There are multiple ways of payment and multiple modes of payment. Multiple ways may include </w:t>
      </w:r>
      <w:r>
        <w:t xml:space="preserve">payment via Cash, Card, Check or Online. The payment entity will also store the details of the person making the payment i.e. (either guardian, parent, etc.). The Payment will also store the </w:t>
      </w:r>
      <w:r w:rsidR="00D42D52">
        <w:t>Insurance amount that was passed by the insurance company.</w:t>
      </w:r>
    </w:p>
    <w:p w14:paraId="0BD86EF3" w14:textId="59BD4F8C" w:rsidR="00D42D52" w:rsidRDefault="00D42D52" w:rsidP="00580331">
      <w:pPr>
        <w:jc w:val="both"/>
      </w:pPr>
    </w:p>
    <w:p w14:paraId="4EA19FAD" w14:textId="1D655437" w:rsidR="00D42D52" w:rsidRDefault="00D42D52" w:rsidP="00580331">
      <w:pPr>
        <w:jc w:val="both"/>
      </w:pPr>
      <w:r>
        <w:t xml:space="preserve">Examination Record </w:t>
      </w:r>
      <w:bookmarkStart w:id="0" w:name="_GoBack"/>
    </w:p>
    <w:bookmarkEnd w:id="0"/>
    <w:p w14:paraId="535C9586" w14:textId="3082930D" w:rsidR="00D42D52" w:rsidRDefault="00D42D52" w:rsidP="00580331">
      <w:pPr>
        <w:jc w:val="both"/>
      </w:pPr>
      <w:r>
        <w:t xml:space="preserve">The examination record will have all the details that are observed by the dentist during the appointment of the patient. The examination record will hold the details regarding </w:t>
      </w:r>
      <w:r w:rsidR="00FF0177">
        <w:t xml:space="preserve">plague, stains, abrasions, </w:t>
      </w:r>
      <w:proofErr w:type="gramStart"/>
      <w:r w:rsidR="00FF0177">
        <w:t>over hang</w:t>
      </w:r>
      <w:proofErr w:type="gramEnd"/>
      <w:r w:rsidR="00FF0177">
        <w:t>, contact pockets, gum color, gum recession and pockets. The values will be passed in the Boolean format.</w:t>
      </w:r>
    </w:p>
    <w:p w14:paraId="1C501CDC" w14:textId="486FF42B" w:rsidR="00FF0177" w:rsidRDefault="00FF0177" w:rsidP="00580331">
      <w:pPr>
        <w:jc w:val="both"/>
      </w:pPr>
    </w:p>
    <w:p w14:paraId="09F70412" w14:textId="31B15318" w:rsidR="00FF0177" w:rsidRDefault="00FF0177" w:rsidP="00580331">
      <w:pPr>
        <w:jc w:val="both"/>
      </w:pPr>
      <w:r>
        <w:t>Prescription</w:t>
      </w:r>
    </w:p>
    <w:p w14:paraId="7ACD913D" w14:textId="74AC69EE" w:rsidR="00FF0177" w:rsidRDefault="00FF0177" w:rsidP="00580331">
      <w:pPr>
        <w:jc w:val="both"/>
      </w:pPr>
      <w:r>
        <w:t xml:space="preserve">The prescription will hold all the details of the drugs </w:t>
      </w:r>
      <w:r w:rsidR="003A3CF7">
        <w:t xml:space="preserve">that are prescribed to the patient after the appointment is done. The prescription table will also hold details of the recommended pharmacy where a patient </w:t>
      </w:r>
      <w:proofErr w:type="gramStart"/>
      <w:r w:rsidR="003A3CF7">
        <w:t>can  easily</w:t>
      </w:r>
      <w:proofErr w:type="gramEnd"/>
      <w:r w:rsidR="003A3CF7">
        <w:t xml:space="preserve"> find the drugs that are prescribed to them.</w:t>
      </w:r>
    </w:p>
    <w:p w14:paraId="6DB5ED51" w14:textId="77777777" w:rsidR="00D42D52" w:rsidRDefault="00D42D52" w:rsidP="00580331">
      <w:pPr>
        <w:jc w:val="both"/>
      </w:pPr>
    </w:p>
    <w:p w14:paraId="3B460E57" w14:textId="3CECBB98" w:rsidR="00580331" w:rsidRDefault="00580331" w:rsidP="00580331">
      <w:pPr>
        <w:tabs>
          <w:tab w:val="left" w:pos="7680"/>
        </w:tabs>
      </w:pPr>
      <w:r>
        <w:tab/>
      </w:r>
    </w:p>
    <w:sectPr w:rsidR="00580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31"/>
    <w:rsid w:val="000B3300"/>
    <w:rsid w:val="00306E8C"/>
    <w:rsid w:val="003A3CF7"/>
    <w:rsid w:val="00580331"/>
    <w:rsid w:val="00BB46CA"/>
    <w:rsid w:val="00D42D52"/>
    <w:rsid w:val="00FF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475A"/>
  <w15:chartTrackingRefBased/>
  <w15:docId w15:val="{D9F64AF3-5881-456B-BC50-EAA9FEB0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jayshilj@gmail.com</dc:creator>
  <cp:keywords/>
  <dc:description/>
  <cp:lastModifiedBy>jayshilj@gmail.com</cp:lastModifiedBy>
  <cp:revision>2</cp:revision>
  <dcterms:created xsi:type="dcterms:W3CDTF">2019-11-27T23:25:00Z</dcterms:created>
  <dcterms:modified xsi:type="dcterms:W3CDTF">2019-11-28T01:12:00Z</dcterms:modified>
</cp:coreProperties>
</file>