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0B981"/>
          <w:sz w:val="20"/>
        </w:rPr>
        <w:t xml:space="preserve">PAGE 1  •  </w:t>
      </w:r>
      <w:r>
        <w:rPr>
          <w:rFonts w:ascii="Segoe UI" w:hAnsi="Segoe UI"/>
          <w:b/>
          <w:color w:val="0F172A"/>
          <w:sz w:val="30"/>
        </w:rPr>
        <w:t>PROJECT OVERVIEW</w:t>
      </w:r>
    </w:p>
    <w:p>
      <w:pPr>
        <w:spacing w:before="0" w:after="200"/>
      </w:pPr>
      <w:r>
        <w:rPr>
          <w:rFonts w:ascii="Segoe UI" w:hAnsi="Segoe UI"/>
          <w:color w:val="CBD5E1"/>
          <w:sz w:val="19"/>
        </w:rPr>
        <w:t>――――――――――――――――――――――――――――――――――――――――――――――――――――――――――</w:t>
      </w:r>
    </w:p>
    <w:p>
      <w:pPr>
        <w:spacing w:before="200" w:after="80"/>
      </w:pPr>
      <w:r>
        <w:rPr>
          <w:rFonts w:ascii="Segoe UI" w:hAnsi="Segoe UI"/>
          <w:b/>
          <w:color w:val="1E293B"/>
          <w:sz w:val="24"/>
        </w:rPr>
        <w:t>1.1 What is Kabadi Saathi?</w:t>
      </w:r>
    </w:p>
    <w:p>
      <w:pPr>
        <w:spacing w:before="0" w:after="120" w:line="276" w:lineRule="auto"/>
      </w:pPr>
      <w:r>
        <w:rPr>
          <w:rFonts w:ascii="Segoe UI" w:hAnsi="Segoe UI"/>
          <w:color w:val="334155"/>
          <w:sz w:val="20"/>
        </w:rPr>
        <w:t>Kabadi Saathi (कबाड़ साथी) is a simple, easy-to-use mobile platform designed for India's local scrap collectors (Kabadiwalas). It connects local collectors directly with authorized, government-certified recycling factories. Instead of selling electronic waste (old phones, chargers, circuit boards, and wires) for cheap cash to unverified middlemen, collectors can use their phone camera to identify scrap, check fair daily prices, listen to voice instructions in Hindi, and sell safely to licensed recyclers. This helps collectors earn higher income, stops toxic pollution in neighborhoods, and ensures valuable materials are recycled safely.</w:t>
      </w:r>
    </w:p>
    <w:p>
      <w:pPr>
        <w:spacing w:before="200" w:after="80"/>
      </w:pPr>
      <w:r>
        <w:rPr>
          <w:rFonts w:ascii="Segoe UI" w:hAnsi="Segoe UI"/>
          <w:b/>
          <w:color w:val="1E293B"/>
          <w:sz w:val="24"/>
        </w:rPr>
        <w:t>1.2 The Problem We Are Solving</w:t>
      </w:r>
    </w:p>
    <w:p>
      <w:pPr>
        <w:spacing w:before="0" w:after="120" w:line="276" w:lineRule="auto"/>
      </w:pPr>
      <w:r>
        <w:rPr>
          <w:rFonts w:ascii="Segoe UI" w:hAnsi="Segoe UI"/>
          <w:color w:val="334155"/>
          <w:sz w:val="20"/>
        </w:rPr>
        <w:t>Electronic waste (e-waste) refers to all discarded electrical or battery-powered devices. India produces over 1.7 million tonnes of e-waste every year, ranking 3rd in the world. However, more than 95% of this e-waste ends up in the unorganized informal market. This creates three huge problems:</w:t>
      </w:r>
    </w:p>
    <w:p>
      <w:pPr>
        <w:pStyle w:val="ListBullet"/>
        <w:spacing w:before="0" w:after="80" w:line="276" w:lineRule="auto"/>
      </w:pPr>
      <w:r>
        <w:rPr>
          <w:rFonts w:ascii="Segoe UI" w:hAnsi="Segoe UI"/>
          <w:b/>
          <w:color w:val="0F172A"/>
          <w:sz w:val="20"/>
        </w:rPr>
        <w:t xml:space="preserve">1. Poisonous Air and Water: </w:t>
      </w:r>
      <w:r>
        <w:rPr>
          <w:rFonts w:ascii="Segoe UI" w:hAnsi="Segoe UI"/>
          <w:color w:val="334155"/>
          <w:sz w:val="20"/>
        </w:rPr>
        <w:t>Informal scrap workers often burn plastic cables in open fires or use harsh acids in buckets to extract copper and gold. This releases toxic fumes (Lead, Mercury, and Dioxins) into the air and local drinking water, causing severe illnesses among workers, children, and families.</w:t>
      </w:r>
    </w:p>
    <w:p>
      <w:pPr>
        <w:pStyle w:val="ListBullet"/>
        <w:spacing w:before="0" w:after="80" w:line="276" w:lineRule="auto"/>
      </w:pPr>
      <w:r>
        <w:rPr>
          <w:rFonts w:ascii="Segoe UI" w:hAnsi="Segoe UI"/>
          <w:b/>
          <w:color w:val="0F172A"/>
          <w:sz w:val="20"/>
        </w:rPr>
        <w:t xml:space="preserve">2. Scrap Collectors Get Cheated on Rates: </w:t>
      </w:r>
      <w:r>
        <w:rPr>
          <w:rFonts w:ascii="Segoe UI" w:hAnsi="Segoe UI"/>
          <w:color w:val="334155"/>
          <w:sz w:val="20"/>
        </w:rPr>
        <w:t>Ground-level Kabadiwalas do not have access to daily market rates. Local scrap brokers take advantage of this by buying scrap at rock-bottom prices. Because transactions are done only in cash without receipts, collectors remain locked out of bank loans and official government welfare.</w:t>
      </w:r>
    </w:p>
    <w:p>
      <w:pPr>
        <w:pStyle w:val="ListBullet"/>
        <w:spacing w:before="0" w:after="80" w:line="276" w:lineRule="auto"/>
      </w:pPr>
      <w:r>
        <w:rPr>
          <w:rFonts w:ascii="Segoe UI" w:hAnsi="Segoe UI"/>
          <w:b/>
          <w:color w:val="0F172A"/>
          <w:sz w:val="20"/>
        </w:rPr>
        <w:t xml:space="preserve">3. Safe Recycling Factories Run Empty: </w:t>
      </w:r>
      <w:r>
        <w:rPr>
          <w:rFonts w:ascii="Segoe UI" w:hAnsi="Segoe UI"/>
          <w:color w:val="334155"/>
          <w:sz w:val="20"/>
        </w:rPr>
        <w:t>Government-approved recycling factories have modern, safe equipment to treat e-waste, but they run at only 30% to 40% capacity because they have no direct way to collect scrap from street collectors. Meanwhile, pollution control boards cannot track where e-waste is going.</w:t>
      </w:r>
    </w:p>
    <w:tbl>
      <w:tblPr>
        <w:tblW w:type="auto" w:w="0"/>
        <w:jc w:val="center"/>
        <w:tblLayout w:type="fixed"/>
        <w:tblLook w:firstColumn="1" w:firstRow="1" w:lastColumn="0" w:lastRow="0" w:noHBand="0" w:noVBand="1" w:val="04A0"/>
      </w:tblPr>
      <w:tblGrid>
        <w:gridCol w:w="9936"/>
      </w:tblGrid>
      <w:tr>
        <w:tc>
          <w:tcPr>
            <w:tcW w:type="dxa" w:w="9936"/>
            <w:shd w:fill="FEF2F2"/>
            <w:tcBorders>
              <w:top w:val="none"/>
              <w:left w:val="single" w:sz="24" w:space="0" w:color="EF4444"/>
              <w:bottom w:val="none"/>
              <w:right w:val="none"/>
            </w:tcBorders>
            <w:tcMar>
              <w:top w:w="120" w:type="dxa"/>
              <w:left w:w="180" w:type="dxa"/>
              <w:bottom w:w="120" w:type="dxa"/>
              <w:right w:w="180" w:type="dxa"/>
            </w:tcMar>
          </w:tcPr>
          <w:p>
            <w:pPr>
              <w:spacing w:before="40" w:after="40" w:line="276" w:lineRule="auto"/>
            </w:pPr>
            <w:r>
              <w:rPr>
                <w:rFonts w:ascii="Segoe UI" w:hAnsi="Segoe UI"/>
                <w:b/>
                <w:color w:val="991B1B"/>
                <w:sz w:val="20"/>
              </w:rPr>
              <w:t xml:space="preserve">[THE CRISIS IN SIMPLE WORDS] </w:t>
            </w:r>
            <w:r>
              <w:rPr>
                <w:rFonts w:ascii="Segoe UI" w:hAnsi="Segoe UI"/>
                <w:color w:val="0F172A"/>
                <w:sz w:val="19"/>
              </w:rPr>
              <w:t>95 out of every 100 discarded electronics in India are burned or melted in acid by unorganized scrap handlers. Meanwhile, modern government-licensed recycling factories sit half-empty because they cannot buy scrap directly from local collectors.</w:t>
            </w:r>
          </w:p>
        </w:tc>
      </w:tr>
    </w:tbl>
    <w:p>
      <w:pPr>
        <w:spacing w:before="0" w:after="80"/>
      </w:pPr>
    </w:p>
    <w:p>
      <w:pPr>
        <w:spacing w:before="200" w:after="80"/>
      </w:pPr>
      <w:r>
        <w:rPr>
          <w:rFonts w:ascii="Segoe UI" w:hAnsi="Segoe UI"/>
          <w:b/>
          <w:color w:val="1E293B"/>
          <w:sz w:val="24"/>
        </w:rPr>
        <w:t>1.3 Why Past Solutions Failed (Root Causes)</w:t>
      </w:r>
    </w:p>
    <w:p>
      <w:pPr>
        <w:spacing w:before="0" w:after="120" w:line="276" w:lineRule="auto"/>
      </w:pPr>
      <w:r>
        <w:rPr>
          <w:rFonts w:ascii="Segoe UI" w:hAnsi="Segoe UI"/>
          <w:color w:val="334155"/>
          <w:sz w:val="20"/>
        </w:rPr>
        <w:t>Earlier mobile apps and systems failed to help ground-level workers for three simple reasons:</w:t>
      </w:r>
    </w:p>
    <w:p>
      <w:pPr>
        <w:pStyle w:val="ListBullet"/>
        <w:spacing w:before="0" w:after="80" w:line="276" w:lineRule="auto"/>
      </w:pPr>
      <w:r>
        <w:rPr>
          <w:rFonts w:ascii="Segoe UI" w:hAnsi="Segoe UI"/>
          <w:b/>
          <w:color w:val="0F172A"/>
          <w:sz w:val="20"/>
        </w:rPr>
        <w:t xml:space="preserve">Language &amp; Reading Barriers: </w:t>
      </w:r>
      <w:r>
        <w:rPr>
          <w:rFonts w:ascii="Segoe UI" w:hAnsi="Segoe UI"/>
          <w:color w:val="334155"/>
          <w:sz w:val="20"/>
        </w:rPr>
        <w:t>Most scrap applications are built in complex English with complicated forms. Many scrap collectors read only Hindi or regional languages and cannot navigate heavy English menus.</w:t>
      </w:r>
    </w:p>
    <w:p>
      <w:pPr>
        <w:pStyle w:val="ListBullet"/>
        <w:spacing w:before="0" w:after="80" w:line="276" w:lineRule="auto"/>
      </w:pPr>
      <w:r>
        <w:rPr>
          <w:rFonts w:ascii="Segoe UI" w:hAnsi="Segoe UI"/>
          <w:b/>
          <w:color w:val="0F172A"/>
          <w:sz w:val="20"/>
        </w:rPr>
        <w:t xml:space="preserve">Poor Mobile Internet in Scrap Yards: </w:t>
      </w:r>
      <w:r>
        <w:rPr>
          <w:rFonts w:ascii="Segoe UI" w:hAnsi="Segoe UI"/>
          <w:color w:val="334155"/>
          <w:sz w:val="20"/>
        </w:rPr>
        <w:t>Scrap godowns, basements, and slums often have weak or zero internet. Regular apps freeze and fail when mobile network drops.</w:t>
      </w:r>
    </w:p>
    <w:p>
      <w:pPr>
        <w:pStyle w:val="ListBullet"/>
        <w:spacing w:before="0" w:after="80" w:line="276" w:lineRule="auto"/>
      </w:pPr>
      <w:r>
        <w:rPr>
          <w:rFonts w:ascii="Segoe UI" w:hAnsi="Segoe UI"/>
          <w:b/>
          <w:color w:val="0F172A"/>
          <w:sz w:val="20"/>
        </w:rPr>
        <w:t xml:space="preserve">No Clear Financial Benefit: </w:t>
      </w:r>
      <w:r>
        <w:rPr>
          <w:rFonts w:ascii="Segoe UI" w:hAnsi="Segoe UI"/>
          <w:color w:val="334155"/>
          <w:sz w:val="20"/>
        </w:rPr>
        <w:t>If an app is slow or doesn't show immediate higher earnings, collectors will naturally continue selling to the nearest cash middleman.</w:t>
      </w:r>
    </w:p>
    <w:p>
      <w:pPr>
        <w:spacing w:before="200" w:after="80"/>
      </w:pPr>
      <w:r>
        <w:rPr>
          <w:rFonts w:ascii="Segoe UI" w:hAnsi="Segoe UI"/>
          <w:b/>
          <w:color w:val="1E293B"/>
          <w:sz w:val="24"/>
        </w:rPr>
        <w:t>1.4 Project Goals</w:t>
      </w:r>
    </w:p>
    <w:p>
      <w:pPr>
        <w:pStyle w:val="ListBullet"/>
        <w:spacing w:before="0" w:after="80" w:line="276" w:lineRule="auto"/>
      </w:pPr>
      <w:r>
        <w:rPr>
          <w:rFonts w:ascii="Segoe UI" w:hAnsi="Segoe UI"/>
          <w:b/>
          <w:color w:val="0F172A"/>
          <w:sz w:val="20"/>
        </w:rPr>
        <w:t xml:space="preserve">Voice Guidance in Hindi: </w:t>
      </w:r>
      <w:r>
        <w:rPr>
          <w:rFonts w:ascii="Segoe UI" w:hAnsi="Segoe UI"/>
          <w:color w:val="334155"/>
          <w:sz w:val="20"/>
        </w:rPr>
        <w:t>Provide a friendly voice reader and large visual cards so anyone can use the app without difficulty.</w:t>
      </w:r>
    </w:p>
    <w:p>
      <w:pPr>
        <w:pStyle w:val="ListBullet"/>
        <w:spacing w:before="0" w:after="80" w:line="276" w:lineRule="auto"/>
      </w:pPr>
      <w:r>
        <w:rPr>
          <w:rFonts w:ascii="Segoe UI" w:hAnsi="Segoe UI"/>
          <w:b/>
          <w:color w:val="0F172A"/>
          <w:sz w:val="20"/>
        </w:rPr>
        <w:t xml:space="preserve">Daily Transparent Prices: </w:t>
      </w:r>
      <w:r>
        <w:rPr>
          <w:rFonts w:ascii="Segoe UI" w:hAnsi="Segoe UI"/>
          <w:color w:val="334155"/>
          <w:sz w:val="20"/>
        </w:rPr>
        <w:t>Show clear live market prices for key items (Circuit Boards, Copper Cables, Lithium Batteries, Smartphones).</w:t>
      </w:r>
    </w:p>
    <w:p>
      <w:pPr>
        <w:pStyle w:val="ListBullet"/>
        <w:spacing w:before="0" w:after="80" w:line="276" w:lineRule="auto"/>
      </w:pPr>
      <w:r>
        <w:rPr>
          <w:rFonts w:ascii="Segoe UI" w:hAnsi="Segoe UI"/>
          <w:b/>
          <w:color w:val="0F172A"/>
          <w:sz w:val="20"/>
        </w:rPr>
        <w:t xml:space="preserve">Digital Tracking Receipts: </w:t>
      </w:r>
      <w:r>
        <w:rPr>
          <w:rFonts w:ascii="Segoe UI" w:hAnsi="Segoe UI"/>
          <w:color w:val="334155"/>
          <w:sz w:val="20"/>
        </w:rPr>
        <w:t>Create a unique Digital Lot ID (like EW-2026-817899) that tracks each bag of scrap from the street to the certified factory.</w:t>
      </w:r>
    </w:p>
    <w:p>
      <w:pPr>
        <w:pStyle w:val="ListBullet"/>
        <w:spacing w:before="0" w:after="80" w:line="276" w:lineRule="auto"/>
      </w:pPr>
      <w:r>
        <w:rPr>
          <w:rFonts w:ascii="Segoe UI" w:hAnsi="Segoe UI"/>
          <w:b/>
          <w:color w:val="0F172A"/>
          <w:sz w:val="20"/>
        </w:rPr>
        <w:t xml:space="preserve">Live Dashboard for Government: </w:t>
      </w:r>
      <w:r>
        <w:rPr>
          <w:rFonts w:ascii="Segoe UI" w:hAnsi="Segoe UI"/>
          <w:color w:val="334155"/>
          <w:sz w:val="20"/>
        </w:rPr>
        <w:t>Show state pollution authorities real-time stats on total weight recycled, collector earnings, and safe mineral recovery.</w:t>
      </w:r>
    </w:p>
    <w:p>
      <w:pPr>
        <w:spacing w:before="200" w:after="80"/>
      </w:pPr>
      <w:r>
        <w:rPr>
          <w:rFonts w:ascii="Segoe UI" w:hAnsi="Segoe UI"/>
          <w:b/>
          <w:color w:val="1E293B"/>
          <w:sz w:val="24"/>
        </w:rPr>
        <w:t>1.5 Who Uses Kabadi Saathi?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2592"/>
            <w:shd w:fill="0F172A"/>
            <w:tcMar>
              <w:top w:w="100" w:type="dxa"/>
              <w:left w:w="120" w:type="dxa"/>
              <w:bottom w:w="100" w:type="dxa"/>
              <w:right w:w="120" w:type="dxa"/>
            </w:tcMar>
          </w:tcPr>
          <w:p>
            <w:pPr>
              <w:spacing w:before="40" w:after="40"/>
            </w:pPr>
            <w:r>
              <w:rPr>
                <w:rFonts w:ascii="Segoe UI" w:hAnsi="Segoe UI"/>
                <w:b/>
                <w:color w:val="FFFFFF"/>
                <w:sz w:val="19"/>
              </w:rPr>
              <w:t>User Role</w:t>
            </w:r>
          </w:p>
        </w:tc>
        <w:tc>
          <w:tcPr>
            <w:tcW w:type="dxa" w:w="2880"/>
            <w:shd w:fill="0F172A"/>
            <w:tcMar>
              <w:top w:w="100" w:type="dxa"/>
              <w:left w:w="120" w:type="dxa"/>
              <w:bottom w:w="100" w:type="dxa"/>
              <w:right w:w="120" w:type="dxa"/>
            </w:tcMar>
          </w:tcPr>
          <w:p>
            <w:pPr>
              <w:spacing w:before="40" w:after="40"/>
            </w:pPr>
            <w:r>
              <w:rPr>
                <w:rFonts w:ascii="Segoe UI" w:hAnsi="Segoe UI"/>
                <w:b/>
                <w:color w:val="FFFFFF"/>
                <w:sz w:val="19"/>
              </w:rPr>
              <w:t>Who They Are</w:t>
            </w:r>
          </w:p>
        </w:tc>
        <w:tc>
          <w:tcPr>
            <w:tcW w:type="dxa" w:w="4464"/>
            <w:shd w:fill="0F172A"/>
            <w:tcMar>
              <w:top w:w="100" w:type="dxa"/>
              <w:left w:w="120" w:type="dxa"/>
              <w:bottom w:w="100" w:type="dxa"/>
              <w:right w:w="120" w:type="dxa"/>
            </w:tcMar>
          </w:tcPr>
          <w:p>
            <w:pPr>
              <w:spacing w:before="40" w:after="40"/>
            </w:pPr>
            <w:r>
              <w:rPr>
                <w:rFonts w:ascii="Segoe UI" w:hAnsi="Segoe UI"/>
                <w:b/>
                <w:color w:val="FFFFFF"/>
                <w:sz w:val="19"/>
              </w:rPr>
              <w:t>What They Need &amp; How Kabadi Saathi Helps</w:t>
            </w:r>
          </w:p>
        </w:tc>
      </w:tr>
      <w:tr>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Local Collector</w:t>
            </w:r>
          </w:p>
          <w:p>
            <w:pPr>
              <w:spacing w:before="20" w:after="20" w:line="276" w:lineRule="auto"/>
            </w:pPr>
            <w:r>
              <w:rPr>
                <w:rFonts w:ascii="Segoe UI" w:hAnsi="Segoe UI"/>
                <w:color w:val="334155"/>
                <w:sz w:val="18"/>
              </w:rPr>
              <w:t>(Kabadiwala / Ramesh)</w:t>
            </w:r>
          </w:p>
        </w:tc>
        <w:tc>
          <w:tcPr>
            <w:tcW w:type="dxa" w:w="2880"/>
            <w:tcMar>
              <w:top w:w="90" w:type="dxa"/>
              <w:left w:w="120" w:type="dxa"/>
              <w:bottom w:w="90" w:type="dxa"/>
              <w:right w:w="120" w:type="dxa"/>
            </w:tcMar>
          </w:tcPr>
          <w:p>
            <w:pPr>
              <w:spacing w:before="20" w:after="20" w:line="276" w:lineRule="auto"/>
            </w:pPr>
            <w:r>
              <w:rPr>
                <w:rFonts w:ascii="Segoe UI" w:hAnsi="Segoe UI"/>
                <w:color w:val="334155"/>
                <w:sz w:val="18"/>
              </w:rPr>
              <w:t>Collects 15–40 kg scrap daily from urban homes and small repair shops.</w:t>
            </w:r>
          </w:p>
        </w:tc>
        <w:tc>
          <w:tcPr>
            <w:tcW w:type="dxa" w:w="4464"/>
            <w:tcMar>
              <w:top w:w="90" w:type="dxa"/>
              <w:left w:w="120" w:type="dxa"/>
              <w:bottom w:w="90" w:type="dxa"/>
              <w:right w:w="120" w:type="dxa"/>
            </w:tcMar>
          </w:tcPr>
          <w:p>
            <w:pPr>
              <w:spacing w:before="20" w:after="20" w:line="276" w:lineRule="auto"/>
            </w:pPr>
            <w:r>
              <w:rPr>
                <w:rFonts w:ascii="Segoe UI" w:hAnsi="Segoe UI"/>
                <w:color w:val="334155"/>
                <w:sz w:val="18"/>
              </w:rPr>
              <w:t>• Needs honest daily prices explained in Hindi.</w:t>
            </w:r>
          </w:p>
          <w:p>
            <w:pPr>
              <w:spacing w:before="20" w:after="20" w:line="276" w:lineRule="auto"/>
            </w:pPr>
            <w:r>
              <w:rPr>
                <w:rFonts w:ascii="Segoe UI" w:hAnsi="Segoe UI"/>
                <w:color w:val="334155"/>
                <w:sz w:val="18"/>
              </w:rPr>
              <w:t>• Points camera at scrap to identify items.</w:t>
            </w:r>
          </w:p>
          <w:p>
            <w:pPr>
              <w:spacing w:before="20" w:after="20" w:line="276" w:lineRule="auto"/>
            </w:pPr>
            <w:r>
              <w:rPr>
                <w:rFonts w:ascii="Segoe UI" w:hAnsi="Segoe UI"/>
                <w:color w:val="334155"/>
                <w:sz w:val="18"/>
              </w:rPr>
              <w:t>• App works smoothly even without internet.</w:t>
            </w:r>
          </w:p>
          <w:p>
            <w:pPr>
              <w:spacing w:before="20" w:after="20" w:line="276" w:lineRule="auto"/>
            </w:pPr>
            <w:r>
              <w:rPr>
                <w:rFonts w:ascii="Segoe UI" w:hAnsi="Segoe UI"/>
                <w:color w:val="334155"/>
                <w:sz w:val="18"/>
              </w:rPr>
              <w:t>• Gets digital proof of sales for higher earnings.</w:t>
            </w:r>
          </w:p>
        </w:tc>
      </w:tr>
      <w:tr>
        <w:tc>
          <w:tcPr>
            <w:tcW w:type="dxa" w:w="2592"/>
            <w:shd w:fill="F8FAFC"/>
            <w:tcMar>
              <w:top w:w="90" w:type="dxa"/>
              <w:left w:w="120" w:type="dxa"/>
              <w:bottom w:w="90" w:type="dxa"/>
              <w:right w:w="120" w:type="dxa"/>
            </w:tcMar>
          </w:tcPr>
          <w:p>
            <w:pPr>
              <w:spacing w:before="20" w:after="20" w:line="276" w:lineRule="auto"/>
            </w:pPr>
            <w:r>
              <w:rPr>
                <w:rFonts w:ascii="Segoe UI" w:hAnsi="Segoe UI"/>
                <w:color w:val="334155"/>
                <w:sz w:val="18"/>
              </w:rPr>
              <w:t>Authorized Recycler</w:t>
            </w:r>
          </w:p>
          <w:p>
            <w:pPr>
              <w:spacing w:before="20" w:after="20" w:line="276" w:lineRule="auto"/>
            </w:pPr>
            <w:r>
              <w:rPr>
                <w:rFonts w:ascii="Segoe UI" w:hAnsi="Segoe UI"/>
                <w:color w:val="334155"/>
                <w:sz w:val="18"/>
              </w:rPr>
              <w:t>(Plant Manager / Vikram)</w:t>
            </w:r>
          </w:p>
        </w:tc>
        <w:tc>
          <w:tcPr>
            <w:tcW w:type="dxa" w:w="2880"/>
            <w:shd w:fill="F8FAFC"/>
            <w:tcMar>
              <w:top w:w="90" w:type="dxa"/>
              <w:left w:w="120" w:type="dxa"/>
              <w:bottom w:w="90" w:type="dxa"/>
              <w:right w:w="120" w:type="dxa"/>
            </w:tcMar>
          </w:tcPr>
          <w:p>
            <w:pPr>
              <w:spacing w:before="20" w:after="20" w:line="276" w:lineRule="auto"/>
            </w:pPr>
            <w:r>
              <w:rPr>
                <w:rFonts w:ascii="Segoe UI" w:hAnsi="Segoe UI"/>
                <w:color w:val="334155"/>
                <w:sz w:val="18"/>
              </w:rPr>
              <w:t>Manages a licensed e-waste recycling plant with safe processing machines.</w:t>
            </w:r>
          </w:p>
        </w:tc>
        <w:tc>
          <w:tcPr>
            <w:tcW w:type="dxa" w:w="4464"/>
            <w:shd w:fill="F8FAFC"/>
            <w:tcMar>
              <w:top w:w="90" w:type="dxa"/>
              <w:left w:w="120" w:type="dxa"/>
              <w:bottom w:w="90" w:type="dxa"/>
              <w:right w:w="120" w:type="dxa"/>
            </w:tcMar>
          </w:tcPr>
          <w:p>
            <w:pPr>
              <w:spacing w:before="20" w:after="20" w:line="276" w:lineRule="auto"/>
            </w:pPr>
            <w:r>
              <w:rPr>
                <w:rFonts w:ascii="Segoe UI" w:hAnsi="Segoe UI"/>
                <w:color w:val="334155"/>
                <w:sz w:val="18"/>
              </w:rPr>
              <w:t>• Receives direct scrap shipments without greedy middlemen.</w:t>
            </w:r>
          </w:p>
          <w:p>
            <w:pPr>
              <w:spacing w:before="20" w:after="20" w:line="276" w:lineRule="auto"/>
            </w:pPr>
            <w:r>
              <w:rPr>
                <w:rFonts w:ascii="Segoe UI" w:hAnsi="Segoe UI"/>
                <w:color w:val="334155"/>
                <w:sz w:val="18"/>
              </w:rPr>
              <w:t>• Inspects scrap weight and confirms delivery with 1 click.</w:t>
            </w:r>
          </w:p>
          <w:p>
            <w:pPr>
              <w:spacing w:before="20" w:after="20" w:line="276" w:lineRule="auto"/>
            </w:pPr>
            <w:r>
              <w:rPr>
                <w:rFonts w:ascii="Segoe UI" w:hAnsi="Segoe UI"/>
                <w:color w:val="334155"/>
                <w:sz w:val="18"/>
              </w:rPr>
              <w:t>• Automatically issues fast payments to collectors.</w:t>
            </w:r>
          </w:p>
        </w:tc>
      </w:tr>
      <w:tr>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Pollution Authority</w:t>
            </w:r>
          </w:p>
          <w:p>
            <w:pPr>
              <w:spacing w:before="20" w:after="20" w:line="276" w:lineRule="auto"/>
            </w:pPr>
            <w:r>
              <w:rPr>
                <w:rFonts w:ascii="Segoe UI" w:hAnsi="Segoe UI"/>
                <w:color w:val="334155"/>
                <w:sz w:val="18"/>
              </w:rPr>
              <w:t>(State PCB / Dr. Sunita)</w:t>
            </w:r>
          </w:p>
        </w:tc>
        <w:tc>
          <w:tcPr>
            <w:tcW w:type="dxa" w:w="2880"/>
            <w:tcMar>
              <w:top w:w="90" w:type="dxa"/>
              <w:left w:w="120" w:type="dxa"/>
              <w:bottom w:w="90" w:type="dxa"/>
              <w:right w:w="120" w:type="dxa"/>
            </w:tcMar>
          </w:tcPr>
          <w:p>
            <w:pPr>
              <w:spacing w:before="20" w:after="20" w:line="276" w:lineRule="auto"/>
            </w:pPr>
            <w:r>
              <w:rPr>
                <w:rFonts w:ascii="Segoe UI" w:hAnsi="Segoe UI"/>
                <w:color w:val="334155"/>
                <w:sz w:val="18"/>
              </w:rPr>
              <w:t>Monitors state environmental health and e-waste recycling regulations.</w:t>
            </w:r>
          </w:p>
        </w:tc>
        <w:tc>
          <w:tcPr>
            <w:tcW w:type="dxa" w:w="4464"/>
            <w:tcMar>
              <w:top w:w="90" w:type="dxa"/>
              <w:left w:w="120" w:type="dxa"/>
              <w:bottom w:w="90" w:type="dxa"/>
              <w:right w:w="120" w:type="dxa"/>
            </w:tcMar>
          </w:tcPr>
          <w:p>
            <w:pPr>
              <w:spacing w:before="20" w:after="20" w:line="276" w:lineRule="auto"/>
            </w:pPr>
            <w:r>
              <w:rPr>
                <w:rFonts w:ascii="Segoe UI" w:hAnsi="Segoe UI"/>
                <w:color w:val="334155"/>
                <w:sz w:val="18"/>
              </w:rPr>
              <w:t>• Uses a live dashboard to track state-wide e-waste.</w:t>
            </w:r>
          </w:p>
          <w:p>
            <w:pPr>
              <w:spacing w:before="20" w:after="20" w:line="276" w:lineRule="auto"/>
            </w:pPr>
            <w:r>
              <w:rPr>
                <w:rFonts w:ascii="Segoe UI" w:hAnsi="Segoe UI"/>
                <w:color w:val="334155"/>
                <w:sz w:val="18"/>
              </w:rPr>
              <w:t>• Verifies that scrap is safely recycled, not burned.</w:t>
            </w:r>
          </w:p>
          <w:p>
            <w:pPr>
              <w:spacing w:before="20" w:after="20" w:line="276" w:lineRule="auto"/>
            </w:pPr>
            <w:r>
              <w:rPr>
                <w:rFonts w:ascii="Segoe UI" w:hAnsi="Segoe UI"/>
                <w:color w:val="334155"/>
                <w:sz w:val="18"/>
              </w:rPr>
              <w:t>• Measures valuable metals (Copper, Gold, Lithium) recovered.</w:t>
            </w:r>
          </w:p>
        </w:tc>
      </w:tr>
    </w:tbl>
    <w:p>
      <w:pPr>
        <w:spacing w:before="0" w:after="80"/>
      </w:pPr>
    </w:p>
    <w:p>
      <w:r>
        <w:br w:type="page"/>
      </w:r>
    </w:p>
    <w:p>
      <w:pPr>
        <w:spacing w:before="0" w:after="40"/>
      </w:pPr>
      <w:r>
        <w:rPr>
          <w:rFonts w:ascii="Segoe UI" w:hAnsi="Segoe UI"/>
          <w:b/>
          <w:color w:val="10B981"/>
          <w:sz w:val="20"/>
        </w:rPr>
        <w:t xml:space="preserve">PAGE 2  •  </w:t>
      </w:r>
      <w:r>
        <w:rPr>
          <w:rFonts w:ascii="Segoe UI" w:hAnsi="Segoe UI"/>
          <w:b/>
          <w:color w:val="0F172A"/>
          <w:sz w:val="30"/>
        </w:rPr>
        <w:t>PROPOSED SOLUTION</w:t>
      </w:r>
    </w:p>
    <w:p>
      <w:pPr>
        <w:spacing w:before="0" w:after="200"/>
      </w:pPr>
      <w:r>
        <w:rPr>
          <w:rFonts w:ascii="Segoe UI" w:hAnsi="Segoe UI"/>
          <w:color w:val="CBD5E1"/>
          <w:sz w:val="19"/>
        </w:rPr>
        <w:t>――――――――――――――――――――――――――――――――――――――――――――――――――――――――――</w:t>
      </w:r>
    </w:p>
    <w:p>
      <w:pPr>
        <w:spacing w:before="200" w:after="80"/>
      </w:pPr>
      <w:r>
        <w:rPr>
          <w:rFonts w:ascii="Segoe UI" w:hAnsi="Segoe UI"/>
          <w:b/>
          <w:color w:val="1E293B"/>
          <w:sz w:val="24"/>
        </w:rPr>
        <w:t>2.1 How Kabadi Saathi Works</w:t>
      </w:r>
    </w:p>
    <w:p>
      <w:pPr>
        <w:spacing w:before="0" w:after="120" w:line="276" w:lineRule="auto"/>
      </w:pPr>
      <w:r>
        <w:rPr>
          <w:rFonts w:ascii="Segoe UI" w:hAnsi="Segoe UI"/>
          <w:color w:val="334155"/>
          <w:sz w:val="20"/>
        </w:rPr>
        <w:t>Kabadi Saathi is a lightweight mobile web application that turns any smartphone into an e-waste assistant. It connects informal scrap collectors directly to authorized recyclers. Instead of unrecorded, dangerous transactions, every scrap deal is recorded as a clean Digital Lot. Collectors earn 10% to 15% more, recycling factories get steady supply, and the environment stays protected.</w:t>
      </w:r>
    </w:p>
    <w:p>
      <w:pPr>
        <w:spacing w:before="200" w:after="80"/>
      </w:pPr>
      <w:r>
        <w:rPr>
          <w:rFonts w:ascii="Segoe UI" w:hAnsi="Segoe UI"/>
          <w:b/>
          <w:color w:val="1E293B"/>
          <w:sz w:val="24"/>
        </w:rPr>
        <w:t>2.2 Key Features Explained Simply</w:t>
      </w:r>
    </w:p>
    <w:p>
      <w:pPr>
        <w:pStyle w:val="ListBullet"/>
        <w:spacing w:before="0" w:after="80" w:line="276" w:lineRule="auto"/>
      </w:pPr>
      <w:r>
        <w:rPr>
          <w:rFonts w:ascii="Segoe UI" w:hAnsi="Segoe UI"/>
          <w:b/>
          <w:color w:val="0F172A"/>
          <w:sz w:val="20"/>
        </w:rPr>
        <w:t xml:space="preserve">1. Smart Camera Scanner (AI on Phone): </w:t>
      </w:r>
      <w:r>
        <w:rPr>
          <w:rFonts w:ascii="Segoe UI" w:hAnsi="Segoe UI"/>
          <w:color w:val="334155"/>
          <w:sz w:val="20"/>
        </w:rPr>
        <w:t>The collector simply points their phone camera at an item (like a motherboard, mobile phone, or wire). The app identifies the material in less than 1 second right on the phone—using zero internet data!</w:t>
      </w:r>
    </w:p>
    <w:p>
      <w:pPr>
        <w:pStyle w:val="ListBullet"/>
        <w:spacing w:before="0" w:after="80" w:line="276" w:lineRule="auto"/>
      </w:pPr>
      <w:r>
        <w:rPr>
          <w:rFonts w:ascii="Segoe UI" w:hAnsi="Segoe UI"/>
          <w:b/>
          <w:color w:val="0F172A"/>
          <w:sz w:val="20"/>
        </w:rPr>
        <w:t xml:space="preserve">2. Friendly Hindi Voice Reader: </w:t>
      </w:r>
      <w:r>
        <w:rPr>
          <w:rFonts w:ascii="Segoe UI" w:hAnsi="Segoe UI"/>
          <w:color w:val="334155"/>
          <w:sz w:val="20"/>
        </w:rPr>
        <w:t>The app reads out loud in natural Hindi: material name, today's price per kg, total value, and safety tips. No typing or complex reading is required.</w:t>
      </w:r>
    </w:p>
    <w:p>
      <w:pPr>
        <w:pStyle w:val="ListBullet"/>
        <w:spacing w:before="0" w:after="80" w:line="276" w:lineRule="auto"/>
      </w:pPr>
      <w:r>
        <w:rPr>
          <w:rFonts w:ascii="Segoe UI" w:hAnsi="Segoe UI"/>
          <w:b/>
          <w:color w:val="0F172A"/>
          <w:sz w:val="20"/>
        </w:rPr>
        <w:t xml:space="preserve">3. Digital Scrap Receipts (Smart Lots): </w:t>
      </w:r>
      <w:r>
        <w:rPr>
          <w:rFonts w:ascii="Segoe UI" w:hAnsi="Segoe UI"/>
          <w:color w:val="334155"/>
          <w:sz w:val="20"/>
        </w:rPr>
        <w:t>Every batch of scrap is saved as a secure digital ticket (e.g., EW-2026-817899). It clearly displays the item, weight, total money owed, and current status (Created -&gt; Accepted -&gt; Completed).</w:t>
      </w:r>
    </w:p>
    <w:p>
      <w:pPr>
        <w:pStyle w:val="ListBullet"/>
        <w:spacing w:before="0" w:after="80" w:line="276" w:lineRule="auto"/>
      </w:pPr>
      <w:r>
        <w:rPr>
          <w:rFonts w:ascii="Segoe UI" w:hAnsi="Segoe UI"/>
          <w:b/>
          <w:color w:val="0F172A"/>
          <w:sz w:val="20"/>
        </w:rPr>
        <w:t xml:space="preserve">4. Nearby Recycler Matching with Extra Bonus: </w:t>
      </w:r>
      <w:r>
        <w:rPr>
          <w:rFonts w:ascii="Segoe UI" w:hAnsi="Segoe UI"/>
          <w:color w:val="334155"/>
          <w:sz w:val="20"/>
        </w:rPr>
        <w:t>The app recommends nearby verified recycling centers and highlights factories offering bonus rates (2% to 5% extra above regular market prices).</w:t>
      </w:r>
    </w:p>
    <w:p>
      <w:pPr>
        <w:pStyle w:val="ListBullet"/>
        <w:spacing w:before="0" w:after="80" w:line="276" w:lineRule="auto"/>
      </w:pPr>
      <w:r>
        <w:rPr>
          <w:rFonts w:ascii="Segoe UI" w:hAnsi="Segoe UI"/>
          <w:b/>
          <w:color w:val="0F172A"/>
          <w:sz w:val="20"/>
        </w:rPr>
        <w:t xml:space="preserve">5. Works Completely Offline: </w:t>
      </w:r>
      <w:r>
        <w:rPr>
          <w:rFonts w:ascii="Segoe UI" w:hAnsi="Segoe UI"/>
          <w:color w:val="334155"/>
          <w:sz w:val="20"/>
        </w:rPr>
        <w:t>If internet connectivity drops in a scrap yard, the app keeps working normally. It saves tickets safely on the phone and uploads them automatically as soon as internet is restored.</w:t>
      </w:r>
    </w:p>
    <w:p>
      <w:pPr>
        <w:pStyle w:val="ListBullet"/>
        <w:spacing w:before="0" w:after="80" w:line="276" w:lineRule="auto"/>
      </w:pPr>
      <w:r>
        <w:rPr>
          <w:rFonts w:ascii="Segoe UI" w:hAnsi="Segoe UI"/>
          <w:b/>
          <w:color w:val="0F172A"/>
          <w:sz w:val="20"/>
        </w:rPr>
        <w:t xml:space="preserve">6. Safety &amp; Health Audio Reminders: </w:t>
      </w:r>
      <w:r>
        <w:rPr>
          <w:rFonts w:ascii="Segoe UI" w:hAnsi="Segoe UI"/>
          <w:color w:val="334155"/>
          <w:sz w:val="20"/>
        </w:rPr>
        <w:t>Audio and visual warnings remind collectors: 'Do not burn cables or wash circuit boards in acid! Sell intact scrap directly to certified recyclers for maximum profit.'</w:t>
      </w:r>
    </w:p>
    <w:p>
      <w:pPr>
        <w:spacing w:before="200" w:after="80"/>
      </w:pPr>
      <w:r>
        <w:rPr>
          <w:rFonts w:ascii="Segoe UI" w:hAnsi="Segoe UI"/>
          <w:b/>
          <w:color w:val="1E293B"/>
          <w:sz w:val="24"/>
        </w:rPr>
        <w:t>2.3 Easy Step-by-Step Flow</w:t>
      </w:r>
    </w:p>
    <w:p>
      <w:pPr>
        <w:spacing w:before="0" w:after="120" w:line="276" w:lineRule="auto"/>
      </w:pPr>
      <w:r>
        <w:rPr>
          <w:rFonts w:ascii="Segoe UI" w:hAnsi="Segoe UI"/>
          <w:color w:val="334155"/>
          <w:sz w:val="20"/>
        </w:rPr>
        <w:t>Here is the exact journey from the street to the recycling plant in 5 clear steps:</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E2E8F0"/>
              <w:left w:val="single" w:sz="16" w:space="0" w:color="94A3B8"/>
              <w:bottom w:val="single" w:sz="4" w:space="0" w:color="E2E8F0"/>
              <w:right w:val="single" w:sz="4" w:space="0" w:color="E2E8F0"/>
            </w:tcBorders>
            <w:tcMar>
              <w:top w:w="120" w:type="dxa"/>
              <w:left w:w="160" w:type="dxa"/>
              <w:bottom w:w="120" w:type="dxa"/>
              <w:right w:w="160" w:type="dxa"/>
            </w:tcMar>
          </w:tcPr>
          <w:p>
            <w:pPr>
              <w:spacing w:before="0" w:after="20" w:line="252" w:lineRule="auto"/>
            </w:pPr>
            <w:r>
              <w:rPr>
                <w:rFonts w:ascii="Consolas" w:hAnsi="Consolas"/>
                <w:color w:val="1E293B"/>
                <w:sz w:val="17"/>
              </w:rPr>
              <w:t>STEP 1: Collector opens app -&gt; Points camera -&gt; App recognizes 'Printed Circuit Board' (PCB)</w:t>
            </w:r>
          </w:p>
          <w:p>
            <w:pPr>
              <w:spacing w:before="0" w:after="20" w:line="252" w:lineRule="auto"/>
            </w:pPr>
            <w:r>
              <w:rPr>
                <w:rFonts w:ascii="Consolas" w:hAnsi="Consolas"/>
                <w:color w:val="1E293B"/>
                <w:sz w:val="17"/>
              </w:rPr>
              <w:t xml:space="preserve">        -&gt; Hindi Voice speaks: 'चुना गया: सर्किट बोर्ड, आज का भाव ₹350 प्रति किलो'</w:t>
            </w:r>
          </w:p>
          <w:p>
            <w:pPr>
              <w:spacing w:before="0" w:after="20" w:line="252" w:lineRule="auto"/>
            </w:pPr>
            <w:r>
              <w:rPr>
                <w:rFonts w:ascii="Consolas" w:hAnsi="Consolas"/>
                <w:color w:val="1E293B"/>
                <w:sz w:val="17"/>
              </w:rPr>
              <w:t>STEP 2: Collector types weight (12.5 kg) -&gt; App calculates total earnings (₹4,375)</w:t>
            </w:r>
          </w:p>
          <w:p>
            <w:pPr>
              <w:spacing w:before="0" w:after="20" w:line="252" w:lineRule="auto"/>
            </w:pPr>
            <w:r>
              <w:rPr>
                <w:rFonts w:ascii="Consolas" w:hAnsi="Consolas"/>
                <w:color w:val="1E293B"/>
                <w:sz w:val="17"/>
              </w:rPr>
              <w:t xml:space="preserve">        -&gt; Creates Digital Lot: EW-2026-817899 (Status: Created)</w:t>
            </w:r>
          </w:p>
          <w:p>
            <w:pPr>
              <w:spacing w:before="0" w:after="20" w:line="252" w:lineRule="auto"/>
            </w:pPr>
            <w:r>
              <w:rPr>
                <w:rFonts w:ascii="Consolas" w:hAnsi="Consolas"/>
                <w:color w:val="1E293B"/>
                <w:sz w:val="17"/>
              </w:rPr>
              <w:t>STEP 3: Collector chooses nearby Authorized Recycler (Maha Metal Recovery Plant)</w:t>
            </w:r>
          </w:p>
          <w:p>
            <w:pPr>
              <w:spacing w:before="0" w:after="20" w:line="252" w:lineRule="auto"/>
            </w:pPr>
            <w:r>
              <w:rPr>
                <w:rFonts w:ascii="Consolas" w:hAnsi="Consolas"/>
                <w:color w:val="1E293B"/>
                <w:sz w:val="17"/>
              </w:rPr>
              <w:t>STEP 4: Recycler checks the scrap -&gt; Verifies weight -&gt; Clicks 'Confirm Handover'</w:t>
            </w:r>
          </w:p>
          <w:p>
            <w:pPr>
              <w:spacing w:before="0" w:after="20" w:line="252" w:lineRule="auto"/>
            </w:pPr>
            <w:r>
              <w:rPr>
                <w:rFonts w:ascii="Consolas" w:hAnsi="Consolas"/>
                <w:color w:val="1E293B"/>
                <w:sz w:val="17"/>
              </w:rPr>
              <w:t xml:space="preserve">        -&gt; Lot Status updates to 'Completed' with payment timestamp</w:t>
            </w:r>
          </w:p>
          <w:p>
            <w:pPr>
              <w:spacing w:before="0" w:after="20" w:line="252" w:lineRule="auto"/>
            </w:pPr>
            <w:r>
              <w:rPr>
                <w:rFonts w:ascii="Consolas" w:hAnsi="Consolas"/>
                <w:color w:val="1E293B"/>
                <w:sz w:val="17"/>
              </w:rPr>
              <w:t>STEP 5: State Pollution Control Board dashboard automatically updates with newly</w:t>
            </w:r>
          </w:p>
          <w:p>
            <w:pPr>
              <w:spacing w:before="0" w:after="20" w:line="252" w:lineRule="auto"/>
            </w:pPr>
            <w:r>
              <w:rPr>
                <w:rFonts w:ascii="Consolas" w:hAnsi="Consolas"/>
                <w:color w:val="1E293B"/>
                <w:sz w:val="17"/>
              </w:rPr>
              <w:t xml:space="preserve">        recycled tonnage, active collectors, and recovered mineral values.</w:t>
            </w:r>
          </w:p>
        </w:tc>
      </w:tr>
    </w:tbl>
    <w:p>
      <w:pPr>
        <w:spacing w:before="0" w:after="80"/>
      </w:pPr>
    </w:p>
    <w:p>
      <w:pPr>
        <w:spacing w:before="200" w:after="80"/>
      </w:pPr>
      <w:r>
        <w:rPr>
          <w:rFonts w:ascii="Segoe UI" w:hAnsi="Segoe UI"/>
          <w:b/>
          <w:color w:val="1E293B"/>
          <w:sz w:val="24"/>
        </w:rPr>
        <w:t>2.4 Comparison: Traditional Scrap Market vs Kabadi Saathi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2160"/>
            <w:shd w:fill="0F172A"/>
            <w:tcMar>
              <w:top w:w="100" w:type="dxa"/>
              <w:left w:w="120" w:type="dxa"/>
              <w:bottom w:w="100" w:type="dxa"/>
              <w:right w:w="120" w:type="dxa"/>
            </w:tcMar>
          </w:tcPr>
          <w:p>
            <w:pPr>
              <w:spacing w:before="40" w:after="40"/>
            </w:pPr>
            <w:r>
              <w:rPr>
                <w:rFonts w:ascii="Segoe UI" w:hAnsi="Segoe UI"/>
                <w:b/>
                <w:color w:val="FFFFFF"/>
                <w:sz w:val="19"/>
              </w:rPr>
              <w:t>Feature</w:t>
            </w:r>
          </w:p>
        </w:tc>
        <w:tc>
          <w:tcPr>
            <w:tcW w:type="dxa" w:w="3888"/>
            <w:shd w:fill="0F172A"/>
            <w:tcMar>
              <w:top w:w="100" w:type="dxa"/>
              <w:left w:w="120" w:type="dxa"/>
              <w:bottom w:w="100" w:type="dxa"/>
              <w:right w:w="120" w:type="dxa"/>
            </w:tcMar>
          </w:tcPr>
          <w:p>
            <w:pPr>
              <w:spacing w:before="40" w:after="40"/>
            </w:pPr>
            <w:r>
              <w:rPr>
                <w:rFonts w:ascii="Segoe UI" w:hAnsi="Segoe UI"/>
                <w:b/>
                <w:color w:val="FFFFFF"/>
                <w:sz w:val="19"/>
              </w:rPr>
              <w:t>Traditional Scrap Market</w:t>
            </w:r>
          </w:p>
        </w:tc>
        <w:tc>
          <w:tcPr>
            <w:tcW w:type="dxa" w:w="3888"/>
            <w:shd w:fill="0F172A"/>
            <w:tcMar>
              <w:top w:w="100" w:type="dxa"/>
              <w:left w:w="120" w:type="dxa"/>
              <w:bottom w:w="100" w:type="dxa"/>
              <w:right w:w="120" w:type="dxa"/>
            </w:tcMar>
          </w:tcPr>
          <w:p>
            <w:pPr>
              <w:spacing w:before="40" w:after="40"/>
            </w:pPr>
            <w:r>
              <w:rPr>
                <w:rFonts w:ascii="Segoe UI" w:hAnsi="Segoe UI"/>
                <w:b/>
                <w:color w:val="FFFFFF"/>
                <w:sz w:val="19"/>
              </w:rPr>
              <w:t>Kabadi Saathi Solution</w:t>
            </w:r>
          </w:p>
        </w:tc>
      </w:tr>
      <w:tr>
        <w:tc>
          <w:tcPr>
            <w:tcW w:type="dxa" w:w="2160"/>
            <w:tcMar>
              <w:top w:w="90" w:type="dxa"/>
              <w:left w:w="120" w:type="dxa"/>
              <w:bottom w:w="90" w:type="dxa"/>
              <w:right w:w="120" w:type="dxa"/>
            </w:tcMar>
          </w:tcPr>
          <w:p>
            <w:pPr>
              <w:spacing w:before="20" w:after="20" w:line="276" w:lineRule="auto"/>
            </w:pPr>
            <w:r>
              <w:rPr>
                <w:rFonts w:ascii="Segoe UI" w:hAnsi="Segoe UI"/>
                <w:b/>
                <w:color w:val="0F172A"/>
                <w:sz w:val="18"/>
              </w:rPr>
              <w:t>Material Recognition</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Collector guesses metal content manually; easily fooled by brokers.</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Instant AI Camera Scanner detects item type automatically in under 150ms.</w:t>
            </w:r>
          </w:p>
        </w:tc>
      </w:tr>
      <w:tr>
        <w:tc>
          <w:tcPr>
            <w:tcW w:type="dxa" w:w="2160"/>
            <w:shd w:fill="F8FAFC"/>
            <w:tcMar>
              <w:top w:w="90" w:type="dxa"/>
              <w:left w:w="120" w:type="dxa"/>
              <w:bottom w:w="90" w:type="dxa"/>
              <w:right w:w="120" w:type="dxa"/>
            </w:tcMar>
          </w:tcPr>
          <w:p>
            <w:pPr>
              <w:spacing w:before="20" w:after="20" w:line="276" w:lineRule="auto"/>
            </w:pPr>
            <w:r>
              <w:rPr>
                <w:rFonts w:ascii="Segoe UI" w:hAnsi="Segoe UI"/>
                <w:b/>
                <w:color w:val="0F172A"/>
                <w:sz w:val="18"/>
              </w:rPr>
              <w:t>Language &amp; Usability</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English-only paperwork or unwritten verbal deals with no clarity.</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Full Hindi Voice Guidance reads out rates and values aloud with one tap.</w:t>
            </w:r>
          </w:p>
        </w:tc>
      </w:tr>
      <w:tr>
        <w:tc>
          <w:tcPr>
            <w:tcW w:type="dxa" w:w="2160"/>
            <w:tcMar>
              <w:top w:w="90" w:type="dxa"/>
              <w:left w:w="120" w:type="dxa"/>
              <w:bottom w:w="90" w:type="dxa"/>
              <w:right w:w="120" w:type="dxa"/>
            </w:tcMar>
          </w:tcPr>
          <w:p>
            <w:pPr>
              <w:spacing w:before="20" w:after="20" w:line="276" w:lineRule="auto"/>
            </w:pPr>
            <w:r>
              <w:rPr>
                <w:rFonts w:ascii="Segoe UI" w:hAnsi="Segoe UI"/>
                <w:b/>
                <w:color w:val="0F172A"/>
                <w:sz w:val="18"/>
              </w:rPr>
              <w:t>Internet Connectivity</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Apps crash or freeze completely when internet signal is lost in scrap yards.</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Offline Store-and-Forward: Saves tickets on phone and syncs automatically when online.</w:t>
            </w:r>
          </w:p>
        </w:tc>
      </w:tr>
      <w:tr>
        <w:tc>
          <w:tcPr>
            <w:tcW w:type="dxa" w:w="2160"/>
            <w:shd w:fill="F8FAFC"/>
            <w:tcMar>
              <w:top w:w="90" w:type="dxa"/>
              <w:left w:w="120" w:type="dxa"/>
              <w:bottom w:w="90" w:type="dxa"/>
              <w:right w:w="120" w:type="dxa"/>
            </w:tcMar>
          </w:tcPr>
          <w:p>
            <w:pPr>
              <w:spacing w:before="20" w:after="20" w:line="276" w:lineRule="auto"/>
            </w:pPr>
            <w:r>
              <w:rPr>
                <w:rFonts w:ascii="Segoe UI" w:hAnsi="Segoe UI"/>
                <w:b/>
                <w:color w:val="0F172A"/>
                <w:sz w:val="18"/>
              </w:rPr>
              <w:t>Pricing &amp; Middlemen</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Middlemen take 30%–50% cuts; collectors receive low cash payments.</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Direct Factory Connection: Certified recyclers pay full rates plus 2%–5% bonus.</w:t>
            </w:r>
          </w:p>
        </w:tc>
      </w:tr>
      <w:tr>
        <w:tc>
          <w:tcPr>
            <w:tcW w:type="dxa" w:w="2160"/>
            <w:tcMar>
              <w:top w:w="90" w:type="dxa"/>
              <w:left w:w="120" w:type="dxa"/>
              <w:bottom w:w="90" w:type="dxa"/>
              <w:right w:w="120" w:type="dxa"/>
            </w:tcMar>
          </w:tcPr>
          <w:p>
            <w:pPr>
              <w:spacing w:before="20" w:after="20" w:line="276" w:lineRule="auto"/>
            </w:pPr>
            <w:r>
              <w:rPr>
                <w:rFonts w:ascii="Segoe UI" w:hAnsi="Segoe UI"/>
                <w:b/>
                <w:color w:val="0F172A"/>
                <w:sz w:val="18"/>
              </w:rPr>
              <w:t>Government Tracking</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Zero records; no one knows where toxic chemicals and scrap end up.</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Complete Digital Audit Trail: State dashboard tracks every single kilogram.</w:t>
            </w:r>
          </w:p>
        </w:tc>
      </w:tr>
    </w:tbl>
    <w:p>
      <w:pPr>
        <w:spacing w:before="0" w:after="80"/>
      </w:pPr>
    </w:p>
    <w:p>
      <w:r>
        <w:br w:type="page"/>
      </w:r>
    </w:p>
    <w:p>
      <w:pPr>
        <w:spacing w:before="0" w:after="40"/>
      </w:pPr>
      <w:r>
        <w:rPr>
          <w:rFonts w:ascii="Segoe UI" w:hAnsi="Segoe UI"/>
          <w:b/>
          <w:color w:val="10B981"/>
          <w:sz w:val="20"/>
        </w:rPr>
        <w:t xml:space="preserve">PAGE 3  •  </w:t>
      </w:r>
      <w:r>
        <w:rPr>
          <w:rFonts w:ascii="Segoe UI" w:hAnsi="Segoe UI"/>
          <w:b/>
          <w:color w:val="0F172A"/>
          <w:sz w:val="30"/>
        </w:rPr>
        <w:t>TECHNICAL ARCHITECTURE</w:t>
      </w:r>
    </w:p>
    <w:p>
      <w:pPr>
        <w:spacing w:before="0" w:after="200"/>
      </w:pPr>
      <w:r>
        <w:rPr>
          <w:rFonts w:ascii="Segoe UI" w:hAnsi="Segoe UI"/>
          <w:color w:val="CBD5E1"/>
          <w:sz w:val="19"/>
        </w:rPr>
        <w:t>――――――――――――――――――――――――――――――――――――――――――――――――――――――――――</w:t>
      </w:r>
    </w:p>
    <w:p>
      <w:pPr>
        <w:spacing w:before="200" w:after="80"/>
      </w:pPr>
      <w:r>
        <w:rPr>
          <w:rFonts w:ascii="Segoe UI" w:hAnsi="Segoe UI"/>
          <w:b/>
          <w:color w:val="1E293B"/>
          <w:sz w:val="24"/>
        </w:rPr>
        <w:t>3.1 How the System is Built (Architecture Overview)</w:t>
      </w:r>
    </w:p>
    <w:p>
      <w:pPr>
        <w:spacing w:before="0" w:after="120" w:line="276" w:lineRule="auto"/>
      </w:pPr>
      <w:r>
        <w:rPr>
          <w:rFonts w:ascii="Segoe UI" w:hAnsi="Segoe UI"/>
          <w:color w:val="334155"/>
          <w:sz w:val="20"/>
        </w:rPr>
        <w:t>Kabadi Saathi is engineered using modern, proven web technologies. The entire system is divided into four simple, reliable layers: the Frontend Screen, the On-Device Smart Engine (Edge AI &amp; Voice), the Backend Server, and the Database Storage.</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E2E8F0"/>
              <w:left w:val="single" w:sz="16" w:space="0" w:color="94A3B8"/>
              <w:bottom w:val="single" w:sz="4" w:space="0" w:color="E2E8F0"/>
              <w:right w:val="single" w:sz="4" w:space="0" w:color="E2E8F0"/>
            </w:tcBorders>
            <w:tcMar>
              <w:top w:w="120" w:type="dxa"/>
              <w:left w:w="160" w:type="dxa"/>
              <w:bottom w:w="120" w:type="dxa"/>
              <w:right w:w="160" w:type="dxa"/>
            </w:tcMar>
          </w:tcPr>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FRONTEND WEB INTERFACE (USER INTERFACE)                 |</w:t>
            </w:r>
          </w:p>
          <w:p>
            <w:pPr>
              <w:spacing w:before="0" w:after="20" w:line="252" w:lineRule="auto"/>
            </w:pPr>
            <w:r>
              <w:rPr>
                <w:rFonts w:ascii="Consolas" w:hAnsi="Consolas"/>
                <w:color w:val="1E293B"/>
                <w:sz w:val="17"/>
              </w:rPr>
              <w:t>|  React 18  •  Vite Speed Bundler  •  Tailwind CSS  •  Lucide Clean Icons|</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v                    v</w:t>
            </w:r>
          </w:p>
          <w:p>
            <w:pPr>
              <w:spacing w:before="0" w:after="20" w:line="252" w:lineRule="auto"/>
            </w:pPr>
            <w:r>
              <w:rPr>
                <w:rFonts w:ascii="Consolas" w:hAnsi="Consolas"/>
                <w:color w:val="1E293B"/>
                <w:sz w:val="17"/>
              </w:rPr>
              <w:t>+---------------------------+    +-------------------------------+</w:t>
            </w:r>
          </w:p>
          <w:p>
            <w:pPr>
              <w:spacing w:before="0" w:after="20" w:line="252" w:lineRule="auto"/>
            </w:pPr>
            <w:r>
              <w:rPr>
                <w:rFonts w:ascii="Consolas" w:hAnsi="Consolas"/>
                <w:color w:val="1E293B"/>
                <w:sz w:val="17"/>
              </w:rPr>
              <w:t>| ON-DEVICE SMART FEATURES  |    | NETWORK &amp; OFFLINE QUEUE       |</w:t>
            </w:r>
          </w:p>
          <w:p>
            <w:pPr>
              <w:spacing w:before="0" w:after="20" w:line="252" w:lineRule="auto"/>
            </w:pPr>
            <w:r>
              <w:rPr>
                <w:rFonts w:ascii="Consolas" w:hAnsi="Consolas"/>
                <w:color w:val="1E293B"/>
                <w:sz w:val="17"/>
              </w:rPr>
              <w:t>| • AI Camera (MobileNet)   |    | • Auto Offline Ticket Saver   |</w:t>
            </w:r>
          </w:p>
          <w:p>
            <w:pPr>
              <w:spacing w:before="0" w:after="20" w:line="252" w:lineRule="auto"/>
            </w:pPr>
            <w:r>
              <w:rPr>
                <w:rFonts w:ascii="Consolas" w:hAnsi="Consolas"/>
                <w:color w:val="1E293B"/>
                <w:sz w:val="17"/>
              </w:rPr>
              <w:t>| • Fast Color-Pixel Checker|    | • Auto Reconnect Sync Engine  |</w:t>
            </w:r>
          </w:p>
          <w:p>
            <w:pPr>
              <w:spacing w:before="0" w:after="20" w:line="252" w:lineRule="auto"/>
            </w:pPr>
            <w:r>
              <w:rPr>
                <w:rFonts w:ascii="Consolas" w:hAnsi="Consolas"/>
                <w:color w:val="1E293B"/>
                <w:sz w:val="17"/>
              </w:rPr>
              <w:t>| • Hindi Voice Synthesis   |    | • Connection Status Indicator |</w:t>
            </w:r>
          </w:p>
          <w:p>
            <w:pPr>
              <w:spacing w:before="0" w:after="20" w:line="252" w:lineRule="auto"/>
            </w:pPr>
            <w:r>
              <w:rPr>
                <w:rFonts w:ascii="Consolas" w:hAnsi="Consolas"/>
                <w:color w:val="1E293B"/>
                <w:sz w:val="17"/>
              </w:rPr>
              <w:t>+-------------+-------------+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v (Fast JSON API over HTTP)</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BACKEND API SERVER (NODE.JS 20 ENGINE)                    |</w:t>
            </w:r>
          </w:p>
          <w:p>
            <w:pPr>
              <w:spacing w:before="0" w:after="20" w:line="252" w:lineRule="auto"/>
            </w:pPr>
            <w:r>
              <w:rPr>
                <w:rFonts w:ascii="Consolas" w:hAnsi="Consolas"/>
                <w:color w:val="1E293B"/>
                <w:sz w:val="17"/>
              </w:rPr>
              <w:t>| • Request Router  • Security Guard (1MB limit)  • CORS Policy Protection|</w:t>
            </w:r>
          </w:p>
          <w:p>
            <w:pPr>
              <w:spacing w:before="0" w:after="20" w:line="252" w:lineRule="auto"/>
            </w:pPr>
            <w:r>
              <w:rPr>
                <w:rFonts w:ascii="Consolas" w:hAnsi="Consolas"/>
                <w:color w:val="1E293B"/>
                <w:sz w:val="17"/>
              </w:rPr>
              <w:t>| • Safe Lot State Transition Engine  • Real-Time Summary Statistics     |</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v (Secure Prepared SQL Queries)</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DATABASE PERSISTENCE (BETTER-SQLITE3)                     |</w:t>
            </w:r>
          </w:p>
          <w:p>
            <w:pPr>
              <w:spacing w:before="0" w:after="20" w:line="252" w:lineRule="auto"/>
            </w:pPr>
            <w:r>
              <w:rPr>
                <w:rFonts w:ascii="Consolas" w:hAnsi="Consolas"/>
                <w:color w:val="1E293B"/>
                <w:sz w:val="17"/>
              </w:rPr>
              <w:t>| • Fast Write-Ahead Logging (WAL) Mode for High Concurrency              |</w:t>
            </w:r>
          </w:p>
          <w:p>
            <w:pPr>
              <w:spacing w:before="0" w:after="20" w:line="252" w:lineRule="auto"/>
            </w:pPr>
            <w:r>
              <w:rPr>
                <w:rFonts w:ascii="Consolas" w:hAnsi="Consolas"/>
                <w:color w:val="1E293B"/>
                <w:sz w:val="17"/>
              </w:rPr>
              <w:t>| • Clean Data Tables: prices (rates), recyclers (plants), lots (orders)  |</w:t>
            </w:r>
          </w:p>
          <w:p>
            <w:pPr>
              <w:spacing w:before="0" w:after="20" w:line="252" w:lineRule="auto"/>
            </w:pPr>
            <w:r>
              <w:rPr>
                <w:rFonts w:ascii="Consolas" w:hAnsi="Consolas"/>
                <w:color w:val="1E293B"/>
                <w:sz w:val="17"/>
              </w:rPr>
              <w:t>+-------------------------------------------------------------------------+</w:t>
            </w:r>
          </w:p>
        </w:tc>
      </w:tr>
    </w:tbl>
    <w:p>
      <w:pPr>
        <w:spacing w:before="0" w:after="80"/>
      </w:pPr>
    </w:p>
    <w:p>
      <w:pPr>
        <w:spacing w:before="200" w:after="80"/>
      </w:pPr>
      <w:r>
        <w:rPr>
          <w:rFonts w:ascii="Segoe UI" w:hAnsi="Segoe UI"/>
          <w:b/>
          <w:color w:val="1E293B"/>
          <w:sz w:val="24"/>
        </w:rPr>
        <w:t>3.2 Technologies Used &amp; Why We Chose Them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2160"/>
            <w:shd w:fill="0F172A"/>
            <w:tcMar>
              <w:top w:w="100" w:type="dxa"/>
              <w:left w:w="120" w:type="dxa"/>
              <w:bottom w:w="100" w:type="dxa"/>
              <w:right w:w="120" w:type="dxa"/>
            </w:tcMar>
          </w:tcPr>
          <w:p>
            <w:pPr>
              <w:spacing w:before="40" w:after="40"/>
            </w:pPr>
            <w:r>
              <w:rPr>
                <w:rFonts w:ascii="Segoe UI" w:hAnsi="Segoe UI"/>
                <w:b/>
                <w:color w:val="FFFFFF"/>
                <w:sz w:val="19"/>
              </w:rPr>
              <w:t>System Layer</w:t>
            </w:r>
          </w:p>
        </w:tc>
        <w:tc>
          <w:tcPr>
            <w:tcW w:type="dxa" w:w="2592"/>
            <w:shd w:fill="0F172A"/>
            <w:tcMar>
              <w:top w:w="100" w:type="dxa"/>
              <w:left w:w="120" w:type="dxa"/>
              <w:bottom w:w="100" w:type="dxa"/>
              <w:right w:w="120" w:type="dxa"/>
            </w:tcMar>
          </w:tcPr>
          <w:p>
            <w:pPr>
              <w:spacing w:before="40" w:after="40"/>
            </w:pPr>
            <w:r>
              <w:rPr>
                <w:rFonts w:ascii="Segoe UI" w:hAnsi="Segoe UI"/>
                <w:b/>
                <w:color w:val="FFFFFF"/>
                <w:sz w:val="19"/>
              </w:rPr>
              <w:t>Technology</w:t>
            </w:r>
          </w:p>
        </w:tc>
        <w:tc>
          <w:tcPr>
            <w:tcW w:type="dxa" w:w="5184"/>
            <w:shd w:fill="0F172A"/>
            <w:tcMar>
              <w:top w:w="100" w:type="dxa"/>
              <w:left w:w="120" w:type="dxa"/>
              <w:bottom w:w="100" w:type="dxa"/>
              <w:right w:w="120" w:type="dxa"/>
            </w:tcMar>
          </w:tcPr>
          <w:p>
            <w:pPr>
              <w:spacing w:before="40" w:after="40"/>
            </w:pPr>
            <w:r>
              <w:rPr>
                <w:rFonts w:ascii="Segoe UI" w:hAnsi="Segoe UI"/>
                <w:b/>
                <w:color w:val="FFFFFF"/>
                <w:sz w:val="19"/>
              </w:rPr>
              <w:t>Why We Chose It (Simple Explanation)</w:t>
            </w:r>
          </w:p>
        </w:tc>
      </w:tr>
      <w:tr>
        <w:tc>
          <w:tcPr>
            <w:tcW w:type="dxa" w:w="2160"/>
            <w:tcMar>
              <w:top w:w="90" w:type="dxa"/>
              <w:left w:w="120" w:type="dxa"/>
              <w:bottom w:w="90" w:type="dxa"/>
              <w:right w:w="120" w:type="dxa"/>
            </w:tcMar>
          </w:tcPr>
          <w:p>
            <w:pPr>
              <w:spacing w:before="20" w:after="20" w:line="276" w:lineRule="auto"/>
            </w:pPr>
            <w:r>
              <w:rPr>
                <w:rFonts w:ascii="Segoe UI" w:hAnsi="Segoe UI"/>
                <w:b/>
                <w:color w:val="0F172A"/>
                <w:sz w:val="18"/>
              </w:rPr>
              <w:t>User Interface</w:t>
            </w:r>
          </w:p>
        </w:tc>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React 18 + Vite</w:t>
            </w:r>
          </w:p>
        </w:tc>
        <w:tc>
          <w:tcPr>
            <w:tcW w:type="dxa" w:w="5184"/>
            <w:tcMar>
              <w:top w:w="90" w:type="dxa"/>
              <w:left w:w="120" w:type="dxa"/>
              <w:bottom w:w="90" w:type="dxa"/>
              <w:right w:w="120" w:type="dxa"/>
            </w:tcMar>
          </w:tcPr>
          <w:p>
            <w:pPr>
              <w:spacing w:before="20" w:after="20" w:line="276" w:lineRule="auto"/>
            </w:pPr>
            <w:r>
              <w:rPr>
                <w:rFonts w:ascii="Segoe UI" w:hAnsi="Segoe UI"/>
                <w:color w:val="334155"/>
                <w:sz w:val="18"/>
              </w:rPr>
              <w:t>Loads instantly in any mobile browser without downloading a large app from the Play Store.</w:t>
            </w:r>
          </w:p>
        </w:tc>
      </w:tr>
      <w:tr>
        <w:tc>
          <w:tcPr>
            <w:tcW w:type="dxa" w:w="2160"/>
            <w:shd w:fill="F8FAFC"/>
            <w:tcMar>
              <w:top w:w="90" w:type="dxa"/>
              <w:left w:w="120" w:type="dxa"/>
              <w:bottom w:w="90" w:type="dxa"/>
              <w:right w:w="120" w:type="dxa"/>
            </w:tcMar>
          </w:tcPr>
          <w:p>
            <w:pPr>
              <w:spacing w:before="20" w:after="20" w:line="276" w:lineRule="auto"/>
            </w:pPr>
            <w:r>
              <w:rPr>
                <w:rFonts w:ascii="Segoe UI" w:hAnsi="Segoe UI"/>
                <w:b/>
                <w:color w:val="0F172A"/>
                <w:sz w:val="18"/>
              </w:rPr>
              <w:t>Visual Styling</w:t>
            </w:r>
          </w:p>
        </w:tc>
        <w:tc>
          <w:tcPr>
            <w:tcW w:type="dxa" w:w="2592"/>
            <w:shd w:fill="F8FAFC"/>
            <w:tcMar>
              <w:top w:w="90" w:type="dxa"/>
              <w:left w:w="120" w:type="dxa"/>
              <w:bottom w:w="90" w:type="dxa"/>
              <w:right w:w="120" w:type="dxa"/>
            </w:tcMar>
          </w:tcPr>
          <w:p>
            <w:pPr>
              <w:spacing w:before="20" w:after="20" w:line="276" w:lineRule="auto"/>
            </w:pPr>
            <w:r>
              <w:rPr>
                <w:rFonts w:ascii="Segoe UI" w:hAnsi="Segoe UI"/>
                <w:color w:val="334155"/>
                <w:sz w:val="18"/>
              </w:rPr>
              <w:t>Tailwind CSS</w:t>
            </w:r>
          </w:p>
        </w:tc>
        <w:tc>
          <w:tcPr>
            <w:tcW w:type="dxa" w:w="5184"/>
            <w:shd w:fill="F8FAFC"/>
            <w:tcMar>
              <w:top w:w="90" w:type="dxa"/>
              <w:left w:w="120" w:type="dxa"/>
              <w:bottom w:w="90" w:type="dxa"/>
              <w:right w:w="120" w:type="dxa"/>
            </w:tcMar>
          </w:tcPr>
          <w:p>
            <w:pPr>
              <w:spacing w:before="20" w:after="20" w:line="276" w:lineRule="auto"/>
            </w:pPr>
            <w:r>
              <w:rPr>
                <w:rFonts w:ascii="Segoe UI" w:hAnsi="Segoe UI"/>
                <w:color w:val="334155"/>
                <w:sz w:val="18"/>
              </w:rPr>
              <w:t>Provides high-contrast buttons, large fonts, and clear cards that are easily visible in bright daylight.</w:t>
            </w:r>
          </w:p>
        </w:tc>
      </w:tr>
      <w:tr>
        <w:tc>
          <w:tcPr>
            <w:tcW w:type="dxa" w:w="2160"/>
            <w:tcMar>
              <w:top w:w="90" w:type="dxa"/>
              <w:left w:w="120" w:type="dxa"/>
              <w:bottom w:w="90" w:type="dxa"/>
              <w:right w:w="120" w:type="dxa"/>
            </w:tcMar>
          </w:tcPr>
          <w:p>
            <w:pPr>
              <w:spacing w:before="20" w:after="20" w:line="276" w:lineRule="auto"/>
            </w:pPr>
            <w:r>
              <w:rPr>
                <w:rFonts w:ascii="Segoe UI" w:hAnsi="Segoe UI"/>
                <w:b/>
                <w:color w:val="0F172A"/>
                <w:sz w:val="18"/>
              </w:rPr>
              <w:t>On-Device AI &amp; Audio</w:t>
            </w:r>
          </w:p>
        </w:tc>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TensorFlow.js + Web Speech API</w:t>
            </w:r>
          </w:p>
        </w:tc>
        <w:tc>
          <w:tcPr>
            <w:tcW w:type="dxa" w:w="5184"/>
            <w:tcMar>
              <w:top w:w="90" w:type="dxa"/>
              <w:left w:w="120" w:type="dxa"/>
              <w:bottom w:w="90" w:type="dxa"/>
              <w:right w:w="120" w:type="dxa"/>
            </w:tcMar>
          </w:tcPr>
          <w:p>
            <w:pPr>
              <w:spacing w:before="20" w:after="20" w:line="276" w:lineRule="auto"/>
            </w:pPr>
            <w:r>
              <w:rPr>
                <w:rFonts w:ascii="Segoe UI" w:hAnsi="Segoe UI"/>
                <w:color w:val="334155"/>
                <w:sz w:val="18"/>
              </w:rPr>
              <w:t>Recognizes items on the phone camera and speaks in Hindi without consuming server data or user bandwidth.</w:t>
            </w:r>
          </w:p>
        </w:tc>
      </w:tr>
      <w:tr>
        <w:tc>
          <w:tcPr>
            <w:tcW w:type="dxa" w:w="2160"/>
            <w:shd w:fill="F8FAFC"/>
            <w:tcMar>
              <w:top w:w="90" w:type="dxa"/>
              <w:left w:w="120" w:type="dxa"/>
              <w:bottom w:w="90" w:type="dxa"/>
              <w:right w:w="120" w:type="dxa"/>
            </w:tcMar>
          </w:tcPr>
          <w:p>
            <w:pPr>
              <w:spacing w:before="20" w:after="20" w:line="276" w:lineRule="auto"/>
            </w:pPr>
            <w:r>
              <w:rPr>
                <w:rFonts w:ascii="Segoe UI" w:hAnsi="Segoe UI"/>
                <w:b/>
                <w:color w:val="0F172A"/>
                <w:sz w:val="18"/>
              </w:rPr>
              <w:t>Backend Server</w:t>
            </w:r>
          </w:p>
        </w:tc>
        <w:tc>
          <w:tcPr>
            <w:tcW w:type="dxa" w:w="2592"/>
            <w:shd w:fill="F8FAFC"/>
            <w:tcMar>
              <w:top w:w="90" w:type="dxa"/>
              <w:left w:w="120" w:type="dxa"/>
              <w:bottom w:w="90" w:type="dxa"/>
              <w:right w:w="120" w:type="dxa"/>
            </w:tcMar>
          </w:tcPr>
          <w:p>
            <w:pPr>
              <w:spacing w:before="20" w:after="20" w:line="276" w:lineRule="auto"/>
            </w:pPr>
            <w:r>
              <w:rPr>
                <w:rFonts w:ascii="Segoe UI" w:hAnsi="Segoe UI"/>
                <w:color w:val="334155"/>
                <w:sz w:val="18"/>
              </w:rPr>
              <w:t>Node.js Native HTTP</w:t>
            </w:r>
          </w:p>
        </w:tc>
        <w:tc>
          <w:tcPr>
            <w:tcW w:type="dxa" w:w="5184"/>
            <w:shd w:fill="F8FAFC"/>
            <w:tcMar>
              <w:top w:w="90" w:type="dxa"/>
              <w:left w:w="120" w:type="dxa"/>
              <w:bottom w:w="90" w:type="dxa"/>
              <w:right w:w="120" w:type="dxa"/>
            </w:tcMar>
          </w:tcPr>
          <w:p>
            <w:pPr>
              <w:spacing w:before="20" w:after="20" w:line="276" w:lineRule="auto"/>
            </w:pPr>
            <w:r>
              <w:rPr>
                <w:rFonts w:ascii="Segoe UI" w:hAnsi="Segoe UI"/>
                <w:color w:val="334155"/>
                <w:sz w:val="18"/>
              </w:rPr>
              <w:t>Extremely fast and lightweight; processes scrap orders without heavy third-party framework overhead.</w:t>
            </w:r>
          </w:p>
        </w:tc>
      </w:tr>
      <w:tr>
        <w:tc>
          <w:tcPr>
            <w:tcW w:type="dxa" w:w="2160"/>
            <w:tcMar>
              <w:top w:w="90" w:type="dxa"/>
              <w:left w:w="120" w:type="dxa"/>
              <w:bottom w:w="90" w:type="dxa"/>
              <w:right w:w="120" w:type="dxa"/>
            </w:tcMar>
          </w:tcPr>
          <w:p>
            <w:pPr>
              <w:spacing w:before="20" w:after="20" w:line="276" w:lineRule="auto"/>
            </w:pPr>
            <w:r>
              <w:rPr>
                <w:rFonts w:ascii="Segoe UI" w:hAnsi="Segoe UI"/>
                <w:b/>
                <w:color w:val="0F172A"/>
                <w:sz w:val="18"/>
              </w:rPr>
              <w:t>Data Storage</w:t>
            </w:r>
          </w:p>
        </w:tc>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SQLite (via better-sqlite3)</w:t>
            </w:r>
          </w:p>
        </w:tc>
        <w:tc>
          <w:tcPr>
            <w:tcW w:type="dxa" w:w="5184"/>
            <w:tcMar>
              <w:top w:w="90" w:type="dxa"/>
              <w:left w:w="120" w:type="dxa"/>
              <w:bottom w:w="90" w:type="dxa"/>
              <w:right w:w="120" w:type="dxa"/>
            </w:tcMar>
          </w:tcPr>
          <w:p>
            <w:pPr>
              <w:spacing w:before="20" w:after="20" w:line="276" w:lineRule="auto"/>
            </w:pPr>
            <w:r>
              <w:rPr>
                <w:rFonts w:ascii="Segoe UI" w:hAnsi="Segoe UI"/>
                <w:color w:val="334155"/>
                <w:sz w:val="18"/>
              </w:rPr>
              <w:t>Rock-solid, lightning-fast database. With WAL mode, multiple users can read and write data without delays.</w:t>
            </w:r>
          </w:p>
        </w:tc>
      </w:tr>
    </w:tbl>
    <w:p>
      <w:pPr>
        <w:spacing w:before="0" w:after="80"/>
      </w:pPr>
    </w:p>
    <w:p>
      <w:pPr>
        <w:spacing w:before="200" w:after="80"/>
      </w:pPr>
      <w:r>
        <w:rPr>
          <w:rFonts w:ascii="Segoe UI" w:hAnsi="Segoe UI"/>
          <w:b/>
          <w:color w:val="1E293B"/>
          <w:sz w:val="24"/>
        </w:rPr>
        <w:t>3.3 Database Structure &amp; API Communication</w:t>
      </w:r>
    </w:p>
    <w:p>
      <w:pPr>
        <w:spacing w:before="0" w:after="120" w:line="276" w:lineRule="auto"/>
      </w:pPr>
      <w:r>
        <w:rPr>
          <w:rFonts w:ascii="Segoe UI" w:hAnsi="Segoe UI"/>
          <w:color w:val="334155"/>
          <w:sz w:val="20"/>
        </w:rPr>
        <w:t>The system stores all records in three simple, organized database tables: 'prices' (daily rates for materials), 'recyclers' (registered recycling factories), and 'lots' (all scrap orders and receipts). The backend provides six clean API routes:</w:t>
      </w:r>
    </w:p>
    <w:p>
      <w:pPr>
        <w:pStyle w:val="ListBullet"/>
        <w:spacing w:before="0" w:after="80" w:line="276" w:lineRule="auto"/>
      </w:pPr>
      <w:r>
        <w:rPr>
          <w:rFonts w:ascii="Segoe UI" w:hAnsi="Segoe UI"/>
          <w:b/>
          <w:color w:val="0F172A"/>
          <w:sz w:val="20"/>
        </w:rPr>
        <w:t xml:space="preserve">GET /api/prices: </w:t>
      </w:r>
      <w:r>
        <w:rPr>
          <w:rFonts w:ascii="Segoe UI" w:hAnsi="Segoe UI"/>
          <w:color w:val="334155"/>
          <w:sz w:val="20"/>
        </w:rPr>
        <w:t>Fetches today's live e-waste prices with trend percentage indicators.</w:t>
      </w:r>
    </w:p>
    <w:p>
      <w:pPr>
        <w:pStyle w:val="ListBullet"/>
        <w:spacing w:before="0" w:after="80" w:line="276" w:lineRule="auto"/>
      </w:pPr>
      <w:r>
        <w:rPr>
          <w:rFonts w:ascii="Segoe UI" w:hAnsi="Segoe UI"/>
          <w:b/>
          <w:color w:val="0F172A"/>
          <w:sz w:val="20"/>
        </w:rPr>
        <w:t xml:space="preserve">GET /api/recyclers: </w:t>
      </w:r>
      <w:r>
        <w:rPr>
          <w:rFonts w:ascii="Segoe UI" w:hAnsi="Segoe UI"/>
          <w:color w:val="334155"/>
          <w:sz w:val="20"/>
        </w:rPr>
        <w:t>Lists registered recycling centers, their distance, and bonus multipliers.</w:t>
      </w:r>
    </w:p>
    <w:p>
      <w:pPr>
        <w:pStyle w:val="ListBullet"/>
        <w:spacing w:before="0" w:after="80" w:line="276" w:lineRule="auto"/>
      </w:pPr>
      <w:r>
        <w:rPr>
          <w:rFonts w:ascii="Segoe UI" w:hAnsi="Segoe UI"/>
          <w:b/>
          <w:color w:val="0F172A"/>
          <w:sz w:val="20"/>
        </w:rPr>
        <w:t xml:space="preserve">GET /api/lots: </w:t>
      </w:r>
      <w:r>
        <w:rPr>
          <w:rFonts w:ascii="Segoe UI" w:hAnsi="Segoe UI"/>
          <w:color w:val="334155"/>
          <w:sz w:val="20"/>
        </w:rPr>
        <w:t>Returns all scrap tickets (can filter by ?status=Created to see pending orders).</w:t>
      </w:r>
    </w:p>
    <w:p>
      <w:pPr>
        <w:pStyle w:val="ListBullet"/>
        <w:spacing w:before="0" w:after="80" w:line="276" w:lineRule="auto"/>
      </w:pPr>
      <w:r>
        <w:rPr>
          <w:rFonts w:ascii="Segoe UI" w:hAnsi="Segoe UI"/>
          <w:b/>
          <w:color w:val="0F172A"/>
          <w:sz w:val="20"/>
        </w:rPr>
        <w:t xml:space="preserve">POST /api/lots: </w:t>
      </w:r>
      <w:r>
        <w:rPr>
          <w:rFonts w:ascii="Segoe UI" w:hAnsi="Segoe UI"/>
          <w:color w:val="334155"/>
          <w:sz w:val="20"/>
        </w:rPr>
        <w:t>Creates a new scrap ticket with server-side validation and price calculation.</w:t>
      </w:r>
    </w:p>
    <w:p>
      <w:pPr>
        <w:pStyle w:val="ListBullet"/>
        <w:spacing w:before="0" w:after="80" w:line="276" w:lineRule="auto"/>
      </w:pPr>
      <w:r>
        <w:rPr>
          <w:rFonts w:ascii="Segoe UI" w:hAnsi="Segoe UI"/>
          <w:b/>
          <w:color w:val="0F172A"/>
          <w:sz w:val="20"/>
        </w:rPr>
        <w:t xml:space="preserve">PATCH /api/lots/:id/status: </w:t>
      </w:r>
      <w:r>
        <w:rPr>
          <w:rFonts w:ascii="Segoe UI" w:hAnsi="Segoe UI"/>
          <w:color w:val="334155"/>
          <w:sz w:val="20"/>
        </w:rPr>
        <w:t>Updates a lot to 'Completed' when physical scrap is delivered and records the exact payment time.</w:t>
      </w:r>
    </w:p>
    <w:p>
      <w:pPr>
        <w:pStyle w:val="ListBullet"/>
        <w:spacing w:before="0" w:after="80" w:line="276" w:lineRule="auto"/>
      </w:pPr>
      <w:r>
        <w:rPr>
          <w:rFonts w:ascii="Segoe UI" w:hAnsi="Segoe UI"/>
          <w:b/>
          <w:color w:val="0F172A"/>
          <w:sz w:val="20"/>
        </w:rPr>
        <w:t xml:space="preserve">GET /api/analytics: </w:t>
      </w:r>
      <w:r>
        <w:rPr>
          <w:rFonts w:ascii="Segoe UI" w:hAnsi="Segoe UI"/>
          <w:color w:val="334155"/>
          <w:sz w:val="20"/>
        </w:rPr>
        <w:t>Calculates total scrap collected, active collectors, total money paid, and safe recycling rate.</w:t>
      </w:r>
    </w:p>
    <w:p>
      <w:r>
        <w:br w:type="page"/>
      </w:r>
    </w:p>
    <w:p>
      <w:pPr>
        <w:spacing w:before="0" w:after="40"/>
      </w:pPr>
      <w:r>
        <w:rPr>
          <w:rFonts w:ascii="Segoe UI" w:hAnsi="Segoe UI"/>
          <w:b/>
          <w:color w:val="10B981"/>
          <w:sz w:val="20"/>
        </w:rPr>
        <w:t xml:space="preserve">PAGE 4  •  </w:t>
      </w:r>
      <w:r>
        <w:rPr>
          <w:rFonts w:ascii="Segoe UI" w:hAnsi="Segoe UI"/>
          <w:b/>
          <w:color w:val="0F172A"/>
          <w:sz w:val="30"/>
        </w:rPr>
        <w:t>IMPLEMENTATION &amp; TESTING</w:t>
      </w:r>
    </w:p>
    <w:p>
      <w:pPr>
        <w:spacing w:before="0" w:after="200"/>
      </w:pPr>
      <w:r>
        <w:rPr>
          <w:rFonts w:ascii="Segoe UI" w:hAnsi="Segoe UI"/>
          <w:color w:val="CBD5E1"/>
          <w:sz w:val="19"/>
        </w:rPr>
        <w:t>――――――――――――――――――――――――――――――――――――――――――――――――――――――――――</w:t>
      </w:r>
    </w:p>
    <w:p>
      <w:pPr>
        <w:spacing w:before="200" w:after="80"/>
      </w:pPr>
      <w:r>
        <w:rPr>
          <w:rFonts w:ascii="Segoe UI" w:hAnsi="Segoe UI"/>
          <w:b/>
          <w:color w:val="1E293B"/>
          <w:sz w:val="24"/>
        </w:rPr>
        <w:t>4.1 Key Engineering Highlights</w:t>
      </w:r>
    </w:p>
    <w:p>
      <w:pPr>
        <w:pStyle w:val="ListBullet"/>
        <w:spacing w:before="0" w:after="80" w:line="276" w:lineRule="auto"/>
      </w:pPr>
      <w:r>
        <w:rPr>
          <w:rFonts w:ascii="Segoe UI" w:hAnsi="Segoe UI"/>
          <w:b/>
          <w:color w:val="0F172A"/>
          <w:sz w:val="20"/>
        </w:rPr>
        <w:t xml:space="preserve">Two-Step Smart Scanner: </w:t>
      </w:r>
      <w:r>
        <w:rPr>
          <w:rFonts w:ascii="Segoe UI" w:hAnsi="Segoe UI"/>
          <w:color w:val="334155"/>
          <w:sz w:val="20"/>
        </w:rPr>
        <w:t>First, the app uses an AI model (MobileNet v2) to recognize items like phones and circuit boards. If lighting is dark or the camera is blurry, a backup image-color checker instantly inspects the image so the collector always receives an immediate, helpful suggestion without annoying errors.</w:t>
      </w:r>
    </w:p>
    <w:p>
      <w:pPr>
        <w:pStyle w:val="ListBullet"/>
        <w:spacing w:before="0" w:after="80" w:line="276" w:lineRule="auto"/>
      </w:pPr>
      <w:r>
        <w:rPr>
          <w:rFonts w:ascii="Segoe UI" w:hAnsi="Segoe UI"/>
          <w:b/>
          <w:color w:val="0F172A"/>
          <w:sz w:val="20"/>
        </w:rPr>
        <w:t xml:space="preserve">Strict One-Way Status Flow: </w:t>
      </w:r>
      <w:r>
        <w:rPr>
          <w:rFonts w:ascii="Segoe UI" w:hAnsi="Segoe UI"/>
          <w:color w:val="334155"/>
          <w:sz w:val="20"/>
        </w:rPr>
        <w:t>Scrap tickets follow an unalterable path: Created -&gt; Accepted -&gt; Completed. The server prevents any duplicate submissions or backward status changes, making fraud impossible.</w:t>
      </w:r>
    </w:p>
    <w:p>
      <w:pPr>
        <w:pStyle w:val="ListBullet"/>
        <w:spacing w:before="0" w:after="80" w:line="276" w:lineRule="auto"/>
      </w:pPr>
      <w:r>
        <w:rPr>
          <w:rFonts w:ascii="Segoe UI" w:hAnsi="Segoe UI"/>
          <w:b/>
          <w:color w:val="0F172A"/>
          <w:sz w:val="20"/>
        </w:rPr>
        <w:t xml:space="preserve">High-Speed Database (WAL Mode): </w:t>
      </w:r>
      <w:r>
        <w:rPr>
          <w:rFonts w:ascii="Segoe UI" w:hAnsi="Segoe UI"/>
          <w:color w:val="334155"/>
          <w:sz w:val="20"/>
        </w:rPr>
        <w:t>By enabling Write-Ahead Logging (WAL), government dashboards can read analytics continuously without pausing collectors who are creating new lots at the same time.</w:t>
      </w:r>
    </w:p>
    <w:p>
      <w:pPr>
        <w:spacing w:before="200" w:after="80"/>
      </w:pPr>
      <w:r>
        <w:rPr>
          <w:rFonts w:ascii="Segoe UI" w:hAnsi="Segoe UI"/>
          <w:b/>
          <w:color w:val="1E293B"/>
          <w:sz w:val="24"/>
        </w:rPr>
        <w:t>4.2 How the User Screens Look (Visual Walkthrough)</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E2E8F0"/>
              <w:left w:val="single" w:sz="16" w:space="0" w:color="94A3B8"/>
              <w:bottom w:val="single" w:sz="4" w:space="0" w:color="E2E8F0"/>
              <w:right w:val="single" w:sz="4" w:space="0" w:color="E2E8F0"/>
            </w:tcBorders>
            <w:tcMar>
              <w:top w:w="120" w:type="dxa"/>
              <w:left w:w="160" w:type="dxa"/>
              <w:bottom w:w="120" w:type="dxa"/>
              <w:right w:w="160" w:type="dxa"/>
            </w:tcMar>
          </w:tcPr>
          <w:p>
            <w:pPr>
              <w:spacing w:before="0" w:after="20" w:line="252" w:lineRule="auto"/>
            </w:pPr>
            <w:r>
              <w:rPr>
                <w:rFonts w:ascii="Consolas" w:hAnsi="Consolas"/>
                <w:color w:val="1E293B"/>
                <w:sz w:val="17"/>
              </w:rPr>
              <w:t>+-----------------------------------+ +-----------------------------------+</w:t>
            </w:r>
          </w:p>
          <w:p>
            <w:pPr>
              <w:spacing w:before="0" w:after="20" w:line="252" w:lineRule="auto"/>
            </w:pPr>
            <w:r>
              <w:rPr>
                <w:rFonts w:ascii="Consolas" w:hAnsi="Consolas"/>
                <w:color w:val="1E293B"/>
                <w:sz w:val="17"/>
              </w:rPr>
              <w:t>| COLLECTOR MOBILE VIEW             | | RECYCLER INTAKE VIEW              |</w:t>
            </w:r>
          </w:p>
          <w:p>
            <w:pPr>
              <w:spacing w:before="0" w:after="20" w:line="252" w:lineRule="auto"/>
            </w:pPr>
            <w:r>
              <w:rPr>
                <w:rFonts w:ascii="Consolas" w:hAnsi="Consolas"/>
                <w:color w:val="1E293B"/>
                <w:sz w:val="17"/>
              </w:rPr>
              <w:t>+-----------------------------------+ +-----------------------------------+</w:t>
            </w:r>
          </w:p>
          <w:p>
            <w:pPr>
              <w:spacing w:before="0" w:after="20" w:line="252" w:lineRule="auto"/>
            </w:pPr>
            <w:r>
              <w:rPr>
                <w:rFonts w:ascii="Consolas" w:hAnsi="Consolas"/>
                <w:color w:val="1E293B"/>
                <w:sz w:val="17"/>
              </w:rPr>
              <w:t>| • Live Rates: PCB ₹350, Wire ₹420 | | • Maha Metal Recovery Plant       |</w:t>
            </w:r>
          </w:p>
          <w:p>
            <w:pPr>
              <w:spacing w:before="0" w:after="20" w:line="252" w:lineRule="auto"/>
            </w:pPr>
            <w:r>
              <w:rPr>
                <w:rFonts w:ascii="Consolas" w:hAnsi="Consolas"/>
                <w:color w:val="1E293B"/>
                <w:sz w:val="17"/>
              </w:rPr>
              <w:t>| • Camera Box: Point at scrap      | | • Pending Delivery Queue:         |</w:t>
            </w:r>
          </w:p>
          <w:p>
            <w:pPr>
              <w:spacing w:before="0" w:after="20" w:line="252" w:lineRule="auto"/>
            </w:pPr>
            <w:r>
              <w:rPr>
                <w:rFonts w:ascii="Consolas" w:hAnsi="Consolas"/>
                <w:color w:val="1E293B"/>
                <w:sz w:val="17"/>
              </w:rPr>
              <w:t>| • Weight Input: [ 10.5 ] KG       | |   - Lot EW-2026-817899: PCB (12 kg)|</w:t>
            </w:r>
          </w:p>
          <w:p>
            <w:pPr>
              <w:spacing w:before="0" w:after="20" w:line="252" w:lineRule="auto"/>
            </w:pPr>
            <w:r>
              <w:rPr>
                <w:rFonts w:ascii="Consolas" w:hAnsi="Consolas"/>
                <w:color w:val="1E293B"/>
                <w:sz w:val="17"/>
              </w:rPr>
              <w:t>| • Total Price: ₹3,675 (Hindi 🔊)  | |   - Action: [Confirm Handover]    |</w:t>
            </w:r>
          </w:p>
          <w:p>
            <w:pPr>
              <w:spacing w:before="0" w:after="20" w:line="252" w:lineRule="auto"/>
            </w:pPr>
            <w:r>
              <w:rPr>
                <w:rFonts w:ascii="Consolas" w:hAnsi="Consolas"/>
                <w:color w:val="1E293B"/>
                <w:sz w:val="17"/>
              </w:rPr>
              <w:t>| • Button: [ Create Digital Lot ]  | | • Click completes order and pays  |</w:t>
            </w:r>
          </w:p>
          <w:p>
            <w:pPr>
              <w:spacing w:before="0" w:after="20" w:line="252" w:lineRule="auto"/>
            </w:pPr>
            <w:r>
              <w:rPr>
                <w:rFonts w:ascii="Consolas" w:hAnsi="Consolas"/>
                <w:color w:val="1E293B"/>
                <w:sz w:val="17"/>
              </w:rPr>
              <w:t>+-----------------------------------+ +-----------------------------------+</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STATE POLLUTION CONTROL BOARD ANALYTICS DASHBOARD                       |</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[Active Collectors: 1,240]        [Safe Recycling Rate: 78.4%]          |</w:t>
            </w:r>
          </w:p>
          <w:p>
            <w:pPr>
              <w:spacing w:before="0" w:after="20" w:line="252" w:lineRule="auto"/>
            </w:pPr>
            <w:r>
              <w:rPr>
                <w:rFonts w:ascii="Consolas" w:hAnsi="Consolas"/>
                <w:color w:val="1E293B"/>
                <w:sz w:val="17"/>
              </w:rPr>
              <w:t>| [Total E-Waste Processed: 247.5 T][Total Money Recovered: ₹4.12 Crore]   |</w:t>
            </w:r>
          </w:p>
          <w:p>
            <w:pPr>
              <w:spacing w:before="0" w:after="20" w:line="252" w:lineRule="auto"/>
            </w:pPr>
            <w:r>
              <w:rPr>
                <w:rFonts w:ascii="Consolas" w:hAnsi="Consolas"/>
                <w:color w:val="1E293B"/>
                <w:sz w:val="17"/>
              </w:rPr>
              <w:t>| Safely Recovered Minerals: Copper, Cobalt, Lithium, Neodymium, Gold     |</w:t>
            </w:r>
          </w:p>
          <w:p>
            <w:pPr>
              <w:spacing w:before="0" w:after="20" w:line="252" w:lineRule="auto"/>
            </w:pPr>
            <w:r>
              <w:rPr>
                <w:rFonts w:ascii="Consolas" w:hAnsi="Consolas"/>
                <w:color w:val="1E293B"/>
                <w:sz w:val="17"/>
              </w:rPr>
              <w:t>+-------------------------------------------------------------------------+</w:t>
            </w:r>
          </w:p>
        </w:tc>
      </w:tr>
    </w:tbl>
    <w:p>
      <w:pPr>
        <w:spacing w:before="0" w:after="80"/>
      </w:pPr>
    </w:p>
    <w:p>
      <w:pPr>
        <w:spacing w:before="200" w:after="80"/>
      </w:pPr>
      <w:r>
        <w:rPr>
          <w:rFonts w:ascii="Segoe UI" w:hAnsi="Segoe UI"/>
          <w:b/>
          <w:color w:val="1E293B"/>
          <w:sz w:val="24"/>
        </w:rPr>
        <w:t>4.3 Quality Testing &amp; Verification Results</w:t>
      </w:r>
    </w:p>
    <w:p>
      <w:pPr>
        <w:spacing w:before="0" w:after="120" w:line="276" w:lineRule="auto"/>
      </w:pPr>
      <w:r>
        <w:rPr>
          <w:rFonts w:ascii="Segoe UI" w:hAnsi="Segoe UI"/>
          <w:color w:val="334155"/>
          <w:sz w:val="20"/>
        </w:rPr>
        <w:t>Every part of the system was thoroughly tested to guarantee reliability in field conditions: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84"/>
        <w:gridCol w:w="2484"/>
        <w:gridCol w:w="2484"/>
        <w:gridCol w:w="2484"/>
      </w:tblGrid>
      <w:tr>
        <w:tc>
          <w:tcPr>
            <w:tcW w:type="dxa" w:w="1296"/>
            <w:shd w:fill="0F172A"/>
            <w:tcMar>
              <w:top w:w="100" w:type="dxa"/>
              <w:left w:w="120" w:type="dxa"/>
              <w:bottom w:w="100" w:type="dxa"/>
              <w:right w:w="120" w:type="dxa"/>
            </w:tcMar>
          </w:tcPr>
          <w:p>
            <w:pPr>
              <w:spacing w:before="40" w:after="40"/>
            </w:pPr>
            <w:r>
              <w:rPr>
                <w:rFonts w:ascii="Segoe UI" w:hAnsi="Segoe UI"/>
                <w:b/>
                <w:color w:val="FFFFFF"/>
                <w:sz w:val="19"/>
              </w:rPr>
              <w:t>Test ID</w:t>
            </w:r>
          </w:p>
        </w:tc>
        <w:tc>
          <w:tcPr>
            <w:tcW w:type="dxa" w:w="2592"/>
            <w:shd w:fill="0F172A"/>
            <w:tcMar>
              <w:top w:w="100" w:type="dxa"/>
              <w:left w:w="120" w:type="dxa"/>
              <w:bottom w:w="100" w:type="dxa"/>
              <w:right w:w="120" w:type="dxa"/>
            </w:tcMar>
          </w:tcPr>
          <w:p>
            <w:pPr>
              <w:spacing w:before="40" w:after="40"/>
            </w:pPr>
            <w:r>
              <w:rPr>
                <w:rFonts w:ascii="Segoe UI" w:hAnsi="Segoe UI"/>
                <w:b/>
                <w:color w:val="FFFFFF"/>
                <w:sz w:val="19"/>
              </w:rPr>
              <w:t>Test Scenario</w:t>
            </w:r>
          </w:p>
        </w:tc>
        <w:tc>
          <w:tcPr>
            <w:tcW w:type="dxa" w:w="4032"/>
            <w:shd w:fill="0F172A"/>
            <w:tcMar>
              <w:top w:w="100" w:type="dxa"/>
              <w:left w:w="120" w:type="dxa"/>
              <w:bottom w:w="100" w:type="dxa"/>
              <w:right w:w="120" w:type="dxa"/>
            </w:tcMar>
          </w:tcPr>
          <w:p>
            <w:pPr>
              <w:spacing w:before="40" w:after="40"/>
            </w:pPr>
            <w:r>
              <w:rPr>
                <w:rFonts w:ascii="Segoe UI" w:hAnsi="Segoe UI"/>
                <w:b/>
                <w:color w:val="FFFFFF"/>
                <w:sz w:val="19"/>
              </w:rPr>
              <w:t>What We Tested</w:t>
            </w:r>
          </w:p>
        </w:tc>
        <w:tc>
          <w:tcPr>
            <w:tcW w:type="dxa" w:w="2016"/>
            <w:shd w:fill="0F172A"/>
            <w:tcMar>
              <w:top w:w="100" w:type="dxa"/>
              <w:left w:w="120" w:type="dxa"/>
              <w:bottom w:w="100" w:type="dxa"/>
              <w:right w:w="120" w:type="dxa"/>
            </w:tcMar>
          </w:tcPr>
          <w:p>
            <w:pPr>
              <w:spacing w:before="40" w:after="40"/>
            </w:pPr>
            <w:r>
              <w:rPr>
                <w:rFonts w:ascii="Segoe UI" w:hAnsi="Segoe UI"/>
                <w:b/>
                <w:color w:val="FFFFFF"/>
                <w:sz w:val="19"/>
              </w:rPr>
              <w:t>Result</w:t>
            </w:r>
          </w:p>
        </w:tc>
      </w:tr>
      <w:tr>
        <w:tc>
          <w:tcPr>
            <w:tcW w:type="dxa" w:w="1296"/>
            <w:tcMar>
              <w:top w:w="90" w:type="dxa"/>
              <w:left w:w="120" w:type="dxa"/>
              <w:bottom w:w="90" w:type="dxa"/>
              <w:right w:w="120" w:type="dxa"/>
            </w:tcMar>
          </w:tcPr>
          <w:p>
            <w:pPr>
              <w:spacing w:before="20" w:after="20" w:line="276" w:lineRule="auto"/>
            </w:pPr>
            <w:r>
              <w:rPr>
                <w:rFonts w:ascii="Segoe UI" w:hAnsi="Segoe UI"/>
                <w:b/>
                <w:color w:val="0F172A"/>
                <w:sz w:val="18"/>
              </w:rPr>
              <w:t>TC-01</w:t>
            </w:r>
          </w:p>
        </w:tc>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Check Material Prices</w:t>
            </w:r>
          </w:p>
        </w:tc>
        <w:tc>
          <w:tcPr>
            <w:tcW w:type="dxa" w:w="4032"/>
            <w:tcMar>
              <w:top w:w="90" w:type="dxa"/>
              <w:left w:w="120" w:type="dxa"/>
              <w:bottom w:w="90" w:type="dxa"/>
              <w:right w:w="120" w:type="dxa"/>
            </w:tcMar>
          </w:tcPr>
          <w:p>
            <w:pPr>
              <w:spacing w:before="20" w:after="20" w:line="276" w:lineRule="auto"/>
            </w:pPr>
            <w:r>
              <w:rPr>
                <w:rFonts w:ascii="Segoe UI" w:hAnsi="Segoe UI"/>
                <w:color w:val="334155"/>
                <w:sz w:val="18"/>
              </w:rPr>
              <w:t>App fetches live prices and trends from the server.</w:t>
            </w:r>
          </w:p>
        </w:tc>
        <w:tc>
          <w:tcPr>
            <w:tcW w:type="dxa" w:w="2016"/>
            <w:tcMar>
              <w:top w:w="90" w:type="dxa"/>
              <w:left w:w="120" w:type="dxa"/>
              <w:bottom w:w="90" w:type="dxa"/>
              <w:right w:w="120" w:type="dxa"/>
            </w:tcMar>
          </w:tcPr>
          <w:p>
            <w:pPr>
              <w:spacing w:before="20" w:after="20" w:line="276" w:lineRule="auto"/>
            </w:pPr>
            <w:r>
              <w:rPr>
                <w:rFonts w:ascii="Segoe UI" w:hAnsi="Segoe UI"/>
                <w:color w:val="334155"/>
                <w:sz w:val="18"/>
              </w:rPr>
              <w:t>PASSED (200 OK)</w:t>
            </w:r>
          </w:p>
        </w:tc>
      </w:tr>
      <w:tr>
        <w:tc>
          <w:tcPr>
            <w:tcW w:type="dxa" w:w="1296"/>
            <w:shd w:fill="F8FAFC"/>
            <w:tcMar>
              <w:top w:w="90" w:type="dxa"/>
              <w:left w:w="120" w:type="dxa"/>
              <w:bottom w:w="90" w:type="dxa"/>
              <w:right w:w="120" w:type="dxa"/>
            </w:tcMar>
          </w:tcPr>
          <w:p>
            <w:pPr>
              <w:spacing w:before="20" w:after="20" w:line="276" w:lineRule="auto"/>
            </w:pPr>
            <w:r>
              <w:rPr>
                <w:rFonts w:ascii="Segoe UI" w:hAnsi="Segoe UI"/>
                <w:b/>
                <w:color w:val="0F172A"/>
                <w:sz w:val="18"/>
              </w:rPr>
              <w:t>TC-02</w:t>
            </w:r>
          </w:p>
        </w:tc>
        <w:tc>
          <w:tcPr>
            <w:tcW w:type="dxa" w:w="2592"/>
            <w:shd w:fill="F8FAFC"/>
            <w:tcMar>
              <w:top w:w="90" w:type="dxa"/>
              <w:left w:w="120" w:type="dxa"/>
              <w:bottom w:w="90" w:type="dxa"/>
              <w:right w:w="120" w:type="dxa"/>
            </w:tcMar>
          </w:tcPr>
          <w:p>
            <w:pPr>
              <w:spacing w:before="20" w:after="20" w:line="276" w:lineRule="auto"/>
            </w:pPr>
            <w:r>
              <w:rPr>
                <w:rFonts w:ascii="Segoe UI" w:hAnsi="Segoe UI"/>
                <w:color w:val="334155"/>
                <w:sz w:val="18"/>
              </w:rPr>
              <w:t>AI Camera Scanner</w:t>
            </w:r>
          </w:p>
        </w:tc>
        <w:tc>
          <w:tcPr>
            <w:tcW w:type="dxa" w:w="4032"/>
            <w:shd w:fill="F8FAFC"/>
            <w:tcMar>
              <w:top w:w="90" w:type="dxa"/>
              <w:left w:w="120" w:type="dxa"/>
              <w:bottom w:w="90" w:type="dxa"/>
              <w:right w:w="120" w:type="dxa"/>
            </w:tcMar>
          </w:tcPr>
          <w:p>
            <w:pPr>
              <w:spacing w:before="20" w:after="20" w:line="276" w:lineRule="auto"/>
            </w:pPr>
            <w:r>
              <w:rPr>
                <w:rFonts w:ascii="Segoe UI" w:hAnsi="Segoe UI"/>
                <w:color w:val="334155"/>
                <w:sz w:val="18"/>
              </w:rPr>
              <w:t>Camera correctly identifies circuit board with &gt;80% confidence.</w:t>
            </w:r>
          </w:p>
        </w:tc>
        <w:tc>
          <w:tcPr>
            <w:tcW w:type="dxa" w:w="2016"/>
            <w:shd w:fill="F8FAFC"/>
            <w:tcMar>
              <w:top w:w="90" w:type="dxa"/>
              <w:left w:w="120" w:type="dxa"/>
              <w:bottom w:w="90" w:type="dxa"/>
              <w:right w:w="120" w:type="dxa"/>
            </w:tcMar>
          </w:tcPr>
          <w:p>
            <w:pPr>
              <w:spacing w:before="20" w:after="20" w:line="276" w:lineRule="auto"/>
            </w:pPr>
            <w:r>
              <w:rPr>
                <w:rFonts w:ascii="Segoe UI" w:hAnsi="Segoe UI"/>
                <w:color w:val="334155"/>
                <w:sz w:val="18"/>
              </w:rPr>
              <w:t>PASSED (Edge AI)</w:t>
            </w:r>
          </w:p>
        </w:tc>
      </w:tr>
      <w:tr>
        <w:tc>
          <w:tcPr>
            <w:tcW w:type="dxa" w:w="1296"/>
            <w:tcMar>
              <w:top w:w="90" w:type="dxa"/>
              <w:left w:w="120" w:type="dxa"/>
              <w:bottom w:w="90" w:type="dxa"/>
              <w:right w:w="120" w:type="dxa"/>
            </w:tcMar>
          </w:tcPr>
          <w:p>
            <w:pPr>
              <w:spacing w:before="20" w:after="20" w:line="276" w:lineRule="auto"/>
            </w:pPr>
            <w:r>
              <w:rPr>
                <w:rFonts w:ascii="Segoe UI" w:hAnsi="Segoe UI"/>
                <w:b/>
                <w:color w:val="0F172A"/>
                <w:sz w:val="18"/>
              </w:rPr>
              <w:t>TC-03</w:t>
            </w:r>
          </w:p>
        </w:tc>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Invalid Negative Weight</w:t>
            </w:r>
          </w:p>
        </w:tc>
        <w:tc>
          <w:tcPr>
            <w:tcW w:type="dxa" w:w="4032"/>
            <w:tcMar>
              <w:top w:w="90" w:type="dxa"/>
              <w:left w:w="120" w:type="dxa"/>
              <w:bottom w:w="90" w:type="dxa"/>
              <w:right w:w="120" w:type="dxa"/>
            </w:tcMar>
          </w:tcPr>
          <w:p>
            <w:pPr>
              <w:spacing w:before="20" w:after="20" w:line="276" w:lineRule="auto"/>
            </w:pPr>
            <w:r>
              <w:rPr>
                <w:rFonts w:ascii="Segoe UI" w:hAnsi="Segoe UI"/>
                <w:color w:val="334155"/>
                <w:sz w:val="18"/>
              </w:rPr>
              <w:t>Attempted saving weight of -5 kg; rejected safely with error message.</w:t>
            </w:r>
          </w:p>
        </w:tc>
        <w:tc>
          <w:tcPr>
            <w:tcW w:type="dxa" w:w="2016"/>
            <w:tcMar>
              <w:top w:w="90" w:type="dxa"/>
              <w:left w:w="120" w:type="dxa"/>
              <w:bottom w:w="90" w:type="dxa"/>
              <w:right w:w="120" w:type="dxa"/>
            </w:tcMar>
          </w:tcPr>
          <w:p>
            <w:pPr>
              <w:spacing w:before="20" w:after="20" w:line="276" w:lineRule="auto"/>
            </w:pPr>
            <w:r>
              <w:rPr>
                <w:rFonts w:ascii="Segoe UI" w:hAnsi="Segoe UI"/>
                <w:color w:val="334155"/>
                <w:sz w:val="18"/>
              </w:rPr>
              <w:t>PASSED (400 Bad Request)</w:t>
            </w:r>
          </w:p>
        </w:tc>
      </w:tr>
      <w:tr>
        <w:tc>
          <w:tcPr>
            <w:tcW w:type="dxa" w:w="1296"/>
            <w:shd w:fill="F8FAFC"/>
            <w:tcMar>
              <w:top w:w="90" w:type="dxa"/>
              <w:left w:w="120" w:type="dxa"/>
              <w:bottom w:w="90" w:type="dxa"/>
              <w:right w:w="120" w:type="dxa"/>
            </w:tcMar>
          </w:tcPr>
          <w:p>
            <w:pPr>
              <w:spacing w:before="20" w:after="20" w:line="276" w:lineRule="auto"/>
            </w:pPr>
            <w:r>
              <w:rPr>
                <w:rFonts w:ascii="Segoe UI" w:hAnsi="Segoe UI"/>
                <w:b/>
                <w:color w:val="0F172A"/>
                <w:sz w:val="18"/>
              </w:rPr>
              <w:t>TC-04</w:t>
            </w:r>
          </w:p>
        </w:tc>
        <w:tc>
          <w:tcPr>
            <w:tcW w:type="dxa" w:w="2592"/>
            <w:shd w:fill="F8FAFC"/>
            <w:tcMar>
              <w:top w:w="90" w:type="dxa"/>
              <w:left w:w="120" w:type="dxa"/>
              <w:bottom w:w="90" w:type="dxa"/>
              <w:right w:w="120" w:type="dxa"/>
            </w:tcMar>
          </w:tcPr>
          <w:p>
            <w:pPr>
              <w:spacing w:before="20" w:after="20" w:line="276" w:lineRule="auto"/>
            </w:pPr>
            <w:r>
              <w:rPr>
                <w:rFonts w:ascii="Segoe UI" w:hAnsi="Segoe UI"/>
                <w:color w:val="334155"/>
                <w:sz w:val="18"/>
              </w:rPr>
              <w:t>Create Valid Ticket</w:t>
            </w:r>
          </w:p>
        </w:tc>
        <w:tc>
          <w:tcPr>
            <w:tcW w:type="dxa" w:w="4032"/>
            <w:shd w:fill="F8FAFC"/>
            <w:tcMar>
              <w:top w:w="90" w:type="dxa"/>
              <w:left w:w="120" w:type="dxa"/>
              <w:bottom w:w="90" w:type="dxa"/>
              <w:right w:w="120" w:type="dxa"/>
            </w:tcMar>
          </w:tcPr>
          <w:p>
            <w:pPr>
              <w:spacing w:before="20" w:after="20" w:line="276" w:lineRule="auto"/>
            </w:pPr>
            <w:r>
              <w:rPr>
                <w:rFonts w:ascii="Segoe UI" w:hAnsi="Segoe UI"/>
                <w:color w:val="334155"/>
                <w:sz w:val="18"/>
              </w:rPr>
              <w:t>Submitted 10 kg PCB; server created Lot EW-2026-XXXXXX with correct total.</w:t>
            </w:r>
          </w:p>
        </w:tc>
        <w:tc>
          <w:tcPr>
            <w:tcW w:type="dxa" w:w="2016"/>
            <w:shd w:fill="F8FAFC"/>
            <w:tcMar>
              <w:top w:w="90" w:type="dxa"/>
              <w:left w:w="120" w:type="dxa"/>
              <w:bottom w:w="90" w:type="dxa"/>
              <w:right w:w="120" w:type="dxa"/>
            </w:tcMar>
          </w:tcPr>
          <w:p>
            <w:pPr>
              <w:spacing w:before="20" w:after="20" w:line="276" w:lineRule="auto"/>
            </w:pPr>
            <w:r>
              <w:rPr>
                <w:rFonts w:ascii="Segoe UI" w:hAnsi="Segoe UI"/>
                <w:color w:val="334155"/>
                <w:sz w:val="18"/>
              </w:rPr>
              <w:t>PASSED (201 Created)</w:t>
            </w:r>
          </w:p>
        </w:tc>
      </w:tr>
      <w:tr>
        <w:tc>
          <w:tcPr>
            <w:tcW w:type="dxa" w:w="1296"/>
            <w:tcMar>
              <w:top w:w="90" w:type="dxa"/>
              <w:left w:w="120" w:type="dxa"/>
              <w:bottom w:w="90" w:type="dxa"/>
              <w:right w:w="120" w:type="dxa"/>
            </w:tcMar>
          </w:tcPr>
          <w:p>
            <w:pPr>
              <w:spacing w:before="20" w:after="20" w:line="276" w:lineRule="auto"/>
            </w:pPr>
            <w:r>
              <w:rPr>
                <w:rFonts w:ascii="Segoe UI" w:hAnsi="Segoe UI"/>
                <w:b/>
                <w:color w:val="0F172A"/>
                <w:sz w:val="18"/>
              </w:rPr>
              <w:t>TC-05</w:t>
            </w:r>
          </w:p>
        </w:tc>
        <w:tc>
          <w:tcPr>
            <w:tcW w:type="dxa" w:w="2592"/>
            <w:tcMar>
              <w:top w:w="90" w:type="dxa"/>
              <w:left w:w="120" w:type="dxa"/>
              <w:bottom w:w="90" w:type="dxa"/>
              <w:right w:w="120" w:type="dxa"/>
            </w:tcMar>
          </w:tcPr>
          <w:p>
            <w:pPr>
              <w:spacing w:before="20" w:after="20" w:line="276" w:lineRule="auto"/>
            </w:pPr>
            <w:r>
              <w:rPr>
                <w:rFonts w:ascii="Segoe UI" w:hAnsi="Segoe UI"/>
                <w:color w:val="334155"/>
                <w:sz w:val="18"/>
              </w:rPr>
              <w:t>Confirm Handover</w:t>
            </w:r>
          </w:p>
        </w:tc>
        <w:tc>
          <w:tcPr>
            <w:tcW w:type="dxa" w:w="4032"/>
            <w:tcMar>
              <w:top w:w="90" w:type="dxa"/>
              <w:left w:w="120" w:type="dxa"/>
              <w:bottom w:w="90" w:type="dxa"/>
              <w:right w:w="120" w:type="dxa"/>
            </w:tcMar>
          </w:tcPr>
          <w:p>
            <w:pPr>
              <w:spacing w:before="20" w:after="20" w:line="276" w:lineRule="auto"/>
            </w:pPr>
            <w:r>
              <w:rPr>
                <w:rFonts w:ascii="Segoe UI" w:hAnsi="Segoe UI"/>
                <w:color w:val="334155"/>
                <w:sz w:val="18"/>
              </w:rPr>
              <w:t>Recycler clicks confirm; status changes to Completed with payment date.</w:t>
            </w:r>
          </w:p>
        </w:tc>
        <w:tc>
          <w:tcPr>
            <w:tcW w:type="dxa" w:w="2016"/>
            <w:tcMar>
              <w:top w:w="90" w:type="dxa"/>
              <w:left w:w="120" w:type="dxa"/>
              <w:bottom w:w="90" w:type="dxa"/>
              <w:right w:w="120" w:type="dxa"/>
            </w:tcMar>
          </w:tcPr>
          <w:p>
            <w:pPr>
              <w:spacing w:before="20" w:after="20" w:line="276" w:lineRule="auto"/>
            </w:pPr>
            <w:r>
              <w:rPr>
                <w:rFonts w:ascii="Segoe UI" w:hAnsi="Segoe UI"/>
                <w:color w:val="334155"/>
                <w:sz w:val="18"/>
              </w:rPr>
              <w:t>PASSED (200 OK)</w:t>
            </w:r>
          </w:p>
        </w:tc>
      </w:tr>
      <w:tr>
        <w:tc>
          <w:tcPr>
            <w:tcW w:type="dxa" w:w="1296"/>
            <w:shd w:fill="F8FAFC"/>
            <w:tcMar>
              <w:top w:w="90" w:type="dxa"/>
              <w:left w:w="120" w:type="dxa"/>
              <w:bottom w:w="90" w:type="dxa"/>
              <w:right w:w="120" w:type="dxa"/>
            </w:tcMar>
          </w:tcPr>
          <w:p>
            <w:pPr>
              <w:spacing w:before="20" w:after="20" w:line="276" w:lineRule="auto"/>
            </w:pPr>
            <w:r>
              <w:rPr>
                <w:rFonts w:ascii="Segoe UI" w:hAnsi="Segoe UI"/>
                <w:b/>
                <w:color w:val="0F172A"/>
                <w:sz w:val="18"/>
              </w:rPr>
              <w:t>TC-06</w:t>
            </w:r>
          </w:p>
        </w:tc>
        <w:tc>
          <w:tcPr>
            <w:tcW w:type="dxa" w:w="2592"/>
            <w:shd w:fill="F8FAFC"/>
            <w:tcMar>
              <w:top w:w="90" w:type="dxa"/>
              <w:left w:w="120" w:type="dxa"/>
              <w:bottom w:w="90" w:type="dxa"/>
              <w:right w:w="120" w:type="dxa"/>
            </w:tcMar>
          </w:tcPr>
          <w:p>
            <w:pPr>
              <w:spacing w:before="20" w:after="20" w:line="276" w:lineRule="auto"/>
            </w:pPr>
            <w:r>
              <w:rPr>
                <w:rFonts w:ascii="Segoe UI" w:hAnsi="Segoe UI"/>
                <w:color w:val="334155"/>
                <w:sz w:val="18"/>
              </w:rPr>
              <w:t>Offline Queue Handling</w:t>
            </w:r>
          </w:p>
        </w:tc>
        <w:tc>
          <w:tcPr>
            <w:tcW w:type="dxa" w:w="4032"/>
            <w:shd w:fill="F8FAFC"/>
            <w:tcMar>
              <w:top w:w="90" w:type="dxa"/>
              <w:left w:w="120" w:type="dxa"/>
              <w:bottom w:w="90" w:type="dxa"/>
              <w:right w:w="120" w:type="dxa"/>
            </w:tcMar>
          </w:tcPr>
          <w:p>
            <w:pPr>
              <w:spacing w:before="20" w:after="20" w:line="276" w:lineRule="auto"/>
            </w:pPr>
            <w:r>
              <w:rPr>
                <w:rFonts w:ascii="Segoe UI" w:hAnsi="Segoe UI"/>
                <w:color w:val="334155"/>
                <w:sz w:val="18"/>
              </w:rPr>
              <w:t>Disconnected internet; ticket saved locally on phone and synced when reconnected.</w:t>
            </w:r>
          </w:p>
        </w:tc>
        <w:tc>
          <w:tcPr>
            <w:tcW w:type="dxa" w:w="2016"/>
            <w:shd w:fill="F8FAFC"/>
            <w:tcMar>
              <w:top w:w="90" w:type="dxa"/>
              <w:left w:w="120" w:type="dxa"/>
              <w:bottom w:w="90" w:type="dxa"/>
              <w:right w:w="120" w:type="dxa"/>
            </w:tcMar>
          </w:tcPr>
          <w:p>
            <w:pPr>
              <w:spacing w:before="20" w:after="20" w:line="276" w:lineRule="auto"/>
            </w:pPr>
            <w:r>
              <w:rPr>
                <w:rFonts w:ascii="Segoe UI" w:hAnsi="Segoe UI"/>
                <w:color w:val="334155"/>
                <w:sz w:val="18"/>
              </w:rPr>
              <w:t>PASSED (Auto-Sync)</w:t>
            </w:r>
          </w:p>
        </w:tc>
      </w:tr>
    </w:tbl>
    <w:p>
      <w:pPr>
        <w:spacing w:before="0" w:after="80"/>
      </w:pPr>
    </w:p>
    <w:p>
      <w:pPr>
        <w:spacing w:before="200" w:after="80"/>
      </w:pPr>
      <w:r>
        <w:rPr>
          <w:rFonts w:ascii="Segoe UI" w:hAnsi="Segoe UI"/>
          <w:b/>
          <w:color w:val="1E293B"/>
          <w:sz w:val="24"/>
        </w:rPr>
        <w:t>4.4 System Security &amp; Data Protection</w:t>
      </w:r>
    </w:p>
    <w:p>
      <w:pPr>
        <w:pStyle w:val="ListBullet"/>
        <w:spacing w:before="0" w:after="80" w:line="276" w:lineRule="auto"/>
      </w:pPr>
      <w:r>
        <w:rPr>
          <w:rFonts w:ascii="Segoe UI" w:hAnsi="Segoe UI"/>
          <w:b/>
          <w:color w:val="0F172A"/>
          <w:sz w:val="20"/>
        </w:rPr>
        <w:t xml:space="preserve">Safe Database Queries: </w:t>
      </w:r>
      <w:r>
        <w:rPr>
          <w:rFonts w:ascii="Segoe UI" w:hAnsi="Segoe UI"/>
          <w:color w:val="334155"/>
          <w:sz w:val="20"/>
        </w:rPr>
        <w:t>All queries use prepared statements with parameters, completely preventing SQL injection attacks.</w:t>
      </w:r>
    </w:p>
    <w:p>
      <w:pPr>
        <w:pStyle w:val="ListBullet"/>
        <w:spacing w:before="0" w:after="80" w:line="276" w:lineRule="auto"/>
      </w:pPr>
      <w:r>
        <w:rPr>
          <w:rFonts w:ascii="Segoe UI" w:hAnsi="Segoe UI"/>
          <w:b/>
          <w:color w:val="0F172A"/>
          <w:sz w:val="20"/>
        </w:rPr>
        <w:t xml:space="preserve">Server Flood Protection: </w:t>
      </w:r>
      <w:r>
        <w:rPr>
          <w:rFonts w:ascii="Segoe UI" w:hAnsi="Segoe UI"/>
          <w:color w:val="334155"/>
          <w:sz w:val="20"/>
        </w:rPr>
        <w:t>Incoming requests are strictly limited to 1MB, shielding the server from malicious data floods.</w:t>
      </w:r>
    </w:p>
    <w:p>
      <w:pPr>
        <w:pStyle w:val="ListBullet"/>
        <w:spacing w:before="0" w:after="80" w:line="276" w:lineRule="auto"/>
      </w:pPr>
      <w:r>
        <w:rPr>
          <w:rFonts w:ascii="Segoe UI" w:hAnsi="Segoe UI"/>
          <w:b/>
          <w:color w:val="0F172A"/>
          <w:sz w:val="20"/>
        </w:rPr>
        <w:t xml:space="preserve">Battery &amp; Camera Care: </w:t>
      </w:r>
      <w:r>
        <w:rPr>
          <w:rFonts w:ascii="Segoe UI" w:hAnsi="Segoe UI"/>
          <w:color w:val="334155"/>
          <w:sz w:val="20"/>
        </w:rPr>
        <w:t>The app automatically shuts off the camera hardware whenever the user switches screens, preventing phone overheating and battery drain.</w:t>
      </w:r>
    </w:p>
    <w:p>
      <w:r>
        <w:br w:type="page"/>
      </w:r>
    </w:p>
    <w:p>
      <w:pPr>
        <w:spacing w:before="0" w:after="40"/>
      </w:pPr>
      <w:r>
        <w:rPr>
          <w:rFonts w:ascii="Segoe UI" w:hAnsi="Segoe UI"/>
          <w:b/>
          <w:color w:val="10B981"/>
          <w:sz w:val="20"/>
        </w:rPr>
        <w:t xml:space="preserve">PAGE 5  •  </w:t>
      </w:r>
      <w:r>
        <w:rPr>
          <w:rFonts w:ascii="Segoe UI" w:hAnsi="Segoe UI"/>
          <w:b/>
          <w:color w:val="0F172A"/>
          <w:sz w:val="30"/>
        </w:rPr>
        <w:t>IMPACT &amp; FUTURE SCOPE</w:t>
      </w:r>
    </w:p>
    <w:p>
      <w:pPr>
        <w:spacing w:before="0" w:after="200"/>
      </w:pPr>
      <w:r>
        <w:rPr>
          <w:rFonts w:ascii="Segoe UI" w:hAnsi="Segoe UI"/>
          <w:color w:val="CBD5E1"/>
          <w:sz w:val="19"/>
        </w:rPr>
        <w:t>――――――――――――――――――――――――――――――――――――――――――――――――――――――――――</w:t>
      </w:r>
    </w:p>
    <w:p>
      <w:pPr>
        <w:spacing w:before="200" w:after="80"/>
      </w:pPr>
      <w:r>
        <w:rPr>
          <w:rFonts w:ascii="Segoe UI" w:hAnsi="Segoe UI"/>
          <w:b/>
          <w:color w:val="1E293B"/>
          <w:sz w:val="24"/>
        </w:rPr>
        <w:t>5.1 Real-World Benefits (Social, Financial &amp; Environmental)</w:t>
      </w:r>
    </w:p>
    <w:p>
      <w:pPr>
        <w:pStyle w:val="ListBullet"/>
        <w:spacing w:before="0" w:after="80" w:line="276" w:lineRule="auto"/>
      </w:pPr>
      <w:r>
        <w:rPr>
          <w:rFonts w:ascii="Segoe UI" w:hAnsi="Segoe UI"/>
          <w:b/>
          <w:color w:val="0F172A"/>
          <w:sz w:val="20"/>
        </w:rPr>
        <w:t xml:space="preserve">1. Health &amp; Dignity (Social): </w:t>
      </w:r>
      <w:r>
        <w:rPr>
          <w:rFonts w:ascii="Segoe UI" w:hAnsi="Segoe UI"/>
          <w:color w:val="334155"/>
          <w:sz w:val="20"/>
        </w:rPr>
        <w:t>Stops scrap workers and their families from breathing poisonous plastic smoke and touching corrosive acids. Turns informal scrap picking into a dignified, recognized green-collar occupation.</w:t>
      </w:r>
    </w:p>
    <w:p>
      <w:pPr>
        <w:pStyle w:val="ListBullet"/>
        <w:spacing w:before="0" w:after="80" w:line="276" w:lineRule="auto"/>
      </w:pPr>
      <w:r>
        <w:rPr>
          <w:rFonts w:ascii="Segoe UI" w:hAnsi="Segoe UI"/>
          <w:b/>
          <w:color w:val="0F172A"/>
          <w:sz w:val="20"/>
        </w:rPr>
        <w:t xml:space="preserve">2. Higher Earnings (Financial): </w:t>
      </w:r>
      <w:r>
        <w:rPr>
          <w:rFonts w:ascii="Segoe UI" w:hAnsi="Segoe UI"/>
          <w:color w:val="334155"/>
          <w:sz w:val="20"/>
        </w:rPr>
        <w:t>Collectors earn 10% to 15% more money on every bag of scrap by eliminating exploitative middlemen and earning recycler bonuses. Digital sales records also help collectors qualify for bank accounts and micro-loans.</w:t>
      </w:r>
    </w:p>
    <w:p>
      <w:pPr>
        <w:pStyle w:val="ListBullet"/>
        <w:spacing w:before="0" w:after="80" w:line="276" w:lineRule="auto"/>
      </w:pPr>
      <w:r>
        <w:rPr>
          <w:rFonts w:ascii="Segoe UI" w:hAnsi="Segoe UI"/>
          <w:b/>
          <w:color w:val="0F172A"/>
          <w:sz w:val="20"/>
        </w:rPr>
        <w:t xml:space="preserve">3. A Clean Environment: </w:t>
      </w:r>
      <w:r>
        <w:rPr>
          <w:rFonts w:ascii="Segoe UI" w:hAnsi="Segoe UI"/>
          <w:color w:val="334155"/>
          <w:sz w:val="20"/>
        </w:rPr>
        <w:t>Prevents toxic chemicals (Lead, Mercury, Cadmium) from seeping into urban soil and water supplies. Recovers scarce valuable metals (Copper, Lithium, Gold, Cobalt) that can be reused in new gadgets.</w:t>
      </w:r>
    </w:p>
    <w:tbl>
      <w:tblPr>
        <w:tblW w:type="auto" w:w="0"/>
        <w:jc w:val="center"/>
        <w:tblLayout w:type="fixed"/>
        <w:tblLook w:firstColumn="1" w:firstRow="1" w:lastColumn="0" w:lastRow="0" w:noHBand="0" w:noVBand="1" w:val="04A0"/>
      </w:tblPr>
      <w:tblGrid>
        <w:gridCol w:w="9936"/>
      </w:tblGrid>
      <w:tr>
        <w:tc>
          <w:tcPr>
            <w:tcW w:type="dxa" w:w="9936"/>
            <w:shd w:fill="F0FDF4"/>
            <w:tcBorders>
              <w:top w:val="none"/>
              <w:left w:val="single" w:sz="24" w:space="0" w:color="10B981"/>
              <w:bottom w:val="none"/>
              <w:right w:val="none"/>
            </w:tcBorders>
            <w:tcMar>
              <w:top w:w="120" w:type="dxa"/>
              <w:left w:w="180" w:type="dxa"/>
              <w:bottom w:w="120" w:type="dxa"/>
              <w:right w:w="180" w:type="dxa"/>
            </w:tcMar>
          </w:tcPr>
          <w:p>
            <w:pPr>
              <w:spacing w:before="40" w:after="40" w:line="276" w:lineRule="auto"/>
            </w:pPr>
            <w:r>
              <w:rPr>
                <w:rFonts w:ascii="Segoe UI" w:hAnsi="Segoe UI"/>
                <w:b/>
                <w:color w:val="065F46"/>
                <w:sz w:val="20"/>
              </w:rPr>
              <w:t xml:space="preserve">[WHY E-WASTE RECYCLING MATTERS] </w:t>
            </w:r>
            <w:r>
              <w:rPr>
                <w:rFonts w:ascii="Segoe UI" w:hAnsi="Segoe UI"/>
                <w:color w:val="0F172A"/>
                <w:sz w:val="19"/>
              </w:rPr>
              <w:t>Recycling 1 metric ton of mobile phone circuit boards can yield up to 300 grams of pure gold! That is over 10 times more gold than traditional gold mining can extract from 1 ton of raw earth ore—all while using 80% less energy.</w:t>
            </w:r>
          </w:p>
        </w:tc>
      </w:tr>
    </w:tbl>
    <w:p>
      <w:pPr>
        <w:spacing w:before="0" w:after="80"/>
      </w:pPr>
    </w:p>
    <w:p>
      <w:pPr>
        <w:spacing w:before="200" w:after="80"/>
      </w:pPr>
      <w:r>
        <w:rPr>
          <w:rFonts w:ascii="Segoe UI" w:hAnsi="Segoe UI"/>
          <w:b/>
          <w:color w:val="1E293B"/>
          <w:sz w:val="24"/>
        </w:rPr>
        <w:t>5.2 How Kabadi Saathi Helps Everyone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312"/>
        <w:gridCol w:w="3312"/>
        <w:gridCol w:w="3312"/>
      </w:tblGrid>
      <w:tr>
        <w:tc>
          <w:tcPr>
            <w:tcW w:type="dxa" w:w="2160"/>
            <w:shd w:fill="0F172A"/>
            <w:tcMar>
              <w:top w:w="100" w:type="dxa"/>
              <w:left w:w="120" w:type="dxa"/>
              <w:bottom w:w="100" w:type="dxa"/>
              <w:right w:w="120" w:type="dxa"/>
            </w:tcMar>
          </w:tcPr>
          <w:p>
            <w:pPr>
              <w:spacing w:before="40" w:after="40"/>
            </w:pPr>
            <w:r>
              <w:rPr>
                <w:rFonts w:ascii="Segoe UI" w:hAnsi="Segoe UI"/>
                <w:b/>
                <w:color w:val="FFFFFF"/>
                <w:sz w:val="19"/>
              </w:rPr>
              <w:t>Who Benefits</w:t>
            </w:r>
          </w:p>
        </w:tc>
        <w:tc>
          <w:tcPr>
            <w:tcW w:type="dxa" w:w="3888"/>
            <w:shd w:fill="0F172A"/>
            <w:tcMar>
              <w:top w:w="100" w:type="dxa"/>
              <w:left w:w="120" w:type="dxa"/>
              <w:bottom w:w="100" w:type="dxa"/>
              <w:right w:w="120" w:type="dxa"/>
            </w:tcMar>
          </w:tcPr>
          <w:p>
            <w:pPr>
              <w:spacing w:before="40" w:after="40"/>
            </w:pPr>
            <w:r>
              <w:rPr>
                <w:rFonts w:ascii="Segoe UI" w:hAnsi="Segoe UI"/>
                <w:b/>
                <w:color w:val="FFFFFF"/>
                <w:sz w:val="19"/>
              </w:rPr>
              <w:t>Immediate Benefit</w:t>
            </w:r>
          </w:p>
        </w:tc>
        <w:tc>
          <w:tcPr>
            <w:tcW w:type="dxa" w:w="3888"/>
            <w:shd w:fill="0F172A"/>
            <w:tcMar>
              <w:top w:w="100" w:type="dxa"/>
              <w:left w:w="120" w:type="dxa"/>
              <w:bottom w:w="100" w:type="dxa"/>
              <w:right w:w="120" w:type="dxa"/>
            </w:tcMar>
          </w:tcPr>
          <w:p>
            <w:pPr>
              <w:spacing w:before="40" w:after="40"/>
            </w:pPr>
            <w:r>
              <w:rPr>
                <w:rFonts w:ascii="Segoe UI" w:hAnsi="Segoe UI"/>
                <w:b/>
                <w:color w:val="FFFFFF"/>
                <w:sz w:val="19"/>
              </w:rPr>
              <w:t>Long-Term Value</w:t>
            </w:r>
          </w:p>
        </w:tc>
      </w:tr>
      <w:tr>
        <w:tc>
          <w:tcPr>
            <w:tcW w:type="dxa" w:w="2160"/>
            <w:tcMar>
              <w:top w:w="90" w:type="dxa"/>
              <w:left w:w="120" w:type="dxa"/>
              <w:bottom w:w="90" w:type="dxa"/>
              <w:right w:w="120" w:type="dxa"/>
            </w:tcMar>
          </w:tcPr>
          <w:p>
            <w:pPr>
              <w:spacing w:before="20" w:after="20" w:line="276" w:lineRule="auto"/>
            </w:pPr>
            <w:r>
              <w:rPr>
                <w:rFonts w:ascii="Segoe UI" w:hAnsi="Segoe UI"/>
                <w:color w:val="334155"/>
                <w:sz w:val="18"/>
              </w:rPr>
              <w:t>Local Collectors</w:t>
            </w:r>
          </w:p>
          <w:p>
            <w:pPr>
              <w:spacing w:before="20" w:after="20" w:line="276" w:lineRule="auto"/>
            </w:pPr>
            <w:r>
              <w:rPr>
                <w:rFonts w:ascii="Segoe UI" w:hAnsi="Segoe UI"/>
                <w:color w:val="334155"/>
                <w:sz w:val="18"/>
              </w:rPr>
              <w:t>(Kabadiwalas)</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Honest daily prices in Hindi, no cheating by middlemen, and instant payment.</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Official digital income history, access to bank credit, and safe working conditions.</w:t>
            </w:r>
          </w:p>
        </w:tc>
      </w:tr>
      <w:tr>
        <w:tc>
          <w:tcPr>
            <w:tcW w:type="dxa" w:w="2160"/>
            <w:shd w:fill="F8FAFC"/>
            <w:tcMar>
              <w:top w:w="90" w:type="dxa"/>
              <w:left w:w="120" w:type="dxa"/>
              <w:bottom w:w="90" w:type="dxa"/>
              <w:right w:w="120" w:type="dxa"/>
            </w:tcMar>
          </w:tcPr>
          <w:p>
            <w:pPr>
              <w:spacing w:before="20" w:after="20" w:line="276" w:lineRule="auto"/>
            </w:pPr>
            <w:r>
              <w:rPr>
                <w:rFonts w:ascii="Segoe UI" w:hAnsi="Segoe UI"/>
                <w:b/>
                <w:color w:val="0F172A"/>
                <w:sz w:val="18"/>
              </w:rPr>
              <w:t>Licensed Recyclers</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Steady, direct supply of segregated e-waste straight from urban neighborhoods.</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Recycling plants operate at full capacity (&gt;85%) with complete audit proof.</w:t>
            </w:r>
          </w:p>
        </w:tc>
      </w:tr>
      <w:tr>
        <w:tc>
          <w:tcPr>
            <w:tcW w:type="dxa" w:w="2160"/>
            <w:tcMar>
              <w:top w:w="90" w:type="dxa"/>
              <w:left w:w="120" w:type="dxa"/>
              <w:bottom w:w="90" w:type="dxa"/>
              <w:right w:w="120" w:type="dxa"/>
            </w:tcMar>
          </w:tcPr>
          <w:p>
            <w:pPr>
              <w:spacing w:before="20" w:after="20" w:line="276" w:lineRule="auto"/>
            </w:pPr>
            <w:r>
              <w:rPr>
                <w:rFonts w:ascii="Segoe UI" w:hAnsi="Segoe UI"/>
                <w:b/>
                <w:color w:val="0F172A"/>
                <w:sz w:val="18"/>
              </w:rPr>
              <w:t>Pollution Boards (CPCB)</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Real-time state dashboard showing live e-waste numbers and formalization rates.</w:t>
            </w:r>
          </w:p>
        </w:tc>
        <w:tc>
          <w:tcPr>
            <w:tcW w:type="dxa" w:w="3888"/>
            <w:tcMar>
              <w:top w:w="90" w:type="dxa"/>
              <w:left w:w="120" w:type="dxa"/>
              <w:bottom w:w="90" w:type="dxa"/>
              <w:right w:w="120" w:type="dxa"/>
            </w:tcMar>
          </w:tcPr>
          <w:p>
            <w:pPr>
              <w:spacing w:before="20" w:after="20" w:line="276" w:lineRule="auto"/>
            </w:pPr>
            <w:r>
              <w:rPr>
                <w:rFonts w:ascii="Segoe UI" w:hAnsi="Segoe UI"/>
                <w:color w:val="334155"/>
                <w:sz w:val="18"/>
              </w:rPr>
              <w:t>Transparent, fraud-proof compliance auditing for national environmental targets.</w:t>
            </w:r>
          </w:p>
        </w:tc>
      </w:tr>
      <w:tr>
        <w:tc>
          <w:tcPr>
            <w:tcW w:type="dxa" w:w="2160"/>
            <w:shd w:fill="F8FAFC"/>
            <w:tcMar>
              <w:top w:w="90" w:type="dxa"/>
              <w:left w:w="120" w:type="dxa"/>
              <w:bottom w:w="90" w:type="dxa"/>
              <w:right w:w="120" w:type="dxa"/>
            </w:tcMar>
          </w:tcPr>
          <w:p>
            <w:pPr>
              <w:spacing w:before="20" w:after="20" w:line="276" w:lineRule="auto"/>
            </w:pPr>
            <w:r>
              <w:rPr>
                <w:rFonts w:ascii="Segoe UI" w:hAnsi="Segoe UI"/>
                <w:b/>
                <w:color w:val="0F172A"/>
                <w:sz w:val="18"/>
              </w:rPr>
              <w:t>Electronics Brands</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Clear digital proof that their electronics were collected and legally recycled.</w:t>
            </w:r>
          </w:p>
        </w:tc>
        <w:tc>
          <w:tcPr>
            <w:tcW w:type="dxa" w:w="3888"/>
            <w:shd w:fill="F8FAFC"/>
            <w:tcMar>
              <w:top w:w="90" w:type="dxa"/>
              <w:left w:w="120" w:type="dxa"/>
              <w:bottom w:w="90" w:type="dxa"/>
              <w:right w:w="120" w:type="dxa"/>
            </w:tcMar>
          </w:tcPr>
          <w:p>
            <w:pPr>
              <w:spacing w:before="20" w:after="20" w:line="276" w:lineRule="auto"/>
            </w:pPr>
            <w:r>
              <w:rPr>
                <w:rFonts w:ascii="Segoe UI" w:hAnsi="Segoe UI"/>
                <w:color w:val="334155"/>
                <w:sz w:val="18"/>
              </w:rPr>
              <w:t>Easily meets mandatory Extended Producer Responsibility (EPR) targets and avoids penalties.</w:t>
            </w:r>
          </w:p>
        </w:tc>
      </w:tr>
    </w:tbl>
    <w:p>
      <w:pPr>
        <w:spacing w:before="0" w:after="80"/>
      </w:pPr>
    </w:p>
    <w:p>
      <w:pPr>
        <w:spacing w:before="200" w:after="80"/>
      </w:pPr>
      <w:r>
        <w:rPr>
          <w:rFonts w:ascii="Segoe UI" w:hAnsi="Segoe UI"/>
          <w:b/>
          <w:color w:val="1E293B"/>
          <w:sz w:val="24"/>
        </w:rPr>
        <w:t>5.3 Expansion to Other Cities</w:t>
      </w:r>
    </w:p>
    <w:p>
      <w:pPr>
        <w:spacing w:before="0" w:after="120" w:line="276" w:lineRule="auto"/>
      </w:pPr>
      <w:r>
        <w:rPr>
          <w:rFonts w:ascii="Segoe UI" w:hAnsi="Segoe UI"/>
          <w:color w:val="334155"/>
          <w:sz w:val="20"/>
        </w:rPr>
        <w:t>Because Kabadi Saathi is built on lightweight web standards, it can scale easily from one city to the entire country. The database can connect to cloud systems (such as PostgreSQL) for nationwide use, and additional regional languages (Tamil, Telugu, Bengali, Marathi, Gujarati) can be plugged in within hours.</w:t>
      </w:r>
    </w:p>
    <w:p>
      <w:pPr>
        <w:spacing w:before="200" w:after="80"/>
      </w:pPr>
      <w:r>
        <w:rPr>
          <w:rFonts w:ascii="Segoe UI" w:hAnsi="Segoe UI"/>
          <w:b/>
          <w:color w:val="1E293B"/>
          <w:sz w:val="24"/>
        </w:rPr>
        <w:t>5.4 Future Roadmap</w:t>
      </w:r>
    </w:p>
    <w:p>
      <w:pPr>
        <w:pStyle w:val="ListBullet"/>
        <w:spacing w:before="0" w:after="80" w:line="276" w:lineRule="auto"/>
      </w:pPr>
      <w:r>
        <w:rPr>
          <w:rFonts w:ascii="Segoe UI" w:hAnsi="Segoe UI"/>
          <w:b/>
          <w:color w:val="0F172A"/>
          <w:sz w:val="20"/>
        </w:rPr>
        <w:t xml:space="preserve">Phase 1: Instant UPI Bank Payouts: </w:t>
      </w:r>
      <w:r>
        <w:rPr>
          <w:rFonts w:ascii="Segoe UI" w:hAnsi="Segoe UI"/>
          <w:color w:val="334155"/>
          <w:sz w:val="20"/>
        </w:rPr>
        <w:t>Direct cash transfer into the collector's bank account the exact second scrap is verified at the factory.</w:t>
      </w:r>
    </w:p>
    <w:p>
      <w:pPr>
        <w:pStyle w:val="ListBullet"/>
        <w:spacing w:before="0" w:after="80" w:line="276" w:lineRule="auto"/>
      </w:pPr>
      <w:r>
        <w:rPr>
          <w:rFonts w:ascii="Segoe UI" w:hAnsi="Segoe UI"/>
          <w:b/>
          <w:color w:val="0F172A"/>
          <w:sz w:val="20"/>
        </w:rPr>
        <w:t xml:space="preserve">Phase 2: Custom Indian Scrap AI Model: </w:t>
      </w:r>
      <w:r>
        <w:rPr>
          <w:rFonts w:ascii="Segoe UI" w:hAnsi="Segoe UI"/>
          <w:color w:val="334155"/>
          <w:sz w:val="20"/>
        </w:rPr>
        <w:t>Fine-tuning the camera AI model on 50,000+ local Indian scrap items for 99% recognition accuracy.</w:t>
      </w:r>
    </w:p>
    <w:p>
      <w:pPr>
        <w:pStyle w:val="ListBullet"/>
        <w:spacing w:before="0" w:after="80" w:line="276" w:lineRule="auto"/>
      </w:pPr>
      <w:r>
        <w:rPr>
          <w:rFonts w:ascii="Segoe UI" w:hAnsi="Segoe UI"/>
          <w:b/>
          <w:color w:val="0F172A"/>
          <w:sz w:val="20"/>
        </w:rPr>
        <w:t xml:space="preserve">Phase 3: National Government Portal Link: </w:t>
      </w:r>
      <w:r>
        <w:rPr>
          <w:rFonts w:ascii="Segoe UI" w:hAnsi="Segoe UI"/>
          <w:color w:val="334155"/>
          <w:sz w:val="20"/>
        </w:rPr>
        <w:t>Automatic syncing with the Central Pollution Control Board (CPCB) portal for certified EPR credits.</w:t>
      </w:r>
    </w:p>
    <w:p>
      <w:pPr>
        <w:pStyle w:val="ListBullet"/>
        <w:spacing w:before="0" w:after="80" w:line="276" w:lineRule="auto"/>
      </w:pPr>
      <w:r>
        <w:rPr>
          <w:rFonts w:ascii="Segoe UI" w:hAnsi="Segoe UI"/>
          <w:b/>
          <w:color w:val="0F172A"/>
          <w:sz w:val="20"/>
        </w:rPr>
        <w:t xml:space="preserve">Phase 4: Bluetooth Digital Weighing Scales: </w:t>
      </w:r>
      <w:r>
        <w:rPr>
          <w:rFonts w:ascii="Segoe UI" w:hAnsi="Segoe UI"/>
          <w:color w:val="334155"/>
          <w:sz w:val="20"/>
        </w:rPr>
        <w:t>Connecting smart weighing scales via Bluetooth so weight is entered automatically without manual typing.</w:t>
      </w:r>
    </w:p>
    <w:p>
      <w:pPr>
        <w:spacing w:before="200" w:after="80"/>
      </w:pPr>
      <w:r>
        <w:rPr>
          <w:rFonts w:ascii="Segoe UI" w:hAnsi="Segoe UI"/>
          <w:b/>
          <w:color w:val="1E293B"/>
          <w:sz w:val="24"/>
        </w:rPr>
        <w:t>5.5 Conclusion</w:t>
      </w:r>
    </w:p>
    <w:p>
      <w:pPr>
        <w:spacing w:before="0" w:after="120" w:line="276" w:lineRule="auto"/>
      </w:pPr>
      <w:r>
        <w:rPr>
          <w:rFonts w:ascii="Segoe UI" w:hAnsi="Segoe UI"/>
          <w:color w:val="334155"/>
          <w:sz w:val="20"/>
        </w:rPr>
        <w:t>Kabadi Saathi solves one of India's biggest environmental challenges: connecting the 95% informal scrap economy with safe, formal recycling factories. By meeting local collectors where they are—using simple Hindi voice guidance, instant camera scanning, and offline-friendly technology—Kabadi Saathi transforms a dangerous, unorganized trade into a fair, dignified, and sustainable green movement for a cleaner India.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