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&lt;title&gt;Intro&lt;/title&gt;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&lt;body bgcolor="pink"&gt;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&lt;font color="white"&gt;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&lt;h1&gt;INTRODUCTION&lt;/h1&gt;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&lt;h3&gt;Name:-Sonawane Jayshri Ganesh&lt;/h3&gt;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&lt;h3&gt;Class:-F.Y.Btech&lt;/h3&gt;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&lt;h3&gt;Branch:-Electrical&lt;/h3&gt;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&lt;h3&gt;Div:-L&lt;/h3&gt;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&lt;h3&gt;Batch:-L3&lt;/h3&gt;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&lt;h3&gt;Subject:-IT FOR ENGINEER&lt;/h3&gt;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&lt;p&gt;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&lt;h1&gt;About college:&lt;/h1&gt;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&lt;h3&gt;Name of College:-Sanjivani College of Engineering&lt;/h3&gt;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&lt;h3&gt;Official website:-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&lt;a href="https://www.sanjivani.org.in"&gt;Click here&lt;/a&gt;&lt;/h3&gt;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&lt;a href="css.html"&gt; css page&lt;/a&gt;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&lt;h3&gt;image:-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&lt;img src="SCOE.jpg" alt="Desktop" width="200"height="200"&gt;&lt;/h3&gt;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&lt;Table border="1"&gt;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&lt;tr&gt;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&lt;th&gt;sr.no&lt;/th&gt;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&lt;th&gt;Examination&lt;/th&gt;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&lt;th&gt;Percentage&lt;/th&gt;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&lt;th&gt;Year&lt;/th&gt;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&lt;/tr&gt;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&lt;tr&gt;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&lt;td&gt;1&lt;/td&gt;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&lt;td&gt;SSC&lt;/td&gt;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&lt;td&gt;81.60%&lt;/td&gt;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&lt;td&gt;2023&lt;/td&gt;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&lt;/tr&gt;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&lt;tr&gt;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&lt;td&gt;2&lt;/td&gt;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&lt;td&gt;HSC&lt;/td&gt;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&lt;td&gt;64.00%&lt;/td&gt;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&lt;td&gt;2025&lt;/td&gt;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&lt;/tr&gt;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&lt;tr&gt;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&lt;td&gt;3&lt;/td&gt;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&lt;td&gt;CET&lt;/td&gt;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&lt;td&gt;85.52%&lt;/td&gt;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&lt;td&gt;2025&lt;/td&gt;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&lt;/tr&gt;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