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13FD" w:rsidRPr="00A1370D" w:rsidRDefault="00FE6200" w:rsidP="00A1370D">
      <w:pPr>
        <w:pStyle w:val="Heading4"/>
        <w:rPr>
          <w:rFonts w:asciiTheme="minorHAnsi" w:hAnsiTheme="minorHAnsi" w:cstheme="minorHAnsi"/>
          <w:sz w:val="56"/>
          <w:szCs w:val="56"/>
        </w:rPr>
      </w:pPr>
      <w:r w:rsidRPr="00A1370D">
        <w:rPr>
          <w:rFonts w:asciiTheme="minorHAnsi" w:hAnsiTheme="minorHAnsi" w:cstheme="minorHAnsi"/>
          <w:sz w:val="56"/>
          <w:szCs w:val="56"/>
        </w:rPr>
        <w:t>Agriculture market</w:t>
      </w:r>
    </w:p>
    <w:p w:rsidR="00FE6200" w:rsidRPr="00A1370D" w:rsidRDefault="00FE6200">
      <w:pPr>
        <w:rPr>
          <w:rFonts w:cstheme="minorHAnsi"/>
        </w:rPr>
      </w:pPr>
    </w:p>
    <w:p w:rsidR="00FE6200" w:rsidRPr="00A1370D" w:rsidRDefault="00FE6200">
      <w:pPr>
        <w:rPr>
          <w:rFonts w:cstheme="minorHAnsi"/>
        </w:rPr>
      </w:pPr>
      <w:r w:rsidRPr="00A1370D">
        <w:rPr>
          <w:rFonts w:cstheme="minorHAnsi"/>
          <w:sz w:val="28"/>
          <w:szCs w:val="28"/>
        </w:rPr>
        <w:t xml:space="preserve">The </w:t>
      </w:r>
      <w:r w:rsidRPr="00A1370D">
        <w:rPr>
          <w:rStyle w:val="Strong"/>
          <w:rFonts w:cstheme="minorHAnsi"/>
          <w:sz w:val="28"/>
          <w:szCs w:val="28"/>
        </w:rPr>
        <w:t>agriculture market</w:t>
      </w:r>
      <w:r w:rsidRPr="00A1370D">
        <w:rPr>
          <w:rFonts w:cstheme="minorHAnsi"/>
          <w:sz w:val="28"/>
          <w:szCs w:val="28"/>
        </w:rPr>
        <w:t xml:space="preserve"> refers to the economic system where agricultural products—such as crops, livestock, and their derivatives—are produced, bought, sold, and traded. It encompasses the entire supply chain, from farming and production to distribution and retail, involving various stakeholders such as farmers, suppliers, traders, processors, distributors, and consumers.</w:t>
      </w:r>
      <w:r w:rsidRPr="00A1370D">
        <w:rPr>
          <w:rFonts w:cstheme="minorHAnsi"/>
        </w:rPr>
        <w:br/>
      </w:r>
      <w:r w:rsidRPr="00A1370D">
        <w:rPr>
          <w:rFonts w:cstheme="minorHAnsi"/>
        </w:rPr>
        <w:br/>
      </w:r>
      <w:r w:rsidR="00A1370D">
        <w:rPr>
          <w:rFonts w:cstheme="minorHAnsi"/>
          <w:b/>
          <w:sz w:val="40"/>
          <w:szCs w:val="40"/>
        </w:rPr>
        <w:t>T</w:t>
      </w:r>
      <w:r w:rsidRPr="00A1370D">
        <w:rPr>
          <w:rFonts w:cstheme="minorHAnsi"/>
          <w:b/>
          <w:sz w:val="40"/>
          <w:szCs w:val="40"/>
        </w:rPr>
        <w:t>here are multiple type of agriculture market:-</w:t>
      </w:r>
    </w:p>
    <w:p w:rsidR="00FE6200" w:rsidRPr="00FE6200" w:rsidRDefault="00FE6200" w:rsidP="00FE6200">
      <w:pPr>
        <w:spacing w:before="100" w:beforeAutospacing="1" w:after="100" w:afterAutospacing="1" w:line="240" w:lineRule="auto"/>
        <w:outlineLvl w:val="3"/>
        <w:rPr>
          <w:rFonts w:eastAsia="Times New Roman" w:cstheme="minorHAnsi"/>
          <w:b/>
          <w:bCs/>
          <w:sz w:val="32"/>
          <w:szCs w:val="32"/>
        </w:rPr>
      </w:pPr>
      <w:r w:rsidRPr="00A1370D">
        <w:rPr>
          <w:rFonts w:eastAsia="Times New Roman" w:cstheme="minorHAnsi"/>
          <w:b/>
          <w:bCs/>
          <w:sz w:val="32"/>
          <w:szCs w:val="32"/>
        </w:rPr>
        <w:t>a. Grain Markets</w:t>
      </w:r>
    </w:p>
    <w:p w:rsidR="00FE6200" w:rsidRPr="00FE6200" w:rsidRDefault="00FE6200" w:rsidP="00FE6200">
      <w:pPr>
        <w:numPr>
          <w:ilvl w:val="0"/>
          <w:numId w:val="1"/>
        </w:numPr>
        <w:spacing w:before="100" w:beforeAutospacing="1" w:after="100" w:afterAutospacing="1" w:line="240" w:lineRule="auto"/>
        <w:rPr>
          <w:rFonts w:eastAsia="Times New Roman" w:cstheme="minorHAnsi"/>
          <w:sz w:val="28"/>
          <w:szCs w:val="28"/>
        </w:rPr>
      </w:pPr>
      <w:r w:rsidRPr="00FE6200">
        <w:rPr>
          <w:rFonts w:eastAsia="Times New Roman" w:cstheme="minorHAnsi"/>
          <w:sz w:val="28"/>
          <w:szCs w:val="28"/>
        </w:rPr>
        <w:t>Focus on cereals like wheat, rice, corn, and barley.</w:t>
      </w:r>
    </w:p>
    <w:p w:rsidR="00FE6200" w:rsidRPr="00FE6200" w:rsidRDefault="00FE6200" w:rsidP="00FE6200">
      <w:pPr>
        <w:spacing w:before="100" w:beforeAutospacing="1" w:after="100" w:afterAutospacing="1" w:line="240" w:lineRule="auto"/>
        <w:outlineLvl w:val="3"/>
        <w:rPr>
          <w:rFonts w:eastAsia="Times New Roman" w:cstheme="minorHAnsi"/>
          <w:b/>
          <w:bCs/>
          <w:sz w:val="32"/>
          <w:szCs w:val="32"/>
        </w:rPr>
      </w:pPr>
      <w:r w:rsidRPr="00A1370D">
        <w:rPr>
          <w:rFonts w:eastAsia="Times New Roman" w:cstheme="minorHAnsi"/>
          <w:b/>
          <w:bCs/>
          <w:sz w:val="32"/>
          <w:szCs w:val="32"/>
        </w:rPr>
        <w:t>b. Horticulture Markets</w:t>
      </w:r>
    </w:p>
    <w:p w:rsidR="00FE6200" w:rsidRPr="00FE6200" w:rsidRDefault="00FE6200" w:rsidP="00FE6200">
      <w:pPr>
        <w:numPr>
          <w:ilvl w:val="0"/>
          <w:numId w:val="2"/>
        </w:numPr>
        <w:spacing w:before="100" w:beforeAutospacing="1" w:after="100" w:afterAutospacing="1" w:line="240" w:lineRule="auto"/>
        <w:rPr>
          <w:rFonts w:eastAsia="Times New Roman" w:cstheme="minorHAnsi"/>
          <w:sz w:val="28"/>
          <w:szCs w:val="28"/>
        </w:rPr>
      </w:pPr>
      <w:r w:rsidRPr="00FE6200">
        <w:rPr>
          <w:rFonts w:eastAsia="Times New Roman" w:cstheme="minorHAnsi"/>
          <w:sz w:val="28"/>
          <w:szCs w:val="28"/>
        </w:rPr>
        <w:t>Specialize in fruits, vegetables, flowers, and spices.</w:t>
      </w:r>
    </w:p>
    <w:p w:rsidR="00FE6200" w:rsidRPr="00FE6200" w:rsidRDefault="00FE6200" w:rsidP="00FE6200">
      <w:pPr>
        <w:spacing w:before="100" w:beforeAutospacing="1" w:after="100" w:afterAutospacing="1" w:line="240" w:lineRule="auto"/>
        <w:outlineLvl w:val="3"/>
        <w:rPr>
          <w:rFonts w:eastAsia="Times New Roman" w:cstheme="minorHAnsi"/>
          <w:b/>
          <w:bCs/>
          <w:sz w:val="32"/>
          <w:szCs w:val="32"/>
        </w:rPr>
      </w:pPr>
      <w:r w:rsidRPr="00A1370D">
        <w:rPr>
          <w:rFonts w:eastAsia="Times New Roman" w:cstheme="minorHAnsi"/>
          <w:b/>
          <w:bCs/>
          <w:sz w:val="32"/>
          <w:szCs w:val="32"/>
        </w:rPr>
        <w:t>c. Livestock Markets</w:t>
      </w:r>
    </w:p>
    <w:p w:rsidR="00FE6200" w:rsidRPr="00FE6200" w:rsidRDefault="00FE6200" w:rsidP="00FE6200">
      <w:pPr>
        <w:numPr>
          <w:ilvl w:val="0"/>
          <w:numId w:val="3"/>
        </w:numPr>
        <w:spacing w:before="100" w:beforeAutospacing="1" w:after="100" w:afterAutospacing="1" w:line="240" w:lineRule="auto"/>
        <w:rPr>
          <w:rFonts w:eastAsia="Times New Roman" w:cstheme="minorHAnsi"/>
          <w:sz w:val="28"/>
          <w:szCs w:val="28"/>
        </w:rPr>
      </w:pPr>
      <w:r w:rsidRPr="00FE6200">
        <w:rPr>
          <w:rFonts w:eastAsia="Times New Roman" w:cstheme="minorHAnsi"/>
          <w:sz w:val="28"/>
          <w:szCs w:val="28"/>
        </w:rPr>
        <w:t>Trade in animals like cattle, sheep, poultry, and related products (e.g., milk, wool).</w:t>
      </w:r>
    </w:p>
    <w:p w:rsidR="00FE6200" w:rsidRPr="00FE6200" w:rsidRDefault="00FE6200" w:rsidP="00FE6200">
      <w:pPr>
        <w:spacing w:before="100" w:beforeAutospacing="1" w:after="100" w:afterAutospacing="1" w:line="240" w:lineRule="auto"/>
        <w:outlineLvl w:val="3"/>
        <w:rPr>
          <w:rFonts w:eastAsia="Times New Roman" w:cstheme="minorHAnsi"/>
          <w:b/>
          <w:bCs/>
          <w:sz w:val="32"/>
          <w:szCs w:val="32"/>
        </w:rPr>
      </w:pPr>
      <w:r w:rsidRPr="00A1370D">
        <w:rPr>
          <w:rFonts w:eastAsia="Times New Roman" w:cstheme="minorHAnsi"/>
          <w:b/>
          <w:bCs/>
          <w:sz w:val="32"/>
          <w:szCs w:val="32"/>
        </w:rPr>
        <w:t>d. Specialized Commodity Markets</w:t>
      </w:r>
    </w:p>
    <w:p w:rsidR="00FE6200" w:rsidRPr="00FE6200" w:rsidRDefault="00FE6200" w:rsidP="00FE6200">
      <w:pPr>
        <w:numPr>
          <w:ilvl w:val="0"/>
          <w:numId w:val="4"/>
        </w:numPr>
        <w:spacing w:before="100" w:beforeAutospacing="1" w:after="100" w:afterAutospacing="1" w:line="240" w:lineRule="auto"/>
        <w:rPr>
          <w:rFonts w:eastAsia="Times New Roman" w:cstheme="minorHAnsi"/>
          <w:sz w:val="28"/>
          <w:szCs w:val="28"/>
        </w:rPr>
      </w:pPr>
      <w:r w:rsidRPr="00FE6200">
        <w:rPr>
          <w:rFonts w:eastAsia="Times New Roman" w:cstheme="minorHAnsi"/>
          <w:sz w:val="28"/>
          <w:szCs w:val="28"/>
        </w:rPr>
        <w:t>Focus on specific commodities like coffee, tea, sugar, or cotton.</w:t>
      </w:r>
    </w:p>
    <w:p w:rsidR="00FE6200" w:rsidRPr="00A1370D" w:rsidRDefault="00FE6200">
      <w:pPr>
        <w:rPr>
          <w:rFonts w:cstheme="minorHAnsi"/>
          <w:b/>
          <w:sz w:val="36"/>
          <w:szCs w:val="36"/>
        </w:rPr>
      </w:pPr>
      <w:r w:rsidRPr="00A1370D">
        <w:rPr>
          <w:rFonts w:cstheme="minorHAnsi"/>
          <w:b/>
          <w:sz w:val="36"/>
          <w:szCs w:val="36"/>
        </w:rPr>
        <w:t xml:space="preserve">Our focus is on the plant based agriculture market </w:t>
      </w:r>
    </w:p>
    <w:p w:rsidR="00FE6200" w:rsidRPr="00A1370D" w:rsidRDefault="00FE6200">
      <w:pPr>
        <w:rPr>
          <w:rFonts w:cstheme="minorHAnsi"/>
        </w:rPr>
      </w:pPr>
    </w:p>
    <w:p w:rsidR="00FE6200" w:rsidRPr="00FE6200" w:rsidRDefault="00FE6200" w:rsidP="00FE6200">
      <w:pPr>
        <w:spacing w:before="100" w:beforeAutospacing="1" w:after="100" w:afterAutospacing="1" w:line="240" w:lineRule="auto"/>
        <w:rPr>
          <w:rFonts w:eastAsia="Times New Roman" w:cstheme="minorHAnsi"/>
          <w:sz w:val="28"/>
          <w:szCs w:val="28"/>
        </w:rPr>
      </w:pPr>
      <w:r w:rsidRPr="00FE6200">
        <w:rPr>
          <w:rFonts w:eastAsia="Times New Roman" w:cstheme="minorHAnsi"/>
          <w:sz w:val="28"/>
          <w:szCs w:val="28"/>
        </w:rPr>
        <w:t xml:space="preserve">The </w:t>
      </w:r>
      <w:r w:rsidRPr="00A1370D">
        <w:rPr>
          <w:rFonts w:eastAsia="Times New Roman" w:cstheme="minorHAnsi"/>
          <w:b/>
          <w:bCs/>
          <w:sz w:val="28"/>
          <w:szCs w:val="28"/>
        </w:rPr>
        <w:t>plant-based agriculture market</w:t>
      </w:r>
      <w:r w:rsidRPr="00FE6200">
        <w:rPr>
          <w:rFonts w:eastAsia="Times New Roman" w:cstheme="minorHAnsi"/>
          <w:sz w:val="28"/>
          <w:szCs w:val="28"/>
        </w:rPr>
        <w:t xml:space="preserve"> refers to the production, processing, and sale of agricultural goods derived from plants, with a focus on serving consumer demand for plant-based products. It encompasses a wide range of sectors including:</w:t>
      </w:r>
    </w:p>
    <w:p w:rsidR="00FE6200" w:rsidRPr="00FE6200" w:rsidRDefault="00FE6200" w:rsidP="00FE6200">
      <w:pPr>
        <w:numPr>
          <w:ilvl w:val="0"/>
          <w:numId w:val="5"/>
        </w:numPr>
        <w:spacing w:before="100" w:beforeAutospacing="1" w:after="100" w:afterAutospacing="1" w:line="240" w:lineRule="auto"/>
        <w:rPr>
          <w:rFonts w:eastAsia="Times New Roman" w:cstheme="minorHAnsi"/>
          <w:sz w:val="32"/>
          <w:szCs w:val="32"/>
        </w:rPr>
      </w:pPr>
      <w:r w:rsidRPr="00A1370D">
        <w:rPr>
          <w:rFonts w:eastAsia="Times New Roman" w:cstheme="minorHAnsi"/>
          <w:b/>
          <w:bCs/>
          <w:sz w:val="32"/>
          <w:szCs w:val="32"/>
        </w:rPr>
        <w:lastRenderedPageBreak/>
        <w:t>Food Products</w:t>
      </w:r>
      <w:r w:rsidRPr="00FE6200">
        <w:rPr>
          <w:rFonts w:eastAsia="Times New Roman" w:cstheme="minorHAnsi"/>
          <w:sz w:val="32"/>
          <w:szCs w:val="32"/>
        </w:rPr>
        <w:t>:</w:t>
      </w:r>
    </w:p>
    <w:p w:rsidR="00FE6200" w:rsidRPr="00FE6200" w:rsidRDefault="00FE6200" w:rsidP="00FE6200">
      <w:pPr>
        <w:numPr>
          <w:ilvl w:val="1"/>
          <w:numId w:val="5"/>
        </w:numPr>
        <w:spacing w:before="100" w:beforeAutospacing="1" w:after="100" w:afterAutospacing="1" w:line="240" w:lineRule="auto"/>
        <w:rPr>
          <w:rFonts w:eastAsia="Times New Roman" w:cstheme="minorHAnsi"/>
          <w:sz w:val="28"/>
          <w:szCs w:val="28"/>
        </w:rPr>
      </w:pPr>
      <w:r w:rsidRPr="00FE6200">
        <w:rPr>
          <w:rFonts w:eastAsia="Times New Roman" w:cstheme="minorHAnsi"/>
          <w:sz w:val="28"/>
          <w:szCs w:val="28"/>
        </w:rPr>
        <w:t>Plant-based proteins like soy, peas, lentils, and chickpeas used to create meat substitutes (e.g., burgers, sausages).</w:t>
      </w:r>
    </w:p>
    <w:p w:rsidR="00FE6200" w:rsidRPr="00FE6200" w:rsidRDefault="00FE6200" w:rsidP="00FE6200">
      <w:pPr>
        <w:numPr>
          <w:ilvl w:val="1"/>
          <w:numId w:val="5"/>
        </w:numPr>
        <w:spacing w:before="100" w:beforeAutospacing="1" w:after="100" w:afterAutospacing="1" w:line="240" w:lineRule="auto"/>
        <w:rPr>
          <w:rFonts w:eastAsia="Times New Roman" w:cstheme="minorHAnsi"/>
          <w:sz w:val="28"/>
          <w:szCs w:val="28"/>
        </w:rPr>
      </w:pPr>
      <w:r w:rsidRPr="00FE6200">
        <w:rPr>
          <w:rFonts w:eastAsia="Times New Roman" w:cstheme="minorHAnsi"/>
          <w:sz w:val="28"/>
          <w:szCs w:val="28"/>
        </w:rPr>
        <w:t>Dairy alternatives made from almonds, soy, oats, or coconut (e.g., milk, yogurt, cheese).</w:t>
      </w:r>
    </w:p>
    <w:p w:rsidR="00FE6200" w:rsidRPr="00FE6200" w:rsidRDefault="00FE6200" w:rsidP="00FE6200">
      <w:pPr>
        <w:numPr>
          <w:ilvl w:val="1"/>
          <w:numId w:val="5"/>
        </w:numPr>
        <w:spacing w:before="100" w:beforeAutospacing="1" w:after="100" w:afterAutospacing="1" w:line="240" w:lineRule="auto"/>
        <w:rPr>
          <w:rFonts w:eastAsia="Times New Roman" w:cstheme="minorHAnsi"/>
          <w:sz w:val="28"/>
          <w:szCs w:val="28"/>
        </w:rPr>
      </w:pPr>
      <w:r w:rsidRPr="00FE6200">
        <w:rPr>
          <w:rFonts w:eastAsia="Times New Roman" w:cstheme="minorHAnsi"/>
          <w:sz w:val="28"/>
          <w:szCs w:val="28"/>
        </w:rPr>
        <w:t>Other plant-derived foods like snacks, beverages, and condiments.</w:t>
      </w:r>
    </w:p>
    <w:p w:rsidR="00FE6200" w:rsidRPr="00FE6200" w:rsidRDefault="00FE6200" w:rsidP="00FE6200">
      <w:pPr>
        <w:numPr>
          <w:ilvl w:val="0"/>
          <w:numId w:val="5"/>
        </w:numPr>
        <w:spacing w:before="100" w:beforeAutospacing="1" w:after="100" w:afterAutospacing="1" w:line="240" w:lineRule="auto"/>
        <w:rPr>
          <w:rFonts w:eastAsia="Times New Roman" w:cstheme="minorHAnsi"/>
          <w:sz w:val="32"/>
          <w:szCs w:val="32"/>
        </w:rPr>
      </w:pPr>
      <w:r w:rsidRPr="00A1370D">
        <w:rPr>
          <w:rFonts w:eastAsia="Times New Roman" w:cstheme="minorHAnsi"/>
          <w:b/>
          <w:bCs/>
          <w:sz w:val="32"/>
          <w:szCs w:val="32"/>
        </w:rPr>
        <w:t>Non-Food Products</w:t>
      </w:r>
      <w:r w:rsidRPr="00FE6200">
        <w:rPr>
          <w:rFonts w:eastAsia="Times New Roman" w:cstheme="minorHAnsi"/>
          <w:sz w:val="32"/>
          <w:szCs w:val="32"/>
        </w:rPr>
        <w:t>:</w:t>
      </w:r>
    </w:p>
    <w:p w:rsidR="00FE6200" w:rsidRPr="00FE6200" w:rsidRDefault="00FE6200" w:rsidP="00FE6200">
      <w:pPr>
        <w:numPr>
          <w:ilvl w:val="1"/>
          <w:numId w:val="5"/>
        </w:numPr>
        <w:spacing w:before="100" w:beforeAutospacing="1" w:after="100" w:afterAutospacing="1" w:line="240" w:lineRule="auto"/>
        <w:rPr>
          <w:rFonts w:eastAsia="Times New Roman" w:cstheme="minorHAnsi"/>
          <w:sz w:val="28"/>
          <w:szCs w:val="28"/>
        </w:rPr>
      </w:pPr>
      <w:r w:rsidRPr="00FE6200">
        <w:rPr>
          <w:rFonts w:eastAsia="Times New Roman" w:cstheme="minorHAnsi"/>
          <w:sz w:val="28"/>
          <w:szCs w:val="28"/>
        </w:rPr>
        <w:t>Plant-based fibers (e.g., cotton, hemp) for textiles.</w:t>
      </w:r>
    </w:p>
    <w:p w:rsidR="00FE6200" w:rsidRPr="00FE6200" w:rsidRDefault="00FE6200" w:rsidP="00FE6200">
      <w:pPr>
        <w:numPr>
          <w:ilvl w:val="1"/>
          <w:numId w:val="5"/>
        </w:numPr>
        <w:spacing w:before="100" w:beforeAutospacing="1" w:after="100" w:afterAutospacing="1" w:line="240" w:lineRule="auto"/>
        <w:rPr>
          <w:rFonts w:eastAsia="Times New Roman" w:cstheme="minorHAnsi"/>
          <w:sz w:val="28"/>
          <w:szCs w:val="28"/>
        </w:rPr>
      </w:pPr>
      <w:r w:rsidRPr="00FE6200">
        <w:rPr>
          <w:rFonts w:eastAsia="Times New Roman" w:cstheme="minorHAnsi"/>
          <w:sz w:val="28"/>
          <w:szCs w:val="28"/>
        </w:rPr>
        <w:t>Bio-based materials for packaging or construction.</w:t>
      </w:r>
    </w:p>
    <w:p w:rsidR="00FE6200" w:rsidRPr="00FE6200" w:rsidRDefault="00FE6200" w:rsidP="00FE6200">
      <w:pPr>
        <w:numPr>
          <w:ilvl w:val="1"/>
          <w:numId w:val="5"/>
        </w:numPr>
        <w:spacing w:before="100" w:beforeAutospacing="1" w:after="100" w:afterAutospacing="1" w:line="240" w:lineRule="auto"/>
        <w:rPr>
          <w:rFonts w:eastAsia="Times New Roman" w:cstheme="minorHAnsi"/>
          <w:sz w:val="28"/>
          <w:szCs w:val="28"/>
        </w:rPr>
      </w:pPr>
      <w:r w:rsidRPr="00FE6200">
        <w:rPr>
          <w:rFonts w:eastAsia="Times New Roman" w:cstheme="minorHAnsi"/>
          <w:sz w:val="28"/>
          <w:szCs w:val="28"/>
        </w:rPr>
        <w:t>Plant-derived chemicals for industrial and pharmaceutical applications.</w:t>
      </w:r>
    </w:p>
    <w:p w:rsidR="00FE6200" w:rsidRPr="00FE6200" w:rsidRDefault="00FE6200" w:rsidP="00FE6200">
      <w:pPr>
        <w:numPr>
          <w:ilvl w:val="0"/>
          <w:numId w:val="5"/>
        </w:numPr>
        <w:spacing w:before="100" w:beforeAutospacing="1" w:after="100" w:afterAutospacing="1" w:line="240" w:lineRule="auto"/>
        <w:rPr>
          <w:rFonts w:eastAsia="Times New Roman" w:cstheme="minorHAnsi"/>
          <w:sz w:val="32"/>
          <w:szCs w:val="32"/>
        </w:rPr>
      </w:pPr>
      <w:r w:rsidRPr="00A1370D">
        <w:rPr>
          <w:rFonts w:eastAsia="Times New Roman" w:cstheme="minorHAnsi"/>
          <w:b/>
          <w:bCs/>
          <w:sz w:val="32"/>
          <w:szCs w:val="32"/>
        </w:rPr>
        <w:t>Agricultural Inputs</w:t>
      </w:r>
      <w:r w:rsidRPr="00FE6200">
        <w:rPr>
          <w:rFonts w:eastAsia="Times New Roman" w:cstheme="minorHAnsi"/>
          <w:sz w:val="32"/>
          <w:szCs w:val="32"/>
        </w:rPr>
        <w:t>:</w:t>
      </w:r>
    </w:p>
    <w:p w:rsidR="00FE6200" w:rsidRPr="00FE6200" w:rsidRDefault="00FE6200" w:rsidP="00FE6200">
      <w:pPr>
        <w:numPr>
          <w:ilvl w:val="1"/>
          <w:numId w:val="5"/>
        </w:numPr>
        <w:spacing w:before="100" w:beforeAutospacing="1" w:after="100" w:afterAutospacing="1" w:line="240" w:lineRule="auto"/>
        <w:rPr>
          <w:rFonts w:eastAsia="Times New Roman" w:cstheme="minorHAnsi"/>
          <w:sz w:val="28"/>
          <w:szCs w:val="28"/>
        </w:rPr>
      </w:pPr>
      <w:r w:rsidRPr="00FE6200">
        <w:rPr>
          <w:rFonts w:eastAsia="Times New Roman" w:cstheme="minorHAnsi"/>
          <w:sz w:val="28"/>
          <w:szCs w:val="28"/>
        </w:rPr>
        <w:t>Seeds, fertilizers, and technologies specific to growing plants for plant-based product manufacturing.</w:t>
      </w:r>
    </w:p>
    <w:p w:rsidR="00FE6200" w:rsidRPr="00FE6200" w:rsidRDefault="00FE6200" w:rsidP="00FE6200">
      <w:pPr>
        <w:numPr>
          <w:ilvl w:val="1"/>
          <w:numId w:val="5"/>
        </w:numPr>
        <w:spacing w:before="100" w:beforeAutospacing="1" w:after="100" w:afterAutospacing="1" w:line="240" w:lineRule="auto"/>
        <w:rPr>
          <w:rFonts w:eastAsia="Times New Roman" w:cstheme="minorHAnsi"/>
          <w:sz w:val="28"/>
          <w:szCs w:val="28"/>
        </w:rPr>
      </w:pPr>
      <w:r w:rsidRPr="00FE6200">
        <w:rPr>
          <w:rFonts w:eastAsia="Times New Roman" w:cstheme="minorHAnsi"/>
          <w:sz w:val="28"/>
          <w:szCs w:val="28"/>
        </w:rPr>
        <w:t>Sustainable farming methods, such as regenerative agriculture, organic farming, or controlled-environment agriculture (like vertical farming).</w:t>
      </w:r>
    </w:p>
    <w:p w:rsidR="00FE6200" w:rsidRPr="00A1370D" w:rsidRDefault="00FE6200" w:rsidP="00A1370D">
      <w:pPr>
        <w:spacing w:before="100" w:beforeAutospacing="1" w:after="100" w:afterAutospacing="1" w:line="240" w:lineRule="auto"/>
        <w:rPr>
          <w:rFonts w:eastAsia="Times New Roman" w:cstheme="minorHAnsi"/>
          <w:b/>
          <w:sz w:val="32"/>
          <w:szCs w:val="32"/>
        </w:rPr>
      </w:pPr>
      <w:r w:rsidRPr="00A1370D">
        <w:rPr>
          <w:rFonts w:eastAsia="Times New Roman" w:cstheme="minorHAnsi"/>
          <w:b/>
          <w:sz w:val="32"/>
          <w:szCs w:val="32"/>
        </w:rPr>
        <w:t>Diseases, pests, and other agricultural challenges significantly impact the agriculture market in various ways, affecting production, prices, trade, and overall food security. Here's how:</w:t>
      </w:r>
    </w:p>
    <w:p w:rsidR="00FE6200" w:rsidRPr="00A1370D" w:rsidRDefault="00FE6200" w:rsidP="00A1370D">
      <w:pPr>
        <w:rPr>
          <w:sz w:val="32"/>
          <w:szCs w:val="32"/>
        </w:rPr>
      </w:pPr>
      <w:r w:rsidRPr="00A1370D">
        <w:rPr>
          <w:rStyle w:val="Strong"/>
          <w:rFonts w:cstheme="minorHAnsi"/>
          <w:bCs w:val="0"/>
          <w:sz w:val="32"/>
          <w:szCs w:val="32"/>
        </w:rPr>
        <w:t>1. Direct Impact on Production:</w:t>
      </w:r>
    </w:p>
    <w:p w:rsidR="00FE6200" w:rsidRPr="00A1370D" w:rsidRDefault="00FE6200" w:rsidP="00FE6200">
      <w:pPr>
        <w:numPr>
          <w:ilvl w:val="0"/>
          <w:numId w:val="6"/>
        </w:numPr>
        <w:spacing w:before="100" w:beforeAutospacing="1" w:after="100" w:afterAutospacing="1" w:line="240" w:lineRule="auto"/>
        <w:rPr>
          <w:rFonts w:cstheme="minorHAnsi"/>
          <w:sz w:val="28"/>
          <w:szCs w:val="28"/>
        </w:rPr>
      </w:pPr>
      <w:r w:rsidRPr="00A1370D">
        <w:rPr>
          <w:rStyle w:val="Strong"/>
          <w:rFonts w:cstheme="minorHAnsi"/>
          <w:sz w:val="28"/>
          <w:szCs w:val="28"/>
        </w:rPr>
        <w:t>Crop Losses</w:t>
      </w:r>
      <w:r w:rsidRPr="00A1370D">
        <w:rPr>
          <w:rFonts w:cstheme="minorHAnsi"/>
          <w:sz w:val="28"/>
          <w:szCs w:val="28"/>
        </w:rPr>
        <w:t>: Pests and diseases can devastate crops, leading to reduced yields. For instance, locust infestations or fungal diseases like rust can wipe out entire fields.</w:t>
      </w:r>
    </w:p>
    <w:p w:rsidR="00FE6200" w:rsidRDefault="00FE6200" w:rsidP="00FE6200">
      <w:pPr>
        <w:numPr>
          <w:ilvl w:val="0"/>
          <w:numId w:val="6"/>
        </w:numPr>
        <w:spacing w:before="100" w:beforeAutospacing="1" w:after="100" w:afterAutospacing="1" w:line="240" w:lineRule="auto"/>
        <w:rPr>
          <w:rFonts w:cstheme="minorHAnsi"/>
          <w:sz w:val="28"/>
          <w:szCs w:val="28"/>
        </w:rPr>
      </w:pPr>
      <w:r w:rsidRPr="00A1370D">
        <w:rPr>
          <w:rStyle w:val="Strong"/>
          <w:rFonts w:cstheme="minorHAnsi"/>
          <w:sz w:val="28"/>
          <w:szCs w:val="28"/>
        </w:rPr>
        <w:t>Quality Decline</w:t>
      </w:r>
      <w:r w:rsidRPr="00A1370D">
        <w:rPr>
          <w:rFonts w:cstheme="minorHAnsi"/>
          <w:sz w:val="28"/>
          <w:szCs w:val="28"/>
        </w:rPr>
        <w:t>: Infected crops or livestock may produce substandard products, reducing their market value.</w:t>
      </w:r>
    </w:p>
    <w:p w:rsidR="00A1370D" w:rsidRDefault="00A1370D" w:rsidP="00A1370D">
      <w:pPr>
        <w:spacing w:before="100" w:beforeAutospacing="1" w:after="100" w:afterAutospacing="1" w:line="240" w:lineRule="auto"/>
        <w:rPr>
          <w:rFonts w:cstheme="minorHAnsi"/>
          <w:sz w:val="28"/>
          <w:szCs w:val="28"/>
        </w:rPr>
      </w:pPr>
    </w:p>
    <w:p w:rsidR="00A1370D" w:rsidRDefault="00A1370D" w:rsidP="00A1370D">
      <w:pPr>
        <w:spacing w:before="100" w:beforeAutospacing="1" w:after="100" w:afterAutospacing="1" w:line="240" w:lineRule="auto"/>
        <w:rPr>
          <w:rFonts w:cstheme="minorHAnsi"/>
          <w:sz w:val="28"/>
          <w:szCs w:val="28"/>
        </w:rPr>
      </w:pPr>
    </w:p>
    <w:p w:rsidR="00A1370D" w:rsidRDefault="00A1370D" w:rsidP="00A1370D">
      <w:pPr>
        <w:spacing w:before="100" w:beforeAutospacing="1" w:after="100" w:afterAutospacing="1" w:line="240" w:lineRule="auto"/>
        <w:rPr>
          <w:rFonts w:cstheme="minorHAnsi"/>
          <w:sz w:val="28"/>
          <w:szCs w:val="28"/>
        </w:rPr>
      </w:pPr>
    </w:p>
    <w:p w:rsidR="00A1370D" w:rsidRPr="00A1370D" w:rsidRDefault="00A1370D" w:rsidP="00A1370D">
      <w:pPr>
        <w:spacing w:before="100" w:beforeAutospacing="1" w:after="100" w:afterAutospacing="1" w:line="240" w:lineRule="auto"/>
        <w:rPr>
          <w:rFonts w:cstheme="minorHAnsi"/>
          <w:sz w:val="28"/>
          <w:szCs w:val="28"/>
        </w:rPr>
      </w:pPr>
    </w:p>
    <w:p w:rsidR="00FE6200" w:rsidRPr="00A1370D" w:rsidRDefault="00FE6200" w:rsidP="00A1370D">
      <w:r w:rsidRPr="00A1370D">
        <w:rPr>
          <w:rStyle w:val="Strong"/>
          <w:rFonts w:cstheme="minorHAnsi"/>
          <w:bCs w:val="0"/>
          <w:sz w:val="32"/>
          <w:szCs w:val="32"/>
        </w:rPr>
        <w:lastRenderedPageBreak/>
        <w:t>2. Price Volatility:</w:t>
      </w:r>
    </w:p>
    <w:p w:rsidR="00FE6200" w:rsidRPr="00A1370D" w:rsidRDefault="00FE6200" w:rsidP="00FE6200">
      <w:pPr>
        <w:numPr>
          <w:ilvl w:val="0"/>
          <w:numId w:val="7"/>
        </w:numPr>
        <w:spacing w:before="100" w:beforeAutospacing="1" w:after="100" w:afterAutospacing="1" w:line="240" w:lineRule="auto"/>
        <w:rPr>
          <w:rFonts w:cstheme="minorHAnsi"/>
          <w:sz w:val="28"/>
          <w:szCs w:val="28"/>
        </w:rPr>
      </w:pPr>
      <w:r w:rsidRPr="00A1370D">
        <w:rPr>
          <w:rStyle w:val="Strong"/>
          <w:rFonts w:cstheme="minorHAnsi"/>
          <w:sz w:val="28"/>
          <w:szCs w:val="28"/>
        </w:rPr>
        <w:t>Supply Shortages</w:t>
      </w:r>
      <w:r w:rsidRPr="00A1370D">
        <w:rPr>
          <w:rFonts w:cstheme="minorHAnsi"/>
          <w:sz w:val="28"/>
          <w:szCs w:val="28"/>
        </w:rPr>
        <w:t>: A decline in production due to pests or diseases creates supply shortages, driving up prices for affected commodities.</w:t>
      </w:r>
    </w:p>
    <w:p w:rsidR="00FE6200" w:rsidRPr="00A1370D" w:rsidRDefault="00FE6200" w:rsidP="00FE6200">
      <w:pPr>
        <w:numPr>
          <w:ilvl w:val="0"/>
          <w:numId w:val="7"/>
        </w:numPr>
        <w:spacing w:before="100" w:beforeAutospacing="1" w:after="100" w:afterAutospacing="1" w:line="240" w:lineRule="auto"/>
        <w:rPr>
          <w:rFonts w:cstheme="minorHAnsi"/>
          <w:sz w:val="28"/>
          <w:szCs w:val="28"/>
        </w:rPr>
      </w:pPr>
      <w:r w:rsidRPr="00A1370D">
        <w:rPr>
          <w:rStyle w:val="Strong"/>
          <w:rFonts w:cstheme="minorHAnsi"/>
          <w:sz w:val="28"/>
          <w:szCs w:val="28"/>
        </w:rPr>
        <w:t>Speculation</w:t>
      </w:r>
      <w:r w:rsidRPr="00A1370D">
        <w:rPr>
          <w:rFonts w:cstheme="minorHAnsi"/>
          <w:sz w:val="28"/>
          <w:szCs w:val="28"/>
        </w:rPr>
        <w:t>: Fear of outbreaks or future shortages can lead to speculative buying and selling, exacerbating price fluctuations.</w:t>
      </w:r>
    </w:p>
    <w:p w:rsidR="00FE6200" w:rsidRPr="00A1370D" w:rsidRDefault="00FE6200" w:rsidP="00FE6200">
      <w:pPr>
        <w:numPr>
          <w:ilvl w:val="0"/>
          <w:numId w:val="7"/>
        </w:numPr>
        <w:spacing w:before="100" w:beforeAutospacing="1" w:after="100" w:afterAutospacing="1" w:line="240" w:lineRule="auto"/>
        <w:rPr>
          <w:rFonts w:cstheme="minorHAnsi"/>
          <w:sz w:val="28"/>
          <w:szCs w:val="28"/>
        </w:rPr>
      </w:pPr>
      <w:r w:rsidRPr="00A1370D">
        <w:rPr>
          <w:rStyle w:val="Strong"/>
          <w:rFonts w:cstheme="minorHAnsi"/>
          <w:sz w:val="28"/>
          <w:szCs w:val="28"/>
        </w:rPr>
        <w:t>Regional Imbalances</w:t>
      </w:r>
      <w:r w:rsidRPr="00A1370D">
        <w:rPr>
          <w:rFonts w:cstheme="minorHAnsi"/>
          <w:sz w:val="28"/>
          <w:szCs w:val="28"/>
        </w:rPr>
        <w:t>: Prices may increase in areas heavily affected by pests or diseases while remaining stable in unaffected regions.</w:t>
      </w:r>
    </w:p>
    <w:p w:rsidR="00FE6200" w:rsidRPr="00A1370D" w:rsidRDefault="00FE6200" w:rsidP="00A1370D">
      <w:pPr>
        <w:rPr>
          <w:sz w:val="32"/>
          <w:szCs w:val="32"/>
        </w:rPr>
      </w:pPr>
      <w:r w:rsidRPr="00A1370D">
        <w:rPr>
          <w:rStyle w:val="Strong"/>
          <w:rFonts w:cstheme="minorHAnsi"/>
          <w:bCs w:val="0"/>
          <w:sz w:val="32"/>
          <w:szCs w:val="32"/>
        </w:rPr>
        <w:t>3. Increased Costs for Farmers:</w:t>
      </w:r>
    </w:p>
    <w:p w:rsidR="00FE6200" w:rsidRPr="00A1370D" w:rsidRDefault="00FE6200" w:rsidP="00FE6200">
      <w:pPr>
        <w:numPr>
          <w:ilvl w:val="0"/>
          <w:numId w:val="8"/>
        </w:numPr>
        <w:spacing w:before="100" w:beforeAutospacing="1" w:after="100" w:afterAutospacing="1" w:line="240" w:lineRule="auto"/>
        <w:rPr>
          <w:rFonts w:cstheme="minorHAnsi"/>
          <w:sz w:val="28"/>
          <w:szCs w:val="28"/>
        </w:rPr>
      </w:pPr>
      <w:r w:rsidRPr="00A1370D">
        <w:rPr>
          <w:rStyle w:val="Strong"/>
          <w:rFonts w:cstheme="minorHAnsi"/>
          <w:sz w:val="28"/>
          <w:szCs w:val="28"/>
        </w:rPr>
        <w:t>Control Measures</w:t>
      </w:r>
      <w:r w:rsidRPr="00A1370D">
        <w:rPr>
          <w:rFonts w:cstheme="minorHAnsi"/>
          <w:sz w:val="28"/>
          <w:szCs w:val="28"/>
        </w:rPr>
        <w:t>: Farmers may incur higher costs to combat pests and diseases, such as purchasing pesticides, fungicides, or veterinary care.</w:t>
      </w:r>
    </w:p>
    <w:p w:rsidR="00FE6200" w:rsidRPr="00A1370D" w:rsidRDefault="00FE6200" w:rsidP="00FE6200">
      <w:pPr>
        <w:numPr>
          <w:ilvl w:val="0"/>
          <w:numId w:val="8"/>
        </w:numPr>
        <w:spacing w:before="100" w:beforeAutospacing="1" w:after="100" w:afterAutospacing="1" w:line="240" w:lineRule="auto"/>
        <w:rPr>
          <w:rFonts w:cstheme="minorHAnsi"/>
          <w:sz w:val="28"/>
          <w:szCs w:val="28"/>
        </w:rPr>
      </w:pPr>
      <w:r w:rsidRPr="00A1370D">
        <w:rPr>
          <w:rStyle w:val="Strong"/>
          <w:rFonts w:cstheme="minorHAnsi"/>
          <w:sz w:val="28"/>
          <w:szCs w:val="28"/>
        </w:rPr>
        <w:t>Preventive Measures</w:t>
      </w:r>
      <w:r w:rsidRPr="00A1370D">
        <w:rPr>
          <w:rFonts w:cstheme="minorHAnsi"/>
          <w:sz w:val="28"/>
          <w:szCs w:val="28"/>
        </w:rPr>
        <w:t>: Investments in resistant crop varieties, vaccines, or enhanced biosecurity measures also raise costs.</w:t>
      </w:r>
    </w:p>
    <w:p w:rsidR="00FE6200" w:rsidRPr="00A1370D" w:rsidRDefault="00FE6200" w:rsidP="00FE6200">
      <w:pPr>
        <w:numPr>
          <w:ilvl w:val="0"/>
          <w:numId w:val="8"/>
        </w:numPr>
        <w:spacing w:before="100" w:beforeAutospacing="1" w:after="100" w:afterAutospacing="1" w:line="240" w:lineRule="auto"/>
        <w:rPr>
          <w:rFonts w:cstheme="minorHAnsi"/>
          <w:sz w:val="28"/>
          <w:szCs w:val="28"/>
        </w:rPr>
      </w:pPr>
      <w:r w:rsidRPr="00A1370D">
        <w:rPr>
          <w:rStyle w:val="Strong"/>
          <w:rFonts w:cstheme="minorHAnsi"/>
          <w:sz w:val="28"/>
          <w:szCs w:val="28"/>
        </w:rPr>
        <w:t>Loss of Income</w:t>
      </w:r>
      <w:r w:rsidRPr="00A1370D">
        <w:rPr>
          <w:rFonts w:cstheme="minorHAnsi"/>
          <w:sz w:val="28"/>
          <w:szCs w:val="28"/>
        </w:rPr>
        <w:t>: Reduced yields and poor-quality produce can lead to income losses, affecting farmers' financial stability.</w:t>
      </w:r>
    </w:p>
    <w:p w:rsidR="00FE6200" w:rsidRPr="00A1370D" w:rsidRDefault="00FE6200" w:rsidP="00A1370D">
      <w:r w:rsidRPr="00A1370D">
        <w:rPr>
          <w:rStyle w:val="Strong"/>
          <w:rFonts w:cstheme="minorHAnsi"/>
          <w:bCs w:val="0"/>
          <w:sz w:val="32"/>
          <w:szCs w:val="32"/>
        </w:rPr>
        <w:t>4. Trade and Market Access:</w:t>
      </w:r>
    </w:p>
    <w:p w:rsidR="00FE6200" w:rsidRPr="00A1370D" w:rsidRDefault="00FE6200" w:rsidP="00FE6200">
      <w:pPr>
        <w:numPr>
          <w:ilvl w:val="0"/>
          <w:numId w:val="9"/>
        </w:numPr>
        <w:spacing w:before="100" w:beforeAutospacing="1" w:after="100" w:afterAutospacing="1" w:line="240" w:lineRule="auto"/>
        <w:rPr>
          <w:rFonts w:cstheme="minorHAnsi"/>
          <w:sz w:val="28"/>
          <w:szCs w:val="28"/>
        </w:rPr>
      </w:pPr>
      <w:r w:rsidRPr="00A1370D">
        <w:rPr>
          <w:rStyle w:val="Strong"/>
          <w:rFonts w:cstheme="minorHAnsi"/>
          <w:sz w:val="28"/>
          <w:szCs w:val="28"/>
        </w:rPr>
        <w:t>Export Restrictions</w:t>
      </w:r>
      <w:r w:rsidRPr="00A1370D">
        <w:rPr>
          <w:rFonts w:cstheme="minorHAnsi"/>
          <w:sz w:val="28"/>
          <w:szCs w:val="28"/>
        </w:rPr>
        <w:t>: Outbreaks of pests or diseases can lead to bans or restrictions on agricultural exports. For example, countries often impose bans on imports of infected crops or livestock.</w:t>
      </w:r>
    </w:p>
    <w:p w:rsidR="00FE6200" w:rsidRPr="00A1370D" w:rsidRDefault="00FE6200" w:rsidP="00FE6200">
      <w:pPr>
        <w:numPr>
          <w:ilvl w:val="0"/>
          <w:numId w:val="9"/>
        </w:numPr>
        <w:spacing w:before="100" w:beforeAutospacing="1" w:after="100" w:afterAutospacing="1" w:line="240" w:lineRule="auto"/>
        <w:rPr>
          <w:rFonts w:cstheme="minorHAnsi"/>
          <w:sz w:val="28"/>
          <w:szCs w:val="28"/>
        </w:rPr>
      </w:pPr>
      <w:r w:rsidRPr="00A1370D">
        <w:rPr>
          <w:rStyle w:val="Strong"/>
          <w:rFonts w:cstheme="minorHAnsi"/>
          <w:sz w:val="28"/>
          <w:szCs w:val="28"/>
        </w:rPr>
        <w:t>Loss of Market Confidence</w:t>
      </w:r>
      <w:r w:rsidRPr="00A1370D">
        <w:rPr>
          <w:rFonts w:cstheme="minorHAnsi"/>
          <w:sz w:val="28"/>
          <w:szCs w:val="28"/>
        </w:rPr>
        <w:t>: Persistent outbreaks can harm a region's reputation as a reliable supplier, affecting long-term trade relationships.</w:t>
      </w:r>
    </w:p>
    <w:p w:rsidR="00FE6200" w:rsidRPr="00A1370D" w:rsidRDefault="00FE6200" w:rsidP="00FE6200">
      <w:pPr>
        <w:numPr>
          <w:ilvl w:val="0"/>
          <w:numId w:val="9"/>
        </w:numPr>
        <w:spacing w:before="100" w:beforeAutospacing="1" w:after="100" w:afterAutospacing="1" w:line="240" w:lineRule="auto"/>
        <w:rPr>
          <w:rFonts w:cstheme="minorHAnsi"/>
          <w:sz w:val="28"/>
          <w:szCs w:val="28"/>
        </w:rPr>
      </w:pPr>
      <w:r w:rsidRPr="00A1370D">
        <w:rPr>
          <w:rStyle w:val="Strong"/>
          <w:rFonts w:cstheme="minorHAnsi"/>
          <w:sz w:val="28"/>
          <w:szCs w:val="28"/>
        </w:rPr>
        <w:t>Trade Imbalances</w:t>
      </w:r>
      <w:r w:rsidRPr="00A1370D">
        <w:rPr>
          <w:rFonts w:cstheme="minorHAnsi"/>
          <w:sz w:val="28"/>
          <w:szCs w:val="28"/>
        </w:rPr>
        <w:t>: Affected regions may need to import agricultural goods to meet local demand, increasing dependency on other markets.</w:t>
      </w:r>
    </w:p>
    <w:p w:rsidR="00A1370D" w:rsidRDefault="00A1370D" w:rsidP="00FE6200">
      <w:pPr>
        <w:pStyle w:val="NormalWeb"/>
        <w:rPr>
          <w:rFonts w:asciiTheme="minorHAnsi" w:hAnsiTheme="minorHAnsi" w:cstheme="minorHAnsi"/>
        </w:rPr>
      </w:pPr>
    </w:p>
    <w:p w:rsidR="00A1370D" w:rsidRDefault="00A1370D" w:rsidP="00FE6200">
      <w:pPr>
        <w:pStyle w:val="NormalWeb"/>
        <w:rPr>
          <w:rFonts w:asciiTheme="minorHAnsi" w:hAnsiTheme="minorHAnsi" w:cstheme="minorHAnsi"/>
        </w:rPr>
      </w:pPr>
    </w:p>
    <w:p w:rsidR="00A1370D" w:rsidRDefault="00A1370D" w:rsidP="00FE6200">
      <w:pPr>
        <w:pStyle w:val="NormalWeb"/>
        <w:rPr>
          <w:rFonts w:asciiTheme="minorHAnsi" w:hAnsiTheme="minorHAnsi" w:cstheme="minorHAnsi"/>
        </w:rPr>
      </w:pPr>
    </w:p>
    <w:p w:rsidR="00A1370D" w:rsidRDefault="00A1370D" w:rsidP="00FE6200">
      <w:pPr>
        <w:pStyle w:val="NormalWeb"/>
        <w:rPr>
          <w:rFonts w:asciiTheme="minorHAnsi" w:hAnsiTheme="minorHAnsi" w:cstheme="minorHAnsi"/>
        </w:rPr>
      </w:pPr>
    </w:p>
    <w:p w:rsidR="00A1370D" w:rsidRDefault="00A1370D" w:rsidP="00FE6200">
      <w:pPr>
        <w:pStyle w:val="NormalWeb"/>
        <w:rPr>
          <w:rFonts w:asciiTheme="minorHAnsi" w:hAnsiTheme="minorHAnsi" w:cstheme="minorHAnsi"/>
        </w:rPr>
      </w:pPr>
    </w:p>
    <w:p w:rsidR="00A1370D" w:rsidRDefault="00A1370D" w:rsidP="00FE6200">
      <w:pPr>
        <w:pStyle w:val="NormalWeb"/>
        <w:rPr>
          <w:rFonts w:asciiTheme="minorHAnsi" w:hAnsiTheme="minorHAnsi" w:cstheme="minorHAnsi"/>
        </w:rPr>
      </w:pPr>
    </w:p>
    <w:p w:rsidR="00FE6200" w:rsidRPr="00A1370D" w:rsidRDefault="00FE6200" w:rsidP="00FE6200">
      <w:pPr>
        <w:pStyle w:val="NormalWeb"/>
        <w:rPr>
          <w:rFonts w:asciiTheme="minorHAnsi" w:hAnsiTheme="minorHAnsi" w:cstheme="minorHAnsi"/>
          <w:b/>
          <w:sz w:val="32"/>
          <w:szCs w:val="32"/>
        </w:rPr>
      </w:pPr>
      <w:r w:rsidRPr="00A1370D">
        <w:rPr>
          <w:rFonts w:asciiTheme="minorHAnsi" w:hAnsiTheme="minorHAnsi" w:cstheme="minorHAnsi"/>
          <w:b/>
          <w:sz w:val="32"/>
          <w:szCs w:val="32"/>
        </w:rPr>
        <w:lastRenderedPageBreak/>
        <w:t>Diseases, pests, and other agricultural challenges significantly impact the agriculture market in various ways, affecting production, prices, trade, and overall food security. Here's how:</w:t>
      </w:r>
    </w:p>
    <w:p w:rsidR="00FE6200" w:rsidRPr="00A1370D" w:rsidRDefault="00FE6200" w:rsidP="00FE6200">
      <w:pPr>
        <w:rPr>
          <w:rFonts w:cstheme="minorHAnsi"/>
        </w:rPr>
      </w:pPr>
    </w:p>
    <w:p w:rsidR="00FE6200" w:rsidRPr="00A1370D" w:rsidRDefault="00FE6200" w:rsidP="00A1370D">
      <w:pPr>
        <w:rPr>
          <w:sz w:val="32"/>
          <w:szCs w:val="32"/>
        </w:rPr>
      </w:pPr>
      <w:r w:rsidRPr="00A1370D">
        <w:rPr>
          <w:rStyle w:val="Strong"/>
          <w:rFonts w:cstheme="minorHAnsi"/>
          <w:bCs w:val="0"/>
          <w:sz w:val="32"/>
          <w:szCs w:val="32"/>
        </w:rPr>
        <w:t>1. Direct Impact on Production:</w:t>
      </w:r>
    </w:p>
    <w:p w:rsidR="00FE6200" w:rsidRPr="00A1370D" w:rsidRDefault="00FE6200" w:rsidP="00FE6200">
      <w:pPr>
        <w:numPr>
          <w:ilvl w:val="0"/>
          <w:numId w:val="10"/>
        </w:numPr>
        <w:spacing w:before="100" w:beforeAutospacing="1" w:after="100" w:afterAutospacing="1" w:line="240" w:lineRule="auto"/>
        <w:rPr>
          <w:rFonts w:cstheme="minorHAnsi"/>
          <w:sz w:val="28"/>
          <w:szCs w:val="28"/>
        </w:rPr>
      </w:pPr>
      <w:r w:rsidRPr="00A1370D">
        <w:rPr>
          <w:rStyle w:val="Strong"/>
          <w:rFonts w:cstheme="minorHAnsi"/>
          <w:sz w:val="28"/>
          <w:szCs w:val="28"/>
        </w:rPr>
        <w:t>Crop Losses</w:t>
      </w:r>
      <w:r w:rsidRPr="00A1370D">
        <w:rPr>
          <w:rFonts w:cstheme="minorHAnsi"/>
          <w:sz w:val="28"/>
          <w:szCs w:val="28"/>
        </w:rPr>
        <w:t>: Pests and diseases can devastate crops, leading to reduced yields. For instance, locust infestations or fungal diseases like rust can wipe out entire fields.</w:t>
      </w:r>
    </w:p>
    <w:p w:rsidR="00FE6200" w:rsidRPr="00A1370D" w:rsidRDefault="00FE6200" w:rsidP="00FE6200">
      <w:pPr>
        <w:numPr>
          <w:ilvl w:val="0"/>
          <w:numId w:val="10"/>
        </w:numPr>
        <w:spacing w:before="100" w:beforeAutospacing="1" w:after="100" w:afterAutospacing="1" w:line="240" w:lineRule="auto"/>
        <w:rPr>
          <w:rFonts w:cstheme="minorHAnsi"/>
          <w:sz w:val="28"/>
          <w:szCs w:val="28"/>
        </w:rPr>
      </w:pPr>
      <w:r w:rsidRPr="00A1370D">
        <w:rPr>
          <w:rStyle w:val="Strong"/>
          <w:rFonts w:cstheme="minorHAnsi"/>
          <w:sz w:val="28"/>
          <w:szCs w:val="28"/>
        </w:rPr>
        <w:t>Livestock Health</w:t>
      </w:r>
      <w:r w:rsidRPr="00A1370D">
        <w:rPr>
          <w:rFonts w:cstheme="minorHAnsi"/>
          <w:sz w:val="28"/>
          <w:szCs w:val="28"/>
        </w:rPr>
        <w:t>: Diseases like avian flu, foot-and-mouth disease, or swine fever reduce livestock productivity, leading to losses in meat, dairy, and egg production.</w:t>
      </w:r>
    </w:p>
    <w:p w:rsidR="00FE6200" w:rsidRPr="00A1370D" w:rsidRDefault="00FE6200" w:rsidP="00FE6200">
      <w:pPr>
        <w:numPr>
          <w:ilvl w:val="0"/>
          <w:numId w:val="10"/>
        </w:numPr>
        <w:spacing w:before="100" w:beforeAutospacing="1" w:after="100" w:afterAutospacing="1" w:line="240" w:lineRule="auto"/>
        <w:rPr>
          <w:rFonts w:cstheme="minorHAnsi"/>
          <w:sz w:val="28"/>
          <w:szCs w:val="28"/>
        </w:rPr>
      </w:pPr>
      <w:r w:rsidRPr="00A1370D">
        <w:rPr>
          <w:rStyle w:val="Strong"/>
          <w:rFonts w:cstheme="minorHAnsi"/>
          <w:sz w:val="28"/>
          <w:szCs w:val="28"/>
        </w:rPr>
        <w:t>Quality Decline</w:t>
      </w:r>
      <w:r w:rsidRPr="00A1370D">
        <w:rPr>
          <w:rFonts w:cstheme="minorHAnsi"/>
          <w:sz w:val="28"/>
          <w:szCs w:val="28"/>
        </w:rPr>
        <w:t>: Infected crops or livestock may produce substandard products, reducing their market value.</w:t>
      </w:r>
    </w:p>
    <w:p w:rsidR="00FE6200" w:rsidRPr="00A1370D" w:rsidRDefault="00FE6200" w:rsidP="00FE6200">
      <w:pPr>
        <w:spacing w:after="0"/>
        <w:rPr>
          <w:rFonts w:cstheme="minorHAnsi"/>
        </w:rPr>
      </w:pPr>
    </w:p>
    <w:p w:rsidR="00FE6200" w:rsidRPr="00A1370D" w:rsidRDefault="00FE6200" w:rsidP="00A1370D">
      <w:r w:rsidRPr="00A1370D">
        <w:rPr>
          <w:rStyle w:val="Strong"/>
          <w:rFonts w:cstheme="minorHAnsi"/>
          <w:bCs w:val="0"/>
          <w:sz w:val="32"/>
          <w:szCs w:val="32"/>
        </w:rPr>
        <w:t>2. Price Volatility:</w:t>
      </w:r>
    </w:p>
    <w:p w:rsidR="00FE6200" w:rsidRPr="00A1370D" w:rsidRDefault="00FE6200" w:rsidP="00FE6200">
      <w:pPr>
        <w:numPr>
          <w:ilvl w:val="0"/>
          <w:numId w:val="11"/>
        </w:numPr>
        <w:spacing w:before="100" w:beforeAutospacing="1" w:after="100" w:afterAutospacing="1" w:line="240" w:lineRule="auto"/>
        <w:rPr>
          <w:rFonts w:cstheme="minorHAnsi"/>
          <w:sz w:val="28"/>
          <w:szCs w:val="28"/>
        </w:rPr>
      </w:pPr>
      <w:r w:rsidRPr="00A1370D">
        <w:rPr>
          <w:rStyle w:val="Strong"/>
          <w:rFonts w:cstheme="minorHAnsi"/>
          <w:sz w:val="28"/>
          <w:szCs w:val="28"/>
        </w:rPr>
        <w:t>Supply Shortages</w:t>
      </w:r>
      <w:r w:rsidRPr="00A1370D">
        <w:rPr>
          <w:rFonts w:cstheme="minorHAnsi"/>
          <w:sz w:val="28"/>
          <w:szCs w:val="28"/>
        </w:rPr>
        <w:t>: A decline in production due to pests or diseases creates supply shortages, driving up prices for affected commodities.</w:t>
      </w:r>
    </w:p>
    <w:p w:rsidR="00FE6200" w:rsidRPr="00A1370D" w:rsidRDefault="00FE6200" w:rsidP="00FE6200">
      <w:pPr>
        <w:numPr>
          <w:ilvl w:val="0"/>
          <w:numId w:val="11"/>
        </w:numPr>
        <w:spacing w:before="100" w:beforeAutospacing="1" w:after="100" w:afterAutospacing="1" w:line="240" w:lineRule="auto"/>
        <w:rPr>
          <w:rFonts w:cstheme="minorHAnsi"/>
          <w:sz w:val="28"/>
          <w:szCs w:val="28"/>
        </w:rPr>
      </w:pPr>
      <w:r w:rsidRPr="00A1370D">
        <w:rPr>
          <w:rStyle w:val="Strong"/>
          <w:rFonts w:cstheme="minorHAnsi"/>
          <w:sz w:val="28"/>
          <w:szCs w:val="28"/>
        </w:rPr>
        <w:t>Speculation</w:t>
      </w:r>
      <w:r w:rsidRPr="00A1370D">
        <w:rPr>
          <w:rFonts w:cstheme="minorHAnsi"/>
          <w:sz w:val="28"/>
          <w:szCs w:val="28"/>
        </w:rPr>
        <w:t>: Fear of outbreaks or future shortages can lead to speculative buying and selling, exacerbating price fluctuations.</w:t>
      </w:r>
    </w:p>
    <w:p w:rsidR="00FE6200" w:rsidRPr="00A1370D" w:rsidRDefault="00FE6200" w:rsidP="00FE6200">
      <w:pPr>
        <w:numPr>
          <w:ilvl w:val="0"/>
          <w:numId w:val="11"/>
        </w:numPr>
        <w:spacing w:before="100" w:beforeAutospacing="1" w:after="100" w:afterAutospacing="1" w:line="240" w:lineRule="auto"/>
        <w:rPr>
          <w:rFonts w:cstheme="minorHAnsi"/>
          <w:sz w:val="28"/>
          <w:szCs w:val="28"/>
        </w:rPr>
      </w:pPr>
      <w:r w:rsidRPr="00A1370D">
        <w:rPr>
          <w:rStyle w:val="Strong"/>
          <w:rFonts w:cstheme="minorHAnsi"/>
          <w:sz w:val="28"/>
          <w:szCs w:val="28"/>
        </w:rPr>
        <w:t>Regional Imbalances</w:t>
      </w:r>
      <w:r w:rsidRPr="00A1370D">
        <w:rPr>
          <w:rFonts w:cstheme="minorHAnsi"/>
          <w:sz w:val="28"/>
          <w:szCs w:val="28"/>
        </w:rPr>
        <w:t>: Prices may increase in areas heavily affected by pests or diseases while remaining stable in unaffected regions.</w:t>
      </w:r>
    </w:p>
    <w:p w:rsidR="00FE6200" w:rsidRPr="00A1370D" w:rsidRDefault="00FE6200" w:rsidP="00FE6200">
      <w:pPr>
        <w:spacing w:after="0"/>
        <w:rPr>
          <w:rFonts w:cstheme="minorHAnsi"/>
        </w:rPr>
      </w:pPr>
    </w:p>
    <w:p w:rsidR="00FE6200" w:rsidRPr="00A1370D" w:rsidRDefault="00FE6200" w:rsidP="00A1370D">
      <w:pPr>
        <w:rPr>
          <w:sz w:val="32"/>
          <w:szCs w:val="32"/>
        </w:rPr>
      </w:pPr>
      <w:r w:rsidRPr="00A1370D">
        <w:rPr>
          <w:rStyle w:val="Strong"/>
          <w:rFonts w:cstheme="minorHAnsi"/>
          <w:bCs w:val="0"/>
          <w:sz w:val="32"/>
          <w:szCs w:val="32"/>
        </w:rPr>
        <w:t>3. Increased Costs for Farmers:</w:t>
      </w:r>
    </w:p>
    <w:p w:rsidR="00FE6200" w:rsidRPr="00A1370D" w:rsidRDefault="00FE6200" w:rsidP="00FE6200">
      <w:pPr>
        <w:numPr>
          <w:ilvl w:val="0"/>
          <w:numId w:val="12"/>
        </w:numPr>
        <w:spacing w:before="100" w:beforeAutospacing="1" w:after="100" w:afterAutospacing="1" w:line="240" w:lineRule="auto"/>
        <w:rPr>
          <w:rFonts w:cstheme="minorHAnsi"/>
          <w:sz w:val="28"/>
          <w:szCs w:val="28"/>
        </w:rPr>
      </w:pPr>
      <w:r w:rsidRPr="00A1370D">
        <w:rPr>
          <w:rStyle w:val="Strong"/>
          <w:rFonts w:cstheme="minorHAnsi"/>
          <w:sz w:val="28"/>
          <w:szCs w:val="28"/>
        </w:rPr>
        <w:t>Control Measures</w:t>
      </w:r>
      <w:r w:rsidRPr="00A1370D">
        <w:rPr>
          <w:rFonts w:cstheme="minorHAnsi"/>
          <w:sz w:val="28"/>
          <w:szCs w:val="28"/>
        </w:rPr>
        <w:t>: Farmers may incur higher costs to combat pests and diseases, such as purchasing pesticides, fungicides, or veterinary care.</w:t>
      </w:r>
    </w:p>
    <w:p w:rsidR="00FE6200" w:rsidRPr="00A1370D" w:rsidRDefault="00FE6200" w:rsidP="00FE6200">
      <w:pPr>
        <w:numPr>
          <w:ilvl w:val="0"/>
          <w:numId w:val="12"/>
        </w:numPr>
        <w:spacing w:before="100" w:beforeAutospacing="1" w:after="100" w:afterAutospacing="1" w:line="240" w:lineRule="auto"/>
        <w:rPr>
          <w:rFonts w:cstheme="minorHAnsi"/>
          <w:sz w:val="28"/>
          <w:szCs w:val="28"/>
        </w:rPr>
      </w:pPr>
      <w:r w:rsidRPr="00A1370D">
        <w:rPr>
          <w:rStyle w:val="Strong"/>
          <w:rFonts w:cstheme="minorHAnsi"/>
          <w:sz w:val="28"/>
          <w:szCs w:val="28"/>
        </w:rPr>
        <w:t>Preventive Measures</w:t>
      </w:r>
      <w:r w:rsidRPr="00A1370D">
        <w:rPr>
          <w:rFonts w:cstheme="minorHAnsi"/>
          <w:sz w:val="28"/>
          <w:szCs w:val="28"/>
        </w:rPr>
        <w:t>: Investments in resistant crop varieties, vaccines, or enhanced biosecurity measures also raise costs.</w:t>
      </w:r>
    </w:p>
    <w:p w:rsidR="00FE6200" w:rsidRPr="00A1370D" w:rsidRDefault="00FE6200" w:rsidP="00FE6200">
      <w:pPr>
        <w:numPr>
          <w:ilvl w:val="0"/>
          <w:numId w:val="12"/>
        </w:numPr>
        <w:spacing w:before="100" w:beforeAutospacing="1" w:after="100" w:afterAutospacing="1" w:line="240" w:lineRule="auto"/>
        <w:rPr>
          <w:rFonts w:cstheme="minorHAnsi"/>
          <w:sz w:val="28"/>
          <w:szCs w:val="28"/>
        </w:rPr>
      </w:pPr>
      <w:r w:rsidRPr="00A1370D">
        <w:rPr>
          <w:rStyle w:val="Strong"/>
          <w:rFonts w:cstheme="minorHAnsi"/>
          <w:sz w:val="28"/>
          <w:szCs w:val="28"/>
        </w:rPr>
        <w:t>Loss of Income</w:t>
      </w:r>
      <w:r w:rsidRPr="00A1370D">
        <w:rPr>
          <w:rFonts w:cstheme="minorHAnsi"/>
          <w:sz w:val="28"/>
          <w:szCs w:val="28"/>
        </w:rPr>
        <w:t>: Reduced yields and poor-quality produce can lead to income losses, affecting farmers' financial stability.</w:t>
      </w:r>
    </w:p>
    <w:p w:rsidR="00FE6200" w:rsidRDefault="00FE6200" w:rsidP="00FE6200">
      <w:pPr>
        <w:spacing w:after="0"/>
        <w:rPr>
          <w:rFonts w:cstheme="minorHAnsi"/>
        </w:rPr>
      </w:pPr>
    </w:p>
    <w:p w:rsidR="00A1370D" w:rsidRPr="00A1370D" w:rsidRDefault="00A1370D" w:rsidP="00FE6200">
      <w:pPr>
        <w:spacing w:after="0"/>
        <w:rPr>
          <w:rFonts w:cstheme="minorHAnsi"/>
        </w:rPr>
      </w:pPr>
    </w:p>
    <w:p w:rsidR="00FE6200" w:rsidRPr="00A1370D" w:rsidRDefault="00FE6200" w:rsidP="00A1370D">
      <w:r w:rsidRPr="00A1370D">
        <w:rPr>
          <w:rStyle w:val="Strong"/>
          <w:rFonts w:cstheme="minorHAnsi"/>
          <w:bCs w:val="0"/>
          <w:sz w:val="32"/>
          <w:szCs w:val="32"/>
        </w:rPr>
        <w:lastRenderedPageBreak/>
        <w:t>4. Trade and Market Access:</w:t>
      </w:r>
    </w:p>
    <w:p w:rsidR="00FE6200" w:rsidRPr="00A1370D" w:rsidRDefault="00FE6200" w:rsidP="00FE6200">
      <w:pPr>
        <w:numPr>
          <w:ilvl w:val="0"/>
          <w:numId w:val="13"/>
        </w:numPr>
        <w:spacing w:before="100" w:beforeAutospacing="1" w:after="100" w:afterAutospacing="1" w:line="240" w:lineRule="auto"/>
        <w:rPr>
          <w:rFonts w:cstheme="minorHAnsi"/>
          <w:sz w:val="28"/>
          <w:szCs w:val="28"/>
        </w:rPr>
      </w:pPr>
      <w:r w:rsidRPr="00A1370D">
        <w:rPr>
          <w:rStyle w:val="Strong"/>
          <w:rFonts w:cstheme="minorHAnsi"/>
          <w:sz w:val="28"/>
          <w:szCs w:val="28"/>
        </w:rPr>
        <w:t>Export Restrictions</w:t>
      </w:r>
      <w:r w:rsidRPr="00A1370D">
        <w:rPr>
          <w:rFonts w:cstheme="minorHAnsi"/>
          <w:sz w:val="28"/>
          <w:szCs w:val="28"/>
        </w:rPr>
        <w:t>: Outbreaks of pests or diseases can lead to bans or restrictions on agricultural exports. For example, countries often impose bans on imports of infected crops or livestock.</w:t>
      </w:r>
    </w:p>
    <w:p w:rsidR="00FE6200" w:rsidRPr="00A1370D" w:rsidRDefault="00FE6200" w:rsidP="00FE6200">
      <w:pPr>
        <w:numPr>
          <w:ilvl w:val="0"/>
          <w:numId w:val="13"/>
        </w:numPr>
        <w:spacing w:before="100" w:beforeAutospacing="1" w:after="100" w:afterAutospacing="1" w:line="240" w:lineRule="auto"/>
        <w:rPr>
          <w:rFonts w:cstheme="minorHAnsi"/>
          <w:sz w:val="28"/>
          <w:szCs w:val="28"/>
        </w:rPr>
      </w:pPr>
      <w:r w:rsidRPr="00A1370D">
        <w:rPr>
          <w:rStyle w:val="Strong"/>
          <w:rFonts w:cstheme="minorHAnsi"/>
          <w:sz w:val="28"/>
          <w:szCs w:val="28"/>
        </w:rPr>
        <w:t>Loss of Market Confidence</w:t>
      </w:r>
      <w:r w:rsidRPr="00A1370D">
        <w:rPr>
          <w:rFonts w:cstheme="minorHAnsi"/>
          <w:sz w:val="28"/>
          <w:szCs w:val="28"/>
        </w:rPr>
        <w:t>: Persistent outbreaks can harm a region's reputation as a reliable supplier, affecting long-term trade relationships.</w:t>
      </w:r>
    </w:p>
    <w:p w:rsidR="00FE6200" w:rsidRPr="00A1370D" w:rsidRDefault="00FE6200" w:rsidP="00FE6200">
      <w:pPr>
        <w:numPr>
          <w:ilvl w:val="0"/>
          <w:numId w:val="13"/>
        </w:numPr>
        <w:spacing w:before="100" w:beforeAutospacing="1" w:after="100" w:afterAutospacing="1" w:line="240" w:lineRule="auto"/>
        <w:rPr>
          <w:rFonts w:cstheme="minorHAnsi"/>
          <w:sz w:val="28"/>
          <w:szCs w:val="28"/>
        </w:rPr>
      </w:pPr>
      <w:r w:rsidRPr="00A1370D">
        <w:rPr>
          <w:rStyle w:val="Strong"/>
          <w:rFonts w:cstheme="minorHAnsi"/>
          <w:sz w:val="28"/>
          <w:szCs w:val="28"/>
        </w:rPr>
        <w:t>Trade Imbalances</w:t>
      </w:r>
      <w:r w:rsidRPr="00A1370D">
        <w:rPr>
          <w:rFonts w:cstheme="minorHAnsi"/>
          <w:sz w:val="28"/>
          <w:szCs w:val="28"/>
        </w:rPr>
        <w:t>: Affected regions may need to import agricultural goods to meet local demand, increasing dependency on other markets.</w:t>
      </w:r>
    </w:p>
    <w:p w:rsidR="00FE6200" w:rsidRPr="00A1370D" w:rsidRDefault="00FE6200" w:rsidP="00FE6200">
      <w:pPr>
        <w:spacing w:after="0"/>
        <w:rPr>
          <w:rFonts w:cstheme="minorHAnsi"/>
        </w:rPr>
      </w:pPr>
    </w:p>
    <w:p w:rsidR="00FE6200" w:rsidRPr="00A1370D" w:rsidRDefault="00FE6200" w:rsidP="00A1370D">
      <w:r w:rsidRPr="00A1370D">
        <w:rPr>
          <w:rStyle w:val="Strong"/>
          <w:rFonts w:cstheme="minorHAnsi"/>
          <w:bCs w:val="0"/>
          <w:sz w:val="32"/>
          <w:szCs w:val="32"/>
        </w:rPr>
        <w:t>5. Food Security and Consumer Impact:</w:t>
      </w:r>
    </w:p>
    <w:p w:rsidR="00FE6200" w:rsidRPr="00A1370D" w:rsidRDefault="00FE6200" w:rsidP="00FE6200">
      <w:pPr>
        <w:numPr>
          <w:ilvl w:val="0"/>
          <w:numId w:val="14"/>
        </w:numPr>
        <w:spacing w:before="100" w:beforeAutospacing="1" w:after="100" w:afterAutospacing="1" w:line="240" w:lineRule="auto"/>
        <w:rPr>
          <w:rFonts w:cstheme="minorHAnsi"/>
          <w:sz w:val="28"/>
          <w:szCs w:val="28"/>
        </w:rPr>
      </w:pPr>
      <w:r w:rsidRPr="00A1370D">
        <w:rPr>
          <w:rStyle w:val="Strong"/>
          <w:rFonts w:cstheme="minorHAnsi"/>
          <w:sz w:val="28"/>
          <w:szCs w:val="28"/>
        </w:rPr>
        <w:t>Reduced Availability</w:t>
      </w:r>
      <w:r w:rsidRPr="00A1370D">
        <w:rPr>
          <w:rFonts w:cstheme="minorHAnsi"/>
          <w:sz w:val="28"/>
          <w:szCs w:val="28"/>
        </w:rPr>
        <w:t>: Lower production can lead to scarcity of essential food items, particularly in regions heavily reliant on affected crops or livestock.</w:t>
      </w:r>
    </w:p>
    <w:p w:rsidR="00FE6200" w:rsidRPr="00A1370D" w:rsidRDefault="00FE6200" w:rsidP="00FE6200">
      <w:pPr>
        <w:numPr>
          <w:ilvl w:val="0"/>
          <w:numId w:val="14"/>
        </w:numPr>
        <w:spacing w:before="100" w:beforeAutospacing="1" w:after="100" w:afterAutospacing="1" w:line="240" w:lineRule="auto"/>
        <w:rPr>
          <w:rFonts w:cstheme="minorHAnsi"/>
          <w:sz w:val="28"/>
          <w:szCs w:val="28"/>
        </w:rPr>
      </w:pPr>
      <w:r w:rsidRPr="00A1370D">
        <w:rPr>
          <w:rStyle w:val="Strong"/>
          <w:rFonts w:cstheme="minorHAnsi"/>
          <w:sz w:val="28"/>
          <w:szCs w:val="28"/>
        </w:rPr>
        <w:t>Higher Consumer Prices</w:t>
      </w:r>
      <w:r w:rsidRPr="00A1370D">
        <w:rPr>
          <w:rFonts w:cstheme="minorHAnsi"/>
          <w:sz w:val="28"/>
          <w:szCs w:val="28"/>
        </w:rPr>
        <w:t>: Increased production and import costs often translate to higher retail prices, affecting affordability.</w:t>
      </w:r>
    </w:p>
    <w:p w:rsidR="00FE6200" w:rsidRPr="00A1370D" w:rsidRDefault="00FE6200" w:rsidP="00FE6200">
      <w:pPr>
        <w:rPr>
          <w:rFonts w:cstheme="minorHAnsi"/>
        </w:rPr>
      </w:pPr>
    </w:p>
    <w:p w:rsidR="00FE6200" w:rsidRPr="00A1370D" w:rsidRDefault="00FE6200" w:rsidP="00FE6200">
      <w:pPr>
        <w:pStyle w:val="NormalWeb"/>
        <w:rPr>
          <w:rFonts w:asciiTheme="minorHAnsi" w:hAnsiTheme="minorHAnsi" w:cstheme="minorHAnsi"/>
          <w:b/>
          <w:sz w:val="32"/>
          <w:szCs w:val="32"/>
        </w:rPr>
      </w:pPr>
      <w:r w:rsidRPr="00A1370D">
        <w:rPr>
          <w:rFonts w:asciiTheme="minorHAnsi" w:hAnsiTheme="minorHAnsi" w:cstheme="minorHAnsi"/>
          <w:b/>
          <w:sz w:val="32"/>
          <w:szCs w:val="32"/>
        </w:rPr>
        <w:t>Lack of knowledge about pests and diseases among farmers can significantly impact the plant-based agriculture market, affecting both individual farmers and the broader agricultural economy. Here's how it influences the market:</w:t>
      </w:r>
    </w:p>
    <w:p w:rsidR="00FE6200" w:rsidRPr="00A1370D" w:rsidRDefault="00FE6200" w:rsidP="00A1370D">
      <w:r w:rsidRPr="00A1370D">
        <w:rPr>
          <w:rStyle w:val="Strong"/>
          <w:rFonts w:cstheme="minorHAnsi"/>
          <w:bCs w:val="0"/>
          <w:sz w:val="32"/>
          <w:szCs w:val="32"/>
        </w:rPr>
        <w:t>1. Increased Crop Losses:</w:t>
      </w:r>
    </w:p>
    <w:p w:rsidR="00FE6200" w:rsidRPr="00A1370D" w:rsidRDefault="00FE6200" w:rsidP="00FE6200">
      <w:pPr>
        <w:numPr>
          <w:ilvl w:val="0"/>
          <w:numId w:val="15"/>
        </w:numPr>
        <w:spacing w:before="100" w:beforeAutospacing="1" w:after="100" w:afterAutospacing="1" w:line="240" w:lineRule="auto"/>
        <w:rPr>
          <w:rFonts w:cstheme="minorHAnsi"/>
          <w:sz w:val="28"/>
          <w:szCs w:val="28"/>
        </w:rPr>
      </w:pPr>
      <w:r w:rsidRPr="00A1370D">
        <w:rPr>
          <w:rStyle w:val="Strong"/>
          <w:rFonts w:cstheme="minorHAnsi"/>
          <w:sz w:val="28"/>
          <w:szCs w:val="28"/>
        </w:rPr>
        <w:t>Delayed Identification</w:t>
      </w:r>
      <w:r w:rsidRPr="00A1370D">
        <w:rPr>
          <w:rFonts w:cstheme="minorHAnsi"/>
          <w:sz w:val="28"/>
          <w:szCs w:val="28"/>
        </w:rPr>
        <w:t>: Farmers unable to recognize early signs of pests or diseases may fail to take timely action, leading to widespread crop damage.</w:t>
      </w:r>
    </w:p>
    <w:p w:rsidR="00FE6200" w:rsidRDefault="00FE6200" w:rsidP="00FE6200">
      <w:pPr>
        <w:numPr>
          <w:ilvl w:val="0"/>
          <w:numId w:val="15"/>
        </w:numPr>
        <w:spacing w:before="100" w:beforeAutospacing="1" w:after="100" w:afterAutospacing="1" w:line="240" w:lineRule="auto"/>
        <w:rPr>
          <w:rFonts w:cstheme="minorHAnsi"/>
          <w:sz w:val="28"/>
          <w:szCs w:val="28"/>
        </w:rPr>
      </w:pPr>
      <w:r w:rsidRPr="00A1370D">
        <w:rPr>
          <w:rStyle w:val="Strong"/>
          <w:rFonts w:cstheme="minorHAnsi"/>
          <w:sz w:val="28"/>
          <w:szCs w:val="28"/>
        </w:rPr>
        <w:t>Improper Management</w:t>
      </w:r>
      <w:r w:rsidRPr="00A1370D">
        <w:rPr>
          <w:rFonts w:cstheme="minorHAnsi"/>
          <w:sz w:val="28"/>
          <w:szCs w:val="28"/>
        </w:rPr>
        <w:t>: Without adequate knowledge, farmers might use ineffective or inappropriate control measures, exacerbating the problem.</w:t>
      </w:r>
    </w:p>
    <w:p w:rsidR="00A1370D" w:rsidRDefault="00A1370D" w:rsidP="00A1370D">
      <w:pPr>
        <w:spacing w:before="100" w:beforeAutospacing="1" w:after="100" w:afterAutospacing="1" w:line="240" w:lineRule="auto"/>
        <w:rPr>
          <w:rFonts w:cstheme="minorHAnsi"/>
          <w:sz w:val="28"/>
          <w:szCs w:val="28"/>
        </w:rPr>
      </w:pPr>
    </w:p>
    <w:p w:rsidR="00A1370D" w:rsidRDefault="00A1370D" w:rsidP="00A1370D">
      <w:pPr>
        <w:spacing w:before="100" w:beforeAutospacing="1" w:after="100" w:afterAutospacing="1" w:line="240" w:lineRule="auto"/>
        <w:rPr>
          <w:rFonts w:cstheme="minorHAnsi"/>
          <w:sz w:val="28"/>
          <w:szCs w:val="28"/>
        </w:rPr>
      </w:pPr>
    </w:p>
    <w:p w:rsidR="00A1370D" w:rsidRPr="00A1370D" w:rsidRDefault="00A1370D" w:rsidP="00A1370D">
      <w:pPr>
        <w:spacing w:before="100" w:beforeAutospacing="1" w:after="100" w:afterAutospacing="1" w:line="240" w:lineRule="auto"/>
        <w:rPr>
          <w:rFonts w:cstheme="minorHAnsi"/>
          <w:sz w:val="28"/>
          <w:szCs w:val="28"/>
        </w:rPr>
      </w:pPr>
    </w:p>
    <w:p w:rsidR="00FE6200" w:rsidRPr="00A1370D" w:rsidRDefault="00FE6200" w:rsidP="00A1370D">
      <w:r w:rsidRPr="00A1370D">
        <w:rPr>
          <w:rStyle w:val="Strong"/>
          <w:rFonts w:cstheme="minorHAnsi"/>
          <w:bCs w:val="0"/>
          <w:sz w:val="32"/>
          <w:szCs w:val="32"/>
        </w:rPr>
        <w:lastRenderedPageBreak/>
        <w:t>2. Reduced Yield and Quality:</w:t>
      </w:r>
    </w:p>
    <w:p w:rsidR="00FE6200" w:rsidRPr="00A1370D" w:rsidRDefault="00FE6200" w:rsidP="00FE6200">
      <w:pPr>
        <w:numPr>
          <w:ilvl w:val="0"/>
          <w:numId w:val="16"/>
        </w:numPr>
        <w:spacing w:before="100" w:beforeAutospacing="1" w:after="100" w:afterAutospacing="1" w:line="240" w:lineRule="auto"/>
        <w:rPr>
          <w:rFonts w:cstheme="minorHAnsi"/>
          <w:sz w:val="28"/>
          <w:szCs w:val="28"/>
        </w:rPr>
      </w:pPr>
      <w:r w:rsidRPr="00A1370D">
        <w:rPr>
          <w:rStyle w:val="Strong"/>
          <w:rFonts w:cstheme="minorHAnsi"/>
          <w:sz w:val="28"/>
          <w:szCs w:val="28"/>
        </w:rPr>
        <w:t>Yield Reductions</w:t>
      </w:r>
      <w:r w:rsidRPr="00A1370D">
        <w:rPr>
          <w:rFonts w:cstheme="minorHAnsi"/>
          <w:sz w:val="28"/>
          <w:szCs w:val="28"/>
        </w:rPr>
        <w:t>: Severe infestations or diseases can drastically lower crop production, leading to supply shortages in the market.</w:t>
      </w:r>
    </w:p>
    <w:p w:rsidR="00FE6200" w:rsidRPr="00A1370D" w:rsidRDefault="00FE6200" w:rsidP="00FE6200">
      <w:pPr>
        <w:numPr>
          <w:ilvl w:val="0"/>
          <w:numId w:val="16"/>
        </w:numPr>
        <w:spacing w:before="100" w:beforeAutospacing="1" w:after="100" w:afterAutospacing="1" w:line="240" w:lineRule="auto"/>
        <w:rPr>
          <w:rFonts w:cstheme="minorHAnsi"/>
          <w:sz w:val="28"/>
          <w:szCs w:val="28"/>
        </w:rPr>
      </w:pPr>
      <w:r w:rsidRPr="00A1370D">
        <w:rPr>
          <w:rStyle w:val="Strong"/>
          <w:rFonts w:cstheme="minorHAnsi"/>
          <w:sz w:val="28"/>
          <w:szCs w:val="28"/>
        </w:rPr>
        <w:t>Poor Quality Produce</w:t>
      </w:r>
      <w:r w:rsidRPr="00A1370D">
        <w:rPr>
          <w:rFonts w:cstheme="minorHAnsi"/>
          <w:sz w:val="28"/>
          <w:szCs w:val="28"/>
        </w:rPr>
        <w:t>: Crops affected by pests or diseases may not meet quality standards for sale, reducing market value and consumer acceptance.</w:t>
      </w:r>
    </w:p>
    <w:p w:rsidR="00FE6200" w:rsidRPr="00A1370D" w:rsidRDefault="00FE6200" w:rsidP="00A1370D">
      <w:r w:rsidRPr="00A1370D">
        <w:rPr>
          <w:rStyle w:val="Strong"/>
          <w:rFonts w:cstheme="minorHAnsi"/>
          <w:bCs w:val="0"/>
          <w:sz w:val="32"/>
          <w:szCs w:val="32"/>
        </w:rPr>
        <w:t>3. Increased Production Costs:</w:t>
      </w:r>
    </w:p>
    <w:p w:rsidR="00FE6200" w:rsidRPr="00A1370D" w:rsidRDefault="00FE6200" w:rsidP="00FE6200">
      <w:pPr>
        <w:numPr>
          <w:ilvl w:val="0"/>
          <w:numId w:val="17"/>
        </w:numPr>
        <w:spacing w:before="100" w:beforeAutospacing="1" w:after="100" w:afterAutospacing="1" w:line="240" w:lineRule="auto"/>
        <w:rPr>
          <w:rFonts w:cstheme="minorHAnsi"/>
          <w:sz w:val="28"/>
          <w:szCs w:val="28"/>
        </w:rPr>
      </w:pPr>
      <w:r w:rsidRPr="00A1370D">
        <w:rPr>
          <w:rStyle w:val="Strong"/>
          <w:rFonts w:cstheme="minorHAnsi"/>
          <w:sz w:val="28"/>
          <w:szCs w:val="28"/>
        </w:rPr>
        <w:t>Inefficient Use of Inputs</w:t>
      </w:r>
      <w:r w:rsidRPr="00A1370D">
        <w:rPr>
          <w:rFonts w:cstheme="minorHAnsi"/>
          <w:sz w:val="28"/>
          <w:szCs w:val="28"/>
        </w:rPr>
        <w:t>: Farmers might overuse or misuse pesticides, herbicides, or fungicides, leading to higher costs without effectively controlling the problem.</w:t>
      </w:r>
    </w:p>
    <w:p w:rsidR="00FE6200" w:rsidRPr="00A1370D" w:rsidRDefault="00FE6200" w:rsidP="00FE6200">
      <w:pPr>
        <w:numPr>
          <w:ilvl w:val="0"/>
          <w:numId w:val="17"/>
        </w:numPr>
        <w:spacing w:before="100" w:beforeAutospacing="1" w:after="100" w:afterAutospacing="1" w:line="240" w:lineRule="auto"/>
        <w:rPr>
          <w:rFonts w:cstheme="minorHAnsi"/>
          <w:sz w:val="28"/>
          <w:szCs w:val="28"/>
        </w:rPr>
      </w:pPr>
      <w:r w:rsidRPr="00A1370D">
        <w:rPr>
          <w:rStyle w:val="Strong"/>
          <w:rFonts w:cstheme="minorHAnsi"/>
          <w:sz w:val="28"/>
          <w:szCs w:val="28"/>
        </w:rPr>
        <w:t>Need for Remedial Actions</w:t>
      </w:r>
      <w:r w:rsidRPr="00A1370D">
        <w:rPr>
          <w:rFonts w:cstheme="minorHAnsi"/>
          <w:sz w:val="28"/>
          <w:szCs w:val="28"/>
        </w:rPr>
        <w:t>: Additional expenses for post-infestation treatments, soil restoration, or replanting increase financial strain.</w:t>
      </w:r>
    </w:p>
    <w:p w:rsidR="00FE6200" w:rsidRPr="00A1370D" w:rsidRDefault="00FE6200" w:rsidP="00A1370D">
      <w:r w:rsidRPr="00A1370D">
        <w:rPr>
          <w:rStyle w:val="Strong"/>
          <w:rFonts w:cstheme="minorHAnsi"/>
          <w:bCs w:val="0"/>
          <w:sz w:val="32"/>
          <w:szCs w:val="32"/>
        </w:rPr>
        <w:t>4. Market Price Volatility:</w:t>
      </w:r>
    </w:p>
    <w:p w:rsidR="00FE6200" w:rsidRPr="00A1370D" w:rsidRDefault="00FE6200" w:rsidP="00FE6200">
      <w:pPr>
        <w:numPr>
          <w:ilvl w:val="0"/>
          <w:numId w:val="18"/>
        </w:numPr>
        <w:spacing w:before="100" w:beforeAutospacing="1" w:after="100" w:afterAutospacing="1" w:line="240" w:lineRule="auto"/>
        <w:rPr>
          <w:rFonts w:cstheme="minorHAnsi"/>
          <w:sz w:val="28"/>
          <w:szCs w:val="28"/>
        </w:rPr>
      </w:pPr>
      <w:r w:rsidRPr="00A1370D">
        <w:rPr>
          <w:rStyle w:val="Strong"/>
          <w:rFonts w:cstheme="minorHAnsi"/>
          <w:sz w:val="28"/>
          <w:szCs w:val="28"/>
        </w:rPr>
        <w:t>Supply Chain Disruptions</w:t>
      </w:r>
      <w:r w:rsidRPr="00A1370D">
        <w:rPr>
          <w:rFonts w:cstheme="minorHAnsi"/>
          <w:sz w:val="28"/>
          <w:szCs w:val="28"/>
        </w:rPr>
        <w:t>: Widespread crop failures due to pest or disease outbreaks can disrupt the supply chain, leading to price spikes for affected commodities.</w:t>
      </w:r>
      <w:bookmarkStart w:id="0" w:name="_GoBack"/>
      <w:bookmarkEnd w:id="0"/>
    </w:p>
    <w:p w:rsidR="00FE6200" w:rsidRPr="00A1370D" w:rsidRDefault="00FE6200" w:rsidP="00FE6200">
      <w:pPr>
        <w:numPr>
          <w:ilvl w:val="0"/>
          <w:numId w:val="18"/>
        </w:numPr>
        <w:spacing w:before="100" w:beforeAutospacing="1" w:after="100" w:afterAutospacing="1" w:line="240" w:lineRule="auto"/>
        <w:rPr>
          <w:rFonts w:cstheme="minorHAnsi"/>
          <w:sz w:val="28"/>
          <w:szCs w:val="28"/>
        </w:rPr>
      </w:pPr>
      <w:r w:rsidRPr="00A1370D">
        <w:rPr>
          <w:rStyle w:val="Strong"/>
          <w:rFonts w:cstheme="minorHAnsi"/>
          <w:sz w:val="28"/>
          <w:szCs w:val="28"/>
        </w:rPr>
        <w:t>Regional Disparities</w:t>
      </w:r>
      <w:r w:rsidRPr="00A1370D">
        <w:rPr>
          <w:rFonts w:cstheme="minorHAnsi"/>
          <w:sz w:val="28"/>
          <w:szCs w:val="28"/>
        </w:rPr>
        <w:t>: Some areas may face shortages while others remain unaffected, causing imbalances in local and national markets.</w:t>
      </w:r>
    </w:p>
    <w:p w:rsidR="00FE6200" w:rsidRPr="00A1370D" w:rsidRDefault="00FE6200" w:rsidP="00A1370D">
      <w:r w:rsidRPr="00A1370D">
        <w:rPr>
          <w:rStyle w:val="Strong"/>
          <w:rFonts w:cstheme="minorHAnsi"/>
          <w:bCs w:val="0"/>
          <w:sz w:val="32"/>
          <w:szCs w:val="32"/>
        </w:rPr>
        <w:t>5. Food Safety Risks:</w:t>
      </w:r>
    </w:p>
    <w:p w:rsidR="00FE6200" w:rsidRPr="00A1370D" w:rsidRDefault="00FE6200" w:rsidP="00FE6200">
      <w:pPr>
        <w:numPr>
          <w:ilvl w:val="0"/>
          <w:numId w:val="19"/>
        </w:numPr>
        <w:spacing w:before="100" w:beforeAutospacing="1" w:after="100" w:afterAutospacing="1" w:line="240" w:lineRule="auto"/>
        <w:rPr>
          <w:rFonts w:cstheme="minorHAnsi"/>
          <w:sz w:val="28"/>
          <w:szCs w:val="28"/>
        </w:rPr>
      </w:pPr>
      <w:r w:rsidRPr="00A1370D">
        <w:rPr>
          <w:rStyle w:val="Strong"/>
          <w:rFonts w:cstheme="minorHAnsi"/>
          <w:sz w:val="28"/>
          <w:szCs w:val="28"/>
        </w:rPr>
        <w:t>Contaminated Produce</w:t>
      </w:r>
      <w:r w:rsidRPr="00A1370D">
        <w:rPr>
          <w:rFonts w:cstheme="minorHAnsi"/>
          <w:sz w:val="28"/>
          <w:szCs w:val="28"/>
        </w:rPr>
        <w:t>: Mismanagement of pests or diseases can result in contaminated crops (e.g., aflatoxins from fungal infections), posing health risks to consumers and leading to product recalls or bans.</w:t>
      </w:r>
    </w:p>
    <w:p w:rsidR="00FE6200" w:rsidRPr="00A1370D" w:rsidRDefault="00FE6200" w:rsidP="00FE6200">
      <w:pPr>
        <w:numPr>
          <w:ilvl w:val="0"/>
          <w:numId w:val="19"/>
        </w:numPr>
        <w:spacing w:before="100" w:beforeAutospacing="1" w:after="100" w:afterAutospacing="1" w:line="240" w:lineRule="auto"/>
        <w:rPr>
          <w:rFonts w:cstheme="minorHAnsi"/>
          <w:sz w:val="28"/>
          <w:szCs w:val="28"/>
        </w:rPr>
      </w:pPr>
      <w:r w:rsidRPr="00A1370D">
        <w:rPr>
          <w:rStyle w:val="Strong"/>
          <w:rFonts w:cstheme="minorHAnsi"/>
          <w:sz w:val="28"/>
          <w:szCs w:val="28"/>
        </w:rPr>
        <w:t>Export Challenges</w:t>
      </w:r>
      <w:r w:rsidRPr="00A1370D">
        <w:rPr>
          <w:rFonts w:cstheme="minorHAnsi"/>
          <w:sz w:val="28"/>
          <w:szCs w:val="28"/>
        </w:rPr>
        <w:t>: Countries with high rates of pest or disease issues may face stricter regulations or rejection in international markets.</w:t>
      </w:r>
    </w:p>
    <w:p w:rsidR="00FE6200" w:rsidRPr="00A1370D" w:rsidRDefault="00FE6200" w:rsidP="00FE6200">
      <w:pPr>
        <w:rPr>
          <w:rFonts w:cstheme="minorHAnsi"/>
        </w:rPr>
      </w:pPr>
    </w:p>
    <w:sectPr w:rsidR="00FE6200" w:rsidRPr="00A13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24C60"/>
    <w:multiLevelType w:val="multilevel"/>
    <w:tmpl w:val="668A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D5DA9"/>
    <w:multiLevelType w:val="multilevel"/>
    <w:tmpl w:val="CA68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20065"/>
    <w:multiLevelType w:val="multilevel"/>
    <w:tmpl w:val="C2EE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E31C2"/>
    <w:multiLevelType w:val="multilevel"/>
    <w:tmpl w:val="3BF21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122CB"/>
    <w:multiLevelType w:val="multilevel"/>
    <w:tmpl w:val="E278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3049F"/>
    <w:multiLevelType w:val="multilevel"/>
    <w:tmpl w:val="EEE2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404DF"/>
    <w:multiLevelType w:val="multilevel"/>
    <w:tmpl w:val="069A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377BD"/>
    <w:multiLevelType w:val="multilevel"/>
    <w:tmpl w:val="B716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17DA6"/>
    <w:multiLevelType w:val="multilevel"/>
    <w:tmpl w:val="580E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F7159"/>
    <w:multiLevelType w:val="multilevel"/>
    <w:tmpl w:val="72D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214CD"/>
    <w:multiLevelType w:val="multilevel"/>
    <w:tmpl w:val="7C5E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31892"/>
    <w:multiLevelType w:val="multilevel"/>
    <w:tmpl w:val="A294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E5F82"/>
    <w:multiLevelType w:val="multilevel"/>
    <w:tmpl w:val="B256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C7B7C"/>
    <w:multiLevelType w:val="multilevel"/>
    <w:tmpl w:val="4BDC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51DAD"/>
    <w:multiLevelType w:val="multilevel"/>
    <w:tmpl w:val="4C82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2D75C8"/>
    <w:multiLevelType w:val="multilevel"/>
    <w:tmpl w:val="AA36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56AA9"/>
    <w:multiLevelType w:val="multilevel"/>
    <w:tmpl w:val="24B2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EF5ED9"/>
    <w:multiLevelType w:val="multilevel"/>
    <w:tmpl w:val="F782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BF058C"/>
    <w:multiLevelType w:val="multilevel"/>
    <w:tmpl w:val="1716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0"/>
  </w:num>
  <w:num w:numId="4">
    <w:abstractNumId w:val="14"/>
  </w:num>
  <w:num w:numId="5">
    <w:abstractNumId w:val="3"/>
  </w:num>
  <w:num w:numId="6">
    <w:abstractNumId w:val="12"/>
  </w:num>
  <w:num w:numId="7">
    <w:abstractNumId w:val="9"/>
  </w:num>
  <w:num w:numId="8">
    <w:abstractNumId w:val="13"/>
  </w:num>
  <w:num w:numId="9">
    <w:abstractNumId w:val="11"/>
  </w:num>
  <w:num w:numId="10">
    <w:abstractNumId w:val="15"/>
  </w:num>
  <w:num w:numId="11">
    <w:abstractNumId w:val="16"/>
  </w:num>
  <w:num w:numId="12">
    <w:abstractNumId w:val="6"/>
  </w:num>
  <w:num w:numId="13">
    <w:abstractNumId w:val="1"/>
  </w:num>
  <w:num w:numId="14">
    <w:abstractNumId w:val="10"/>
  </w:num>
  <w:num w:numId="15">
    <w:abstractNumId w:val="17"/>
  </w:num>
  <w:num w:numId="16">
    <w:abstractNumId w:val="18"/>
  </w:num>
  <w:num w:numId="17">
    <w:abstractNumId w:val="2"/>
  </w:num>
  <w:num w:numId="18">
    <w:abstractNumId w:val="5"/>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200"/>
    <w:rsid w:val="000D02CF"/>
    <w:rsid w:val="00A1370D"/>
    <w:rsid w:val="00B47BE3"/>
    <w:rsid w:val="00FE6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74AED"/>
  <w15:chartTrackingRefBased/>
  <w15:docId w15:val="{FC1AAF7D-A0F5-4BEE-8972-453EEC29C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E62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E620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FE620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E6200"/>
    <w:rPr>
      <w:b/>
      <w:bCs/>
    </w:rPr>
  </w:style>
  <w:style w:type="character" w:customStyle="1" w:styleId="Heading4Char">
    <w:name w:val="Heading 4 Char"/>
    <w:basedOn w:val="DefaultParagraphFont"/>
    <w:link w:val="Heading4"/>
    <w:uiPriority w:val="9"/>
    <w:rsid w:val="00FE620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E620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E6200"/>
    <w:pPr>
      <w:ind w:left="720"/>
      <w:contextualSpacing/>
    </w:pPr>
  </w:style>
  <w:style w:type="character" w:customStyle="1" w:styleId="Heading3Char">
    <w:name w:val="Heading 3 Char"/>
    <w:basedOn w:val="DefaultParagraphFont"/>
    <w:link w:val="Heading3"/>
    <w:uiPriority w:val="9"/>
    <w:semiHidden/>
    <w:rsid w:val="00FE6200"/>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FE620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817967">
      <w:bodyDiv w:val="1"/>
      <w:marLeft w:val="0"/>
      <w:marRight w:val="0"/>
      <w:marTop w:val="0"/>
      <w:marBottom w:val="0"/>
      <w:divBdr>
        <w:top w:val="none" w:sz="0" w:space="0" w:color="auto"/>
        <w:left w:val="none" w:sz="0" w:space="0" w:color="auto"/>
        <w:bottom w:val="none" w:sz="0" w:space="0" w:color="auto"/>
        <w:right w:val="none" w:sz="0" w:space="0" w:color="auto"/>
      </w:divBdr>
    </w:div>
    <w:div w:id="291594593">
      <w:bodyDiv w:val="1"/>
      <w:marLeft w:val="0"/>
      <w:marRight w:val="0"/>
      <w:marTop w:val="0"/>
      <w:marBottom w:val="0"/>
      <w:divBdr>
        <w:top w:val="none" w:sz="0" w:space="0" w:color="auto"/>
        <w:left w:val="none" w:sz="0" w:space="0" w:color="auto"/>
        <w:bottom w:val="none" w:sz="0" w:space="0" w:color="auto"/>
        <w:right w:val="none" w:sz="0" w:space="0" w:color="auto"/>
      </w:divBdr>
    </w:div>
    <w:div w:id="360478629">
      <w:bodyDiv w:val="1"/>
      <w:marLeft w:val="0"/>
      <w:marRight w:val="0"/>
      <w:marTop w:val="0"/>
      <w:marBottom w:val="0"/>
      <w:divBdr>
        <w:top w:val="none" w:sz="0" w:space="0" w:color="auto"/>
        <w:left w:val="none" w:sz="0" w:space="0" w:color="auto"/>
        <w:bottom w:val="none" w:sz="0" w:space="0" w:color="auto"/>
        <w:right w:val="none" w:sz="0" w:space="0" w:color="auto"/>
      </w:divBdr>
    </w:div>
    <w:div w:id="570047019">
      <w:bodyDiv w:val="1"/>
      <w:marLeft w:val="0"/>
      <w:marRight w:val="0"/>
      <w:marTop w:val="0"/>
      <w:marBottom w:val="0"/>
      <w:divBdr>
        <w:top w:val="none" w:sz="0" w:space="0" w:color="auto"/>
        <w:left w:val="none" w:sz="0" w:space="0" w:color="auto"/>
        <w:bottom w:val="none" w:sz="0" w:space="0" w:color="auto"/>
        <w:right w:val="none" w:sz="0" w:space="0" w:color="auto"/>
      </w:divBdr>
    </w:div>
    <w:div w:id="719473028">
      <w:bodyDiv w:val="1"/>
      <w:marLeft w:val="0"/>
      <w:marRight w:val="0"/>
      <w:marTop w:val="0"/>
      <w:marBottom w:val="0"/>
      <w:divBdr>
        <w:top w:val="none" w:sz="0" w:space="0" w:color="auto"/>
        <w:left w:val="none" w:sz="0" w:space="0" w:color="auto"/>
        <w:bottom w:val="none" w:sz="0" w:space="0" w:color="auto"/>
        <w:right w:val="none" w:sz="0" w:space="0" w:color="auto"/>
      </w:divBdr>
      <w:divsChild>
        <w:div w:id="216360835">
          <w:marLeft w:val="0"/>
          <w:marRight w:val="0"/>
          <w:marTop w:val="0"/>
          <w:marBottom w:val="0"/>
          <w:divBdr>
            <w:top w:val="none" w:sz="0" w:space="0" w:color="auto"/>
            <w:left w:val="none" w:sz="0" w:space="0" w:color="auto"/>
            <w:bottom w:val="none" w:sz="0" w:space="0" w:color="auto"/>
            <w:right w:val="none" w:sz="0" w:space="0" w:color="auto"/>
          </w:divBdr>
          <w:divsChild>
            <w:div w:id="1110856823">
              <w:marLeft w:val="0"/>
              <w:marRight w:val="0"/>
              <w:marTop w:val="0"/>
              <w:marBottom w:val="0"/>
              <w:divBdr>
                <w:top w:val="none" w:sz="0" w:space="0" w:color="auto"/>
                <w:left w:val="none" w:sz="0" w:space="0" w:color="auto"/>
                <w:bottom w:val="none" w:sz="0" w:space="0" w:color="auto"/>
                <w:right w:val="none" w:sz="0" w:space="0" w:color="auto"/>
              </w:divBdr>
              <w:divsChild>
                <w:div w:id="1460490557">
                  <w:marLeft w:val="0"/>
                  <w:marRight w:val="0"/>
                  <w:marTop w:val="0"/>
                  <w:marBottom w:val="0"/>
                  <w:divBdr>
                    <w:top w:val="none" w:sz="0" w:space="0" w:color="auto"/>
                    <w:left w:val="none" w:sz="0" w:space="0" w:color="auto"/>
                    <w:bottom w:val="none" w:sz="0" w:space="0" w:color="auto"/>
                    <w:right w:val="none" w:sz="0" w:space="0" w:color="auto"/>
                  </w:divBdr>
                  <w:divsChild>
                    <w:div w:id="391655226">
                      <w:marLeft w:val="0"/>
                      <w:marRight w:val="0"/>
                      <w:marTop w:val="0"/>
                      <w:marBottom w:val="0"/>
                      <w:divBdr>
                        <w:top w:val="none" w:sz="0" w:space="0" w:color="auto"/>
                        <w:left w:val="none" w:sz="0" w:space="0" w:color="auto"/>
                        <w:bottom w:val="none" w:sz="0" w:space="0" w:color="auto"/>
                        <w:right w:val="none" w:sz="0" w:space="0" w:color="auto"/>
                      </w:divBdr>
                      <w:divsChild>
                        <w:div w:id="1240018307">
                          <w:marLeft w:val="0"/>
                          <w:marRight w:val="0"/>
                          <w:marTop w:val="0"/>
                          <w:marBottom w:val="0"/>
                          <w:divBdr>
                            <w:top w:val="none" w:sz="0" w:space="0" w:color="auto"/>
                            <w:left w:val="none" w:sz="0" w:space="0" w:color="auto"/>
                            <w:bottom w:val="none" w:sz="0" w:space="0" w:color="auto"/>
                            <w:right w:val="none" w:sz="0" w:space="0" w:color="auto"/>
                          </w:divBdr>
                          <w:divsChild>
                            <w:div w:id="146519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307895">
      <w:bodyDiv w:val="1"/>
      <w:marLeft w:val="0"/>
      <w:marRight w:val="0"/>
      <w:marTop w:val="0"/>
      <w:marBottom w:val="0"/>
      <w:divBdr>
        <w:top w:val="none" w:sz="0" w:space="0" w:color="auto"/>
        <w:left w:val="none" w:sz="0" w:space="0" w:color="auto"/>
        <w:bottom w:val="none" w:sz="0" w:space="0" w:color="auto"/>
        <w:right w:val="none" w:sz="0" w:space="0" w:color="auto"/>
      </w:divBdr>
    </w:div>
    <w:div w:id="872957715">
      <w:bodyDiv w:val="1"/>
      <w:marLeft w:val="0"/>
      <w:marRight w:val="0"/>
      <w:marTop w:val="0"/>
      <w:marBottom w:val="0"/>
      <w:divBdr>
        <w:top w:val="none" w:sz="0" w:space="0" w:color="auto"/>
        <w:left w:val="none" w:sz="0" w:space="0" w:color="auto"/>
        <w:bottom w:val="none" w:sz="0" w:space="0" w:color="auto"/>
        <w:right w:val="none" w:sz="0" w:space="0" w:color="auto"/>
      </w:divBdr>
    </w:div>
    <w:div w:id="1065420692">
      <w:bodyDiv w:val="1"/>
      <w:marLeft w:val="0"/>
      <w:marRight w:val="0"/>
      <w:marTop w:val="0"/>
      <w:marBottom w:val="0"/>
      <w:divBdr>
        <w:top w:val="none" w:sz="0" w:space="0" w:color="auto"/>
        <w:left w:val="none" w:sz="0" w:space="0" w:color="auto"/>
        <w:bottom w:val="none" w:sz="0" w:space="0" w:color="auto"/>
        <w:right w:val="none" w:sz="0" w:space="0" w:color="auto"/>
      </w:divBdr>
    </w:div>
    <w:div w:id="1200388871">
      <w:bodyDiv w:val="1"/>
      <w:marLeft w:val="0"/>
      <w:marRight w:val="0"/>
      <w:marTop w:val="0"/>
      <w:marBottom w:val="0"/>
      <w:divBdr>
        <w:top w:val="none" w:sz="0" w:space="0" w:color="auto"/>
        <w:left w:val="none" w:sz="0" w:space="0" w:color="auto"/>
        <w:bottom w:val="none" w:sz="0" w:space="0" w:color="auto"/>
        <w:right w:val="none" w:sz="0" w:space="0" w:color="auto"/>
      </w:divBdr>
      <w:divsChild>
        <w:div w:id="1916623690">
          <w:marLeft w:val="0"/>
          <w:marRight w:val="0"/>
          <w:marTop w:val="0"/>
          <w:marBottom w:val="0"/>
          <w:divBdr>
            <w:top w:val="none" w:sz="0" w:space="0" w:color="auto"/>
            <w:left w:val="none" w:sz="0" w:space="0" w:color="auto"/>
            <w:bottom w:val="none" w:sz="0" w:space="0" w:color="auto"/>
            <w:right w:val="none" w:sz="0" w:space="0" w:color="auto"/>
          </w:divBdr>
          <w:divsChild>
            <w:div w:id="762144838">
              <w:marLeft w:val="0"/>
              <w:marRight w:val="0"/>
              <w:marTop w:val="0"/>
              <w:marBottom w:val="0"/>
              <w:divBdr>
                <w:top w:val="none" w:sz="0" w:space="0" w:color="auto"/>
                <w:left w:val="none" w:sz="0" w:space="0" w:color="auto"/>
                <w:bottom w:val="none" w:sz="0" w:space="0" w:color="auto"/>
                <w:right w:val="none" w:sz="0" w:space="0" w:color="auto"/>
              </w:divBdr>
              <w:divsChild>
                <w:div w:id="1342439842">
                  <w:marLeft w:val="0"/>
                  <w:marRight w:val="0"/>
                  <w:marTop w:val="0"/>
                  <w:marBottom w:val="0"/>
                  <w:divBdr>
                    <w:top w:val="none" w:sz="0" w:space="0" w:color="auto"/>
                    <w:left w:val="none" w:sz="0" w:space="0" w:color="auto"/>
                    <w:bottom w:val="none" w:sz="0" w:space="0" w:color="auto"/>
                    <w:right w:val="none" w:sz="0" w:space="0" w:color="auto"/>
                  </w:divBdr>
                  <w:divsChild>
                    <w:div w:id="1364359912">
                      <w:marLeft w:val="0"/>
                      <w:marRight w:val="0"/>
                      <w:marTop w:val="0"/>
                      <w:marBottom w:val="0"/>
                      <w:divBdr>
                        <w:top w:val="none" w:sz="0" w:space="0" w:color="auto"/>
                        <w:left w:val="none" w:sz="0" w:space="0" w:color="auto"/>
                        <w:bottom w:val="none" w:sz="0" w:space="0" w:color="auto"/>
                        <w:right w:val="none" w:sz="0" w:space="0" w:color="auto"/>
                      </w:divBdr>
                      <w:divsChild>
                        <w:div w:id="487600787">
                          <w:marLeft w:val="0"/>
                          <w:marRight w:val="0"/>
                          <w:marTop w:val="0"/>
                          <w:marBottom w:val="0"/>
                          <w:divBdr>
                            <w:top w:val="none" w:sz="0" w:space="0" w:color="auto"/>
                            <w:left w:val="none" w:sz="0" w:space="0" w:color="auto"/>
                            <w:bottom w:val="none" w:sz="0" w:space="0" w:color="auto"/>
                            <w:right w:val="none" w:sz="0" w:space="0" w:color="auto"/>
                          </w:divBdr>
                          <w:divsChild>
                            <w:div w:id="15034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255235">
      <w:bodyDiv w:val="1"/>
      <w:marLeft w:val="0"/>
      <w:marRight w:val="0"/>
      <w:marTop w:val="0"/>
      <w:marBottom w:val="0"/>
      <w:divBdr>
        <w:top w:val="none" w:sz="0" w:space="0" w:color="auto"/>
        <w:left w:val="none" w:sz="0" w:space="0" w:color="auto"/>
        <w:bottom w:val="none" w:sz="0" w:space="0" w:color="auto"/>
        <w:right w:val="none" w:sz="0" w:space="0" w:color="auto"/>
      </w:divBdr>
    </w:div>
    <w:div w:id="1543899800">
      <w:bodyDiv w:val="1"/>
      <w:marLeft w:val="0"/>
      <w:marRight w:val="0"/>
      <w:marTop w:val="0"/>
      <w:marBottom w:val="0"/>
      <w:divBdr>
        <w:top w:val="none" w:sz="0" w:space="0" w:color="auto"/>
        <w:left w:val="none" w:sz="0" w:space="0" w:color="auto"/>
        <w:bottom w:val="none" w:sz="0" w:space="0" w:color="auto"/>
        <w:right w:val="none" w:sz="0" w:space="0" w:color="auto"/>
      </w:divBdr>
      <w:divsChild>
        <w:div w:id="1022634326">
          <w:marLeft w:val="0"/>
          <w:marRight w:val="0"/>
          <w:marTop w:val="0"/>
          <w:marBottom w:val="0"/>
          <w:divBdr>
            <w:top w:val="none" w:sz="0" w:space="0" w:color="auto"/>
            <w:left w:val="none" w:sz="0" w:space="0" w:color="auto"/>
            <w:bottom w:val="none" w:sz="0" w:space="0" w:color="auto"/>
            <w:right w:val="none" w:sz="0" w:space="0" w:color="auto"/>
          </w:divBdr>
          <w:divsChild>
            <w:div w:id="465319671">
              <w:marLeft w:val="0"/>
              <w:marRight w:val="0"/>
              <w:marTop w:val="0"/>
              <w:marBottom w:val="0"/>
              <w:divBdr>
                <w:top w:val="none" w:sz="0" w:space="0" w:color="auto"/>
                <w:left w:val="none" w:sz="0" w:space="0" w:color="auto"/>
                <w:bottom w:val="none" w:sz="0" w:space="0" w:color="auto"/>
                <w:right w:val="none" w:sz="0" w:space="0" w:color="auto"/>
              </w:divBdr>
              <w:divsChild>
                <w:div w:id="1883664192">
                  <w:marLeft w:val="0"/>
                  <w:marRight w:val="0"/>
                  <w:marTop w:val="0"/>
                  <w:marBottom w:val="0"/>
                  <w:divBdr>
                    <w:top w:val="none" w:sz="0" w:space="0" w:color="auto"/>
                    <w:left w:val="none" w:sz="0" w:space="0" w:color="auto"/>
                    <w:bottom w:val="none" w:sz="0" w:space="0" w:color="auto"/>
                    <w:right w:val="none" w:sz="0" w:space="0" w:color="auto"/>
                  </w:divBdr>
                  <w:divsChild>
                    <w:div w:id="1497575517">
                      <w:marLeft w:val="0"/>
                      <w:marRight w:val="0"/>
                      <w:marTop w:val="0"/>
                      <w:marBottom w:val="0"/>
                      <w:divBdr>
                        <w:top w:val="none" w:sz="0" w:space="0" w:color="auto"/>
                        <w:left w:val="none" w:sz="0" w:space="0" w:color="auto"/>
                        <w:bottom w:val="none" w:sz="0" w:space="0" w:color="auto"/>
                        <w:right w:val="none" w:sz="0" w:space="0" w:color="auto"/>
                      </w:divBdr>
                      <w:divsChild>
                        <w:div w:id="48385492">
                          <w:marLeft w:val="0"/>
                          <w:marRight w:val="0"/>
                          <w:marTop w:val="0"/>
                          <w:marBottom w:val="0"/>
                          <w:divBdr>
                            <w:top w:val="none" w:sz="0" w:space="0" w:color="auto"/>
                            <w:left w:val="none" w:sz="0" w:space="0" w:color="auto"/>
                            <w:bottom w:val="none" w:sz="0" w:space="0" w:color="auto"/>
                            <w:right w:val="none" w:sz="0" w:space="0" w:color="auto"/>
                          </w:divBdr>
                          <w:divsChild>
                            <w:div w:id="138918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565811">
      <w:bodyDiv w:val="1"/>
      <w:marLeft w:val="0"/>
      <w:marRight w:val="0"/>
      <w:marTop w:val="0"/>
      <w:marBottom w:val="0"/>
      <w:divBdr>
        <w:top w:val="none" w:sz="0" w:space="0" w:color="auto"/>
        <w:left w:val="none" w:sz="0" w:space="0" w:color="auto"/>
        <w:bottom w:val="none" w:sz="0" w:space="0" w:color="auto"/>
        <w:right w:val="none" w:sz="0" w:space="0" w:color="auto"/>
      </w:divBdr>
    </w:div>
    <w:div w:id="1826580082">
      <w:bodyDiv w:val="1"/>
      <w:marLeft w:val="0"/>
      <w:marRight w:val="0"/>
      <w:marTop w:val="0"/>
      <w:marBottom w:val="0"/>
      <w:divBdr>
        <w:top w:val="none" w:sz="0" w:space="0" w:color="auto"/>
        <w:left w:val="none" w:sz="0" w:space="0" w:color="auto"/>
        <w:bottom w:val="none" w:sz="0" w:space="0" w:color="auto"/>
        <w:right w:val="none" w:sz="0" w:space="0" w:color="auto"/>
      </w:divBdr>
    </w:div>
    <w:div w:id="1901482497">
      <w:bodyDiv w:val="1"/>
      <w:marLeft w:val="0"/>
      <w:marRight w:val="0"/>
      <w:marTop w:val="0"/>
      <w:marBottom w:val="0"/>
      <w:divBdr>
        <w:top w:val="none" w:sz="0" w:space="0" w:color="auto"/>
        <w:left w:val="none" w:sz="0" w:space="0" w:color="auto"/>
        <w:bottom w:val="none" w:sz="0" w:space="0" w:color="auto"/>
        <w:right w:val="none" w:sz="0" w:space="0" w:color="auto"/>
      </w:divBdr>
    </w:div>
    <w:div w:id="2142114377">
      <w:bodyDiv w:val="1"/>
      <w:marLeft w:val="0"/>
      <w:marRight w:val="0"/>
      <w:marTop w:val="0"/>
      <w:marBottom w:val="0"/>
      <w:divBdr>
        <w:top w:val="none" w:sz="0" w:space="0" w:color="auto"/>
        <w:left w:val="none" w:sz="0" w:space="0" w:color="auto"/>
        <w:bottom w:val="none" w:sz="0" w:space="0" w:color="auto"/>
        <w:right w:val="none" w:sz="0" w:space="0" w:color="auto"/>
      </w:divBdr>
      <w:divsChild>
        <w:div w:id="1555579518">
          <w:marLeft w:val="0"/>
          <w:marRight w:val="0"/>
          <w:marTop w:val="0"/>
          <w:marBottom w:val="0"/>
          <w:divBdr>
            <w:top w:val="none" w:sz="0" w:space="0" w:color="auto"/>
            <w:left w:val="none" w:sz="0" w:space="0" w:color="auto"/>
            <w:bottom w:val="none" w:sz="0" w:space="0" w:color="auto"/>
            <w:right w:val="none" w:sz="0" w:space="0" w:color="auto"/>
          </w:divBdr>
          <w:divsChild>
            <w:div w:id="1203251365">
              <w:marLeft w:val="0"/>
              <w:marRight w:val="0"/>
              <w:marTop w:val="0"/>
              <w:marBottom w:val="0"/>
              <w:divBdr>
                <w:top w:val="none" w:sz="0" w:space="0" w:color="auto"/>
                <w:left w:val="none" w:sz="0" w:space="0" w:color="auto"/>
                <w:bottom w:val="none" w:sz="0" w:space="0" w:color="auto"/>
                <w:right w:val="none" w:sz="0" w:space="0" w:color="auto"/>
              </w:divBdr>
              <w:divsChild>
                <w:div w:id="254174113">
                  <w:marLeft w:val="0"/>
                  <w:marRight w:val="0"/>
                  <w:marTop w:val="0"/>
                  <w:marBottom w:val="0"/>
                  <w:divBdr>
                    <w:top w:val="none" w:sz="0" w:space="0" w:color="auto"/>
                    <w:left w:val="none" w:sz="0" w:space="0" w:color="auto"/>
                    <w:bottom w:val="none" w:sz="0" w:space="0" w:color="auto"/>
                    <w:right w:val="none" w:sz="0" w:space="0" w:color="auto"/>
                  </w:divBdr>
                  <w:divsChild>
                    <w:div w:id="741756367">
                      <w:marLeft w:val="0"/>
                      <w:marRight w:val="0"/>
                      <w:marTop w:val="0"/>
                      <w:marBottom w:val="0"/>
                      <w:divBdr>
                        <w:top w:val="none" w:sz="0" w:space="0" w:color="auto"/>
                        <w:left w:val="none" w:sz="0" w:space="0" w:color="auto"/>
                        <w:bottom w:val="none" w:sz="0" w:space="0" w:color="auto"/>
                        <w:right w:val="none" w:sz="0" w:space="0" w:color="auto"/>
                      </w:divBdr>
                      <w:divsChild>
                        <w:div w:id="268205156">
                          <w:marLeft w:val="0"/>
                          <w:marRight w:val="0"/>
                          <w:marTop w:val="0"/>
                          <w:marBottom w:val="0"/>
                          <w:divBdr>
                            <w:top w:val="none" w:sz="0" w:space="0" w:color="auto"/>
                            <w:left w:val="none" w:sz="0" w:space="0" w:color="auto"/>
                            <w:bottom w:val="none" w:sz="0" w:space="0" w:color="auto"/>
                            <w:right w:val="none" w:sz="0" w:space="0" w:color="auto"/>
                          </w:divBdr>
                          <w:divsChild>
                            <w:div w:id="162130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92FB7-2A49-48B5-BBC3-26134839D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2025-01-03T08:42:00Z</dcterms:created>
  <dcterms:modified xsi:type="dcterms:W3CDTF">2025-01-03T09:03:00Z</dcterms:modified>
</cp:coreProperties>
</file>