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3CB41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04175E6E" wp14:editId="0F8E4242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7305D4" w14:textId="77777777" w:rsidR="0062259D" w:rsidRDefault="0062259D" w:rsidP="0062259D">
                            <w:pPr>
                              <w:jc w:val="center"/>
                            </w:pPr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5F909C77" wp14:editId="49CF6DCD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35B432E1" wp14:editId="5D10C0A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0EE9461F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2633CE02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66BC65A4" wp14:editId="649438A4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72E5CA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254DD348" wp14:editId="35AF339E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6CC24CA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4EE63FA9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722528F5" w14:textId="77777777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Next Observed Indicator Forecasting</w:t>
      </w:r>
    </w:p>
    <w:p w14:paraId="16A134CB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417317E7" w14:textId="77777777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3.0</w:t>
      </w:r>
      <w:r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7768CFAF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610C16B2" w14:textId="76A7E626" w:rsidR="00DC76B1" w:rsidRDefault="000B12EA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begin"/>
          </w:r>
          <w:r w:rsidRPr="0082264F">
            <w:rPr>
              <w:rFonts w:ascii="Nirmala UI" w:hAnsi="Nirmala UI" w:cs="Nirmala UI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separate"/>
          </w:r>
          <w:hyperlink w:anchor="_Toc228775620" w:history="1">
            <w:bookmarkStart w:id="0" w:name="_Toc228775662"/>
            <w:r w:rsidR="00DC76B1" w:rsidRPr="00A2435D">
              <w:rPr>
                <w:rStyle w:val="Hyperlink"/>
                <w:noProof/>
              </w:rPr>
              <w:t>Table of Contents</w:t>
            </w:r>
            <w:r w:rsidR="00DC76B1">
              <w:rPr>
                <w:noProof/>
                <w:webHidden/>
              </w:rPr>
              <w:tab/>
            </w:r>
            <w:r w:rsidR="00DC76B1">
              <w:rPr>
                <w:noProof/>
                <w:webHidden/>
              </w:rPr>
              <w:fldChar w:fldCharType="begin"/>
            </w:r>
            <w:r w:rsidR="00DC76B1">
              <w:rPr>
                <w:noProof/>
                <w:webHidden/>
              </w:rPr>
              <w:instrText xml:space="preserve"> PAGEREF _Toc228775620 \h </w:instrText>
            </w:r>
            <w:r w:rsidR="00DC76B1">
              <w:rPr>
                <w:noProof/>
                <w:webHidden/>
              </w:rPr>
            </w:r>
            <w:r w:rsidR="00DC76B1"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4</w:t>
            </w:r>
            <w:bookmarkEnd w:id="0"/>
            <w:r w:rsidR="00DC76B1">
              <w:rPr>
                <w:noProof/>
                <w:webHidden/>
              </w:rPr>
              <w:fldChar w:fldCharType="end"/>
            </w:r>
          </w:hyperlink>
        </w:p>
        <w:p w14:paraId="27CFA4E0" w14:textId="042045EA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21" w:history="1">
            <w:bookmarkStart w:id="1" w:name="_Toc228775663"/>
            <w:r w:rsidRPr="00A2435D">
              <w:rPr>
                <w:rStyle w:val="Hyperlink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6</w:t>
            </w:r>
            <w:bookmarkEnd w:id="1"/>
            <w:r>
              <w:rPr>
                <w:noProof/>
                <w:webHidden/>
              </w:rPr>
              <w:fldChar w:fldCharType="end"/>
            </w:r>
          </w:hyperlink>
        </w:p>
        <w:p w14:paraId="63F4E2AA" w14:textId="20232D57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22" w:history="1">
            <w:bookmarkStart w:id="2" w:name="_Toc228775664"/>
            <w:r w:rsidRPr="00A2435D">
              <w:rPr>
                <w:rStyle w:val="Hyperlink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6</w:t>
            </w:r>
            <w:bookmarkEnd w:id="2"/>
            <w:r>
              <w:rPr>
                <w:noProof/>
                <w:webHidden/>
              </w:rPr>
              <w:fldChar w:fldCharType="end"/>
            </w:r>
          </w:hyperlink>
        </w:p>
        <w:p w14:paraId="44A883ED" w14:textId="0CBC3064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23" w:history="1">
            <w:bookmarkStart w:id="3" w:name="_Toc228775665"/>
            <w:r w:rsidRPr="00A2435D">
              <w:rPr>
                <w:rStyle w:val="Hyperlink"/>
                <w:noProof/>
              </w:rPr>
              <w:t>3.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6</w:t>
            </w:r>
            <w:bookmarkEnd w:id="3"/>
            <w:r>
              <w:rPr>
                <w:noProof/>
                <w:webHidden/>
              </w:rPr>
              <w:fldChar w:fldCharType="end"/>
            </w:r>
          </w:hyperlink>
        </w:p>
        <w:p w14:paraId="0FD9F1B8" w14:textId="4EDC0537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24" w:history="1">
            <w:r w:rsidRPr="00A2435D">
              <w:rPr>
                <w:rStyle w:val="Hyperlink"/>
                <w:noProof/>
              </w:rPr>
              <w:t>3.1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AD26C" w14:textId="2BB73F26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25" w:history="1">
            <w:r w:rsidRPr="00A2435D">
              <w:rPr>
                <w:rStyle w:val="Hyperlink"/>
                <w:noProof/>
              </w:rPr>
              <w:t>3.2 Input Data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74404" w14:textId="49E57B4B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26" w:history="1">
            <w:bookmarkStart w:id="4" w:name="_Toc228775666"/>
            <w:r w:rsidRPr="00A2435D">
              <w:rPr>
                <w:rStyle w:val="Hyperlink"/>
                <w:noProof/>
              </w:rPr>
              <w:t>4. Key Configuration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7</w:t>
            </w:r>
            <w:bookmarkEnd w:id="4"/>
            <w:r>
              <w:rPr>
                <w:noProof/>
                <w:webHidden/>
              </w:rPr>
              <w:fldChar w:fldCharType="end"/>
            </w:r>
          </w:hyperlink>
        </w:p>
        <w:p w14:paraId="00C90B93" w14:textId="3BA19264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27" w:history="1">
            <w:bookmarkStart w:id="5" w:name="_Toc228775667"/>
            <w:r w:rsidRPr="00A2435D">
              <w:rPr>
                <w:rStyle w:val="Hyperlink"/>
                <w:noProof/>
              </w:rPr>
              <w:t>5. Pipeline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8</w:t>
            </w:r>
            <w:bookmarkEnd w:id="5"/>
            <w:r>
              <w:rPr>
                <w:noProof/>
                <w:webHidden/>
              </w:rPr>
              <w:fldChar w:fldCharType="end"/>
            </w:r>
          </w:hyperlink>
        </w:p>
        <w:p w14:paraId="3BCDA9C5" w14:textId="1C26FF7D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28" w:history="1">
            <w:bookmarkStart w:id="6" w:name="_Toc228775668"/>
            <w:r w:rsidRPr="00A2435D">
              <w:rPr>
                <w:rStyle w:val="Hyperlink"/>
                <w:noProof/>
              </w:rPr>
              <w:t>6. Step-by-Step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9</w:t>
            </w:r>
            <w:bookmarkEnd w:id="6"/>
            <w:r>
              <w:rPr>
                <w:noProof/>
                <w:webHidden/>
              </w:rPr>
              <w:fldChar w:fldCharType="end"/>
            </w:r>
          </w:hyperlink>
        </w:p>
        <w:p w14:paraId="5BF6BA37" w14:textId="4824E83D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29" w:history="1">
            <w:r w:rsidRPr="00A2435D">
              <w:rPr>
                <w:rStyle w:val="Hyperlink"/>
                <w:noProof/>
              </w:rPr>
              <w:t>Step 1 — Import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2B882" w14:textId="2FF51736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30" w:history="1">
            <w:r w:rsidRPr="00A2435D">
              <w:rPr>
                <w:rStyle w:val="Hyperlink"/>
                <w:noProof/>
              </w:rPr>
              <w:t>Step 2 — Set Date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D159D" w14:textId="4D4394B2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31" w:history="1">
            <w:r w:rsidRPr="00A2435D">
              <w:rPr>
                <w:rStyle w:val="Hyperlink"/>
                <w:noProof/>
              </w:rPr>
              <w:t>Step 3 — Load Daily OpDiv CSVs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2FF53" w14:textId="52A73208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32" w:history="1">
            <w:r w:rsidRPr="00A2435D">
              <w:rPr>
                <w:rStyle w:val="Hyperlink"/>
                <w:noProof/>
              </w:rPr>
              <w:t>Step 4 — Clean and Reshape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A0471" w14:textId="29F0FB67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33" w:history="1">
            <w:r w:rsidRPr="00A2435D">
              <w:rPr>
                <w:rStyle w:val="Hyperlink"/>
                <w:noProof/>
              </w:rPr>
              <w:t>Step 5 — Build Per-OpDiv Dense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95578" w14:textId="41C8E3E5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34" w:history="1">
            <w:r w:rsidRPr="00A2435D">
              <w:rPr>
                <w:rStyle w:val="Hyperlink"/>
                <w:noProof/>
              </w:rPr>
              <w:t>Step 6 — Define Modeling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09E27" w14:textId="4BD04203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35" w:history="1">
            <w:r w:rsidRPr="00A2435D">
              <w:rPr>
                <w:rStyle w:val="Hyperlink"/>
                <w:noProof/>
              </w:rPr>
              <w:t xml:space="preserve">Step 7 — Run </w:t>
            </w:r>
            <w:r w:rsidRPr="00A2435D">
              <w:rPr>
                <w:rStyle w:val="Hyperlink"/>
                <w:rFonts w:ascii="Consolas" w:hAnsi="Consolas"/>
                <w:noProof/>
              </w:rPr>
              <w:t>main()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3BE7" w14:textId="6FF7CE32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36" w:history="1">
            <w:bookmarkStart w:id="7" w:name="_Toc228775669"/>
            <w:r w:rsidRPr="00A2435D">
              <w:rPr>
                <w:rStyle w:val="Hyperlink"/>
                <w:noProof/>
              </w:rPr>
              <w:t>7. Features Used in Modeling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13</w:t>
            </w:r>
            <w:bookmarkEnd w:id="7"/>
            <w:r>
              <w:rPr>
                <w:noProof/>
                <w:webHidden/>
              </w:rPr>
              <w:fldChar w:fldCharType="end"/>
            </w:r>
          </w:hyperlink>
        </w:p>
        <w:p w14:paraId="3366B89A" w14:textId="09AB3A20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37" w:history="1">
            <w:r w:rsidRPr="00A2435D">
              <w:rPr>
                <w:rStyle w:val="Hyperlink"/>
                <w:noProof/>
              </w:rPr>
              <w:t>7.1 Time-Series Features (computed per indicator)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4C1D1" w14:textId="50744506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38" w:history="1">
            <w:r w:rsidRPr="00A2435D">
              <w:rPr>
                <w:rStyle w:val="Hyperlink"/>
                <w:noProof/>
              </w:rPr>
              <w:t>7.2 Supervised Labels (computed per indicator per horizon)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C288C" w14:textId="75492FB0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39" w:history="1">
            <w:bookmarkStart w:id="8" w:name="_Toc228775670"/>
            <w:r w:rsidRPr="00A2435D">
              <w:rPr>
                <w:rStyle w:val="Hyperlink"/>
                <w:noProof/>
              </w:rPr>
              <w:t>8. Forecasting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14</w:t>
            </w:r>
            <w:bookmarkEnd w:id="8"/>
            <w:r>
              <w:rPr>
                <w:noProof/>
                <w:webHidden/>
              </w:rPr>
              <w:fldChar w:fldCharType="end"/>
            </w:r>
          </w:hyperlink>
        </w:p>
        <w:p w14:paraId="15BC507D" w14:textId="7B9E8DBA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40" w:history="1">
            <w:r w:rsidRPr="00A2435D">
              <w:rPr>
                <w:rStyle w:val="Hyperlink"/>
                <w:noProof/>
              </w:rPr>
              <w:t>8.1 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885C7" w14:textId="59CA603A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41" w:history="1">
            <w:r w:rsidRPr="00A2435D">
              <w:rPr>
                <w:rStyle w:val="Hyperlink"/>
                <w:noProof/>
              </w:rPr>
              <w:t>8.2 Gradient Boosting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1103D" w14:textId="2D91DAD3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42" w:history="1">
            <w:r w:rsidRPr="00A2435D">
              <w:rPr>
                <w:rStyle w:val="Hyperlink"/>
                <w:noProof/>
              </w:rPr>
              <w:t>8.3 Exponential (Poisson-Rate)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8D233" w14:textId="300ECFA0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43" w:history="1">
            <w:r w:rsidRPr="00A2435D">
              <w:rPr>
                <w:rStyle w:val="Hyperlink"/>
                <w:noProof/>
              </w:rPr>
              <w:t>8.4 Weibull AFT (Accelerated Failure Time)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4A06E" w14:textId="0B3B1930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44" w:history="1">
            <w:r w:rsidRPr="00A2435D">
              <w:rPr>
                <w:rStyle w:val="Hyperlink"/>
                <w:noProof/>
              </w:rPr>
              <w:t>8.5 Weighted Ensemble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B74C1" w14:textId="02001672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45" w:history="1">
            <w:bookmarkStart w:id="9" w:name="_Toc228775671"/>
            <w:r w:rsidRPr="00A2435D">
              <w:rPr>
                <w:rStyle w:val="Hyperlink"/>
                <w:noProof/>
              </w:rPr>
              <w:t>9. Confidence Labels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16</w:t>
            </w:r>
            <w:bookmarkEnd w:id="9"/>
            <w:r>
              <w:rPr>
                <w:noProof/>
                <w:webHidden/>
              </w:rPr>
              <w:fldChar w:fldCharType="end"/>
            </w:r>
          </w:hyperlink>
        </w:p>
        <w:p w14:paraId="4BEACCF4" w14:textId="6F335127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46" w:history="1">
            <w:bookmarkStart w:id="10" w:name="_Toc228775672"/>
            <w:r w:rsidRPr="00A2435D">
              <w:rPr>
                <w:rStyle w:val="Hyperlink"/>
                <w:noProof/>
              </w:rPr>
              <w:t>10. Production Output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16</w:t>
            </w:r>
            <w:bookmarkEnd w:id="10"/>
            <w:r>
              <w:rPr>
                <w:noProof/>
                <w:webHidden/>
              </w:rPr>
              <w:fldChar w:fldCharType="end"/>
            </w:r>
          </w:hyperlink>
        </w:p>
        <w:p w14:paraId="09C5995D" w14:textId="5B6C1E17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47" w:history="1">
            <w:bookmarkStart w:id="11" w:name="_Toc228775673"/>
            <w:r w:rsidRPr="00A2435D">
              <w:rPr>
                <w:rStyle w:val="Hyperlink"/>
                <w:noProof/>
              </w:rPr>
              <w:t>11.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17</w:t>
            </w:r>
            <w:bookmarkEnd w:id="11"/>
            <w:r>
              <w:rPr>
                <w:noProof/>
                <w:webHidden/>
              </w:rPr>
              <w:fldChar w:fldCharType="end"/>
            </w:r>
          </w:hyperlink>
        </w:p>
        <w:p w14:paraId="7C994DC3" w14:textId="5B1FEDFE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48" w:history="1">
            <w:r w:rsidRPr="00A2435D">
              <w:rPr>
                <w:rStyle w:val="Hyperlink"/>
                <w:noProof/>
              </w:rPr>
              <w:t>11.1 Run the Python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92EE6" w14:textId="7FA07B50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49" w:history="1">
            <w:r w:rsidRPr="00A2435D">
              <w:rPr>
                <w:rStyle w:val="Hyperlink"/>
                <w:noProof/>
              </w:rPr>
              <w:t>11.2 Verify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8E72D" w14:textId="1ABF9E86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50" w:history="1">
            <w:r w:rsidRPr="00A2435D">
              <w:rPr>
                <w:rStyle w:val="Hyperlink"/>
                <w:noProof/>
              </w:rPr>
              <w:t>11.3 Monitor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76FA" w14:textId="326D7089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51" w:history="1">
            <w:r w:rsidRPr="00A2435D">
              <w:rPr>
                <w:rStyle w:val="Hyperlink"/>
                <w:noProof/>
              </w:rPr>
              <w:t>11.4 Enable file output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60F30" w14:textId="5AE06687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52" w:history="1">
            <w:r w:rsidRPr="00A2435D">
              <w:rPr>
                <w:rStyle w:val="Hyperlink"/>
                <w:noProof/>
              </w:rPr>
              <w:t>11.5 Typical run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19163" w14:textId="01BF8637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53" w:history="1">
            <w:r w:rsidRPr="00A2435D">
              <w:rPr>
                <w:rStyle w:val="Hyperlink"/>
                <w:noProof/>
              </w:rPr>
              <w:t>11.6 Scheduled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33A7C" w14:textId="49A381A6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54" w:history="1">
            <w:bookmarkStart w:id="12" w:name="_Toc228775674"/>
            <w:r w:rsidRPr="00A2435D">
              <w:rPr>
                <w:rStyle w:val="Hyperlink"/>
                <w:noProof/>
              </w:rPr>
              <w:t>12.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19</w:t>
            </w:r>
            <w:bookmarkEnd w:id="12"/>
            <w:r>
              <w:rPr>
                <w:noProof/>
                <w:webHidden/>
              </w:rPr>
              <w:fldChar w:fldCharType="end"/>
            </w:r>
          </w:hyperlink>
        </w:p>
        <w:p w14:paraId="265797BE" w14:textId="5750E000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55" w:history="1">
            <w:bookmarkStart w:id="13" w:name="_Toc228775675"/>
            <w:r w:rsidRPr="00A2435D">
              <w:rPr>
                <w:rStyle w:val="Hyperlink"/>
                <w:noProof/>
              </w:rPr>
              <w:t>13. Optional: Feedback Loop and Model Retraining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20</w:t>
            </w:r>
            <w:bookmarkEnd w:id="13"/>
            <w:r>
              <w:rPr>
                <w:noProof/>
                <w:webHidden/>
              </w:rPr>
              <w:fldChar w:fldCharType="end"/>
            </w:r>
          </w:hyperlink>
        </w:p>
        <w:p w14:paraId="09650EB2" w14:textId="3E09FAF4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56" w:history="1">
            <w:r w:rsidRPr="00A2435D">
              <w:rPr>
                <w:rStyle w:val="Hyperlink"/>
                <w:noProof/>
              </w:rPr>
              <w:t>How it works: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17EC3" w14:textId="6C8C1CF7" w:rsidR="00DC76B1" w:rsidRDefault="00DC76B1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657" w:history="1">
            <w:r w:rsidRPr="00A2435D">
              <w:rPr>
                <w:rStyle w:val="Hyperlink"/>
                <w:noProof/>
              </w:rPr>
              <w:t>Notes: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8A5E1" w14:textId="72E9CA21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58" w:history="1">
            <w:bookmarkStart w:id="14" w:name="_Toc228775676"/>
            <w:r w:rsidRPr="00A2435D">
              <w:rPr>
                <w:rStyle w:val="Hyperlink"/>
                <w:noProof/>
              </w:rPr>
              <w:t>14. Interpreting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21</w:t>
            </w:r>
            <w:bookmarkEnd w:id="14"/>
            <w:r>
              <w:rPr>
                <w:noProof/>
                <w:webHidden/>
              </w:rPr>
              <w:fldChar w:fldCharType="end"/>
            </w:r>
          </w:hyperlink>
        </w:p>
        <w:p w14:paraId="5E207490" w14:textId="228A60E5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59" w:history="1">
            <w:bookmarkStart w:id="15" w:name="_Toc228775677"/>
            <w:r w:rsidRPr="00A2435D">
              <w:rPr>
                <w:rStyle w:val="Hyperlink"/>
                <w:noProof/>
              </w:rPr>
              <w:t>15. Maintenance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22</w:t>
            </w:r>
            <w:bookmarkEnd w:id="15"/>
            <w:r>
              <w:rPr>
                <w:noProof/>
                <w:webHidden/>
              </w:rPr>
              <w:fldChar w:fldCharType="end"/>
            </w:r>
          </w:hyperlink>
        </w:p>
        <w:p w14:paraId="1E24B1A0" w14:textId="5F664E20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60" w:history="1">
            <w:bookmarkStart w:id="16" w:name="_Toc228775678"/>
            <w:r w:rsidRPr="00A2435D">
              <w:rPr>
                <w:rStyle w:val="Hyperlink"/>
                <w:noProof/>
              </w:rPr>
              <w:t>16. Appendix - Standalone Python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22</w:t>
            </w:r>
            <w:bookmarkEnd w:id="16"/>
            <w:r>
              <w:rPr>
                <w:noProof/>
                <w:webHidden/>
              </w:rPr>
              <w:fldChar w:fldCharType="end"/>
            </w:r>
          </w:hyperlink>
        </w:p>
        <w:p w14:paraId="00BEFD87" w14:textId="31D4A00C" w:rsidR="00DC76B1" w:rsidRDefault="00DC76B1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661" w:history="1">
            <w:bookmarkStart w:id="17" w:name="_Toc228775679"/>
            <w:r w:rsidRPr="00A2435D">
              <w:rPr>
                <w:rStyle w:val="Hyperlink"/>
                <w:noProof/>
              </w:rPr>
              <w:t>17. Related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114B">
              <w:rPr>
                <w:noProof/>
                <w:webHidden/>
              </w:rPr>
              <w:t>23</w:t>
            </w:r>
            <w:bookmarkEnd w:id="17"/>
            <w:r>
              <w:rPr>
                <w:noProof/>
                <w:webHidden/>
              </w:rPr>
              <w:fldChar w:fldCharType="end"/>
            </w:r>
          </w:hyperlink>
        </w:p>
        <w:p w14:paraId="3476E661" w14:textId="3A10D293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 w14:paraId="5070F2E0" w14:textId="77777777" w:rsidR="00F5743D" w:rsidRDefault="00CF114B">
      <w:r>
        <w:br w:type="page"/>
      </w:r>
    </w:p>
    <w:p w14:paraId="18225AD6" w14:textId="77777777" w:rsidR="00F5743D" w:rsidRDefault="00CF114B">
      <w:pPr>
        <w:pStyle w:val="Heading1"/>
      </w:pPr>
      <w:bookmarkStart w:id="18" w:name="_Toc228775620"/>
      <w:bookmarkStart w:id="19" w:name="_Toc228775680"/>
      <w:r>
        <w:lastRenderedPageBreak/>
        <w:t>Table of Contents</w:t>
      </w:r>
      <w:bookmarkEnd w:id="18"/>
      <w:bookmarkEnd w:id="19"/>
    </w:p>
    <w:p w14:paraId="20BEBC3A" w14:textId="388E0B7B" w:rsidR="00DC76B1" w:rsidRDefault="00CF114B">
      <w:pPr>
        <w:pStyle w:val="TOC2"/>
        <w:tabs>
          <w:tab w:val="left" w:pos="1920"/>
        </w:tabs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8775662" w:history="1">
        <w:r w:rsidR="00DC76B1" w:rsidRPr="00CF46E8">
          <w:rPr>
            <w:rStyle w:val="Hyperlink"/>
            <w:noProof/>
          </w:rPr>
          <w:t>Table of Contents</w:t>
        </w:r>
        <w:r w:rsidR="00DC76B1">
          <w:rPr>
            <w:rFonts w:asciiTheme="minorHAnsi" w:eastAsiaTheme="minorEastAsia" w:hAnsiTheme="minorHAnsi" w:cstheme="minorBidi"/>
            <w:b w:val="0"/>
            <w:i w:val="0"/>
            <w:iCs w:val="0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="00DC76B1" w:rsidRPr="00CF46E8">
          <w:rPr>
            <w:rStyle w:val="Hyperlink"/>
            <w:noProof/>
          </w:rPr>
          <w:t>4</w:t>
        </w:r>
        <w:r w:rsidR="00DC76B1">
          <w:rPr>
            <w:noProof/>
            <w:webHidden/>
          </w:rPr>
          <w:tab/>
        </w:r>
        <w:r w:rsidR="00DC76B1">
          <w:rPr>
            <w:noProof/>
            <w:webHidden/>
          </w:rPr>
          <w:fldChar w:fldCharType="begin"/>
        </w:r>
        <w:r w:rsidR="00DC76B1">
          <w:rPr>
            <w:noProof/>
            <w:webHidden/>
          </w:rPr>
          <w:instrText xml:space="preserve"> PAGEREF _Toc228775662 \h </w:instrText>
        </w:r>
        <w:r w:rsidR="00DC76B1">
          <w:rPr>
            <w:noProof/>
            <w:webHidden/>
          </w:rPr>
        </w:r>
        <w:r w:rsidR="00DC76B1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DC76B1">
          <w:rPr>
            <w:noProof/>
            <w:webHidden/>
          </w:rPr>
          <w:fldChar w:fldCharType="end"/>
        </w:r>
      </w:hyperlink>
    </w:p>
    <w:p w14:paraId="5047C839" w14:textId="1571CA3E" w:rsidR="00DC76B1" w:rsidRDefault="00DC76B1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63" w:history="1">
        <w:r w:rsidRPr="00CF46E8">
          <w:rPr>
            <w:rStyle w:val="Hyperlink"/>
            <w:noProof/>
          </w:rPr>
          <w:t>1. Purpose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CD913A9" w14:textId="44AD8C5F" w:rsidR="00DC76B1" w:rsidRDefault="00DC76B1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64" w:history="1">
        <w:r w:rsidRPr="00CF46E8">
          <w:rPr>
            <w:rStyle w:val="Hyperlink"/>
            <w:noProof/>
          </w:rPr>
          <w:t>2. Scope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ED43C3E" w14:textId="776FF3E9" w:rsidR="00DC76B1" w:rsidRDefault="00DC76B1">
      <w:pPr>
        <w:pStyle w:val="TOC3"/>
        <w:tabs>
          <w:tab w:val="left" w:pos="206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65" w:history="1">
        <w:r w:rsidRPr="00CF46E8">
          <w:rPr>
            <w:rStyle w:val="Hyperlink"/>
            <w:noProof/>
          </w:rPr>
          <w:t>3. Prerequisites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180E7D" w14:textId="51DD8C2B" w:rsidR="00DC76B1" w:rsidRDefault="00DC76B1">
      <w:pPr>
        <w:pStyle w:val="TOC3"/>
        <w:tabs>
          <w:tab w:val="left" w:pos="3502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66" w:history="1">
        <w:r w:rsidRPr="00CF46E8">
          <w:rPr>
            <w:rStyle w:val="Hyperlink"/>
            <w:noProof/>
          </w:rPr>
          <w:t>4. Key Configuration Parameters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8F07D78" w14:textId="1AA2BF41" w:rsidR="00DC76B1" w:rsidRDefault="00DC76B1">
      <w:pPr>
        <w:pStyle w:val="TOC3"/>
        <w:tabs>
          <w:tab w:val="left" w:pos="245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67" w:history="1">
        <w:r w:rsidRPr="00CF46E8">
          <w:rPr>
            <w:rStyle w:val="Hyperlink"/>
            <w:noProof/>
          </w:rPr>
          <w:t>5. Pipeline Overview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0A36F1" w14:textId="5D48F42B" w:rsidR="00DC76B1" w:rsidRDefault="00DC76B1">
      <w:pPr>
        <w:pStyle w:val="TOC3"/>
        <w:tabs>
          <w:tab w:val="left" w:pos="295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68" w:history="1">
        <w:r w:rsidRPr="00CF46E8">
          <w:rPr>
            <w:rStyle w:val="Hyperlink"/>
            <w:noProof/>
          </w:rPr>
          <w:t>6. Step-by-Step Execution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BEA86ED" w14:textId="742FD93A" w:rsidR="00DC76B1" w:rsidRDefault="00DC76B1">
      <w:pPr>
        <w:pStyle w:val="TOC3"/>
        <w:tabs>
          <w:tab w:val="left" w:pos="321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69" w:history="1">
        <w:r w:rsidRPr="00CF46E8">
          <w:rPr>
            <w:rStyle w:val="Hyperlink"/>
            <w:noProof/>
          </w:rPr>
          <w:t>7. Features Used in Modeling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F4727F5" w14:textId="1C61500F" w:rsidR="00DC76B1" w:rsidRDefault="00DC76B1">
      <w:pPr>
        <w:pStyle w:val="TOC3"/>
        <w:tabs>
          <w:tab w:val="left" w:pos="2616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0" w:history="1">
        <w:r w:rsidRPr="00CF46E8">
          <w:rPr>
            <w:rStyle w:val="Hyperlink"/>
            <w:noProof/>
          </w:rPr>
          <w:t>8. Forecasting Models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7D4D792" w14:textId="7CEA3740" w:rsidR="00DC76B1" w:rsidRDefault="00DC76B1">
      <w:pPr>
        <w:pStyle w:val="TOC3"/>
        <w:tabs>
          <w:tab w:val="left" w:pos="254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1" w:history="1">
        <w:r w:rsidRPr="00CF46E8">
          <w:rPr>
            <w:rStyle w:val="Hyperlink"/>
            <w:noProof/>
          </w:rPr>
          <w:t>9. Confidence Labels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5EAF5D" w14:textId="547F5AFD" w:rsidR="00DC76B1" w:rsidRDefault="00DC76B1">
      <w:pPr>
        <w:pStyle w:val="TOC3"/>
        <w:tabs>
          <w:tab w:val="left" w:pos="315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2" w:history="1">
        <w:r w:rsidRPr="00CF46E8">
          <w:rPr>
            <w:rStyle w:val="Hyperlink"/>
            <w:noProof/>
          </w:rPr>
          <w:t>10. Production Output Table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7A6CE2" w14:textId="084CC050" w:rsidR="00DC76B1" w:rsidRDefault="00DC76B1">
      <w:pPr>
        <w:pStyle w:val="TOC3"/>
        <w:tabs>
          <w:tab w:val="left" w:pos="2027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3" w:history="1">
        <w:r w:rsidRPr="00CF46E8">
          <w:rPr>
            <w:rStyle w:val="Hyperlink"/>
            <w:noProof/>
          </w:rPr>
          <w:t>11. How to Run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AFFBBC" w14:textId="0E586BFC" w:rsidR="00DC76B1" w:rsidRDefault="00DC76B1">
      <w:pPr>
        <w:pStyle w:val="TOC3"/>
        <w:tabs>
          <w:tab w:val="left" w:pos="243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4" w:history="1">
        <w:r w:rsidRPr="00CF46E8">
          <w:rPr>
            <w:rStyle w:val="Hyperlink"/>
            <w:noProof/>
          </w:rPr>
          <w:t>12. Troubleshooting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5928C5" w14:textId="5ACE0676" w:rsidR="00DC76B1" w:rsidRDefault="00DC76B1">
      <w:pPr>
        <w:pStyle w:val="TOC3"/>
        <w:tabs>
          <w:tab w:val="left" w:pos="5067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5" w:history="1">
        <w:r w:rsidRPr="00CF46E8">
          <w:rPr>
            <w:rStyle w:val="Hyperlink"/>
            <w:noProof/>
          </w:rPr>
          <w:t>13. Optional: Feedback Loop and Model Retraining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19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7E06B9" w14:textId="5ED0C1B7" w:rsidR="00DC76B1" w:rsidRDefault="00DC76B1">
      <w:pPr>
        <w:pStyle w:val="TOC3"/>
        <w:tabs>
          <w:tab w:val="left" w:pos="2725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6" w:history="1">
        <w:r w:rsidRPr="00CF46E8">
          <w:rPr>
            <w:rStyle w:val="Hyperlink"/>
            <w:noProof/>
          </w:rPr>
          <w:t>14. Interpreting Results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D4DC78" w14:textId="05F86AA2" w:rsidR="00DC76B1" w:rsidRDefault="00DC76B1">
      <w:pPr>
        <w:pStyle w:val="TOC3"/>
        <w:tabs>
          <w:tab w:val="left" w:pos="272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7" w:history="1">
        <w:r w:rsidRPr="00CF46E8">
          <w:rPr>
            <w:rStyle w:val="Hyperlink"/>
            <w:noProof/>
          </w:rPr>
          <w:t>15. Maintenance Notes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1ACBB2" w14:textId="2061BAA8" w:rsidR="00DC76B1" w:rsidRDefault="00DC76B1">
      <w:pPr>
        <w:pStyle w:val="TOC3"/>
        <w:tabs>
          <w:tab w:val="left" w:pos="417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8" w:history="1">
        <w:r w:rsidRPr="00CF46E8">
          <w:rPr>
            <w:rStyle w:val="Hyperlink"/>
            <w:noProof/>
          </w:rPr>
          <w:t>16. Appendix - Standalone Python Script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055F47" w14:textId="72409F1A" w:rsidR="00DC76B1" w:rsidRDefault="00DC76B1">
      <w:pPr>
        <w:pStyle w:val="TOC3"/>
        <w:tabs>
          <w:tab w:val="left" w:pos="275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79" w:history="1">
        <w:r w:rsidRPr="00CF46E8">
          <w:rPr>
            <w:rStyle w:val="Hyperlink"/>
            <w:noProof/>
          </w:rPr>
          <w:t>17. Related Documents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CF46E8">
          <w:rPr>
            <w:rStyle w:val="Hyperlink"/>
            <w:noProof/>
          </w:rPr>
          <w:t>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250B20" w14:textId="78EEAD85" w:rsidR="00DC76B1" w:rsidRDefault="00DC76B1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80" w:history="1">
        <w:r w:rsidRPr="00CF46E8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8866B" w14:textId="1519F009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81" w:history="1">
        <w:r w:rsidRPr="00CF46E8">
          <w:rPr>
            <w:rStyle w:val="Hyperlink"/>
            <w:noProof/>
          </w:rPr>
          <w:t>1.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B98EC3" w14:textId="4DA1B129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82" w:history="1">
        <w:r w:rsidRPr="00CF46E8">
          <w:rPr>
            <w:rStyle w:val="Hyperlink"/>
            <w:noProof/>
          </w:rPr>
          <w:t>2.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A6AB27" w14:textId="25FF75FD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83" w:history="1">
        <w:r w:rsidRPr="00CF46E8">
          <w:rPr>
            <w:rStyle w:val="Hyperlink"/>
            <w:noProof/>
          </w:rPr>
          <w:t>3.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00C89E" w14:textId="3AD48139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84" w:history="1">
        <w:r w:rsidRPr="00CF46E8">
          <w:rPr>
            <w:rStyle w:val="Hyperlink"/>
            <w:noProof/>
          </w:rPr>
          <w:t>3.1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1D19E2" w14:textId="6FF83EFF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85" w:history="1">
        <w:r w:rsidRPr="00CF46E8">
          <w:rPr>
            <w:rStyle w:val="Hyperlink"/>
            <w:noProof/>
          </w:rPr>
          <w:t>3.2 Input Data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76CDB1" w14:textId="0771E1C1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86" w:history="1">
        <w:r w:rsidRPr="00CF46E8">
          <w:rPr>
            <w:rStyle w:val="Hyperlink"/>
            <w:noProof/>
          </w:rPr>
          <w:t>4. Key Configuration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BDC9ED" w14:textId="71B07B08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87" w:history="1">
        <w:r w:rsidRPr="00CF46E8">
          <w:rPr>
            <w:rStyle w:val="Hyperlink"/>
            <w:noProof/>
          </w:rPr>
          <w:t>5. Pipeline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F88602" w14:textId="5EAC7806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88" w:history="1">
        <w:r w:rsidRPr="00CF46E8">
          <w:rPr>
            <w:rStyle w:val="Hyperlink"/>
            <w:noProof/>
          </w:rPr>
          <w:t>6. Step-by-Step 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39A657" w14:textId="2C719F46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89" w:history="1">
        <w:r w:rsidRPr="00CF46E8">
          <w:rPr>
            <w:rStyle w:val="Hyperlink"/>
            <w:noProof/>
          </w:rPr>
          <w:t>Step 1 — Import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AF0025" w14:textId="4F379BB7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90" w:history="1">
        <w:r w:rsidRPr="00CF46E8">
          <w:rPr>
            <w:rStyle w:val="Hyperlink"/>
            <w:noProof/>
          </w:rPr>
          <w:t>Step 2 — Set Date Window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A5602F" w14:textId="5A66C33E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91" w:history="1">
        <w:r w:rsidRPr="00CF46E8">
          <w:rPr>
            <w:rStyle w:val="Hyperlink"/>
            <w:noProof/>
          </w:rPr>
          <w:t>Step 3 — Load Daily OpDiv CSVs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67D59F" w14:textId="11604DBF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92" w:history="1">
        <w:r w:rsidRPr="00CF46E8">
          <w:rPr>
            <w:rStyle w:val="Hyperlink"/>
            <w:noProof/>
          </w:rPr>
          <w:t>Step 4 — Clean and Reshape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7B19D7" w14:textId="4A4860AD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93" w:history="1">
        <w:r w:rsidRPr="00CF46E8">
          <w:rPr>
            <w:rStyle w:val="Hyperlink"/>
            <w:noProof/>
          </w:rPr>
          <w:t>Step 5 — Build Per-OpDiv Dense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9B284B" w14:textId="19A27324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94" w:history="1">
        <w:r w:rsidRPr="00CF46E8">
          <w:rPr>
            <w:rStyle w:val="Hyperlink"/>
            <w:noProof/>
          </w:rPr>
          <w:t>Step 6 — Define Modeling Functions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65A142" w14:textId="7DEBAE6B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95" w:history="1">
        <w:r w:rsidRPr="00CF46E8">
          <w:rPr>
            <w:rStyle w:val="Hyperlink"/>
            <w:noProof/>
          </w:rPr>
          <w:t xml:space="preserve">Step 7 — Run </w:t>
        </w:r>
        <w:r w:rsidRPr="00CF46E8">
          <w:rPr>
            <w:rStyle w:val="Hyperlink"/>
            <w:rFonts w:ascii="Consolas" w:hAnsi="Consolas"/>
            <w:noProof/>
          </w:rPr>
          <w:t>main()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E83CEA" w14:textId="708B0F11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96" w:history="1">
        <w:r w:rsidRPr="00CF46E8">
          <w:rPr>
            <w:rStyle w:val="Hyperlink"/>
            <w:noProof/>
          </w:rPr>
          <w:t>7. Features Used in Modeling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75B1FA" w14:textId="75B42A9A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97" w:history="1">
        <w:r w:rsidRPr="00CF46E8">
          <w:rPr>
            <w:rStyle w:val="Hyperlink"/>
            <w:noProof/>
          </w:rPr>
          <w:t>7.1 Time-Series Features (computed per indicator)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399CE9" w14:textId="144C70C3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698" w:history="1">
        <w:r w:rsidRPr="00CF46E8">
          <w:rPr>
            <w:rStyle w:val="Hyperlink"/>
            <w:noProof/>
          </w:rPr>
          <w:t>7.2 Supervised Labels (computed per indicator per horizon)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456F5D" w14:textId="2099C667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699" w:history="1">
        <w:r w:rsidRPr="00CF46E8">
          <w:rPr>
            <w:rStyle w:val="Hyperlink"/>
            <w:noProof/>
          </w:rPr>
          <w:t>8. Forecasting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CDF8A9" w14:textId="7D9FB8DE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00" w:history="1">
        <w:r w:rsidRPr="00CF46E8">
          <w:rPr>
            <w:rStyle w:val="Hyperlink"/>
            <w:noProof/>
          </w:rPr>
          <w:t>8.1 Logistic Regression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C935DF" w14:textId="2ADB70FB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01" w:history="1">
        <w:r w:rsidRPr="00CF46E8">
          <w:rPr>
            <w:rStyle w:val="Hyperlink"/>
            <w:noProof/>
          </w:rPr>
          <w:t>8.2 Gradient Boosting Classifier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249AFC" w14:textId="2F6D00DB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02" w:history="1">
        <w:r w:rsidRPr="00CF46E8">
          <w:rPr>
            <w:rStyle w:val="Hyperlink"/>
            <w:noProof/>
          </w:rPr>
          <w:t>8.3 Exponential (Poisson-Rate)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5A6966" w14:textId="7725FFAC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03" w:history="1">
        <w:r w:rsidRPr="00CF46E8">
          <w:rPr>
            <w:rStyle w:val="Hyperlink"/>
            <w:noProof/>
          </w:rPr>
          <w:t>8.4 Weibull AFT (Accelerated Failure Time)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8A3C34" w14:textId="1451DB58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04" w:history="1">
        <w:r w:rsidRPr="00CF46E8">
          <w:rPr>
            <w:rStyle w:val="Hyperlink"/>
            <w:noProof/>
          </w:rPr>
          <w:t>8.5 Weighted Ensemble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34820A" w14:textId="1361EEA2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705" w:history="1">
        <w:r w:rsidRPr="00CF46E8">
          <w:rPr>
            <w:rStyle w:val="Hyperlink"/>
            <w:noProof/>
          </w:rPr>
          <w:t>9. Confidence Labels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6D89BA" w14:textId="0AF07BAF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706" w:history="1">
        <w:r w:rsidRPr="00CF46E8">
          <w:rPr>
            <w:rStyle w:val="Hyperlink"/>
            <w:noProof/>
          </w:rPr>
          <w:t>10. Production Output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49AB71" w14:textId="255C97C5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707" w:history="1">
        <w:r w:rsidRPr="00CF46E8">
          <w:rPr>
            <w:rStyle w:val="Hyperlink"/>
            <w:noProof/>
          </w:rPr>
          <w:t>11. How to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D42E618" w14:textId="18AC944D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08" w:history="1">
        <w:r w:rsidRPr="00CF46E8">
          <w:rPr>
            <w:rStyle w:val="Hyperlink"/>
            <w:noProof/>
          </w:rPr>
          <w:t>11.1 Run the Python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81EA9A" w14:textId="3FFAF33E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09" w:history="1">
        <w:r w:rsidRPr="00CF46E8">
          <w:rPr>
            <w:rStyle w:val="Hyperlink"/>
            <w:noProof/>
          </w:rPr>
          <w:t>11.2 Verify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120583" w14:textId="0B9CCD10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10" w:history="1">
        <w:r w:rsidRPr="00CF46E8">
          <w:rPr>
            <w:rStyle w:val="Hyperlink"/>
            <w:noProof/>
          </w:rPr>
          <w:t>11.3 Monitor progress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A5E42" w14:textId="0107FAD6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11" w:history="1">
        <w:r w:rsidRPr="00CF46E8">
          <w:rPr>
            <w:rStyle w:val="Hyperlink"/>
            <w:noProof/>
          </w:rPr>
          <w:t>11.4 Enable file output (optional)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AF0ADB" w14:textId="57A2DA12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12" w:history="1">
        <w:r w:rsidRPr="00CF46E8">
          <w:rPr>
            <w:rStyle w:val="Hyperlink"/>
            <w:noProof/>
          </w:rPr>
          <w:t>11.5 Typical run 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403739" w14:textId="6D3D3DAF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13" w:history="1">
        <w:r w:rsidRPr="00CF46E8">
          <w:rPr>
            <w:rStyle w:val="Hyperlink"/>
            <w:noProof/>
          </w:rPr>
          <w:t>11.6 Scheduled 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6933A03" w14:textId="470A148B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714" w:history="1">
        <w:r w:rsidRPr="00CF46E8">
          <w:rPr>
            <w:rStyle w:val="Hyperlink"/>
            <w:noProof/>
          </w:rPr>
          <w:t>12.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253053" w14:textId="190B8819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715" w:history="1">
        <w:r w:rsidRPr="00CF46E8">
          <w:rPr>
            <w:rStyle w:val="Hyperlink"/>
            <w:noProof/>
          </w:rPr>
          <w:t>13. Optional: Feedback Loop and Model Retraining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BBB294" w14:textId="0A06E8E3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16" w:history="1">
        <w:r w:rsidRPr="00CF46E8">
          <w:rPr>
            <w:rStyle w:val="Hyperlink"/>
            <w:noProof/>
          </w:rPr>
          <w:t>How it works: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BE83C0" w14:textId="7BE4E843" w:rsidR="00DC76B1" w:rsidRDefault="00DC76B1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717" w:history="1">
        <w:r w:rsidRPr="00CF46E8">
          <w:rPr>
            <w:rStyle w:val="Hyperlink"/>
            <w:noProof/>
          </w:rPr>
          <w:t>Notes: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D12821" w14:textId="3A5DA312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718" w:history="1">
        <w:r w:rsidRPr="00CF46E8">
          <w:rPr>
            <w:rStyle w:val="Hyperlink"/>
            <w:noProof/>
          </w:rPr>
          <w:t>14. Interpreting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FD497D" w14:textId="4FFAD6B2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719" w:history="1">
        <w:r w:rsidRPr="00CF46E8">
          <w:rPr>
            <w:rStyle w:val="Hyperlink"/>
            <w:noProof/>
          </w:rPr>
          <w:t>15. Maintenance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1F90F88" w14:textId="7C193CFD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720" w:history="1">
        <w:r w:rsidRPr="00CF46E8">
          <w:rPr>
            <w:rStyle w:val="Hyperlink"/>
            <w:noProof/>
          </w:rPr>
          <w:t>16. Appendix - Standalone Python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AD5CD6A" w14:textId="6093666A" w:rsidR="00DC76B1" w:rsidRDefault="00DC76B1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721" w:history="1">
        <w:r w:rsidRPr="00CF46E8">
          <w:rPr>
            <w:rStyle w:val="Hyperlink"/>
            <w:noProof/>
          </w:rPr>
          <w:t>17. Related 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F114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0386F3" w14:textId="773642D5" w:rsidR="00F5743D" w:rsidRDefault="00CF114B">
      <w:r>
        <w:fldChar w:fldCharType="end"/>
      </w:r>
    </w:p>
    <w:p w14:paraId="175D15DC" w14:textId="77777777" w:rsidR="00F5743D" w:rsidRDefault="00CF114B">
      <w:r>
        <w:br w:type="page"/>
      </w:r>
    </w:p>
    <w:p w14:paraId="691C5CE1" w14:textId="77777777" w:rsidR="00F5743D" w:rsidRDefault="00F5743D"/>
    <w:p w14:paraId="00241A47" w14:textId="77777777" w:rsidR="00F5743D" w:rsidRDefault="00CF114B">
      <w:pPr>
        <w:pStyle w:val="Heading2"/>
      </w:pPr>
      <w:bookmarkStart w:id="20" w:name="_Toc228775621"/>
      <w:bookmarkStart w:id="21" w:name="_Toc228775681"/>
      <w:r>
        <w:t>1. Purpose</w:t>
      </w:r>
      <w:bookmarkEnd w:id="20"/>
      <w:bookmarkEnd w:id="21"/>
    </w:p>
    <w:p w14:paraId="0410D6E9" w14:textId="77777777" w:rsidR="00F5743D" w:rsidRDefault="00F5743D"/>
    <w:p w14:paraId="15115635" w14:textId="77777777" w:rsidR="00F5743D" w:rsidRDefault="00CF114B">
      <w:r>
        <w:t xml:space="preserve">This SOP describes how to operate the Next Observed Indicator (NOI) forecasting pipeline. The script loads daily OpDiv observation records, engineers time-series features for each indicator per OpDiv, and runs a multi-model ensemble to forecast the probability that each indicator will be observed again within </w:t>
      </w:r>
      <w:r>
        <w:rPr>
          <w:b/>
        </w:rPr>
        <w:t>1, 7, 14, 30, and 45-day</w:t>
      </w:r>
      <w:r>
        <w:t xml:space="preserve"> horizons. Results are presented as a production-ready prioritization table with categorical confidence labels.</w:t>
      </w:r>
    </w:p>
    <w:p w14:paraId="5524DB86" w14:textId="77777777" w:rsidR="00F5743D" w:rsidRDefault="00F5743D"/>
    <w:p w14:paraId="0206740B" w14:textId="77777777" w:rsidR="00F5743D" w:rsidRDefault="00CF114B">
      <w:r>
        <w:t>-</w:t>
      </w:r>
    </w:p>
    <w:p w14:paraId="4C9E8963" w14:textId="77777777" w:rsidR="00F5743D" w:rsidRDefault="00F5743D"/>
    <w:p w14:paraId="79096811" w14:textId="77777777" w:rsidR="00F5743D" w:rsidRDefault="00CF114B">
      <w:pPr>
        <w:pStyle w:val="Heading2"/>
      </w:pPr>
      <w:bookmarkStart w:id="22" w:name="_Toc228775622"/>
      <w:bookmarkStart w:id="23" w:name="_Toc228775682"/>
      <w:r>
        <w:t>2. Scope</w:t>
      </w:r>
      <w:bookmarkEnd w:id="22"/>
      <w:bookmarkEnd w:id="23"/>
    </w:p>
    <w:p w14:paraId="78EA417E" w14:textId="77777777" w:rsidR="00F5743D" w:rsidRDefault="00F5743D"/>
    <w:p w14:paraId="4DDF7F93" w14:textId="77777777" w:rsidR="00F5743D" w:rsidRDefault="00CF114B">
      <w:r>
        <w:t xml:space="preserve">This procedure applies to HTOC analysts and data engineers who run, maintain, or consume indicator observation forecasts. It covers end-to-end execution of the forecasting </w:t>
      </w:r>
      <w:r>
        <w:rPr>
          <w:b/>
        </w:rPr>
        <w:t>Python script</w:t>
      </w:r>
      <w:r>
        <w:t xml:space="preserve"> (Appendix path and deployed copies), from environment setup through production output review. The optional feedback/retraining section is also documented for users who wish to improve model accuracy over time.</w:t>
      </w:r>
    </w:p>
    <w:p w14:paraId="122E0D89" w14:textId="77777777" w:rsidR="00F5743D" w:rsidRDefault="00F5743D"/>
    <w:p w14:paraId="0BCA002A" w14:textId="77777777" w:rsidR="00F5743D" w:rsidRDefault="00CF114B">
      <w:r>
        <w:t>-</w:t>
      </w:r>
    </w:p>
    <w:p w14:paraId="5F74F1FF" w14:textId="77777777" w:rsidR="00F5743D" w:rsidRDefault="00F5743D"/>
    <w:p w14:paraId="247499F5" w14:textId="77777777" w:rsidR="00F5743D" w:rsidRDefault="00CF114B">
      <w:pPr>
        <w:pStyle w:val="Heading2"/>
      </w:pPr>
      <w:bookmarkStart w:id="24" w:name="_Toc228775623"/>
      <w:bookmarkStart w:id="25" w:name="_Toc228775683"/>
      <w:r>
        <w:t>3. Prerequisites</w:t>
      </w:r>
      <w:bookmarkEnd w:id="24"/>
      <w:bookmarkEnd w:id="25"/>
    </w:p>
    <w:p w14:paraId="28430912" w14:textId="77777777" w:rsidR="00F5743D" w:rsidRDefault="00F5743D"/>
    <w:p w14:paraId="2EBFD2CE" w14:textId="77777777" w:rsidR="00F5743D" w:rsidRDefault="00CF114B">
      <w:pPr>
        <w:pStyle w:val="Heading3"/>
      </w:pPr>
      <w:bookmarkStart w:id="26" w:name="_Toc228775624"/>
      <w:bookmarkStart w:id="27" w:name="_Toc228775684"/>
      <w:r>
        <w:t>3.1 Environment</w:t>
      </w:r>
      <w:bookmarkEnd w:id="26"/>
      <w:bookmarkEnd w:id="27"/>
    </w:p>
    <w:p w14:paraId="1006E575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5743D" w14:paraId="6ABC41F9" w14:textId="77777777">
        <w:trPr>
          <w:cantSplit/>
          <w:tblHeader/>
        </w:trPr>
        <w:tc>
          <w:tcPr>
            <w:tcW w:w="4680" w:type="dxa"/>
          </w:tcPr>
          <w:p w14:paraId="739D6AF4" w14:textId="77777777" w:rsidR="00F5743D" w:rsidRDefault="00CF114B">
            <w:r>
              <w:t>Requirement</w:t>
            </w:r>
          </w:p>
        </w:tc>
        <w:tc>
          <w:tcPr>
            <w:tcW w:w="4680" w:type="dxa"/>
          </w:tcPr>
          <w:p w14:paraId="791D0E58" w14:textId="77777777" w:rsidR="00F5743D" w:rsidRDefault="00CF114B">
            <w:r>
              <w:t>Notes</w:t>
            </w:r>
          </w:p>
        </w:tc>
      </w:tr>
      <w:tr w:rsidR="00F5743D" w14:paraId="1E85D8FF" w14:textId="77777777">
        <w:trPr>
          <w:cantSplit/>
        </w:trPr>
        <w:tc>
          <w:tcPr>
            <w:tcW w:w="4680" w:type="dxa"/>
          </w:tcPr>
          <w:p w14:paraId="533BDEF9" w14:textId="77777777" w:rsidR="00F5743D" w:rsidRDefault="00CF114B">
            <w:r>
              <w:t>Python 3.x</w:t>
            </w:r>
          </w:p>
        </w:tc>
        <w:tc>
          <w:tcPr>
            <w:tcW w:w="4680" w:type="dxa"/>
          </w:tcPr>
          <w:p w14:paraId="3AE5D76A" w14:textId="77777777" w:rsidR="00F5743D" w:rsidRDefault="00CF114B">
            <w:r>
              <w:t>Compatible with numpy, pandas, scikit-learn, lifelines</w:t>
            </w:r>
          </w:p>
        </w:tc>
      </w:tr>
      <w:tr w:rsidR="00F5743D" w14:paraId="71F1DCCC" w14:textId="77777777">
        <w:trPr>
          <w:cantSplit/>
        </w:trPr>
        <w:tc>
          <w:tcPr>
            <w:tcW w:w="4680" w:type="dxa"/>
          </w:tcPr>
          <w:p w14:paraId="0FE28029" w14:textId="77777777" w:rsidR="00F5743D" w:rsidRDefault="00CF114B">
            <w:r>
              <w:lastRenderedPageBreak/>
              <w:t>scikit-learn</w:t>
            </w:r>
          </w:p>
        </w:tc>
        <w:tc>
          <w:tcPr>
            <w:tcW w:w="4680" w:type="dxa"/>
          </w:tcPr>
          <w:p w14:paraId="7F5B7058" w14:textId="77777777" w:rsidR="00F5743D" w:rsidRDefault="00CF114B">
            <w:r>
              <w:t>`LogisticRegression`, `GradientBoostingClassifier`, `StandardScaler`, `Pipeline`</w:t>
            </w:r>
          </w:p>
        </w:tc>
      </w:tr>
      <w:tr w:rsidR="00F5743D" w14:paraId="237296FD" w14:textId="77777777">
        <w:trPr>
          <w:cantSplit/>
        </w:trPr>
        <w:tc>
          <w:tcPr>
            <w:tcW w:w="4680" w:type="dxa"/>
          </w:tcPr>
          <w:p w14:paraId="66B06FA0" w14:textId="77777777" w:rsidR="00F5743D" w:rsidRDefault="00CF114B">
            <w:r>
              <w:t>lifelines</w:t>
            </w:r>
          </w:p>
        </w:tc>
        <w:tc>
          <w:tcPr>
            <w:tcW w:w="4680" w:type="dxa"/>
          </w:tcPr>
          <w:p w14:paraId="19B72E29" w14:textId="77777777" w:rsidR="00F5743D" w:rsidRDefault="00CF114B">
            <w:r>
              <w:t>`WeibullAFTFitter` for survival-model probabilities</w:t>
            </w:r>
          </w:p>
        </w:tc>
      </w:tr>
      <w:tr w:rsidR="00F5743D" w14:paraId="4E3942C6" w14:textId="77777777">
        <w:trPr>
          <w:cantSplit/>
        </w:trPr>
        <w:tc>
          <w:tcPr>
            <w:tcW w:w="4680" w:type="dxa"/>
          </w:tcPr>
          <w:p w14:paraId="7E17354F" w14:textId="77777777" w:rsidR="00F5743D" w:rsidRDefault="00CF114B">
            <w:r>
              <w:t>numpy, pandas</w:t>
            </w:r>
          </w:p>
        </w:tc>
        <w:tc>
          <w:tcPr>
            <w:tcW w:w="4680" w:type="dxa"/>
          </w:tcPr>
          <w:p w14:paraId="5B6509E3" w14:textId="77777777" w:rsidR="00F5743D" w:rsidRDefault="00CF114B">
            <w:r>
              <w:t>Standard data processing</w:t>
            </w:r>
          </w:p>
        </w:tc>
      </w:tr>
      <w:tr w:rsidR="00F5743D" w14:paraId="2B5D7149" w14:textId="77777777">
        <w:trPr>
          <w:cantSplit/>
        </w:trPr>
        <w:tc>
          <w:tcPr>
            <w:tcW w:w="4680" w:type="dxa"/>
          </w:tcPr>
          <w:p w14:paraId="05C382B2" w14:textId="77777777" w:rsidR="00F5743D" w:rsidRDefault="00CF114B">
            <w:r>
              <w:t>Access to `Z:\HTOC\Data_Analytics\`</w:t>
            </w:r>
          </w:p>
        </w:tc>
        <w:tc>
          <w:tcPr>
            <w:tcW w:w="4680" w:type="dxa"/>
          </w:tcPr>
          <w:p w14:paraId="38799532" w14:textId="77777777" w:rsidR="00F5743D" w:rsidRDefault="00CF114B">
            <w:r>
              <w:t xml:space="preserve">All input OpDiv CSV files live </w:t>
            </w:r>
            <w:r>
              <w:t>here</w:t>
            </w:r>
          </w:p>
        </w:tc>
      </w:tr>
    </w:tbl>
    <w:p w14:paraId="3ACFDA5B" w14:textId="77777777" w:rsidR="00F5743D" w:rsidRDefault="00F5743D"/>
    <w:p w14:paraId="52F8B0EB" w14:textId="77777777" w:rsidR="00F5743D" w:rsidRDefault="00CF114B">
      <w:r>
        <w:t>Install missing packages if needed:</w:t>
      </w:r>
    </w:p>
    <w:p w14:paraId="29A81BBD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pip install scikit-learn lifelines</w:t>
      </w:r>
    </w:p>
    <w:p w14:paraId="313CD882" w14:textId="77777777" w:rsidR="00F5743D" w:rsidRDefault="00F5743D"/>
    <w:p w14:paraId="064ACB92" w14:textId="77777777" w:rsidR="00F5743D" w:rsidRDefault="00CF114B">
      <w:pPr>
        <w:pStyle w:val="Heading3"/>
      </w:pPr>
      <w:bookmarkStart w:id="28" w:name="_Toc228775625"/>
      <w:bookmarkStart w:id="29" w:name="_Toc228775685"/>
      <w:r>
        <w:t>3.2 Input Data Files</w:t>
      </w:r>
      <w:bookmarkEnd w:id="28"/>
      <w:bookmarkEnd w:id="29"/>
    </w:p>
    <w:p w14:paraId="7E70596E" w14:textId="77777777" w:rsidR="00F5743D" w:rsidRDefault="00F5743D"/>
    <w:p w14:paraId="3723D669" w14:textId="77777777" w:rsidR="00F5743D" w:rsidRDefault="00CF114B">
      <w:r>
        <w:t>The pipeline loads daily OpDiv observation CSVs using the following path template:</w:t>
      </w:r>
    </w:p>
    <w:p w14:paraId="74E540F3" w14:textId="77777777" w:rsidR="00F5743D" w:rsidRDefault="00F5743D"/>
    <w:p w14:paraId="19F99D12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Z:/HTOC/Data_Analytics/Data/OpDiv_Observations/htoc_opdiv_obs_d{YYYYMMDD}.csv</w:t>
      </w:r>
    </w:p>
    <w:p w14:paraId="180B7982" w14:textId="77777777" w:rsidR="00F5743D" w:rsidRDefault="00F5743D"/>
    <w:p w14:paraId="0B412C06" w14:textId="77777777" w:rsidR="00F5743D" w:rsidRDefault="00CF114B">
      <w:r>
        <w:t xml:space="preserve">Files must be available for the </w:t>
      </w:r>
      <w:r>
        <w:rPr>
          <w:b/>
        </w:rPr>
        <w:t>100 days prior to today</w:t>
      </w:r>
      <w:r>
        <w:t>. If any daily files are missing, the loader skips them gracefully, but gaps will reduce feature quality for affected indicators.</w:t>
      </w:r>
    </w:p>
    <w:p w14:paraId="5E4293B5" w14:textId="77777777" w:rsidR="00F5743D" w:rsidRDefault="00F5743D"/>
    <w:p w14:paraId="3B296311" w14:textId="77777777" w:rsidR="00F5743D" w:rsidRDefault="00CF114B">
      <w:r>
        <w:t>-</w:t>
      </w:r>
    </w:p>
    <w:p w14:paraId="3DCA54A0" w14:textId="77777777" w:rsidR="00F5743D" w:rsidRDefault="00F5743D"/>
    <w:p w14:paraId="161D429D" w14:textId="77777777" w:rsidR="00F5743D" w:rsidRDefault="00CF114B">
      <w:pPr>
        <w:pStyle w:val="Heading2"/>
      </w:pPr>
      <w:bookmarkStart w:id="30" w:name="_Toc228775626"/>
      <w:bookmarkStart w:id="31" w:name="_Toc228775686"/>
      <w:r>
        <w:t>4. Key Configuration Parameters</w:t>
      </w:r>
      <w:bookmarkEnd w:id="30"/>
      <w:bookmarkEnd w:id="31"/>
    </w:p>
    <w:p w14:paraId="7B913542" w14:textId="77777777" w:rsidR="00F5743D" w:rsidRDefault="00F5743D"/>
    <w:p w14:paraId="0CB515F9" w14:textId="77777777" w:rsidR="00F5743D" w:rsidRDefault="00CF114B">
      <w:r>
        <w:t xml:space="preserve">These values are </w:t>
      </w:r>
      <w:r>
        <w:t>defined near the top of the source. Review them before each run.</w:t>
      </w:r>
    </w:p>
    <w:p w14:paraId="1A18A1A3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116"/>
        <w:gridCol w:w="3117"/>
      </w:tblGrid>
      <w:tr w:rsidR="00F5743D" w14:paraId="328A1A96" w14:textId="77777777">
        <w:trPr>
          <w:cantSplit/>
          <w:tblHeader/>
        </w:trPr>
        <w:tc>
          <w:tcPr>
            <w:tcW w:w="3120" w:type="dxa"/>
          </w:tcPr>
          <w:p w14:paraId="3DFDBC30" w14:textId="77777777" w:rsidR="00F5743D" w:rsidRDefault="00CF114B">
            <w:r>
              <w:t>Parameter</w:t>
            </w:r>
          </w:p>
        </w:tc>
        <w:tc>
          <w:tcPr>
            <w:tcW w:w="3120" w:type="dxa"/>
          </w:tcPr>
          <w:p w14:paraId="4A294C56" w14:textId="77777777" w:rsidR="00F5743D" w:rsidRDefault="00CF114B">
            <w:r>
              <w:t>Default</w:t>
            </w:r>
          </w:p>
        </w:tc>
        <w:tc>
          <w:tcPr>
            <w:tcW w:w="3120" w:type="dxa"/>
          </w:tcPr>
          <w:p w14:paraId="2D626359" w14:textId="77777777" w:rsidR="00F5743D" w:rsidRDefault="00CF114B">
            <w:r>
              <w:t>Description</w:t>
            </w:r>
          </w:p>
        </w:tc>
      </w:tr>
      <w:tr w:rsidR="00F5743D" w14:paraId="3AD68780" w14:textId="77777777">
        <w:trPr>
          <w:cantSplit/>
        </w:trPr>
        <w:tc>
          <w:tcPr>
            <w:tcW w:w="3120" w:type="dxa"/>
          </w:tcPr>
          <w:p w14:paraId="772AAA61" w14:textId="77777777" w:rsidR="00F5743D" w:rsidRDefault="00CF114B">
            <w:r>
              <w:t>`start_date` offset</w:t>
            </w:r>
          </w:p>
        </w:tc>
        <w:tc>
          <w:tcPr>
            <w:tcW w:w="3120" w:type="dxa"/>
          </w:tcPr>
          <w:p w14:paraId="3AD74CCA" w14:textId="77777777" w:rsidR="00F5743D" w:rsidRDefault="00CF114B">
            <w:r>
              <w:t>100 days before today</w:t>
            </w:r>
          </w:p>
        </w:tc>
        <w:tc>
          <w:tcPr>
            <w:tcW w:w="3120" w:type="dxa"/>
          </w:tcPr>
          <w:p w14:paraId="70A9BD78" w14:textId="77777777" w:rsidR="00F5743D" w:rsidRDefault="00CF114B">
            <w:r>
              <w:t>How far back daily CSV files are loaded</w:t>
            </w:r>
          </w:p>
        </w:tc>
      </w:tr>
      <w:tr w:rsidR="00F5743D" w14:paraId="05B5FBF9" w14:textId="77777777">
        <w:trPr>
          <w:cantSplit/>
        </w:trPr>
        <w:tc>
          <w:tcPr>
            <w:tcW w:w="3120" w:type="dxa"/>
          </w:tcPr>
          <w:p w14:paraId="53190A59" w14:textId="77777777" w:rsidR="00F5743D" w:rsidRDefault="00CF114B">
            <w:r>
              <w:t>`end_date` offset</w:t>
            </w:r>
          </w:p>
        </w:tc>
        <w:tc>
          <w:tcPr>
            <w:tcW w:w="3120" w:type="dxa"/>
          </w:tcPr>
          <w:p w14:paraId="02AED1CD" w14:textId="77777777" w:rsidR="00F5743D" w:rsidRDefault="00CF114B">
            <w:r>
              <w:t>0 days (today)</w:t>
            </w:r>
          </w:p>
        </w:tc>
        <w:tc>
          <w:tcPr>
            <w:tcW w:w="3120" w:type="dxa"/>
          </w:tcPr>
          <w:p w14:paraId="07B3544E" w14:textId="77777777" w:rsidR="00F5743D" w:rsidRDefault="00CF114B">
            <w:r>
              <w:t>End of the observation window</w:t>
            </w:r>
          </w:p>
        </w:tc>
      </w:tr>
      <w:tr w:rsidR="00F5743D" w14:paraId="77388DFA" w14:textId="77777777">
        <w:trPr>
          <w:cantSplit/>
        </w:trPr>
        <w:tc>
          <w:tcPr>
            <w:tcW w:w="3120" w:type="dxa"/>
          </w:tcPr>
          <w:p w14:paraId="31903C71" w14:textId="77777777" w:rsidR="00F5743D" w:rsidRDefault="00CF114B">
            <w:r>
              <w:t>`n_days` (in `load_data`)</w:t>
            </w:r>
          </w:p>
        </w:tc>
        <w:tc>
          <w:tcPr>
            <w:tcW w:w="3120" w:type="dxa"/>
          </w:tcPr>
          <w:p w14:paraId="056B8017" w14:textId="77777777" w:rsidR="00F5743D" w:rsidRDefault="00CF114B">
            <w:r>
              <w:t>100</w:t>
            </w:r>
          </w:p>
        </w:tc>
        <w:tc>
          <w:tcPr>
            <w:tcW w:w="3120" w:type="dxa"/>
          </w:tcPr>
          <w:p w14:paraId="081DB86B" w14:textId="77777777" w:rsidR="00F5743D" w:rsidRDefault="00CF114B">
            <w:r>
              <w:t>Used by the standalone `load_data` helper (not called in the main pipeline)</w:t>
            </w:r>
          </w:p>
        </w:tc>
      </w:tr>
      <w:tr w:rsidR="00F5743D" w14:paraId="03B421E3" w14:textId="77777777">
        <w:trPr>
          <w:cantSplit/>
        </w:trPr>
        <w:tc>
          <w:tcPr>
            <w:tcW w:w="3120" w:type="dxa"/>
          </w:tcPr>
          <w:p w14:paraId="4FAB96FF" w14:textId="77777777" w:rsidR="00F5743D" w:rsidRDefault="00CF114B">
            <w:r>
              <w:t>`high_thresh`</w:t>
            </w:r>
          </w:p>
        </w:tc>
        <w:tc>
          <w:tcPr>
            <w:tcW w:w="3120" w:type="dxa"/>
          </w:tcPr>
          <w:p w14:paraId="04CC9320" w14:textId="77777777" w:rsidR="00F5743D" w:rsidRDefault="00CF114B">
            <w:r>
              <w:t>0.60</w:t>
            </w:r>
          </w:p>
        </w:tc>
        <w:tc>
          <w:tcPr>
            <w:tcW w:w="3120" w:type="dxa"/>
          </w:tcPr>
          <w:p w14:paraId="3734E7FA" w14:textId="77777777" w:rsidR="00F5743D" w:rsidRDefault="00CF114B">
            <w:r>
              <w:t>Minimum ensemble probability for a "Highly likely" confidence label</w:t>
            </w:r>
          </w:p>
        </w:tc>
      </w:tr>
      <w:tr w:rsidR="00F5743D" w14:paraId="63F89BBC" w14:textId="77777777">
        <w:trPr>
          <w:cantSplit/>
        </w:trPr>
        <w:tc>
          <w:tcPr>
            <w:tcW w:w="3120" w:type="dxa"/>
          </w:tcPr>
          <w:p w14:paraId="3084C08E" w14:textId="77777777" w:rsidR="00F5743D" w:rsidRDefault="00CF114B">
            <w:r>
              <w:t>Secondary probability threshold</w:t>
            </w:r>
          </w:p>
        </w:tc>
        <w:tc>
          <w:tcPr>
            <w:tcW w:w="3120" w:type="dxa"/>
          </w:tcPr>
          <w:p w14:paraId="6FDBDF2D" w14:textId="77777777" w:rsidR="00F5743D" w:rsidRDefault="00CF114B">
            <w:r>
              <w:t>0.07</w:t>
            </w:r>
          </w:p>
        </w:tc>
        <w:tc>
          <w:tcPr>
            <w:tcW w:w="3120" w:type="dxa"/>
          </w:tcPr>
          <w:p w14:paraId="610DA826" w14:textId="77777777" w:rsidR="00F5743D" w:rsidRDefault="00CF114B">
            <w:r>
              <w:t xml:space="preserve">Minimum </w:t>
            </w:r>
            <w:r>
              <w:t>probability for "Possibly active" label</w:t>
            </w:r>
          </w:p>
        </w:tc>
      </w:tr>
      <w:tr w:rsidR="00F5743D" w14:paraId="4CA71742" w14:textId="77777777">
        <w:trPr>
          <w:cantSplit/>
        </w:trPr>
        <w:tc>
          <w:tcPr>
            <w:tcW w:w="3120" w:type="dxa"/>
          </w:tcPr>
          <w:p w14:paraId="537B64A5" w14:textId="77777777" w:rsidR="00F5743D" w:rsidRDefault="00CF114B">
            <w:r>
              <w:t>Frequency threshold (High)</w:t>
            </w:r>
          </w:p>
        </w:tc>
        <w:tc>
          <w:tcPr>
            <w:tcW w:w="3120" w:type="dxa"/>
          </w:tcPr>
          <w:p w14:paraId="3FD0F69E" w14:textId="77777777" w:rsidR="00F5743D" w:rsidRDefault="00CF114B">
            <w:r>
              <w:t>≥ 2</w:t>
            </w:r>
          </w:p>
        </w:tc>
        <w:tc>
          <w:tcPr>
            <w:tcW w:w="3120" w:type="dxa"/>
          </w:tcPr>
          <w:p w14:paraId="4E91DBB9" w14:textId="77777777" w:rsidR="00F5743D" w:rsidRDefault="00CF114B">
            <w:r>
              <w:t>Minimum observation frequency count for "Highly likely" classification</w:t>
            </w:r>
          </w:p>
        </w:tc>
      </w:tr>
      <w:tr w:rsidR="00F5743D" w14:paraId="2080C95D" w14:textId="77777777">
        <w:trPr>
          <w:cantSplit/>
        </w:trPr>
        <w:tc>
          <w:tcPr>
            <w:tcW w:w="3120" w:type="dxa"/>
          </w:tcPr>
          <w:p w14:paraId="41340AA8" w14:textId="77777777" w:rsidR="00F5743D" w:rsidRDefault="00CF114B">
            <w:r>
              <w:t>Frequency threshold (Possibly active)</w:t>
            </w:r>
          </w:p>
        </w:tc>
        <w:tc>
          <w:tcPr>
            <w:tcW w:w="3120" w:type="dxa"/>
          </w:tcPr>
          <w:p w14:paraId="0489940B" w14:textId="77777777" w:rsidR="00F5743D" w:rsidRDefault="00CF114B">
            <w:r>
              <w:t>≥ 1</w:t>
            </w:r>
          </w:p>
        </w:tc>
        <w:tc>
          <w:tcPr>
            <w:tcW w:w="3120" w:type="dxa"/>
          </w:tcPr>
          <w:p w14:paraId="2D0128A3" w14:textId="77777777" w:rsidR="00F5743D" w:rsidRDefault="00CF114B">
            <w:r>
              <w:t>Minimum observation frequency count for "Possibly active" classification</w:t>
            </w:r>
          </w:p>
        </w:tc>
      </w:tr>
      <w:tr w:rsidR="00F5743D" w14:paraId="3DCC0B16" w14:textId="77777777">
        <w:trPr>
          <w:cantSplit/>
        </w:trPr>
        <w:tc>
          <w:tcPr>
            <w:tcW w:w="3120" w:type="dxa"/>
          </w:tcPr>
          <w:p w14:paraId="07B9A797" w14:textId="77777777" w:rsidR="00F5743D" w:rsidRDefault="00CF114B">
            <w:r>
              <w:t>Exponential rate floor</w:t>
            </w:r>
          </w:p>
        </w:tc>
        <w:tc>
          <w:tcPr>
            <w:tcW w:w="3120" w:type="dxa"/>
          </w:tcPr>
          <w:p w14:paraId="785F052C" w14:textId="77777777" w:rsidR="00F5743D" w:rsidRDefault="00CF114B">
            <w:r>
              <w:t>1e-6</w:t>
            </w:r>
          </w:p>
        </w:tc>
        <w:tc>
          <w:tcPr>
            <w:tcW w:w="3120" w:type="dxa"/>
          </w:tcPr>
          <w:p w14:paraId="70566776" w14:textId="77777777" w:rsidR="00F5743D" w:rsidRDefault="00CF114B">
            <w:r>
              <w:t>Prevents division by zero in the Poisson-style model</w:t>
            </w:r>
          </w:p>
        </w:tc>
      </w:tr>
    </w:tbl>
    <w:p w14:paraId="57D21026" w14:textId="77777777" w:rsidR="00F5743D" w:rsidRDefault="00F5743D"/>
    <w:p w14:paraId="30C274BF" w14:textId="77777777" w:rsidR="00F5743D" w:rsidRDefault="00CF114B">
      <w:r>
        <w:t>-</w:t>
      </w:r>
    </w:p>
    <w:p w14:paraId="2F058F4A" w14:textId="77777777" w:rsidR="00F5743D" w:rsidRDefault="00F5743D"/>
    <w:p w14:paraId="0356E3CD" w14:textId="77777777" w:rsidR="00F5743D" w:rsidRDefault="00CF114B">
      <w:pPr>
        <w:pStyle w:val="Heading2"/>
      </w:pPr>
      <w:bookmarkStart w:id="32" w:name="_Toc228775627"/>
      <w:bookmarkStart w:id="33" w:name="_Toc228775687"/>
      <w:r>
        <w:t>5. Pipeline Overview</w:t>
      </w:r>
      <w:bookmarkEnd w:id="32"/>
      <w:bookmarkEnd w:id="33"/>
    </w:p>
    <w:p w14:paraId="376DE1C0" w14:textId="77777777" w:rsidR="00F5743D" w:rsidRDefault="00F5743D"/>
    <w:p w14:paraId="0D7A5806" w14:textId="77777777" w:rsidR="00F5743D" w:rsidRDefault="00CF114B">
      <w:r>
        <w:t>The pipeline executes in the following logical stages in a single Python process run.</w:t>
      </w:r>
    </w:p>
    <w:p w14:paraId="298F866B" w14:textId="77777777" w:rsidR="00F5743D" w:rsidRDefault="00F5743D"/>
    <w:p w14:paraId="02247F1B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[1] Import Dependencies</w:t>
      </w:r>
    </w:p>
    <w:p w14:paraId="4D2CE62E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4E875578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lastRenderedPageBreak/>
        <w:t xml:space="preserve">[2] Set Date </w:t>
      </w:r>
      <w:r>
        <w:rPr>
          <w:rFonts w:ascii="Consolas" w:hAnsi="Consolas"/>
          <w:sz w:val="18"/>
        </w:rPr>
        <w:t>Window &amp; File Path Template</w:t>
      </w:r>
    </w:p>
    <w:p w14:paraId="38E6B682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05F471DF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[3] Load &amp; Concatenate Daily OpDiv CSVs</w:t>
      </w:r>
    </w:p>
    <w:p w14:paraId="0DC126EC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45FED3F9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[4] Clean &amp; Reshape Data</w:t>
      </w:r>
    </w:p>
    <w:p w14:paraId="5C16BFB0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6FC4A0AC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[5] Build Per-OpDiv Dense Panel (Cartesian Product)</w:t>
      </w:r>
    </w:p>
    <w:p w14:paraId="6554C93D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00B91297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[6] Define Modeling Functions</w:t>
      </w:r>
    </w:p>
    <w:p w14:paraId="570ACDC5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5484F122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[7] Run main() — Feature Engineering + All Models + Ensemble</w:t>
      </w:r>
    </w:p>
    <w:p w14:paraId="0B23803E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6BFB8AA9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[8] Display Production Output Table</w:t>
      </w:r>
    </w:p>
    <w:p w14:paraId="2C0361D1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18CC6279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[9] (Optional) Feedback loop and model retraining stub</w:t>
      </w:r>
    </w:p>
    <w:p w14:paraId="73EA83BC" w14:textId="77777777" w:rsidR="00F5743D" w:rsidRDefault="00F5743D"/>
    <w:p w14:paraId="06CCC3F4" w14:textId="77777777" w:rsidR="00F5743D" w:rsidRDefault="00CF114B">
      <w:r>
        <w:t>-</w:t>
      </w:r>
    </w:p>
    <w:p w14:paraId="78861678" w14:textId="77777777" w:rsidR="00F5743D" w:rsidRDefault="00F5743D"/>
    <w:p w14:paraId="4B18E797" w14:textId="77777777" w:rsidR="00F5743D" w:rsidRDefault="00CF114B">
      <w:pPr>
        <w:pStyle w:val="Heading2"/>
      </w:pPr>
      <w:bookmarkStart w:id="34" w:name="_Toc228775628"/>
      <w:bookmarkStart w:id="35" w:name="_Toc228775688"/>
      <w:r>
        <w:t>6. Step-by-Step Execution</w:t>
      </w:r>
      <w:bookmarkEnd w:id="34"/>
      <w:bookmarkEnd w:id="35"/>
    </w:p>
    <w:p w14:paraId="15795836" w14:textId="77777777" w:rsidR="00F5743D" w:rsidRDefault="00F5743D"/>
    <w:p w14:paraId="6B39C69D" w14:textId="77777777" w:rsidR="00F5743D" w:rsidRDefault="00CF114B">
      <w:pPr>
        <w:pStyle w:val="Heading3"/>
      </w:pPr>
      <w:bookmarkStart w:id="36" w:name="_Toc228775629"/>
      <w:bookmarkStart w:id="37" w:name="_Toc228775689"/>
      <w:r>
        <w:t>Step 1 — Import dependencies</w:t>
      </w:r>
      <w:bookmarkEnd w:id="36"/>
      <w:bookmarkEnd w:id="37"/>
    </w:p>
    <w:p w14:paraId="22855B50" w14:textId="77777777" w:rsidR="00F5743D" w:rsidRDefault="00F5743D"/>
    <w:p w14:paraId="710CE3A7" w14:textId="77777777" w:rsidR="00F5743D" w:rsidRDefault="00CF114B">
      <w:r>
        <w:t>At startup the script imports:</w:t>
      </w:r>
    </w:p>
    <w:p w14:paraId="16866479" w14:textId="77777777" w:rsidR="00F5743D" w:rsidRDefault="00CF114B">
      <w:r>
        <w:rPr>
          <w:rFonts w:ascii="Consolas" w:hAnsi="Consolas"/>
          <w:sz w:val="18"/>
        </w:rPr>
        <w:t>numpy</w:t>
      </w:r>
      <w:r>
        <w:t xml:space="preserve">, </w:t>
      </w:r>
      <w:r>
        <w:rPr>
          <w:rFonts w:ascii="Consolas" w:hAnsi="Consolas"/>
          <w:sz w:val="18"/>
        </w:rPr>
        <w:t>pandas</w:t>
      </w:r>
      <w:r>
        <w:t xml:space="preserve">, </w:t>
      </w:r>
      <w:r>
        <w:rPr>
          <w:rFonts w:ascii="Consolas" w:hAnsi="Consolas"/>
          <w:sz w:val="18"/>
        </w:rPr>
        <w:t>os</w:t>
      </w:r>
      <w:r>
        <w:t xml:space="preserve">, </w:t>
      </w:r>
      <w:r>
        <w:rPr>
          <w:rFonts w:ascii="Consolas" w:hAnsi="Consolas"/>
          <w:sz w:val="18"/>
        </w:rPr>
        <w:t>datetime</w:t>
      </w:r>
      <w:r>
        <w:t xml:space="preserve">, </w:t>
      </w:r>
      <w:r>
        <w:rPr>
          <w:rFonts w:ascii="Consolas" w:hAnsi="Consolas"/>
          <w:sz w:val="18"/>
        </w:rPr>
        <w:t>warnings</w:t>
      </w:r>
    </w:p>
    <w:p w14:paraId="3CC93187" w14:textId="77777777" w:rsidR="00F5743D" w:rsidRDefault="00CF114B">
      <w:r>
        <w:rPr>
          <w:rFonts w:ascii="Consolas" w:hAnsi="Consolas"/>
          <w:sz w:val="18"/>
        </w:rPr>
        <w:t>sklearn</w:t>
      </w:r>
      <w:r>
        <w:t xml:space="preserve">: </w:t>
      </w:r>
      <w:r>
        <w:rPr>
          <w:rFonts w:ascii="Consolas" w:hAnsi="Consolas"/>
          <w:sz w:val="18"/>
        </w:rPr>
        <w:t>LogisticRegression</w:t>
      </w:r>
      <w:r>
        <w:t xml:space="preserve">, </w:t>
      </w:r>
      <w:r>
        <w:rPr>
          <w:rFonts w:ascii="Consolas" w:hAnsi="Consolas"/>
          <w:sz w:val="18"/>
        </w:rPr>
        <w:t>GradientBoostingClassifier</w:t>
      </w:r>
      <w:r>
        <w:t xml:space="preserve">, </w:t>
      </w:r>
      <w:r>
        <w:rPr>
          <w:rFonts w:ascii="Consolas" w:hAnsi="Consolas"/>
          <w:sz w:val="18"/>
        </w:rPr>
        <w:t>StandardScaler</w:t>
      </w:r>
      <w:r>
        <w:t xml:space="preserve">, </w:t>
      </w:r>
      <w:r>
        <w:rPr>
          <w:rFonts w:ascii="Consolas" w:hAnsi="Consolas"/>
          <w:sz w:val="18"/>
        </w:rPr>
        <w:t>Pipeline</w:t>
      </w:r>
    </w:p>
    <w:p w14:paraId="0D7DCB08" w14:textId="77777777" w:rsidR="00F5743D" w:rsidRDefault="00CF114B">
      <w:r>
        <w:rPr>
          <w:rFonts w:ascii="Consolas" w:hAnsi="Consolas"/>
          <w:sz w:val="18"/>
        </w:rPr>
        <w:t>lifelines</w:t>
      </w:r>
      <w:r>
        <w:t xml:space="preserve">: </w:t>
      </w:r>
      <w:r>
        <w:rPr>
          <w:rFonts w:ascii="Consolas" w:hAnsi="Consolas"/>
          <w:sz w:val="18"/>
        </w:rPr>
        <w:t>WeibullAFTFitter</w:t>
      </w:r>
    </w:p>
    <w:p w14:paraId="2DE2B438" w14:textId="77777777" w:rsidR="00F5743D" w:rsidRDefault="00F5743D"/>
    <w:p w14:paraId="6D2898AA" w14:textId="77777777" w:rsidR="00F5743D" w:rsidRDefault="00CF114B">
      <w:r>
        <w:rPr>
          <w:b/>
        </w:rPr>
        <w:t>Verify:</w:t>
      </w:r>
      <w:r>
        <w:t xml:space="preserve"> No import errors. If </w:t>
      </w:r>
      <w:r>
        <w:rPr>
          <w:rFonts w:ascii="Consolas" w:hAnsi="Consolas"/>
          <w:sz w:val="18"/>
        </w:rPr>
        <w:t>lifelines</w:t>
      </w:r>
      <w:r>
        <w:t xml:space="preserve"> is missing, install it before proceeding.</w:t>
      </w:r>
    </w:p>
    <w:p w14:paraId="4975A72C" w14:textId="77777777" w:rsidR="00F5743D" w:rsidRDefault="00F5743D"/>
    <w:p w14:paraId="419B0EBD" w14:textId="77777777" w:rsidR="00F5743D" w:rsidRDefault="00CF114B">
      <w:r>
        <w:t>-</w:t>
      </w:r>
    </w:p>
    <w:p w14:paraId="749134A2" w14:textId="77777777" w:rsidR="00F5743D" w:rsidRDefault="00F5743D"/>
    <w:p w14:paraId="019D321A" w14:textId="77777777" w:rsidR="00F5743D" w:rsidRDefault="00CF114B">
      <w:pPr>
        <w:pStyle w:val="Heading3"/>
      </w:pPr>
      <w:bookmarkStart w:id="38" w:name="_Toc228775630"/>
      <w:bookmarkStart w:id="39" w:name="_Toc228775690"/>
      <w:r>
        <w:t>Step 2 — Set Date Window</w:t>
      </w:r>
      <w:bookmarkEnd w:id="38"/>
      <w:bookmarkEnd w:id="39"/>
    </w:p>
    <w:p w14:paraId="0697BDAE" w14:textId="77777777" w:rsidR="00F5743D" w:rsidRDefault="00F5743D"/>
    <w:p w14:paraId="06547277" w14:textId="77777777" w:rsidR="00F5743D" w:rsidRDefault="00CF114B">
      <w:r>
        <w:t xml:space="preserve">The </w:t>
      </w:r>
      <w:r>
        <w:t>script calculates:</w:t>
      </w:r>
    </w:p>
    <w:p w14:paraId="70B7EB52" w14:textId="77777777" w:rsidR="00F5743D" w:rsidRDefault="00CF114B">
      <w:r>
        <w:rPr>
          <w:rFonts w:ascii="Consolas" w:hAnsi="Consolas"/>
          <w:sz w:val="18"/>
        </w:rPr>
        <w:t>start_date</w:t>
      </w:r>
      <w:r>
        <w:t xml:space="preserve"> = today − 100 days</w:t>
      </w:r>
    </w:p>
    <w:p w14:paraId="5ACB8A2C" w14:textId="77777777" w:rsidR="00F5743D" w:rsidRDefault="00CF114B">
      <w:r>
        <w:rPr>
          <w:rFonts w:ascii="Consolas" w:hAnsi="Consolas"/>
          <w:sz w:val="18"/>
        </w:rPr>
        <w:lastRenderedPageBreak/>
        <w:t>end_date</w:t>
      </w:r>
      <w:r>
        <w:t xml:space="preserve"> = today</w:t>
      </w:r>
    </w:p>
    <w:p w14:paraId="4D809938" w14:textId="77777777" w:rsidR="00F5743D" w:rsidRDefault="00F5743D"/>
    <w:p w14:paraId="5982CE03" w14:textId="77777777" w:rsidR="00F5743D" w:rsidRDefault="00CF114B">
      <w:r>
        <w:t>A list of all dates in this range is generated (</w:t>
      </w:r>
      <w:r>
        <w:rPr>
          <w:rFonts w:ascii="Consolas" w:hAnsi="Consolas"/>
          <w:sz w:val="18"/>
        </w:rPr>
        <w:t>datelist</w:t>
      </w:r>
      <w:r>
        <w:t>) and printed. The file path template for OpDiv CSVs is also defined here.</w:t>
      </w:r>
    </w:p>
    <w:p w14:paraId="0A262CAC" w14:textId="77777777" w:rsidR="00F5743D" w:rsidRDefault="00F5743D"/>
    <w:p w14:paraId="758C8551" w14:textId="77777777" w:rsidR="00F5743D" w:rsidRDefault="00CF114B">
      <w:r>
        <w:rPr>
          <w:b/>
        </w:rPr>
        <w:t>Verify:</w:t>
      </w:r>
      <w:r>
        <w:t xml:space="preserve"> The printed date list covers the expected 100-day window ending today.</w:t>
      </w:r>
    </w:p>
    <w:p w14:paraId="2AE37587" w14:textId="77777777" w:rsidR="00F5743D" w:rsidRDefault="00F5743D"/>
    <w:p w14:paraId="732094AE" w14:textId="77777777" w:rsidR="00F5743D" w:rsidRDefault="00CF114B">
      <w:r>
        <w:t>-</w:t>
      </w:r>
    </w:p>
    <w:p w14:paraId="43F4D2D8" w14:textId="77777777" w:rsidR="00F5743D" w:rsidRDefault="00F5743D"/>
    <w:p w14:paraId="22497738" w14:textId="77777777" w:rsidR="00F5743D" w:rsidRDefault="00CF114B">
      <w:pPr>
        <w:pStyle w:val="Heading3"/>
      </w:pPr>
      <w:bookmarkStart w:id="40" w:name="_Toc228775631"/>
      <w:bookmarkStart w:id="41" w:name="_Toc228775691"/>
      <w:r>
        <w:t>Step 3 — Load Daily OpDiv CSVs</w:t>
      </w:r>
      <w:bookmarkEnd w:id="40"/>
      <w:bookmarkEnd w:id="41"/>
    </w:p>
    <w:p w14:paraId="776F7582" w14:textId="77777777" w:rsidR="00F5743D" w:rsidRDefault="00F5743D"/>
    <w:p w14:paraId="09FBF816" w14:textId="77777777" w:rsidR="00F5743D" w:rsidRDefault="00CF114B">
      <w:r>
        <w:t xml:space="preserve">The </w:t>
      </w:r>
      <w:r>
        <w:rPr>
          <w:rFonts w:ascii="Consolas" w:hAnsi="Consolas"/>
          <w:sz w:val="18"/>
        </w:rPr>
        <w:t>load_files()</w:t>
      </w:r>
      <w:r>
        <w:t xml:space="preserve"> function iterates over </w:t>
      </w:r>
      <w:r>
        <w:rPr>
          <w:rFonts w:ascii="Consolas" w:hAnsi="Consolas"/>
          <w:sz w:val="18"/>
        </w:rPr>
        <w:t>datelist</w:t>
      </w:r>
      <w:r>
        <w:t xml:space="preserve">, attempts to read each daily CSV at the defined path template, skips missing files silently, and concatenates all loaded files into a single dataframe </w:t>
      </w:r>
      <w:r>
        <w:rPr>
          <w:rFonts w:ascii="Consolas" w:hAnsi="Consolas"/>
          <w:sz w:val="18"/>
        </w:rPr>
        <w:t>src</w:t>
      </w:r>
      <w:r>
        <w:t>.</w:t>
      </w:r>
    </w:p>
    <w:p w14:paraId="22692136" w14:textId="77777777" w:rsidR="00F5743D" w:rsidRDefault="00F5743D"/>
    <w:p w14:paraId="362BD774" w14:textId="77777777" w:rsidR="00F5743D" w:rsidRDefault="00CF114B"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8"/>
        </w:rPr>
        <w:t>src</w:t>
      </w:r>
      <w:r>
        <w:t xml:space="preserve"> is non-empty and contains the expected columns (</w:t>
      </w:r>
      <w:r>
        <w:rPr>
          <w:rFonts w:ascii="Consolas" w:hAnsi="Consolas"/>
          <w:sz w:val="18"/>
        </w:rPr>
        <w:t>indicator</w:t>
      </w:r>
      <w:r>
        <w:t xml:space="preserve">, </w:t>
      </w:r>
      <w:r>
        <w:rPr>
          <w:rFonts w:ascii="Consolas" w:hAnsi="Consolas"/>
          <w:sz w:val="18"/>
        </w:rPr>
        <w:t>OpDiv</w:t>
      </w:r>
      <w:r>
        <w:t xml:space="preserve">, </w:t>
      </w:r>
      <w:r>
        <w:rPr>
          <w:rFonts w:ascii="Consolas" w:hAnsi="Consolas"/>
          <w:sz w:val="18"/>
        </w:rPr>
        <w:t>obs_date</w:t>
      </w:r>
      <w:r>
        <w:t xml:space="preserve">, </w:t>
      </w:r>
      <w:r>
        <w:rPr>
          <w:rFonts w:ascii="Consolas" w:hAnsi="Consolas"/>
          <w:sz w:val="18"/>
        </w:rPr>
        <w:t>observations</w:t>
      </w:r>
      <w:r>
        <w:t xml:space="preserve">). If </w:t>
      </w:r>
      <w:r>
        <w:rPr>
          <w:rFonts w:ascii="Consolas" w:hAnsi="Consolas"/>
          <w:sz w:val="18"/>
        </w:rPr>
        <w:t>src</w:t>
      </w:r>
      <w:r>
        <w:t xml:space="preserve"> is empty, check that the file path template and </w:t>
      </w:r>
      <w:r>
        <w:rPr>
          <w:rFonts w:ascii="Consolas" w:hAnsi="Consolas"/>
          <w:b/>
          <w:color w:val="003366"/>
          <w:sz w:val="18"/>
          <w:u w:val="single"/>
        </w:rPr>
        <w:t>Z:\</w:t>
      </w:r>
      <w:r>
        <w:t xml:space="preserve"> drive mapping are correct.</w:t>
      </w:r>
    </w:p>
    <w:p w14:paraId="4AF557E1" w14:textId="77777777" w:rsidR="00F5743D" w:rsidRDefault="00F5743D"/>
    <w:p w14:paraId="41392B4E" w14:textId="77777777" w:rsidR="00F5743D" w:rsidRDefault="00CF114B">
      <w:r>
        <w:t>-</w:t>
      </w:r>
    </w:p>
    <w:p w14:paraId="493F1DA3" w14:textId="77777777" w:rsidR="00F5743D" w:rsidRDefault="00F5743D"/>
    <w:p w14:paraId="1560C8F0" w14:textId="77777777" w:rsidR="00F5743D" w:rsidRDefault="00CF114B">
      <w:pPr>
        <w:pStyle w:val="Heading3"/>
      </w:pPr>
      <w:bookmarkStart w:id="42" w:name="_Toc228775632"/>
      <w:bookmarkStart w:id="43" w:name="_Toc228775692"/>
      <w:r>
        <w:t>Step 4 — Clean and Reshape</w:t>
      </w:r>
      <w:bookmarkEnd w:id="42"/>
      <w:bookmarkEnd w:id="43"/>
    </w:p>
    <w:p w14:paraId="3D09670B" w14:textId="77777777" w:rsidR="00F5743D" w:rsidRDefault="00F5743D"/>
    <w:p w14:paraId="2CC2F241" w14:textId="77777777" w:rsidR="00F5743D" w:rsidRDefault="00CF114B">
      <w:r>
        <w:t xml:space="preserve">Drops </w:t>
      </w:r>
      <w:r>
        <w:rPr>
          <w:rFonts w:ascii="Consolas" w:hAnsi="Consolas"/>
          <w:sz w:val="18"/>
        </w:rPr>
        <w:t>curr_date</w:t>
      </w:r>
      <w:r>
        <w:t xml:space="preserve"> and </w:t>
      </w:r>
      <w:r>
        <w:rPr>
          <w:rFonts w:ascii="Consolas" w:hAnsi="Consolas"/>
          <w:sz w:val="18"/>
        </w:rPr>
        <w:t>indicator_key</w:t>
      </w:r>
      <w:r>
        <w:t xml:space="preserve"> columns if present.</w:t>
      </w:r>
    </w:p>
    <w:p w14:paraId="4DD4789C" w14:textId="77777777" w:rsidR="00F5743D" w:rsidRDefault="00CF114B">
      <w:r>
        <w:t xml:space="preserve">Renames </w:t>
      </w:r>
      <w:r>
        <w:rPr>
          <w:rFonts w:ascii="Consolas" w:hAnsi="Consolas"/>
          <w:sz w:val="18"/>
        </w:rPr>
        <w:t>obs_date</w:t>
      </w:r>
      <w:r>
        <w:t xml:space="preserve"> → </w:t>
      </w:r>
      <w:r>
        <w:rPr>
          <w:rFonts w:ascii="Consolas" w:hAnsi="Consolas"/>
          <w:sz w:val="18"/>
        </w:rPr>
        <w:t>date</w:t>
      </w:r>
      <w:r>
        <w:t>.</w:t>
      </w:r>
    </w:p>
    <w:p w14:paraId="6B23E012" w14:textId="77777777" w:rsidR="00F5743D" w:rsidRDefault="00CF114B">
      <w:r>
        <w:t xml:space="preserve">Parses </w:t>
      </w:r>
      <w:r>
        <w:rPr>
          <w:rFonts w:ascii="Consolas" w:hAnsi="Consolas"/>
          <w:sz w:val="18"/>
        </w:rPr>
        <w:t>date</w:t>
      </w:r>
      <w:r>
        <w:t xml:space="preserve"> as datetime.</w:t>
      </w:r>
    </w:p>
    <w:p w14:paraId="5A5805DA" w14:textId="77777777" w:rsidR="00F5743D" w:rsidRDefault="00CF114B">
      <w:r>
        <w:t xml:space="preserve">Strips whitespace from </w:t>
      </w:r>
      <w:r>
        <w:rPr>
          <w:rFonts w:ascii="Consolas" w:hAnsi="Consolas"/>
          <w:sz w:val="18"/>
        </w:rPr>
        <w:t>indicator</w:t>
      </w:r>
      <w:r>
        <w:t xml:space="preserve"> and </w:t>
      </w:r>
      <w:r>
        <w:rPr>
          <w:rFonts w:ascii="Consolas" w:hAnsi="Consolas"/>
          <w:sz w:val="18"/>
        </w:rPr>
        <w:t>OpDiv</w:t>
      </w:r>
      <w:r>
        <w:t xml:space="preserve"> columns.</w:t>
      </w:r>
    </w:p>
    <w:p w14:paraId="7DE56B03" w14:textId="77777777" w:rsidR="00F5743D" w:rsidRDefault="00F5743D"/>
    <w:p w14:paraId="654744BA" w14:textId="77777777" w:rsidR="00F5743D" w:rsidRDefault="00CF114B">
      <w:r>
        <w:t>-</w:t>
      </w:r>
    </w:p>
    <w:p w14:paraId="7A249079" w14:textId="77777777" w:rsidR="00F5743D" w:rsidRDefault="00F5743D"/>
    <w:p w14:paraId="67C76A4A" w14:textId="77777777" w:rsidR="00F5743D" w:rsidRDefault="00CF114B">
      <w:pPr>
        <w:pStyle w:val="Heading3"/>
      </w:pPr>
      <w:bookmarkStart w:id="44" w:name="_Toc228775633"/>
      <w:bookmarkStart w:id="45" w:name="_Toc228775693"/>
      <w:r>
        <w:lastRenderedPageBreak/>
        <w:t>Step 5 — Build Per-OpDiv Dense Panel</w:t>
      </w:r>
      <w:bookmarkEnd w:id="44"/>
      <w:bookmarkEnd w:id="45"/>
    </w:p>
    <w:p w14:paraId="68458E4B" w14:textId="77777777" w:rsidR="00F5743D" w:rsidRDefault="00F5743D"/>
    <w:p w14:paraId="4F70C549" w14:textId="77777777" w:rsidR="00F5743D" w:rsidRDefault="00CF114B">
      <w:r>
        <w:t xml:space="preserve">For each OpDiv in the data, a </w:t>
      </w:r>
      <w:r>
        <w:rPr>
          <w:b/>
        </w:rPr>
        <w:t>full Cartesian product</w:t>
      </w:r>
      <w:r>
        <w:t xml:space="preserve"> is created across:</w:t>
      </w:r>
    </w:p>
    <w:p w14:paraId="344D6CE5" w14:textId="77777777" w:rsidR="00F5743D" w:rsidRDefault="00CF114B">
      <w:r>
        <w:t>All unique API users</w:t>
      </w:r>
    </w:p>
    <w:p w14:paraId="19574BD6" w14:textId="77777777" w:rsidR="00F5743D" w:rsidRDefault="00CF114B">
      <w:r>
        <w:t>All calendar days from the minimum date in data through today</w:t>
      </w:r>
    </w:p>
    <w:p w14:paraId="4504FE86" w14:textId="77777777" w:rsidR="00F5743D" w:rsidRDefault="00CF114B">
      <w:r>
        <w:t>All unique indicators</w:t>
      </w:r>
    </w:p>
    <w:p w14:paraId="6BA533D8" w14:textId="77777777" w:rsidR="00F5743D" w:rsidRDefault="00F5743D"/>
    <w:p w14:paraId="3BC2C527" w14:textId="77777777" w:rsidR="00F5743D" w:rsidRDefault="00CF114B">
      <w:r>
        <w:t xml:space="preserve">This dense grid is left-merged with actual observation counts. Missing days are filled with </w:t>
      </w:r>
      <w:r>
        <w:rPr>
          <w:rFonts w:ascii="Consolas" w:hAnsi="Consolas"/>
          <w:sz w:val="18"/>
        </w:rPr>
        <w:t>0</w:t>
      </w:r>
      <w:r>
        <w:t xml:space="preserve"> observations. Additional calendar features are added:</w:t>
      </w:r>
    </w:p>
    <w:p w14:paraId="3A12415C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5743D" w14:paraId="46F9362E" w14:textId="77777777">
        <w:trPr>
          <w:cantSplit/>
          <w:tblHeader/>
        </w:trPr>
        <w:tc>
          <w:tcPr>
            <w:tcW w:w="4680" w:type="dxa"/>
          </w:tcPr>
          <w:p w14:paraId="6962383E" w14:textId="77777777" w:rsidR="00F5743D" w:rsidRDefault="00CF114B">
            <w:r>
              <w:t>Column</w:t>
            </w:r>
          </w:p>
        </w:tc>
        <w:tc>
          <w:tcPr>
            <w:tcW w:w="4680" w:type="dxa"/>
          </w:tcPr>
          <w:p w14:paraId="781489D9" w14:textId="77777777" w:rsidR="00F5743D" w:rsidRDefault="00CF114B">
            <w:r>
              <w:t>Description</w:t>
            </w:r>
          </w:p>
        </w:tc>
      </w:tr>
      <w:tr w:rsidR="00F5743D" w14:paraId="5EDB83D3" w14:textId="77777777">
        <w:trPr>
          <w:cantSplit/>
        </w:trPr>
        <w:tc>
          <w:tcPr>
            <w:tcW w:w="4680" w:type="dxa"/>
          </w:tcPr>
          <w:p w14:paraId="61A04F5C" w14:textId="77777777" w:rsidR="00F5743D" w:rsidRDefault="00CF114B">
            <w:r>
              <w:t>`dayofweek`</w:t>
            </w:r>
          </w:p>
        </w:tc>
        <w:tc>
          <w:tcPr>
            <w:tcW w:w="4680" w:type="dxa"/>
          </w:tcPr>
          <w:p w14:paraId="5E1175A8" w14:textId="77777777" w:rsidR="00F5743D" w:rsidRDefault="00CF114B">
            <w:r>
              <w:t>Integer 0–6 (Monday = 0)</w:t>
            </w:r>
          </w:p>
        </w:tc>
      </w:tr>
      <w:tr w:rsidR="00F5743D" w14:paraId="71513001" w14:textId="77777777">
        <w:trPr>
          <w:cantSplit/>
        </w:trPr>
        <w:tc>
          <w:tcPr>
            <w:tcW w:w="4680" w:type="dxa"/>
          </w:tcPr>
          <w:p w14:paraId="265D0EAB" w14:textId="77777777" w:rsidR="00F5743D" w:rsidRDefault="00CF114B">
            <w:r>
              <w:t>`is_weekend`</w:t>
            </w:r>
          </w:p>
        </w:tc>
        <w:tc>
          <w:tcPr>
            <w:tcW w:w="4680" w:type="dxa"/>
          </w:tcPr>
          <w:p w14:paraId="5B0887DE" w14:textId="77777777" w:rsidR="00F5743D" w:rsidRDefault="00CF114B">
            <w:r>
              <w:t>1 if Saturday or Sunday, else 0</w:t>
            </w:r>
          </w:p>
        </w:tc>
      </w:tr>
      <w:tr w:rsidR="00F5743D" w14:paraId="2225D48E" w14:textId="77777777">
        <w:trPr>
          <w:cantSplit/>
        </w:trPr>
        <w:tc>
          <w:tcPr>
            <w:tcW w:w="4680" w:type="dxa"/>
          </w:tcPr>
          <w:p w14:paraId="52AB86D4" w14:textId="77777777" w:rsidR="00F5743D" w:rsidRDefault="00CF114B">
            <w:r>
              <w:t>`day`</w:t>
            </w:r>
          </w:p>
        </w:tc>
        <w:tc>
          <w:tcPr>
            <w:tcW w:w="4680" w:type="dxa"/>
          </w:tcPr>
          <w:p w14:paraId="19606595" w14:textId="77777777" w:rsidR="00F5743D" w:rsidRDefault="00CF114B">
            <w:r>
              <w:t>Day of month</w:t>
            </w:r>
          </w:p>
        </w:tc>
      </w:tr>
      <w:tr w:rsidR="00F5743D" w14:paraId="3314CA43" w14:textId="77777777">
        <w:trPr>
          <w:cantSplit/>
        </w:trPr>
        <w:tc>
          <w:tcPr>
            <w:tcW w:w="4680" w:type="dxa"/>
          </w:tcPr>
          <w:p w14:paraId="205813BF" w14:textId="77777777" w:rsidR="00F5743D" w:rsidRDefault="00CF114B">
            <w:r>
              <w:t>`month`</w:t>
            </w:r>
          </w:p>
        </w:tc>
        <w:tc>
          <w:tcPr>
            <w:tcW w:w="4680" w:type="dxa"/>
          </w:tcPr>
          <w:p w14:paraId="6DFA36CA" w14:textId="77777777" w:rsidR="00F5743D" w:rsidRDefault="00CF114B">
            <w:r>
              <w:t>Month number</w:t>
            </w:r>
          </w:p>
        </w:tc>
      </w:tr>
      <w:tr w:rsidR="00F5743D" w14:paraId="578962E2" w14:textId="77777777">
        <w:trPr>
          <w:cantSplit/>
        </w:trPr>
        <w:tc>
          <w:tcPr>
            <w:tcW w:w="4680" w:type="dxa"/>
          </w:tcPr>
          <w:p w14:paraId="3FA02EF4" w14:textId="77777777" w:rsidR="00F5743D" w:rsidRDefault="00CF114B">
            <w:r>
              <w:t>`seen`</w:t>
            </w:r>
          </w:p>
        </w:tc>
        <w:tc>
          <w:tcPr>
            <w:tcW w:w="4680" w:type="dxa"/>
          </w:tcPr>
          <w:p w14:paraId="7F360C78" w14:textId="77777777" w:rsidR="00F5743D" w:rsidRDefault="00CF114B">
            <w:r>
              <w:t>Binary: 1 if `observations &gt; 0`, else 0</w:t>
            </w:r>
          </w:p>
        </w:tc>
      </w:tr>
    </w:tbl>
    <w:p w14:paraId="4CA36BB7" w14:textId="77777777" w:rsidR="00F5743D" w:rsidRDefault="00F5743D"/>
    <w:p w14:paraId="34682FBC" w14:textId="77777777" w:rsidR="00F5743D" w:rsidRDefault="00CF114B">
      <w:r>
        <w:t xml:space="preserve">The result is stored in </w:t>
      </w:r>
      <w:r>
        <w:rPr>
          <w:rFonts w:ascii="Consolas" w:hAnsi="Consolas"/>
          <w:sz w:val="18"/>
        </w:rPr>
        <w:t>opdiv_merged</w:t>
      </w:r>
      <w:r>
        <w:t>, a dictionary keyed by OpDiv name.</w:t>
      </w:r>
    </w:p>
    <w:p w14:paraId="1BFC1A7D" w14:textId="77777777" w:rsidR="00F5743D" w:rsidRDefault="00F5743D"/>
    <w:p w14:paraId="3190E30F" w14:textId="77777777" w:rsidR="00F5743D" w:rsidRDefault="00CF114B">
      <w:r>
        <w:t>-</w:t>
      </w:r>
    </w:p>
    <w:p w14:paraId="1E639263" w14:textId="77777777" w:rsidR="00F5743D" w:rsidRDefault="00F5743D"/>
    <w:p w14:paraId="6CF3B4EE" w14:textId="77777777" w:rsidR="00F5743D" w:rsidRDefault="00CF114B">
      <w:pPr>
        <w:pStyle w:val="Heading3"/>
      </w:pPr>
      <w:bookmarkStart w:id="46" w:name="_Toc228775634"/>
      <w:bookmarkStart w:id="47" w:name="_Toc228775694"/>
      <w:r>
        <w:t>Step 6 — Define Modeling Functions</w:t>
      </w:r>
      <w:bookmarkEnd w:id="46"/>
      <w:bookmarkEnd w:id="47"/>
    </w:p>
    <w:p w14:paraId="5C710DEA" w14:textId="77777777" w:rsidR="00F5743D" w:rsidRDefault="00F5743D"/>
    <w:p w14:paraId="782FA2CB" w14:textId="77777777" w:rsidR="00F5743D" w:rsidRDefault="00CF114B">
      <w:r>
        <w:t xml:space="preserve">This portion of the script defines all helper functions used by </w:t>
      </w:r>
      <w:r>
        <w:rPr>
          <w:rFonts w:ascii="Consolas" w:hAnsi="Consolas"/>
          <w:sz w:val="18"/>
        </w:rPr>
        <w:t>main()</w:t>
      </w:r>
      <w:r>
        <w:t xml:space="preserve">. No modeling runs until </w:t>
      </w:r>
      <w:r>
        <w:rPr>
          <w:rFonts w:ascii="Consolas" w:hAnsi="Consolas"/>
          <w:sz w:val="18"/>
        </w:rPr>
        <w:t>main()</w:t>
      </w:r>
      <w:r>
        <w:t xml:space="preserve"> is invoked. Key functions:</w:t>
      </w:r>
    </w:p>
    <w:p w14:paraId="56854F50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F5743D" w14:paraId="4CF99AB1" w14:textId="77777777">
        <w:trPr>
          <w:cantSplit/>
          <w:tblHeader/>
        </w:trPr>
        <w:tc>
          <w:tcPr>
            <w:tcW w:w="4680" w:type="dxa"/>
          </w:tcPr>
          <w:p w14:paraId="53409CC8" w14:textId="77777777" w:rsidR="00F5743D" w:rsidRDefault="00CF114B">
            <w:r>
              <w:t>Function</w:t>
            </w:r>
          </w:p>
        </w:tc>
        <w:tc>
          <w:tcPr>
            <w:tcW w:w="4680" w:type="dxa"/>
          </w:tcPr>
          <w:p w14:paraId="70CB93FF" w14:textId="77777777" w:rsidR="00F5743D" w:rsidRDefault="00CF114B">
            <w:r>
              <w:t>Purpose</w:t>
            </w:r>
          </w:p>
        </w:tc>
      </w:tr>
      <w:tr w:rsidR="00F5743D" w14:paraId="6A538A2C" w14:textId="77777777">
        <w:trPr>
          <w:cantSplit/>
        </w:trPr>
        <w:tc>
          <w:tcPr>
            <w:tcW w:w="4680" w:type="dxa"/>
          </w:tcPr>
          <w:p w14:paraId="1EB05849" w14:textId="77777777" w:rsidR="00F5743D" w:rsidRDefault="00CF114B">
            <w:r>
              <w:t>`extract_time_series_features(group)`</w:t>
            </w:r>
          </w:p>
        </w:tc>
        <w:tc>
          <w:tcPr>
            <w:tcW w:w="4680" w:type="dxa"/>
          </w:tcPr>
          <w:p w14:paraId="6E37B625" w14:textId="77777777" w:rsidR="00F5743D" w:rsidRDefault="00CF114B">
            <w:r>
              <w:t>Computes per-indicator features from the `seen` series</w:t>
            </w:r>
          </w:p>
        </w:tc>
      </w:tr>
      <w:tr w:rsidR="00F5743D" w14:paraId="5A6A488D" w14:textId="77777777">
        <w:trPr>
          <w:cantSplit/>
        </w:trPr>
        <w:tc>
          <w:tcPr>
            <w:tcW w:w="4680" w:type="dxa"/>
          </w:tcPr>
          <w:p w14:paraId="21E8A702" w14:textId="77777777" w:rsidR="00F5743D" w:rsidRDefault="00CF114B">
            <w:r>
              <w:t>`build_features(df)`</w:t>
            </w:r>
          </w:p>
        </w:tc>
        <w:tc>
          <w:tcPr>
            <w:tcW w:w="4680" w:type="dxa"/>
          </w:tcPr>
          <w:p w14:paraId="755BB637" w14:textId="77777777" w:rsidR="00F5743D" w:rsidRDefault="00CF114B">
            <w:r>
              <w:t>Applies `extract_time_series_features` across all indicators for an OpDiv</w:t>
            </w:r>
          </w:p>
        </w:tc>
      </w:tr>
      <w:tr w:rsidR="00F5743D" w14:paraId="6F2F1548" w14:textId="77777777">
        <w:trPr>
          <w:cantSplit/>
        </w:trPr>
        <w:tc>
          <w:tcPr>
            <w:tcW w:w="4680" w:type="dxa"/>
          </w:tcPr>
          <w:p w14:paraId="3A6E2AB4" w14:textId="77777777" w:rsidR="00F5743D" w:rsidRDefault="00CF114B">
            <w:r>
              <w:t>`train_predict(X, y)`</w:t>
            </w:r>
          </w:p>
        </w:tc>
        <w:tc>
          <w:tcPr>
            <w:tcW w:w="4680" w:type="dxa"/>
          </w:tcPr>
          <w:p w14:paraId="2F69214B" w14:textId="77777777" w:rsidR="00F5743D" w:rsidRDefault="00CF114B">
            <w:r>
              <w:t xml:space="preserve">Trains and scores a Logistic </w:t>
            </w:r>
            <w:r>
              <w:t>Regression pipeline</w:t>
            </w:r>
          </w:p>
        </w:tc>
      </w:tr>
      <w:tr w:rsidR="00F5743D" w14:paraId="14B69318" w14:textId="77777777">
        <w:trPr>
          <w:cantSplit/>
        </w:trPr>
        <w:tc>
          <w:tcPr>
            <w:tcW w:w="4680" w:type="dxa"/>
          </w:tcPr>
          <w:p w14:paraId="7C505F97" w14:textId="77777777" w:rsidR="00F5743D" w:rsidRDefault="00CF114B">
            <w:r>
              <w:t>`train_gbt(X, y)`</w:t>
            </w:r>
          </w:p>
        </w:tc>
        <w:tc>
          <w:tcPr>
            <w:tcW w:w="4680" w:type="dxa"/>
          </w:tcPr>
          <w:p w14:paraId="32702E8D" w14:textId="77777777" w:rsidR="00F5743D" w:rsidRDefault="00CF114B">
            <w:r>
              <w:t>Trains and scores a Gradient Boosting Classifier</w:t>
            </w:r>
          </w:p>
        </w:tc>
      </w:tr>
      <w:tr w:rsidR="00F5743D" w14:paraId="0105DFCF" w14:textId="77777777">
        <w:trPr>
          <w:cantSplit/>
        </w:trPr>
        <w:tc>
          <w:tcPr>
            <w:tcW w:w="4680" w:type="dxa"/>
          </w:tcPr>
          <w:p w14:paraId="3B35B837" w14:textId="77777777" w:rsidR="00F5743D" w:rsidRDefault="00CF114B">
            <w:r>
              <w:t>`get_model_outputs(df)`</w:t>
            </w:r>
          </w:p>
        </w:tc>
        <w:tc>
          <w:tcPr>
            <w:tcW w:w="4680" w:type="dxa"/>
          </w:tcPr>
          <w:p w14:paraId="16E8EE2D" w14:textId="77777777" w:rsidR="00F5743D" w:rsidRDefault="00CF114B">
            <w:r>
              <w:t>Runs all four model types and merges results</w:t>
            </w:r>
          </w:p>
        </w:tc>
      </w:tr>
      <w:tr w:rsidR="00F5743D" w14:paraId="0E6B207E" w14:textId="77777777">
        <w:trPr>
          <w:cantSplit/>
        </w:trPr>
        <w:tc>
          <w:tcPr>
            <w:tcW w:w="4680" w:type="dxa"/>
          </w:tcPr>
          <w:p w14:paraId="5967C929" w14:textId="77777777" w:rsidR="00F5743D" w:rsidRDefault="00CF114B">
            <w:r>
              <w:t>`add_rule_and_ensemble(df)`</w:t>
            </w:r>
          </w:p>
        </w:tc>
        <w:tc>
          <w:tcPr>
            <w:tcW w:w="4680" w:type="dxa"/>
          </w:tcPr>
          <w:p w14:paraId="7D9D163D" w14:textId="77777777" w:rsidR="00F5743D" w:rsidRDefault="00CF114B">
            <w:r>
              <w:t>Applies rule-based labels and computes weighted ensemble</w:t>
            </w:r>
          </w:p>
        </w:tc>
      </w:tr>
      <w:tr w:rsidR="00F5743D" w14:paraId="09DD8E22" w14:textId="77777777">
        <w:trPr>
          <w:cantSplit/>
        </w:trPr>
        <w:tc>
          <w:tcPr>
            <w:tcW w:w="4680" w:type="dxa"/>
          </w:tcPr>
          <w:p w14:paraId="3ECA3ED7" w14:textId="77777777" w:rsidR="00F5743D" w:rsidRDefault="00CF114B">
            <w:r>
              <w:t>`classify_window(prob, freq)`</w:t>
            </w:r>
          </w:p>
        </w:tc>
        <w:tc>
          <w:tcPr>
            <w:tcW w:w="4680" w:type="dxa"/>
          </w:tcPr>
          <w:p w14:paraId="6FD9995E" w14:textId="77777777" w:rsidR="00F5743D" w:rsidRDefault="00CF114B">
            <w:r>
              <w:t>Returns confidence label string</w:t>
            </w:r>
          </w:p>
        </w:tc>
      </w:tr>
      <w:tr w:rsidR="00F5743D" w14:paraId="10921F2C" w14:textId="77777777">
        <w:trPr>
          <w:cantSplit/>
        </w:trPr>
        <w:tc>
          <w:tcPr>
            <w:tcW w:w="4680" w:type="dxa"/>
          </w:tcPr>
          <w:p w14:paraId="13A25FE2" w14:textId="77777777" w:rsidR="00F5743D" w:rsidRDefault="00CF114B">
            <w:r>
              <w:t>`add_confidence_and_format(df)`</w:t>
            </w:r>
          </w:p>
        </w:tc>
        <w:tc>
          <w:tcPr>
            <w:tcW w:w="4680" w:type="dxa"/>
          </w:tcPr>
          <w:p w14:paraId="5745170D" w14:textId="77777777" w:rsidR="00F5743D" w:rsidRDefault="00CF114B">
            <w:r>
              <w:t>Formats probabilities as percentages and assigns confidence labels</w:t>
            </w:r>
          </w:p>
        </w:tc>
      </w:tr>
      <w:tr w:rsidR="00F5743D" w14:paraId="423D6AB4" w14:textId="77777777">
        <w:trPr>
          <w:cantSplit/>
        </w:trPr>
        <w:tc>
          <w:tcPr>
            <w:tcW w:w="4680" w:type="dxa"/>
          </w:tcPr>
          <w:p w14:paraId="50C29F78" w14:textId="77777777" w:rsidR="00F5743D" w:rsidRDefault="00CF114B">
            <w:r>
              <w:t>`build_production_output(df)`</w:t>
            </w:r>
          </w:p>
        </w:tc>
        <w:tc>
          <w:tcPr>
            <w:tcW w:w="4680" w:type="dxa"/>
          </w:tcPr>
          <w:p w14:paraId="556C992E" w14:textId="77777777" w:rsidR="00F5743D" w:rsidRDefault="00CF114B">
            <w:r>
              <w:t>Selects and renames columns for the final output table</w:t>
            </w:r>
          </w:p>
        </w:tc>
      </w:tr>
    </w:tbl>
    <w:p w14:paraId="493351EF" w14:textId="77777777" w:rsidR="00F5743D" w:rsidRDefault="00F5743D"/>
    <w:p w14:paraId="50DB0FCC" w14:textId="77777777" w:rsidR="00F5743D" w:rsidRDefault="00CF114B">
      <w:r>
        <w:t>-</w:t>
      </w:r>
    </w:p>
    <w:p w14:paraId="7EF9D401" w14:textId="77777777" w:rsidR="00F5743D" w:rsidRDefault="00F5743D"/>
    <w:p w14:paraId="514734D4" w14:textId="77777777" w:rsidR="00F5743D" w:rsidRDefault="00CF114B">
      <w:pPr>
        <w:pStyle w:val="Heading3"/>
      </w:pPr>
      <w:bookmarkStart w:id="48" w:name="_Toc228775635"/>
      <w:bookmarkStart w:id="49" w:name="_Toc228775695"/>
      <w:r>
        <w:t xml:space="preserve">Step 7 — Run </w:t>
      </w:r>
      <w:r>
        <w:rPr>
          <w:rFonts w:ascii="Consolas" w:hAnsi="Consolas"/>
          <w:sz w:val="18"/>
        </w:rPr>
        <w:t>main()</w:t>
      </w:r>
      <w:bookmarkEnd w:id="48"/>
      <w:bookmarkEnd w:id="49"/>
    </w:p>
    <w:p w14:paraId="33C29CA2" w14:textId="77777777" w:rsidR="00F5743D" w:rsidRDefault="00F5743D"/>
    <w:p w14:paraId="4BFFB0BE" w14:textId="77777777" w:rsidR="00F5743D" w:rsidRDefault="00CF114B">
      <w:r>
        <w:t xml:space="preserve">The </w:t>
      </w:r>
      <w:r>
        <w:rPr>
          <w:rFonts w:ascii="Consolas" w:hAnsi="Consolas"/>
          <w:sz w:val="18"/>
        </w:rPr>
        <w:t>main()</w:t>
      </w:r>
      <w:r>
        <w:t xml:space="preserve"> function is the core of the pipeline. It loops over each OpDiv in </w:t>
      </w:r>
      <w:r>
        <w:rPr>
          <w:rFonts w:ascii="Consolas" w:hAnsi="Consolas"/>
          <w:sz w:val="18"/>
        </w:rPr>
        <w:t>opdiv_merged</w:t>
      </w:r>
      <w:r>
        <w:t xml:space="preserve"> and runs the full modeling sequence:</w:t>
      </w:r>
    </w:p>
    <w:p w14:paraId="2B2C4436" w14:textId="77777777" w:rsidR="00F5743D" w:rsidRDefault="00F5743D"/>
    <w:p w14:paraId="5C41A7A1" w14:textId="77777777" w:rsidR="00F5743D" w:rsidRDefault="00CF114B">
      <w:r>
        <w:t xml:space="preserve">Calls </w:t>
      </w:r>
      <w:r>
        <w:rPr>
          <w:rFonts w:ascii="Consolas" w:hAnsi="Consolas"/>
          <w:sz w:val="18"/>
        </w:rPr>
        <w:t>build_features()</w:t>
      </w:r>
      <w:r>
        <w:t xml:space="preserve"> to extract time-series features per indicator.</w:t>
      </w:r>
    </w:p>
    <w:p w14:paraId="5DC8A76C" w14:textId="77777777" w:rsidR="00F5743D" w:rsidRDefault="00CF114B">
      <w:r>
        <w:t xml:space="preserve">Calls </w:t>
      </w:r>
      <w:r>
        <w:rPr>
          <w:rFonts w:ascii="Consolas" w:hAnsi="Consolas"/>
          <w:sz w:val="18"/>
        </w:rPr>
        <w:t>get_model_outputs()</w:t>
      </w:r>
      <w:r>
        <w:t xml:space="preserve"> to generate raw model probabilities.</w:t>
      </w:r>
    </w:p>
    <w:p w14:paraId="75CBD590" w14:textId="77777777" w:rsidR="00F5743D" w:rsidRDefault="00CF114B">
      <w:r>
        <w:t xml:space="preserve">Calls </w:t>
      </w:r>
      <w:r>
        <w:rPr>
          <w:rFonts w:ascii="Consolas" w:hAnsi="Consolas"/>
          <w:sz w:val="18"/>
        </w:rPr>
        <w:t>add_rule_and_ensemble()</w:t>
      </w:r>
      <w:r>
        <w:t xml:space="preserve"> to apply rules and compute ensemble scores.</w:t>
      </w:r>
    </w:p>
    <w:p w14:paraId="27CCF4C4" w14:textId="77777777" w:rsidR="00F5743D" w:rsidRDefault="00CF114B">
      <w:r>
        <w:lastRenderedPageBreak/>
        <w:t xml:space="preserve">Calls </w:t>
      </w:r>
      <w:r>
        <w:rPr>
          <w:rFonts w:ascii="Consolas" w:hAnsi="Consolas"/>
          <w:sz w:val="18"/>
        </w:rPr>
        <w:t>add_confidence_and_format()</w:t>
      </w:r>
      <w:r>
        <w:t xml:space="preserve"> to apply confidence thresholds and format output.</w:t>
      </w:r>
    </w:p>
    <w:p w14:paraId="7CD6DBFD" w14:textId="77777777" w:rsidR="00F5743D" w:rsidRDefault="00CF114B">
      <w:r>
        <w:t xml:space="preserve">Calls </w:t>
      </w:r>
      <w:r>
        <w:rPr>
          <w:rFonts w:ascii="Consolas" w:hAnsi="Consolas"/>
          <w:sz w:val="18"/>
        </w:rPr>
        <w:t>build_production_output()</w:t>
      </w:r>
      <w:r>
        <w:t xml:space="preserve"> to produce the final display table.</w:t>
      </w:r>
    </w:p>
    <w:p w14:paraId="59C2827A" w14:textId="77777777" w:rsidR="00F5743D" w:rsidRDefault="00F5743D"/>
    <w:p w14:paraId="16146F0B" w14:textId="77777777" w:rsidR="00F5743D" w:rsidRDefault="00CF114B">
      <w:r>
        <w:t>Results are stored in a dictionary (</w:t>
      </w:r>
      <w:r>
        <w:rPr>
          <w:rFonts w:ascii="Consolas" w:hAnsi="Consolas"/>
          <w:sz w:val="18"/>
        </w:rPr>
        <w:t>outputs</w:t>
      </w:r>
      <w:r>
        <w:t>) keyed by OpDiv name.</w:t>
      </w:r>
    </w:p>
    <w:p w14:paraId="28F4C1FA" w14:textId="77777777" w:rsidR="00F5743D" w:rsidRDefault="00F5743D"/>
    <w:p w14:paraId="50C26A83" w14:textId="77777777" w:rsidR="00F5743D" w:rsidRDefault="00CF114B">
      <w:r>
        <w:rPr>
          <w:b/>
        </w:rPr>
        <w:t>Prediction output path</w:t>
      </w:r>
      <w:r>
        <w:t xml:space="preserve"> (often commented out in </w:t>
      </w:r>
      <w:r>
        <w:rPr>
          <w:rFonts w:ascii="Consolas" w:hAnsi="Consolas"/>
          <w:sz w:val="18"/>
        </w:rPr>
        <w:t>main()</w:t>
      </w:r>
      <w:r>
        <w:t>):</w:t>
      </w:r>
    </w:p>
    <w:p w14:paraId="4D7D037F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C:\Users\jaskew\Documents\NOI Logs\Predictions\</w:t>
      </w:r>
    </w:p>
    <w:p w14:paraId="4FFC0C28" w14:textId="77777777" w:rsidR="00F5743D" w:rsidRDefault="00F5743D"/>
    <w:p w14:paraId="136B3F63" w14:textId="77777777" w:rsidR="00F5743D" w:rsidRDefault="00CF114B">
      <w:r>
        <w:t xml:space="preserve">Uncomment the CSV save block inside </w:t>
      </w:r>
      <w:r>
        <w:rPr>
          <w:rFonts w:ascii="Consolas" w:hAnsi="Consolas"/>
          <w:sz w:val="18"/>
        </w:rPr>
        <w:t>main()</w:t>
      </w:r>
      <w:r>
        <w:t xml:space="preserve"> if persistent file output is needed.</w:t>
      </w:r>
    </w:p>
    <w:p w14:paraId="146B7F2D" w14:textId="77777777" w:rsidR="00F5743D" w:rsidRDefault="00F5743D"/>
    <w:p w14:paraId="7AFA9C63" w14:textId="77777777" w:rsidR="00F5743D" w:rsidRDefault="00CF114B">
      <w:r>
        <w:t>-</w:t>
      </w:r>
    </w:p>
    <w:p w14:paraId="7B4E8742" w14:textId="77777777" w:rsidR="00F5743D" w:rsidRDefault="00F5743D"/>
    <w:p w14:paraId="0EA7F494" w14:textId="77777777" w:rsidR="00F5743D" w:rsidRDefault="00CF114B">
      <w:pPr>
        <w:pStyle w:val="Heading2"/>
      </w:pPr>
      <w:bookmarkStart w:id="50" w:name="_Toc228775636"/>
      <w:bookmarkStart w:id="51" w:name="_Toc228775696"/>
      <w:r>
        <w:t>7. Features Used in Modeling</w:t>
      </w:r>
      <w:bookmarkEnd w:id="50"/>
      <w:bookmarkEnd w:id="51"/>
    </w:p>
    <w:p w14:paraId="5C5E8025" w14:textId="77777777" w:rsidR="00F5743D" w:rsidRDefault="00F5743D"/>
    <w:p w14:paraId="3066F5FE" w14:textId="77777777" w:rsidR="00F5743D" w:rsidRDefault="00CF114B">
      <w:pPr>
        <w:pStyle w:val="Heading3"/>
      </w:pPr>
      <w:bookmarkStart w:id="52" w:name="_Toc228775637"/>
      <w:bookmarkStart w:id="53" w:name="_Toc228775697"/>
      <w:r>
        <w:t>7.1 Time-Series Features (computed per indicator)</w:t>
      </w:r>
      <w:bookmarkEnd w:id="52"/>
      <w:bookmarkEnd w:id="53"/>
    </w:p>
    <w:p w14:paraId="78F7CFFC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5743D" w14:paraId="5DB111C3" w14:textId="77777777">
        <w:trPr>
          <w:cantSplit/>
          <w:tblHeader/>
        </w:trPr>
        <w:tc>
          <w:tcPr>
            <w:tcW w:w="4680" w:type="dxa"/>
          </w:tcPr>
          <w:p w14:paraId="55F2F806" w14:textId="77777777" w:rsidR="00F5743D" w:rsidRDefault="00CF114B">
            <w:r>
              <w:t>Feature</w:t>
            </w:r>
          </w:p>
        </w:tc>
        <w:tc>
          <w:tcPr>
            <w:tcW w:w="4680" w:type="dxa"/>
          </w:tcPr>
          <w:p w14:paraId="6521D339" w14:textId="77777777" w:rsidR="00F5743D" w:rsidRDefault="00CF114B">
            <w:r>
              <w:t>Description</w:t>
            </w:r>
          </w:p>
        </w:tc>
      </w:tr>
      <w:tr w:rsidR="00F5743D" w14:paraId="21C9D62B" w14:textId="77777777">
        <w:trPr>
          <w:cantSplit/>
        </w:trPr>
        <w:tc>
          <w:tcPr>
            <w:tcW w:w="4680" w:type="dxa"/>
          </w:tcPr>
          <w:p w14:paraId="6D0360CB" w14:textId="77777777" w:rsidR="00F5743D" w:rsidRDefault="00CF114B">
            <w:r>
              <w:t>`last_seen`</w:t>
            </w:r>
          </w:p>
        </w:tc>
        <w:tc>
          <w:tcPr>
            <w:tcW w:w="4680" w:type="dxa"/>
          </w:tcPr>
          <w:p w14:paraId="35A54EB9" w14:textId="77777777" w:rsidR="00F5743D" w:rsidRDefault="00CF114B">
            <w:r>
              <w:t>Days since the indicator was last observed</w:t>
            </w:r>
          </w:p>
        </w:tc>
      </w:tr>
      <w:tr w:rsidR="00F5743D" w14:paraId="22F535BD" w14:textId="77777777">
        <w:trPr>
          <w:cantSplit/>
        </w:trPr>
        <w:tc>
          <w:tcPr>
            <w:tcW w:w="4680" w:type="dxa"/>
          </w:tcPr>
          <w:p w14:paraId="5729E39F" w14:textId="77777777" w:rsidR="00F5743D" w:rsidRDefault="00CF114B">
            <w:r>
              <w:t>`freq_1`</w:t>
            </w:r>
          </w:p>
        </w:tc>
        <w:tc>
          <w:tcPr>
            <w:tcW w:w="4680" w:type="dxa"/>
          </w:tcPr>
          <w:p w14:paraId="7D0E26D8" w14:textId="77777777" w:rsidR="00F5743D" w:rsidRDefault="00CF114B">
            <w:r>
              <w:t>Observation count in the last 1 day</w:t>
            </w:r>
          </w:p>
        </w:tc>
      </w:tr>
      <w:tr w:rsidR="00F5743D" w14:paraId="00B36380" w14:textId="77777777">
        <w:trPr>
          <w:cantSplit/>
        </w:trPr>
        <w:tc>
          <w:tcPr>
            <w:tcW w:w="4680" w:type="dxa"/>
          </w:tcPr>
          <w:p w14:paraId="341B6482" w14:textId="77777777" w:rsidR="00F5743D" w:rsidRDefault="00CF114B">
            <w:r>
              <w:t>`freq_7`</w:t>
            </w:r>
          </w:p>
        </w:tc>
        <w:tc>
          <w:tcPr>
            <w:tcW w:w="4680" w:type="dxa"/>
          </w:tcPr>
          <w:p w14:paraId="19EBA8B2" w14:textId="77777777" w:rsidR="00F5743D" w:rsidRDefault="00CF114B">
            <w:r>
              <w:t>Observation count in the last 7 days</w:t>
            </w:r>
          </w:p>
        </w:tc>
      </w:tr>
      <w:tr w:rsidR="00F5743D" w14:paraId="3C3B0359" w14:textId="77777777">
        <w:trPr>
          <w:cantSplit/>
        </w:trPr>
        <w:tc>
          <w:tcPr>
            <w:tcW w:w="4680" w:type="dxa"/>
          </w:tcPr>
          <w:p w14:paraId="7CFCC6C4" w14:textId="77777777" w:rsidR="00F5743D" w:rsidRDefault="00CF114B">
            <w:r>
              <w:t>`freq_14`</w:t>
            </w:r>
          </w:p>
        </w:tc>
        <w:tc>
          <w:tcPr>
            <w:tcW w:w="4680" w:type="dxa"/>
          </w:tcPr>
          <w:p w14:paraId="08623FEC" w14:textId="77777777" w:rsidR="00F5743D" w:rsidRDefault="00CF114B">
            <w:r>
              <w:t>Observation count in the last 14 days</w:t>
            </w:r>
          </w:p>
        </w:tc>
      </w:tr>
      <w:tr w:rsidR="00F5743D" w14:paraId="7CD7799C" w14:textId="77777777">
        <w:trPr>
          <w:cantSplit/>
        </w:trPr>
        <w:tc>
          <w:tcPr>
            <w:tcW w:w="4680" w:type="dxa"/>
          </w:tcPr>
          <w:p w14:paraId="3EFC332A" w14:textId="77777777" w:rsidR="00F5743D" w:rsidRDefault="00CF114B">
            <w:r>
              <w:t>`freq_30`</w:t>
            </w:r>
          </w:p>
        </w:tc>
        <w:tc>
          <w:tcPr>
            <w:tcW w:w="4680" w:type="dxa"/>
          </w:tcPr>
          <w:p w14:paraId="6C43B72F" w14:textId="77777777" w:rsidR="00F5743D" w:rsidRDefault="00CF114B">
            <w:r>
              <w:t>Observation count in the last 30 days</w:t>
            </w:r>
          </w:p>
        </w:tc>
      </w:tr>
      <w:tr w:rsidR="00F5743D" w14:paraId="56FE1472" w14:textId="77777777">
        <w:trPr>
          <w:cantSplit/>
        </w:trPr>
        <w:tc>
          <w:tcPr>
            <w:tcW w:w="4680" w:type="dxa"/>
          </w:tcPr>
          <w:p w14:paraId="71615978" w14:textId="77777777" w:rsidR="00F5743D" w:rsidRDefault="00CF114B">
            <w:r>
              <w:t>`freq_45`</w:t>
            </w:r>
          </w:p>
        </w:tc>
        <w:tc>
          <w:tcPr>
            <w:tcW w:w="4680" w:type="dxa"/>
          </w:tcPr>
          <w:p w14:paraId="3EB23DEA" w14:textId="77777777" w:rsidR="00F5743D" w:rsidRDefault="00CF114B">
            <w:r>
              <w:t>Observation count in the last 45 days</w:t>
            </w:r>
          </w:p>
        </w:tc>
      </w:tr>
      <w:tr w:rsidR="00F5743D" w14:paraId="2AE2A889" w14:textId="77777777">
        <w:trPr>
          <w:cantSplit/>
        </w:trPr>
        <w:tc>
          <w:tcPr>
            <w:tcW w:w="4680" w:type="dxa"/>
          </w:tcPr>
          <w:p w14:paraId="6C633C78" w14:textId="77777777" w:rsidR="00F5743D" w:rsidRDefault="00CF114B">
            <w:r>
              <w:t>`avg_gap`</w:t>
            </w:r>
          </w:p>
        </w:tc>
        <w:tc>
          <w:tcPr>
            <w:tcW w:w="4680" w:type="dxa"/>
          </w:tcPr>
          <w:p w14:paraId="3613A661" w14:textId="77777777" w:rsidR="00F5743D" w:rsidRDefault="00CF114B">
            <w:r>
              <w:t>Average number of days between observations</w:t>
            </w:r>
          </w:p>
        </w:tc>
      </w:tr>
      <w:tr w:rsidR="00F5743D" w14:paraId="327299E0" w14:textId="77777777">
        <w:trPr>
          <w:cantSplit/>
        </w:trPr>
        <w:tc>
          <w:tcPr>
            <w:tcW w:w="4680" w:type="dxa"/>
          </w:tcPr>
          <w:p w14:paraId="54686CAE" w14:textId="77777777" w:rsidR="00F5743D" w:rsidRDefault="00CF114B">
            <w:r>
              <w:t>`burstiness`</w:t>
            </w:r>
          </w:p>
        </w:tc>
        <w:tc>
          <w:tcPr>
            <w:tcW w:w="4680" w:type="dxa"/>
          </w:tcPr>
          <w:p w14:paraId="451E320B" w14:textId="77777777" w:rsidR="00F5743D" w:rsidRDefault="00CF114B">
            <w:r>
              <w:t>Coefficient of variation of inter-observation gaps (high = irregular)</w:t>
            </w:r>
          </w:p>
        </w:tc>
      </w:tr>
    </w:tbl>
    <w:p w14:paraId="718603F5" w14:textId="77777777" w:rsidR="00F5743D" w:rsidRDefault="00F5743D"/>
    <w:p w14:paraId="3D52C930" w14:textId="77777777" w:rsidR="00F5743D" w:rsidRDefault="00CF114B">
      <w:pPr>
        <w:pStyle w:val="Heading3"/>
      </w:pPr>
      <w:bookmarkStart w:id="54" w:name="_Toc228775638"/>
      <w:bookmarkStart w:id="55" w:name="_Toc228775698"/>
      <w:r>
        <w:lastRenderedPageBreak/>
        <w:t>7.2 Supervised Labels (computed per indicator per horizon)</w:t>
      </w:r>
      <w:bookmarkEnd w:id="54"/>
      <w:bookmarkEnd w:id="55"/>
    </w:p>
    <w:p w14:paraId="2BFD0198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5743D" w14:paraId="1EED9D3F" w14:textId="77777777">
        <w:trPr>
          <w:cantSplit/>
          <w:tblHeader/>
        </w:trPr>
        <w:tc>
          <w:tcPr>
            <w:tcW w:w="4680" w:type="dxa"/>
          </w:tcPr>
          <w:p w14:paraId="2432DED1" w14:textId="77777777" w:rsidR="00F5743D" w:rsidRDefault="00CF114B">
            <w:r>
              <w:t>Label</w:t>
            </w:r>
          </w:p>
        </w:tc>
        <w:tc>
          <w:tcPr>
            <w:tcW w:w="4680" w:type="dxa"/>
          </w:tcPr>
          <w:p w14:paraId="4E9AAD0D" w14:textId="77777777" w:rsidR="00F5743D" w:rsidRDefault="00CF114B">
            <w:r>
              <w:t>Description</w:t>
            </w:r>
          </w:p>
        </w:tc>
      </w:tr>
      <w:tr w:rsidR="00F5743D" w14:paraId="61C330E7" w14:textId="77777777">
        <w:trPr>
          <w:cantSplit/>
        </w:trPr>
        <w:tc>
          <w:tcPr>
            <w:tcW w:w="4680" w:type="dxa"/>
          </w:tcPr>
          <w:p w14:paraId="1CB64558" w14:textId="77777777" w:rsidR="00F5743D" w:rsidRDefault="00CF114B">
            <w:r>
              <w:t>`label_7`</w:t>
            </w:r>
          </w:p>
        </w:tc>
        <w:tc>
          <w:tcPr>
            <w:tcW w:w="4680" w:type="dxa"/>
          </w:tcPr>
          <w:p w14:paraId="178EF113" w14:textId="77777777" w:rsidR="00F5743D" w:rsidRDefault="00CF114B">
            <w:r>
              <w:t>1 if indicator was seen at least once in the last 7 days</w:t>
            </w:r>
          </w:p>
        </w:tc>
      </w:tr>
      <w:tr w:rsidR="00F5743D" w14:paraId="2D5DE22A" w14:textId="77777777">
        <w:trPr>
          <w:cantSplit/>
        </w:trPr>
        <w:tc>
          <w:tcPr>
            <w:tcW w:w="4680" w:type="dxa"/>
          </w:tcPr>
          <w:p w14:paraId="1838074E" w14:textId="77777777" w:rsidR="00F5743D" w:rsidRDefault="00CF114B">
            <w:r>
              <w:t>`label_14`</w:t>
            </w:r>
          </w:p>
        </w:tc>
        <w:tc>
          <w:tcPr>
            <w:tcW w:w="4680" w:type="dxa"/>
          </w:tcPr>
          <w:p w14:paraId="387CF8B4" w14:textId="77777777" w:rsidR="00F5743D" w:rsidRDefault="00CF114B">
            <w:r>
              <w:t xml:space="preserve">1 if </w:t>
            </w:r>
            <w:r>
              <w:t>indicator was seen at least once in the last 14 days</w:t>
            </w:r>
          </w:p>
        </w:tc>
      </w:tr>
      <w:tr w:rsidR="00F5743D" w14:paraId="2F580338" w14:textId="77777777">
        <w:trPr>
          <w:cantSplit/>
        </w:trPr>
        <w:tc>
          <w:tcPr>
            <w:tcW w:w="4680" w:type="dxa"/>
          </w:tcPr>
          <w:p w14:paraId="05BA37C2" w14:textId="77777777" w:rsidR="00F5743D" w:rsidRDefault="00CF114B">
            <w:r>
              <w:t>`label_30`</w:t>
            </w:r>
          </w:p>
        </w:tc>
        <w:tc>
          <w:tcPr>
            <w:tcW w:w="4680" w:type="dxa"/>
          </w:tcPr>
          <w:p w14:paraId="53F9C06D" w14:textId="77777777" w:rsidR="00F5743D" w:rsidRDefault="00CF114B">
            <w:r>
              <w:t>1 if indicator was seen at least once in the last 30 days</w:t>
            </w:r>
          </w:p>
        </w:tc>
      </w:tr>
      <w:tr w:rsidR="00F5743D" w14:paraId="75F71E51" w14:textId="77777777">
        <w:trPr>
          <w:cantSplit/>
        </w:trPr>
        <w:tc>
          <w:tcPr>
            <w:tcW w:w="4680" w:type="dxa"/>
          </w:tcPr>
          <w:p w14:paraId="5E804B37" w14:textId="77777777" w:rsidR="00F5743D" w:rsidRDefault="00CF114B">
            <w:r>
              <w:t>`label_45`</w:t>
            </w:r>
          </w:p>
        </w:tc>
        <w:tc>
          <w:tcPr>
            <w:tcW w:w="4680" w:type="dxa"/>
          </w:tcPr>
          <w:p w14:paraId="7AD26EF1" w14:textId="77777777" w:rsidR="00F5743D" w:rsidRDefault="00CF114B">
            <w:r>
              <w:t>Binary flag derived from the 45th-from-last row (see note below)</w:t>
            </w:r>
          </w:p>
        </w:tc>
      </w:tr>
    </w:tbl>
    <w:p w14:paraId="2452F28D" w14:textId="77777777" w:rsidR="00F5743D" w:rsidRDefault="00F5743D"/>
    <w:p w14:paraId="1D2FDF12" w14:textId="77777777" w:rsidR="00F5743D" w:rsidRDefault="00CF114B">
      <w:r>
        <w:t xml:space="preserve">&gt; </w:t>
      </w:r>
      <w:r>
        <w:rPr>
          <w:b/>
        </w:rPr>
        <w:t>Note:</w:t>
      </w:r>
      <w:r>
        <w:t xml:space="preserve"> </w:t>
      </w:r>
      <w:r>
        <w:rPr>
          <w:rFonts w:ascii="Consolas" w:hAnsi="Consolas"/>
          <w:sz w:val="18"/>
        </w:rPr>
        <w:t>label_45</w:t>
      </w:r>
      <w:r>
        <w:t xml:space="preserve"> uses </w:t>
      </w:r>
      <w:r>
        <w:rPr>
          <w:rFonts w:ascii="Consolas" w:hAnsi="Consolas"/>
          <w:sz w:val="18"/>
        </w:rPr>
        <w:t>series[-45]</w:t>
      </w:r>
      <w:r>
        <w:t xml:space="preserve"> (a single index) rather than a slice </w:t>
      </w:r>
      <w:r>
        <w:rPr>
          <w:rFonts w:ascii="Consolas" w:hAnsi="Consolas"/>
          <w:sz w:val="18"/>
        </w:rPr>
        <w:t>series[-45:]</w:t>
      </w:r>
      <w:r>
        <w:t>. This means the 45-day label reflects only whether the indicator was seen on that specific day, not whether it was seen at all in the 45-day window. Be aware of this when interpreting 45-day probabilities.</w:t>
      </w:r>
    </w:p>
    <w:p w14:paraId="508D72D4" w14:textId="77777777" w:rsidR="00F5743D" w:rsidRDefault="00F5743D"/>
    <w:p w14:paraId="5D7B1F2F" w14:textId="77777777" w:rsidR="00F5743D" w:rsidRDefault="00CF114B">
      <w:r>
        <w:t>-</w:t>
      </w:r>
    </w:p>
    <w:p w14:paraId="576824B1" w14:textId="77777777" w:rsidR="00F5743D" w:rsidRDefault="00F5743D"/>
    <w:p w14:paraId="5154733D" w14:textId="77777777" w:rsidR="00F5743D" w:rsidRDefault="00CF114B">
      <w:pPr>
        <w:pStyle w:val="Heading2"/>
      </w:pPr>
      <w:bookmarkStart w:id="56" w:name="_Toc228775639"/>
      <w:bookmarkStart w:id="57" w:name="_Toc228775699"/>
      <w:r>
        <w:t>8. Forecasting Models</w:t>
      </w:r>
      <w:bookmarkEnd w:id="56"/>
      <w:bookmarkEnd w:id="57"/>
    </w:p>
    <w:p w14:paraId="2FD5DC4E" w14:textId="77777777" w:rsidR="00F5743D" w:rsidRDefault="00F5743D"/>
    <w:p w14:paraId="3A715A74" w14:textId="77777777" w:rsidR="00F5743D" w:rsidRDefault="00CF114B">
      <w:r>
        <w:t>The pipeline uses four models, combined into a weighted ensemble.</w:t>
      </w:r>
    </w:p>
    <w:p w14:paraId="29A7DDDF" w14:textId="77777777" w:rsidR="00F5743D" w:rsidRDefault="00F5743D"/>
    <w:p w14:paraId="27F783AA" w14:textId="77777777" w:rsidR="00F5743D" w:rsidRDefault="00CF114B">
      <w:pPr>
        <w:pStyle w:val="Heading3"/>
      </w:pPr>
      <w:bookmarkStart w:id="58" w:name="_Toc228775640"/>
      <w:bookmarkStart w:id="59" w:name="_Toc228775700"/>
      <w:r>
        <w:t>8.1 Logistic Regression</w:t>
      </w:r>
      <w:bookmarkEnd w:id="58"/>
      <w:bookmarkEnd w:id="59"/>
    </w:p>
    <w:p w14:paraId="5D82C774" w14:textId="77777777" w:rsidR="00F5743D" w:rsidRDefault="00F5743D"/>
    <w:p w14:paraId="7D2A9DE7" w14:textId="77777777" w:rsidR="00F5743D" w:rsidRDefault="00CF114B">
      <w:r>
        <w:rPr>
          <w:b/>
        </w:rPr>
        <w:t>Implementation:</w:t>
      </w:r>
      <w:r>
        <w:t xml:space="preserve"> </w:t>
      </w:r>
      <w:r>
        <w:rPr>
          <w:rFonts w:ascii="Consolas" w:hAnsi="Consolas"/>
          <w:sz w:val="18"/>
        </w:rPr>
        <w:t>sklearn.pipeline.Pipeline</w:t>
      </w:r>
      <w:r>
        <w:t xml:space="preserve"> with </w:t>
      </w:r>
      <w:r>
        <w:rPr>
          <w:rFonts w:ascii="Consolas" w:hAnsi="Consolas"/>
          <w:sz w:val="18"/>
        </w:rPr>
        <w:t>StandardScaler</w:t>
      </w:r>
      <w:r>
        <w:t xml:space="preserve"> + </w:t>
      </w:r>
      <w:r>
        <w:rPr>
          <w:rFonts w:ascii="Consolas" w:hAnsi="Consolas"/>
          <w:sz w:val="18"/>
        </w:rPr>
        <w:t>LogisticRegression</w:t>
      </w:r>
    </w:p>
    <w:p w14:paraId="66F8B548" w14:textId="77777777" w:rsidR="00F5743D" w:rsidRDefault="00CF114B">
      <w:r>
        <w:rPr>
          <w:b/>
        </w:rPr>
        <w:t>Horizons:</w:t>
      </w:r>
      <w:r>
        <w:t xml:space="preserve"> 7, 14, 30, 45 days (1-day reuses the 7-day label as its training target)</w:t>
      </w:r>
    </w:p>
    <w:p w14:paraId="6E4F697D" w14:textId="77777777" w:rsidR="00F5743D" w:rsidRDefault="00CF114B">
      <w:r>
        <w:rPr>
          <w:b/>
        </w:rPr>
        <w:t>Features:</w:t>
      </w:r>
      <w:r>
        <w:t xml:space="preserve"> All 8 time-series features</w:t>
      </w:r>
    </w:p>
    <w:p w14:paraId="778ED48C" w14:textId="77777777" w:rsidR="00F5743D" w:rsidRDefault="00CF114B">
      <w:r>
        <w:rPr>
          <w:b/>
        </w:rPr>
        <w:t>Guard:</w:t>
      </w:r>
      <w:r>
        <w:t xml:space="preserve"> If only one class is present in training data, the model returns NaN probabilities (handled downstream)</w:t>
      </w:r>
    </w:p>
    <w:p w14:paraId="3D7CEDAE" w14:textId="77777777" w:rsidR="00F5743D" w:rsidRDefault="00F5743D"/>
    <w:p w14:paraId="7CB6F88F" w14:textId="77777777" w:rsidR="00F5743D" w:rsidRDefault="00CF114B">
      <w:pPr>
        <w:pStyle w:val="Heading3"/>
      </w:pPr>
      <w:bookmarkStart w:id="60" w:name="_Toc228775641"/>
      <w:bookmarkStart w:id="61" w:name="_Toc228775701"/>
      <w:r>
        <w:t>8.2 Gradient Boosting Classifier</w:t>
      </w:r>
      <w:bookmarkEnd w:id="60"/>
      <w:bookmarkEnd w:id="61"/>
    </w:p>
    <w:p w14:paraId="126A89AD" w14:textId="77777777" w:rsidR="00F5743D" w:rsidRDefault="00F5743D"/>
    <w:p w14:paraId="1C3071EA" w14:textId="77777777" w:rsidR="00F5743D" w:rsidRDefault="00CF114B">
      <w:r>
        <w:rPr>
          <w:b/>
        </w:rPr>
        <w:t>Implementation:</w:t>
      </w:r>
      <w:r>
        <w:t xml:space="preserve"> </w:t>
      </w:r>
      <w:r>
        <w:rPr>
          <w:rFonts w:ascii="Consolas" w:hAnsi="Consolas"/>
          <w:sz w:val="18"/>
        </w:rPr>
        <w:t>sklearn.ensemble.GradientBoostingClassifier</w:t>
      </w:r>
      <w:r>
        <w:t xml:space="preserve"> (default hyperparameters)</w:t>
      </w:r>
    </w:p>
    <w:p w14:paraId="098EDD1A" w14:textId="77777777" w:rsidR="00F5743D" w:rsidRDefault="00CF114B">
      <w:r>
        <w:rPr>
          <w:b/>
        </w:rPr>
        <w:t>Horizons:</w:t>
      </w:r>
      <w:r>
        <w:t xml:space="preserve"> 7, 14, 30, 45 days (same 1-day reuse as logistic)</w:t>
      </w:r>
    </w:p>
    <w:p w14:paraId="48C4DFAC" w14:textId="77777777" w:rsidR="00F5743D" w:rsidRDefault="00CF114B">
      <w:r>
        <w:rPr>
          <w:b/>
        </w:rPr>
        <w:t>Features:</w:t>
      </w:r>
      <w:r>
        <w:t xml:space="preserve"> All 8 time-series features</w:t>
      </w:r>
    </w:p>
    <w:p w14:paraId="43C5B049" w14:textId="77777777" w:rsidR="00F5743D" w:rsidRDefault="00CF114B">
      <w:r>
        <w:rPr>
          <w:b/>
        </w:rPr>
        <w:t>Purpose:</w:t>
      </w:r>
      <w:r>
        <w:t xml:space="preserve"> Captures non-linear patterns and feature interactions</w:t>
      </w:r>
    </w:p>
    <w:p w14:paraId="1208C274" w14:textId="77777777" w:rsidR="00F5743D" w:rsidRDefault="00F5743D"/>
    <w:p w14:paraId="75189F20" w14:textId="77777777" w:rsidR="00F5743D" w:rsidRDefault="00CF114B">
      <w:pPr>
        <w:pStyle w:val="Heading3"/>
      </w:pPr>
      <w:bookmarkStart w:id="62" w:name="_Toc228775642"/>
      <w:bookmarkStart w:id="63" w:name="_Toc228775702"/>
      <w:r>
        <w:t>8.3 Exponential (Poisson-Rate) Model</w:t>
      </w:r>
      <w:bookmarkEnd w:id="62"/>
      <w:bookmarkEnd w:id="63"/>
    </w:p>
    <w:p w14:paraId="4C9D774D" w14:textId="77777777" w:rsidR="00F5743D" w:rsidRDefault="00F5743D"/>
    <w:p w14:paraId="4FF6955F" w14:textId="77777777" w:rsidR="00F5743D" w:rsidRDefault="00CF114B">
      <w:r>
        <w:rPr>
          <w:b/>
        </w:rPr>
        <w:t>Formula:</w:t>
      </w:r>
      <w:r>
        <w:t xml:space="preserve"> </w:t>
      </w:r>
      <w:r>
        <w:rPr>
          <w:rFonts w:ascii="Consolas" w:hAnsi="Consolas"/>
          <w:sz w:val="18"/>
        </w:rPr>
        <w:t>P(seen within t days) = 1 - exp(-rate × t)</w:t>
      </w:r>
    </w:p>
    <w:p w14:paraId="41CD3388" w14:textId="77777777" w:rsidR="00F5743D" w:rsidRDefault="00CF114B">
      <w:r>
        <w:rPr>
          <w:b/>
        </w:rPr>
        <w:t>Rate:</w:t>
      </w:r>
      <w:r>
        <w:t xml:space="preserve"> </w:t>
      </w:r>
      <w:r>
        <w:rPr>
          <w:rFonts w:ascii="Consolas" w:hAnsi="Consolas"/>
          <w:b/>
          <w:color w:val="003366"/>
          <w:sz w:val="18"/>
          <w:u w:val="single"/>
        </w:rPr>
        <w:t>freq_30 / 30</w:t>
      </w:r>
      <w:r>
        <w:t xml:space="preserve">, clipped to a minimum of </w:t>
      </w:r>
      <w:r>
        <w:rPr>
          <w:rFonts w:ascii="Consolas" w:hAnsi="Consolas"/>
          <w:sz w:val="18"/>
        </w:rPr>
        <w:t>1e-6</w:t>
      </w:r>
    </w:p>
    <w:p w14:paraId="783EAFF6" w14:textId="77777777" w:rsidR="00F5743D" w:rsidRDefault="00CF114B">
      <w:r>
        <w:rPr>
          <w:b/>
        </w:rPr>
        <w:t>Horizons:</w:t>
      </w:r>
      <w:r>
        <w:t xml:space="preserve"> 1, 7, 14, 30, 45 days</w:t>
      </w:r>
    </w:p>
    <w:p w14:paraId="17F15C1E" w14:textId="77777777" w:rsidR="00F5743D" w:rsidRDefault="00CF114B">
      <w:r>
        <w:rPr>
          <w:b/>
        </w:rPr>
        <w:t>Purpose:</w:t>
      </w:r>
      <w:r>
        <w:t xml:space="preserve"> Models indicators as a memoryless Poisson process; good for regularly-seen indicators</w:t>
      </w:r>
    </w:p>
    <w:p w14:paraId="2167A62B" w14:textId="77777777" w:rsidR="00F5743D" w:rsidRDefault="00F5743D"/>
    <w:p w14:paraId="205E8D19" w14:textId="77777777" w:rsidR="00F5743D" w:rsidRDefault="00CF114B">
      <w:pPr>
        <w:pStyle w:val="Heading3"/>
      </w:pPr>
      <w:bookmarkStart w:id="64" w:name="_Toc228775643"/>
      <w:bookmarkStart w:id="65" w:name="_Toc228775703"/>
      <w:r>
        <w:t>8.4 Weibull AFT (Accelerated Failure Time) Model</w:t>
      </w:r>
      <w:bookmarkEnd w:id="64"/>
      <w:bookmarkEnd w:id="65"/>
    </w:p>
    <w:p w14:paraId="6657CAE0" w14:textId="77777777" w:rsidR="00F5743D" w:rsidRDefault="00F5743D"/>
    <w:p w14:paraId="510EE890" w14:textId="77777777" w:rsidR="00F5743D" w:rsidRDefault="00CF114B">
      <w:r>
        <w:rPr>
          <w:b/>
        </w:rPr>
        <w:t>Implementation:</w:t>
      </w:r>
      <w:r>
        <w:t xml:space="preserve"> </w:t>
      </w:r>
      <w:r>
        <w:rPr>
          <w:rFonts w:ascii="Consolas" w:hAnsi="Consolas"/>
          <w:sz w:val="18"/>
        </w:rPr>
        <w:t>lifelines.WeibullAFTFitter</w:t>
      </w:r>
    </w:p>
    <w:p w14:paraId="43FCB973" w14:textId="77777777" w:rsidR="00F5743D" w:rsidRDefault="00CF114B">
      <w:r>
        <w:rPr>
          <w:b/>
        </w:rPr>
        <w:t>Duration variable:</w:t>
      </w:r>
      <w:r>
        <w:t xml:space="preserve"> </w:t>
      </w:r>
      <w:r>
        <w:rPr>
          <w:rFonts w:ascii="Consolas" w:hAnsi="Consolas"/>
          <w:sz w:val="18"/>
        </w:rPr>
        <w:t>avg_gap</w:t>
      </w:r>
    </w:p>
    <w:p w14:paraId="51634226" w14:textId="77777777" w:rsidR="00F5743D" w:rsidRDefault="00CF114B">
      <w:r>
        <w:rPr>
          <w:b/>
        </w:rPr>
        <w:t>Event variable:</w:t>
      </w:r>
      <w:r>
        <w:t xml:space="preserve"> </w:t>
      </w:r>
      <w:r>
        <w:rPr>
          <w:rFonts w:ascii="Consolas" w:hAnsi="Consolas"/>
          <w:sz w:val="18"/>
        </w:rPr>
        <w:t>label_7</w:t>
      </w:r>
      <w:r>
        <w:t xml:space="preserve"> (7-day seen label)</w:t>
      </w:r>
    </w:p>
    <w:p w14:paraId="67ED8FAF" w14:textId="77777777" w:rsidR="00F5743D" w:rsidRDefault="00CF114B">
      <w:r>
        <w:rPr>
          <w:b/>
        </w:rPr>
        <w:t>Horizons:</w:t>
      </w:r>
      <w:r>
        <w:t xml:space="preserve"> Survival function evaluated at 1, 7, 14, 30, 45 days</w:t>
      </w:r>
    </w:p>
    <w:p w14:paraId="1FAE0B49" w14:textId="77777777" w:rsidR="00F5743D" w:rsidRDefault="00CF114B">
      <w:r>
        <w:rPr>
          <w:b/>
        </w:rPr>
        <w:t>Purpose:</w:t>
      </w:r>
      <w:r>
        <w:t xml:space="preserve"> Models time-to-next-observation, capturing "burstiness" and irregular patterns</w:t>
      </w:r>
    </w:p>
    <w:p w14:paraId="72F3B9C5" w14:textId="77777777" w:rsidR="00F5743D" w:rsidRDefault="00F5743D"/>
    <w:p w14:paraId="0B2ABAFF" w14:textId="77777777" w:rsidR="00F5743D" w:rsidRDefault="00CF114B">
      <w:pPr>
        <w:pStyle w:val="Heading3"/>
      </w:pPr>
      <w:bookmarkStart w:id="66" w:name="_Toc228775644"/>
      <w:bookmarkStart w:id="67" w:name="_Toc228775704"/>
      <w:r>
        <w:t>8.5 Weighted Ensemble</w:t>
      </w:r>
      <w:bookmarkEnd w:id="66"/>
      <w:bookmarkEnd w:id="67"/>
    </w:p>
    <w:p w14:paraId="01548901" w14:textId="77777777" w:rsidR="00F5743D" w:rsidRDefault="00F5743D"/>
    <w:p w14:paraId="23189FF7" w14:textId="77777777" w:rsidR="00F5743D" w:rsidRDefault="00CF114B">
      <w:r>
        <w:t>Final ensemble probabilities are computed as:</w:t>
      </w:r>
    </w:p>
    <w:p w14:paraId="02BD8DD8" w14:textId="77777777" w:rsidR="00F5743D" w:rsidRDefault="00F5743D"/>
    <w:p w14:paraId="3CF73E8B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 xml:space="preserve">ensemble = 0.30 × rule_logistic + 0.25 × GBT + 0.25 × </w:t>
      </w:r>
      <w:r>
        <w:rPr>
          <w:rFonts w:ascii="Consolas" w:hAnsi="Consolas"/>
          <w:sz w:val="18"/>
        </w:rPr>
        <w:t>Weibull + 0.20 × exponential</w:t>
      </w:r>
    </w:p>
    <w:p w14:paraId="74273CFD" w14:textId="77777777" w:rsidR="00F5743D" w:rsidRDefault="00F5743D"/>
    <w:p w14:paraId="205BB0F2" w14:textId="77777777" w:rsidR="00F5743D" w:rsidRDefault="00CF114B">
      <w:r>
        <w:lastRenderedPageBreak/>
        <w:t>Applied for each forecast horizon (1d, 7d, 14d, 30d, 45d).</w:t>
      </w:r>
    </w:p>
    <w:p w14:paraId="789FF147" w14:textId="77777777" w:rsidR="00F5743D" w:rsidRDefault="00F5743D"/>
    <w:p w14:paraId="2AF827EE" w14:textId="77777777" w:rsidR="00F5743D" w:rsidRDefault="00CF114B">
      <w:r>
        <w:t>-</w:t>
      </w:r>
    </w:p>
    <w:p w14:paraId="0D20A81C" w14:textId="77777777" w:rsidR="00F5743D" w:rsidRDefault="00F5743D"/>
    <w:p w14:paraId="38DDFB0F" w14:textId="77777777" w:rsidR="00F5743D" w:rsidRDefault="00CF114B">
      <w:pPr>
        <w:pStyle w:val="Heading2"/>
      </w:pPr>
      <w:bookmarkStart w:id="68" w:name="_Toc228775645"/>
      <w:bookmarkStart w:id="69" w:name="_Toc228775705"/>
      <w:r>
        <w:t>9. Confidence Labels</w:t>
      </w:r>
      <w:bookmarkEnd w:id="68"/>
      <w:bookmarkEnd w:id="69"/>
    </w:p>
    <w:p w14:paraId="36F553D4" w14:textId="77777777" w:rsidR="00F5743D" w:rsidRDefault="00F5743D"/>
    <w:p w14:paraId="7C9DBCA3" w14:textId="77777777" w:rsidR="00F5743D" w:rsidRDefault="00CF114B">
      <w:r>
        <w:t>Ensemble probabilities are classified into three confidence tiers:</w:t>
      </w:r>
    </w:p>
    <w:p w14:paraId="4A5AA423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5743D" w14:paraId="479CE2FF" w14:textId="77777777">
        <w:trPr>
          <w:cantSplit/>
          <w:tblHeader/>
        </w:trPr>
        <w:tc>
          <w:tcPr>
            <w:tcW w:w="4680" w:type="dxa"/>
          </w:tcPr>
          <w:p w14:paraId="1257B459" w14:textId="77777777" w:rsidR="00F5743D" w:rsidRDefault="00CF114B">
            <w:r>
              <w:t>Label</w:t>
            </w:r>
          </w:p>
        </w:tc>
        <w:tc>
          <w:tcPr>
            <w:tcW w:w="4680" w:type="dxa"/>
          </w:tcPr>
          <w:p w14:paraId="49AE87CF" w14:textId="77777777" w:rsidR="00F5743D" w:rsidRDefault="00CF114B">
            <w:r>
              <w:t>Condition</w:t>
            </w:r>
          </w:p>
        </w:tc>
      </w:tr>
      <w:tr w:rsidR="00F5743D" w14:paraId="7B4E2ABB" w14:textId="77777777">
        <w:trPr>
          <w:cantSplit/>
        </w:trPr>
        <w:tc>
          <w:tcPr>
            <w:tcW w:w="4680" w:type="dxa"/>
          </w:tcPr>
          <w:p w14:paraId="68BD1F76" w14:textId="77777777" w:rsidR="00F5743D" w:rsidRDefault="00CF114B">
            <w:r>
              <w:t>**Highly likely**</w:t>
            </w:r>
          </w:p>
        </w:tc>
        <w:tc>
          <w:tcPr>
            <w:tcW w:w="4680" w:type="dxa"/>
          </w:tcPr>
          <w:p w14:paraId="3A6CCF01" w14:textId="77777777" w:rsidR="00F5743D" w:rsidRDefault="00CF114B">
            <w:r>
              <w:t>`ensemble_prob &gt;= 0.60` AND `freq &gt;= 2`</w:t>
            </w:r>
          </w:p>
        </w:tc>
      </w:tr>
      <w:tr w:rsidR="00F5743D" w14:paraId="05E45494" w14:textId="77777777">
        <w:trPr>
          <w:cantSplit/>
        </w:trPr>
        <w:tc>
          <w:tcPr>
            <w:tcW w:w="4680" w:type="dxa"/>
          </w:tcPr>
          <w:p w14:paraId="00CA522E" w14:textId="77777777" w:rsidR="00F5743D" w:rsidRDefault="00CF114B">
            <w:r>
              <w:t>**Possibly active**</w:t>
            </w:r>
          </w:p>
        </w:tc>
        <w:tc>
          <w:tcPr>
            <w:tcW w:w="4680" w:type="dxa"/>
          </w:tcPr>
          <w:p w14:paraId="6CBF6721" w14:textId="77777777" w:rsidR="00F5743D" w:rsidRDefault="00CF114B">
            <w:r>
              <w:t>`ensemble_prob &gt;= 0.07` AND `freq &gt;= 1`</w:t>
            </w:r>
          </w:p>
        </w:tc>
      </w:tr>
      <w:tr w:rsidR="00F5743D" w14:paraId="52E80166" w14:textId="77777777">
        <w:trPr>
          <w:cantSplit/>
        </w:trPr>
        <w:tc>
          <w:tcPr>
            <w:tcW w:w="4680" w:type="dxa"/>
          </w:tcPr>
          <w:p w14:paraId="238D6CE3" w14:textId="77777777" w:rsidR="00F5743D" w:rsidRDefault="00CF114B">
            <w:r>
              <w:t>**Low confidence**</w:t>
            </w:r>
          </w:p>
        </w:tc>
        <w:tc>
          <w:tcPr>
            <w:tcW w:w="4680" w:type="dxa"/>
          </w:tcPr>
          <w:p w14:paraId="03970002" w14:textId="77777777" w:rsidR="00F5743D" w:rsidRDefault="00CF114B">
            <w:r>
              <w:t>All other cases</w:t>
            </w:r>
          </w:p>
        </w:tc>
      </w:tr>
    </w:tbl>
    <w:p w14:paraId="298A9A7F" w14:textId="77777777" w:rsidR="00F5743D" w:rsidRDefault="00F5743D"/>
    <w:p w14:paraId="4555B7F4" w14:textId="77777777" w:rsidR="00F5743D" w:rsidRDefault="00CF114B">
      <w:r>
        <w:t xml:space="preserve">Probabilities are formatted as percentage strings (e.g., </w:t>
      </w:r>
      <w:r>
        <w:rPr>
          <w:rFonts w:ascii="Consolas" w:hAnsi="Consolas"/>
          <w:sz w:val="18"/>
        </w:rPr>
        <w:t>"73%"</w:t>
      </w:r>
      <w:r>
        <w:t>) in the output table.</w:t>
      </w:r>
    </w:p>
    <w:p w14:paraId="047EDFDD" w14:textId="77777777" w:rsidR="00F5743D" w:rsidRDefault="00F5743D"/>
    <w:p w14:paraId="125EDB0F" w14:textId="77777777" w:rsidR="00F5743D" w:rsidRDefault="00CF114B">
      <w:r>
        <w:t>-</w:t>
      </w:r>
    </w:p>
    <w:p w14:paraId="5C0683A6" w14:textId="77777777" w:rsidR="00F5743D" w:rsidRDefault="00F5743D"/>
    <w:p w14:paraId="00F54FCD" w14:textId="77777777" w:rsidR="00F5743D" w:rsidRDefault="00CF114B">
      <w:pPr>
        <w:pStyle w:val="Heading2"/>
      </w:pPr>
      <w:bookmarkStart w:id="70" w:name="_Toc228775646"/>
      <w:bookmarkStart w:id="71" w:name="_Toc228775706"/>
      <w:r>
        <w:t>10. Production Output Table</w:t>
      </w:r>
      <w:bookmarkEnd w:id="70"/>
      <w:bookmarkEnd w:id="71"/>
    </w:p>
    <w:p w14:paraId="5E030C71" w14:textId="77777777" w:rsidR="00F5743D" w:rsidRDefault="00F5743D"/>
    <w:p w14:paraId="360121E5" w14:textId="77777777" w:rsidR="00F5743D" w:rsidRDefault="00CF114B">
      <w:r>
        <w:t xml:space="preserve">The final output table </w:t>
      </w:r>
      <w:r>
        <w:t>contains one row per indicator per OpDiv and includes:</w:t>
      </w:r>
    </w:p>
    <w:p w14:paraId="647E2123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5743D" w14:paraId="0B15711B" w14:textId="77777777">
        <w:trPr>
          <w:cantSplit/>
          <w:tblHeader/>
        </w:trPr>
        <w:tc>
          <w:tcPr>
            <w:tcW w:w="4680" w:type="dxa"/>
          </w:tcPr>
          <w:p w14:paraId="55CA187A" w14:textId="77777777" w:rsidR="00F5743D" w:rsidRDefault="00CF114B">
            <w:r>
              <w:t>Column</w:t>
            </w:r>
          </w:p>
        </w:tc>
        <w:tc>
          <w:tcPr>
            <w:tcW w:w="4680" w:type="dxa"/>
          </w:tcPr>
          <w:p w14:paraId="4519D537" w14:textId="77777777" w:rsidR="00F5743D" w:rsidRDefault="00CF114B">
            <w:r>
              <w:t>Description</w:t>
            </w:r>
          </w:p>
        </w:tc>
      </w:tr>
      <w:tr w:rsidR="00F5743D" w14:paraId="6D5E62D0" w14:textId="77777777">
        <w:trPr>
          <w:cantSplit/>
        </w:trPr>
        <w:tc>
          <w:tcPr>
            <w:tcW w:w="4680" w:type="dxa"/>
          </w:tcPr>
          <w:p w14:paraId="50A0CF48" w14:textId="77777777" w:rsidR="00F5743D" w:rsidRDefault="00CF114B">
            <w:r>
              <w:t>Indicator</w:t>
            </w:r>
          </w:p>
        </w:tc>
        <w:tc>
          <w:tcPr>
            <w:tcW w:w="4680" w:type="dxa"/>
          </w:tcPr>
          <w:p w14:paraId="443CD905" w14:textId="77777777" w:rsidR="00F5743D" w:rsidRDefault="00CF114B">
            <w:r>
              <w:t>The threat indicator value</w:t>
            </w:r>
          </w:p>
        </w:tc>
      </w:tr>
      <w:tr w:rsidR="00F5743D" w14:paraId="4AD724D8" w14:textId="77777777">
        <w:trPr>
          <w:cantSplit/>
        </w:trPr>
        <w:tc>
          <w:tcPr>
            <w:tcW w:w="4680" w:type="dxa"/>
          </w:tcPr>
          <w:p w14:paraId="5901C923" w14:textId="77777777" w:rsidR="00F5743D" w:rsidRDefault="00CF114B">
            <w:r>
              <w:t>OpDiv</w:t>
            </w:r>
          </w:p>
        </w:tc>
        <w:tc>
          <w:tcPr>
            <w:tcW w:w="4680" w:type="dxa"/>
          </w:tcPr>
          <w:p w14:paraId="348E1C0E" w14:textId="77777777" w:rsidR="00F5743D" w:rsidRDefault="00CF114B">
            <w:r>
              <w:t>The observing organization division</w:t>
            </w:r>
          </w:p>
        </w:tc>
      </w:tr>
      <w:tr w:rsidR="00F5743D" w14:paraId="7A6DBE3F" w14:textId="77777777">
        <w:trPr>
          <w:cantSplit/>
        </w:trPr>
        <w:tc>
          <w:tcPr>
            <w:tcW w:w="4680" w:type="dxa"/>
          </w:tcPr>
          <w:p w14:paraId="3AAD518E" w14:textId="77777777" w:rsidR="00F5743D" w:rsidRDefault="00CF114B">
            <w:r>
              <w:t>Last Seen (days ago)</w:t>
            </w:r>
          </w:p>
        </w:tc>
        <w:tc>
          <w:tcPr>
            <w:tcW w:w="4680" w:type="dxa"/>
          </w:tcPr>
          <w:p w14:paraId="261E7B52" w14:textId="77777777" w:rsidR="00F5743D" w:rsidRDefault="00CF114B">
            <w:r>
              <w:t>Days since most recent observation</w:t>
            </w:r>
          </w:p>
        </w:tc>
      </w:tr>
      <w:tr w:rsidR="00F5743D" w14:paraId="2C83A956" w14:textId="77777777">
        <w:trPr>
          <w:cantSplit/>
        </w:trPr>
        <w:tc>
          <w:tcPr>
            <w:tcW w:w="4680" w:type="dxa"/>
          </w:tcPr>
          <w:p w14:paraId="5F285F56" w14:textId="77777777" w:rsidR="00F5743D" w:rsidRDefault="00CF114B">
            <w:r>
              <w:t>Probability: 1-Day</w:t>
            </w:r>
          </w:p>
        </w:tc>
        <w:tc>
          <w:tcPr>
            <w:tcW w:w="4680" w:type="dxa"/>
          </w:tcPr>
          <w:p w14:paraId="2ADE482D" w14:textId="77777777" w:rsidR="00F5743D" w:rsidRDefault="00CF114B">
            <w:r>
              <w:t xml:space="preserve">Ensemble </w:t>
            </w:r>
            <w:r>
              <w:t>forecast for next-day observation</w:t>
            </w:r>
          </w:p>
        </w:tc>
      </w:tr>
      <w:tr w:rsidR="00F5743D" w14:paraId="5C89EEB1" w14:textId="77777777">
        <w:trPr>
          <w:cantSplit/>
        </w:trPr>
        <w:tc>
          <w:tcPr>
            <w:tcW w:w="4680" w:type="dxa"/>
          </w:tcPr>
          <w:p w14:paraId="52040A8E" w14:textId="77777777" w:rsidR="00F5743D" w:rsidRDefault="00CF114B">
            <w:r>
              <w:lastRenderedPageBreak/>
              <w:t>Probability: 7-Day</w:t>
            </w:r>
          </w:p>
        </w:tc>
        <w:tc>
          <w:tcPr>
            <w:tcW w:w="4680" w:type="dxa"/>
          </w:tcPr>
          <w:p w14:paraId="0015B9EA" w14:textId="77777777" w:rsidR="00F5743D" w:rsidRDefault="00CF114B">
            <w:r>
              <w:t>Ensemble forecast for 7-day window</w:t>
            </w:r>
          </w:p>
        </w:tc>
      </w:tr>
      <w:tr w:rsidR="00F5743D" w14:paraId="081A064A" w14:textId="77777777">
        <w:trPr>
          <w:cantSplit/>
        </w:trPr>
        <w:tc>
          <w:tcPr>
            <w:tcW w:w="4680" w:type="dxa"/>
          </w:tcPr>
          <w:p w14:paraId="3296EE58" w14:textId="77777777" w:rsidR="00F5743D" w:rsidRDefault="00CF114B">
            <w:r>
              <w:t>Probability: 14-Day</w:t>
            </w:r>
          </w:p>
        </w:tc>
        <w:tc>
          <w:tcPr>
            <w:tcW w:w="4680" w:type="dxa"/>
          </w:tcPr>
          <w:p w14:paraId="6342789D" w14:textId="77777777" w:rsidR="00F5743D" w:rsidRDefault="00CF114B">
            <w:r>
              <w:t>Ensemble forecast for 14-day window</w:t>
            </w:r>
          </w:p>
        </w:tc>
      </w:tr>
      <w:tr w:rsidR="00F5743D" w14:paraId="381A2C45" w14:textId="77777777">
        <w:trPr>
          <w:cantSplit/>
        </w:trPr>
        <w:tc>
          <w:tcPr>
            <w:tcW w:w="4680" w:type="dxa"/>
          </w:tcPr>
          <w:p w14:paraId="697003E5" w14:textId="77777777" w:rsidR="00F5743D" w:rsidRDefault="00CF114B">
            <w:r>
              <w:t>Probability: 30-Day</w:t>
            </w:r>
          </w:p>
        </w:tc>
        <w:tc>
          <w:tcPr>
            <w:tcW w:w="4680" w:type="dxa"/>
          </w:tcPr>
          <w:p w14:paraId="09525F2E" w14:textId="77777777" w:rsidR="00F5743D" w:rsidRDefault="00CF114B">
            <w:r>
              <w:t>Ensemble forecast for 30-day window</w:t>
            </w:r>
          </w:p>
        </w:tc>
      </w:tr>
      <w:tr w:rsidR="00F5743D" w14:paraId="6C74B1C4" w14:textId="77777777">
        <w:trPr>
          <w:cantSplit/>
        </w:trPr>
        <w:tc>
          <w:tcPr>
            <w:tcW w:w="4680" w:type="dxa"/>
          </w:tcPr>
          <w:p w14:paraId="5F21349F" w14:textId="77777777" w:rsidR="00F5743D" w:rsidRDefault="00CF114B">
            <w:r>
              <w:t>Probability: 45-Day</w:t>
            </w:r>
          </w:p>
        </w:tc>
        <w:tc>
          <w:tcPr>
            <w:tcW w:w="4680" w:type="dxa"/>
          </w:tcPr>
          <w:p w14:paraId="17ECA4A3" w14:textId="77777777" w:rsidR="00F5743D" w:rsidRDefault="00CF114B">
            <w:r>
              <w:t>Ensemble forecast for 45-day window</w:t>
            </w:r>
          </w:p>
        </w:tc>
      </w:tr>
      <w:tr w:rsidR="00F5743D" w14:paraId="5AE4B305" w14:textId="77777777">
        <w:trPr>
          <w:cantSplit/>
        </w:trPr>
        <w:tc>
          <w:tcPr>
            <w:tcW w:w="4680" w:type="dxa"/>
          </w:tcPr>
          <w:p w14:paraId="53D4A104" w14:textId="77777777" w:rsidR="00F5743D" w:rsidRDefault="00CF114B">
            <w:r>
              <w:t>Confidence</w:t>
            </w:r>
          </w:p>
        </w:tc>
        <w:tc>
          <w:tcPr>
            <w:tcW w:w="4680" w:type="dxa"/>
          </w:tcPr>
          <w:p w14:paraId="1F31F730" w14:textId="77777777" w:rsidR="00F5743D" w:rsidRDefault="00CF114B">
            <w:r>
              <w:t>Categorical label: Highly likely / Possibly active / Low confidence</w:t>
            </w:r>
          </w:p>
        </w:tc>
      </w:tr>
      <w:tr w:rsidR="00F5743D" w14:paraId="48750EE0" w14:textId="77777777">
        <w:trPr>
          <w:cantSplit/>
        </w:trPr>
        <w:tc>
          <w:tcPr>
            <w:tcW w:w="4680" w:type="dxa"/>
          </w:tcPr>
          <w:p w14:paraId="12B4A4B4" w14:textId="77777777" w:rsidR="00F5743D" w:rsidRDefault="00CF114B">
            <w:r>
              <w:t>Seen Today</w:t>
            </w:r>
          </w:p>
        </w:tc>
        <w:tc>
          <w:tcPr>
            <w:tcW w:w="4680" w:type="dxa"/>
          </w:tcPr>
          <w:p w14:paraId="371F57B8" w14:textId="77777777" w:rsidR="00F5743D" w:rsidRDefault="00CF114B">
            <w:r>
              <w:t>Whether the indicator was observed on the most recent date in data</w:t>
            </w:r>
          </w:p>
        </w:tc>
      </w:tr>
    </w:tbl>
    <w:p w14:paraId="4DC889D5" w14:textId="77777777" w:rsidR="00F5743D" w:rsidRDefault="00F5743D"/>
    <w:p w14:paraId="215C7DC8" w14:textId="77777777" w:rsidR="00F5743D" w:rsidRDefault="00CF114B">
      <w:r>
        <w:t xml:space="preserve">&gt; </w:t>
      </w:r>
      <w:r>
        <w:rPr>
          <w:b/>
        </w:rPr>
        <w:t>Known display note:</w:t>
      </w:r>
      <w:r>
        <w:t xml:space="preserve"> The </w:t>
      </w:r>
      <w:r>
        <w:rPr>
          <w:rFonts w:ascii="Consolas" w:hAnsi="Consolas"/>
          <w:sz w:val="18"/>
        </w:rPr>
        <w:t>ensemble_45d</w:t>
      </w:r>
      <w:r>
        <w:t xml:space="preserve"> column may appear with its raw column name rather than the formatted "Probability: 45-Day" label in some runs, due to a </w:t>
      </w:r>
      <w:r>
        <w:rPr>
          <w:rFonts w:ascii="Consolas" w:hAnsi="Consolas"/>
          <w:sz w:val="18"/>
        </w:rPr>
        <w:t>rename</w:t>
      </w:r>
      <w:r>
        <w:t xml:space="preserve"> mapping gap in </w:t>
      </w:r>
      <w:r>
        <w:rPr>
          <w:rFonts w:ascii="Consolas" w:hAnsi="Consolas"/>
          <w:sz w:val="18"/>
        </w:rPr>
        <w:t>build_production_output</w:t>
      </w:r>
      <w:r>
        <w:t>. This does not affect the underlying data.</w:t>
      </w:r>
    </w:p>
    <w:p w14:paraId="74522D7B" w14:textId="77777777" w:rsidR="00F5743D" w:rsidRDefault="00F5743D"/>
    <w:p w14:paraId="0FA7C0FF" w14:textId="77777777" w:rsidR="00F5743D" w:rsidRDefault="00CF114B">
      <w:r>
        <w:t>-</w:t>
      </w:r>
    </w:p>
    <w:p w14:paraId="31A3AD1C" w14:textId="77777777" w:rsidR="00F5743D" w:rsidRDefault="00F5743D"/>
    <w:p w14:paraId="6F34E708" w14:textId="77777777" w:rsidR="00F5743D" w:rsidRDefault="00CF114B">
      <w:pPr>
        <w:pStyle w:val="Heading2"/>
      </w:pPr>
      <w:bookmarkStart w:id="72" w:name="_Toc228775647"/>
      <w:bookmarkStart w:id="73" w:name="_Toc228775707"/>
      <w:r>
        <w:t>11. How to Run</w:t>
      </w:r>
      <w:bookmarkEnd w:id="72"/>
      <w:bookmarkEnd w:id="73"/>
    </w:p>
    <w:p w14:paraId="5B901245" w14:textId="77777777" w:rsidR="00F5743D" w:rsidRDefault="00F5743D"/>
    <w:p w14:paraId="4119BE5A" w14:textId="77777777" w:rsidR="00F5743D" w:rsidRDefault="00CF114B">
      <w:pPr>
        <w:pStyle w:val="Heading3"/>
      </w:pPr>
      <w:bookmarkStart w:id="74" w:name="_Toc228775648"/>
      <w:bookmarkStart w:id="75" w:name="_Toc228775708"/>
      <w:r>
        <w:t>11.1 Run the Python script</w:t>
      </w:r>
      <w:bookmarkEnd w:id="74"/>
      <w:bookmarkEnd w:id="75"/>
    </w:p>
    <w:p w14:paraId="13A86202" w14:textId="77777777" w:rsidR="00F5743D" w:rsidRDefault="00F5743D"/>
    <w:p w14:paraId="3DC49C00" w14:textId="77777777" w:rsidR="00F5743D" w:rsidRDefault="00CF114B">
      <w:r>
        <w:t xml:space="preserve">Use the path your environment actually executes (scheduled task on </w:t>
      </w:r>
      <w:r>
        <w:rPr>
          <w:b/>
        </w:rPr>
        <w:t>F.R.E.D</w:t>
      </w:r>
      <w:r>
        <w:t>, or the appendix file for engineering validation):</w:t>
      </w:r>
    </w:p>
    <w:p w14:paraId="3AA18B76" w14:textId="77777777" w:rsidR="00F5743D" w:rsidRDefault="00F5743D"/>
    <w:p w14:paraId="626FF113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py "H:\HTOC\documentation\SOP\Appendix Scripts\NextObservedIndicatorV3.0_standalone.py"</w:t>
      </w:r>
    </w:p>
    <w:p w14:paraId="7B80637B" w14:textId="77777777" w:rsidR="00F5743D" w:rsidRDefault="00F5743D"/>
    <w:p w14:paraId="07755003" w14:textId="77777777" w:rsidR="00F5743D" w:rsidRDefault="00CF114B">
      <w:r>
        <w:t xml:space="preserve">When a copy is published under </w:t>
      </w:r>
      <w:r>
        <w:rPr>
          <w:b/>
        </w:rPr>
        <w:t>`Documents/HTOC Data Analytics/Python Scripts/`</w:t>
      </w:r>
      <w:r>
        <w:t xml:space="preserve"> on SharePoint, prefer that path after you sync it locally for runs.</w:t>
      </w:r>
    </w:p>
    <w:p w14:paraId="3A8B2CFA" w14:textId="77777777" w:rsidR="00F5743D" w:rsidRDefault="00F5743D"/>
    <w:p w14:paraId="08493AE8" w14:textId="77777777" w:rsidR="00F5743D" w:rsidRDefault="00CF114B">
      <w:pPr>
        <w:pStyle w:val="Heading3"/>
      </w:pPr>
      <w:bookmarkStart w:id="76" w:name="_Toc228775649"/>
      <w:bookmarkStart w:id="77" w:name="_Toc228775709"/>
      <w:r>
        <w:lastRenderedPageBreak/>
        <w:t>11.2 Verify prerequisites</w:t>
      </w:r>
      <w:bookmarkEnd w:id="76"/>
      <w:bookmarkEnd w:id="77"/>
    </w:p>
    <w:p w14:paraId="7C657FB7" w14:textId="77777777" w:rsidR="00F5743D" w:rsidRDefault="00F5743D"/>
    <w:p w14:paraId="5CE17A7A" w14:textId="77777777" w:rsidR="00F5743D" w:rsidRDefault="00CF114B">
      <w:r>
        <w:t xml:space="preserve">[ ] </w:t>
      </w:r>
      <w:r>
        <w:rPr>
          <w:rFonts w:ascii="Consolas" w:hAnsi="Consolas"/>
          <w:b/>
          <w:color w:val="003366"/>
          <w:sz w:val="18"/>
          <w:u w:val="single"/>
        </w:rPr>
        <w:t>Z:\HTOC\Data_Analytics\</w:t>
      </w:r>
      <w:r>
        <w:t xml:space="preserve"> is accessible and mapped.</w:t>
      </w:r>
    </w:p>
    <w:p w14:paraId="512482D8" w14:textId="77777777" w:rsidR="00F5743D" w:rsidRDefault="00CF114B">
      <w:r>
        <w:t xml:space="preserve">[ ] Daily OpDiv CSV files are present for at least the past 100 days in </w:t>
      </w:r>
      <w:r>
        <w:rPr>
          <w:rFonts w:ascii="Consolas" w:hAnsi="Consolas"/>
          <w:b/>
          <w:color w:val="003366"/>
          <w:sz w:val="18"/>
          <w:u w:val="single"/>
        </w:rPr>
        <w:t>Z:\HTOC\Data_Analytics\Data\OpDiv_Observations\</w:t>
      </w:r>
      <w:r>
        <w:t>.</w:t>
      </w:r>
    </w:p>
    <w:p w14:paraId="00BC8139" w14:textId="77777777" w:rsidR="00F5743D" w:rsidRDefault="00CF114B">
      <w:r>
        <w:t xml:space="preserve">[ ] </w:t>
      </w:r>
      <w:r>
        <w:rPr>
          <w:rFonts w:ascii="Consolas" w:hAnsi="Consolas"/>
          <w:sz w:val="18"/>
        </w:rPr>
        <w:t>scikit-learn</w:t>
      </w:r>
      <w:r>
        <w:t xml:space="preserve"> and </w:t>
      </w:r>
      <w:r>
        <w:rPr>
          <w:rFonts w:ascii="Consolas" w:hAnsi="Consolas"/>
          <w:sz w:val="18"/>
        </w:rPr>
        <w:t>lifelines</w:t>
      </w:r>
      <w:r>
        <w:t xml:space="preserve"> are installed in the same Python environment you use to launch the script (</w:t>
      </w:r>
      <w:r>
        <w:rPr>
          <w:rFonts w:ascii="Consolas" w:hAnsi="Consolas"/>
          <w:sz w:val="18"/>
        </w:rPr>
        <w:t>pip install scikit-learn lifelines</w:t>
      </w:r>
      <w:r>
        <w:t>).</w:t>
      </w:r>
    </w:p>
    <w:p w14:paraId="5AB618A2" w14:textId="77777777" w:rsidR="00F5743D" w:rsidRDefault="00F5743D"/>
    <w:p w14:paraId="16DBF026" w14:textId="77777777" w:rsidR="00F5743D" w:rsidRDefault="00CF114B">
      <w:pPr>
        <w:pStyle w:val="Heading3"/>
      </w:pPr>
      <w:bookmarkStart w:id="78" w:name="_Toc228775650"/>
      <w:bookmarkStart w:id="79" w:name="_Toc228775710"/>
      <w:r>
        <w:t>11.3 Monitor progress</w:t>
      </w:r>
      <w:bookmarkEnd w:id="78"/>
      <w:bookmarkEnd w:id="79"/>
    </w:p>
    <w:p w14:paraId="0E9892F6" w14:textId="77777777" w:rsidR="00F5743D" w:rsidRDefault="00F5743D"/>
    <w:p w14:paraId="0E4AA0D7" w14:textId="77777777" w:rsidR="00F5743D" w:rsidRDefault="00CF114B">
      <w:r>
        <w:t xml:space="preserve">Expect console output aligned with </w:t>
      </w:r>
      <w:r>
        <w:rPr>
          <w:b/>
        </w:rPr>
        <w:t>Section 5</w:t>
      </w:r>
      <w:r>
        <w:t xml:space="preserve"> (imports, date window, CSV load, panel build, </w:t>
      </w:r>
      <w:r>
        <w:rPr>
          <w:rFonts w:ascii="Consolas" w:hAnsi="Consolas"/>
          <w:sz w:val="18"/>
        </w:rPr>
        <w:t>main()</w:t>
      </w:r>
      <w:r>
        <w:t xml:space="preserve"> per OpDiv). If execution raises an exception, stop, fix the root cause, then start a </w:t>
      </w:r>
      <w:r>
        <w:rPr>
          <w:b/>
        </w:rPr>
        <w:t>new</w:t>
      </w:r>
      <w:r>
        <w:t xml:space="preserve"> process — do not rely on partial in-memory state.</w:t>
      </w:r>
    </w:p>
    <w:p w14:paraId="600917CB" w14:textId="77777777" w:rsidR="00F5743D" w:rsidRDefault="00F5743D"/>
    <w:p w14:paraId="57E2AFB8" w14:textId="77777777" w:rsidR="00F5743D" w:rsidRDefault="00CF114B">
      <w:pPr>
        <w:pStyle w:val="Heading3"/>
      </w:pPr>
      <w:bookmarkStart w:id="80" w:name="_Toc228775651"/>
      <w:bookmarkStart w:id="81" w:name="_Toc228775711"/>
      <w:r>
        <w:t>11.4 Enable file output (optional)</w:t>
      </w:r>
      <w:bookmarkEnd w:id="80"/>
      <w:bookmarkEnd w:id="81"/>
    </w:p>
    <w:p w14:paraId="2E7C120B" w14:textId="77777777" w:rsidR="00F5743D" w:rsidRDefault="00F5743D"/>
    <w:p w14:paraId="68CCEE8F" w14:textId="77777777" w:rsidR="00F5743D" w:rsidRDefault="00CF114B">
      <w:r>
        <w:t xml:space="preserve">CSV output is currently commented out inside </w:t>
      </w:r>
      <w:r>
        <w:rPr>
          <w:rFonts w:ascii="Consolas" w:hAnsi="Consolas"/>
          <w:sz w:val="18"/>
        </w:rPr>
        <w:t>main()</w:t>
      </w:r>
      <w:r>
        <w:t>. To save per-OpDiv prediction files, uncomment these lines:</w:t>
      </w:r>
    </w:p>
    <w:p w14:paraId="18E8D77E" w14:textId="77777777" w:rsidR="00F5743D" w:rsidRDefault="00F5743D"/>
    <w:p w14:paraId="379FB3B2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opdiv_output_dir = r'C:\Users\jaskew\Documents\NOI Logs\Predictions'</w:t>
      </w:r>
    </w:p>
    <w:p w14:paraId="04BD92FA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os.makedirs(opdiv_output_dir, exist_ok=True)</w:t>
      </w:r>
    </w:p>
    <w:p w14:paraId="77BC3617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# ... save CSV block</w:t>
      </w:r>
    </w:p>
    <w:p w14:paraId="0A74162E" w14:textId="77777777" w:rsidR="00F5743D" w:rsidRDefault="00F5743D"/>
    <w:p w14:paraId="2283A613" w14:textId="77777777" w:rsidR="00F5743D" w:rsidRDefault="00CF114B">
      <w:r>
        <w:t>Ensure the target directory exists or can be created.</w:t>
      </w:r>
    </w:p>
    <w:p w14:paraId="2F86E5B2" w14:textId="77777777" w:rsidR="00F5743D" w:rsidRDefault="00F5743D"/>
    <w:p w14:paraId="65269961" w14:textId="77777777" w:rsidR="00F5743D" w:rsidRDefault="00CF114B">
      <w:pPr>
        <w:pStyle w:val="Heading3"/>
      </w:pPr>
      <w:bookmarkStart w:id="82" w:name="_Toc228775652"/>
      <w:bookmarkStart w:id="83" w:name="_Toc228775712"/>
      <w:r>
        <w:t>11.5 Typical run time</w:t>
      </w:r>
      <w:bookmarkEnd w:id="82"/>
      <w:bookmarkEnd w:id="83"/>
    </w:p>
    <w:p w14:paraId="14D71587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5743D" w14:paraId="28D2D3AE" w14:textId="77777777">
        <w:trPr>
          <w:cantSplit/>
          <w:tblHeader/>
        </w:trPr>
        <w:tc>
          <w:tcPr>
            <w:tcW w:w="4680" w:type="dxa"/>
          </w:tcPr>
          <w:p w14:paraId="1A61961D" w14:textId="77777777" w:rsidR="00F5743D" w:rsidRDefault="00CF114B">
            <w:r>
              <w:t>Phase</w:t>
            </w:r>
          </w:p>
        </w:tc>
        <w:tc>
          <w:tcPr>
            <w:tcW w:w="4680" w:type="dxa"/>
          </w:tcPr>
          <w:p w14:paraId="2CC8A79C" w14:textId="77777777" w:rsidR="00F5743D" w:rsidRDefault="00CF114B">
            <w:r>
              <w:t>Approximate Duration</w:t>
            </w:r>
          </w:p>
        </w:tc>
      </w:tr>
      <w:tr w:rsidR="00F5743D" w14:paraId="23A07EE7" w14:textId="77777777">
        <w:trPr>
          <w:cantSplit/>
        </w:trPr>
        <w:tc>
          <w:tcPr>
            <w:tcW w:w="4680" w:type="dxa"/>
          </w:tcPr>
          <w:p w14:paraId="3B0F830B" w14:textId="77777777" w:rsidR="00F5743D" w:rsidRDefault="00CF114B">
            <w:r>
              <w:t>CSV load (100 days of files)</w:t>
            </w:r>
          </w:p>
        </w:tc>
        <w:tc>
          <w:tcPr>
            <w:tcW w:w="4680" w:type="dxa"/>
          </w:tcPr>
          <w:p w14:paraId="5D2305C0" w14:textId="77777777" w:rsidR="00F5743D" w:rsidRDefault="00CF114B">
            <w:r>
              <w:t>1–3 minutes</w:t>
            </w:r>
          </w:p>
        </w:tc>
      </w:tr>
      <w:tr w:rsidR="00F5743D" w14:paraId="36AA3D47" w14:textId="77777777">
        <w:trPr>
          <w:cantSplit/>
        </w:trPr>
        <w:tc>
          <w:tcPr>
            <w:tcW w:w="4680" w:type="dxa"/>
          </w:tcPr>
          <w:p w14:paraId="5F3129D3" w14:textId="77777777" w:rsidR="00F5743D" w:rsidRDefault="00CF114B">
            <w:r>
              <w:t>Panel construction (Cartesian)</w:t>
            </w:r>
          </w:p>
        </w:tc>
        <w:tc>
          <w:tcPr>
            <w:tcW w:w="4680" w:type="dxa"/>
          </w:tcPr>
          <w:p w14:paraId="7C1E6F8C" w14:textId="77777777" w:rsidR="00F5743D" w:rsidRDefault="00CF114B">
            <w:r>
              <w:t xml:space="preserve">2–5 </w:t>
            </w:r>
            <w:r>
              <w:t>minutes (depends on number of OpDivs and indicators)</w:t>
            </w:r>
          </w:p>
        </w:tc>
      </w:tr>
      <w:tr w:rsidR="00F5743D" w14:paraId="172D7E63" w14:textId="77777777">
        <w:trPr>
          <w:cantSplit/>
        </w:trPr>
        <w:tc>
          <w:tcPr>
            <w:tcW w:w="4680" w:type="dxa"/>
          </w:tcPr>
          <w:p w14:paraId="3BFDAA87" w14:textId="77777777" w:rsidR="00F5743D" w:rsidRDefault="00CF114B">
            <w:r>
              <w:lastRenderedPageBreak/>
              <w:t>Feature engineering + modeling</w:t>
            </w:r>
          </w:p>
        </w:tc>
        <w:tc>
          <w:tcPr>
            <w:tcW w:w="4680" w:type="dxa"/>
          </w:tcPr>
          <w:p w14:paraId="0D83DFCD" w14:textId="77777777" w:rsidR="00F5743D" w:rsidRDefault="00CF114B">
            <w:r>
              <w:t>3–10 minutes</w:t>
            </w:r>
          </w:p>
        </w:tc>
      </w:tr>
      <w:tr w:rsidR="00F5743D" w14:paraId="466FC81E" w14:textId="77777777">
        <w:trPr>
          <w:cantSplit/>
        </w:trPr>
        <w:tc>
          <w:tcPr>
            <w:tcW w:w="4680" w:type="dxa"/>
          </w:tcPr>
          <w:p w14:paraId="4756574F" w14:textId="77777777" w:rsidR="00F5743D" w:rsidRDefault="00CF114B">
            <w:r>
              <w:t>Output formatting</w:t>
            </w:r>
          </w:p>
        </w:tc>
        <w:tc>
          <w:tcPr>
            <w:tcW w:w="4680" w:type="dxa"/>
          </w:tcPr>
          <w:p w14:paraId="56604624" w14:textId="77777777" w:rsidR="00F5743D" w:rsidRDefault="00CF114B">
            <w:r>
              <w:t>&lt; 30 seconds</w:t>
            </w:r>
          </w:p>
        </w:tc>
      </w:tr>
      <w:tr w:rsidR="00F5743D" w14:paraId="2C59EDCC" w14:textId="77777777">
        <w:trPr>
          <w:cantSplit/>
        </w:trPr>
        <w:tc>
          <w:tcPr>
            <w:tcW w:w="4680" w:type="dxa"/>
          </w:tcPr>
          <w:p w14:paraId="495CF619" w14:textId="77777777" w:rsidR="00F5743D" w:rsidRDefault="00CF114B">
            <w:r>
              <w:t>**Total**</w:t>
            </w:r>
          </w:p>
        </w:tc>
        <w:tc>
          <w:tcPr>
            <w:tcW w:w="4680" w:type="dxa"/>
          </w:tcPr>
          <w:p w14:paraId="0E59F6B3" w14:textId="77777777" w:rsidR="00F5743D" w:rsidRDefault="00CF114B">
            <w:r>
              <w:t>**~6–18 minutes**</w:t>
            </w:r>
          </w:p>
        </w:tc>
      </w:tr>
    </w:tbl>
    <w:p w14:paraId="11046A80" w14:textId="77777777" w:rsidR="00F5743D" w:rsidRDefault="00F5743D"/>
    <w:p w14:paraId="71767D99" w14:textId="77777777" w:rsidR="00F5743D" w:rsidRDefault="00CF114B">
      <w:pPr>
        <w:pStyle w:val="Heading3"/>
      </w:pPr>
      <w:bookmarkStart w:id="84" w:name="_Toc228775653"/>
      <w:bookmarkStart w:id="85" w:name="_Toc228775713"/>
      <w:r>
        <w:t>11.6 Scheduled execution</w:t>
      </w:r>
      <w:bookmarkEnd w:id="84"/>
      <w:bookmarkEnd w:id="85"/>
    </w:p>
    <w:p w14:paraId="69BD5343" w14:textId="77777777" w:rsidR="00F5743D" w:rsidRDefault="00F5743D"/>
    <w:p w14:paraId="1F3014C6" w14:textId="77777777" w:rsidR="00F5743D" w:rsidRDefault="00CF114B">
      <w:r>
        <w:t xml:space="preserve">This pipeline normally runs </w:t>
      </w:r>
      <w:r>
        <w:rPr>
          <w:b/>
        </w:rPr>
        <w:t>automatically every day at 7:00 AM</w:t>
      </w:r>
      <w:r>
        <w:t xml:space="preserve"> via </w:t>
      </w:r>
      <w:r>
        <w:rPr>
          <w:b/>
        </w:rPr>
        <w:t>Windows Task Scheduler</w:t>
      </w:r>
      <w:r>
        <w:t xml:space="preserve"> on </w:t>
      </w:r>
      <w:r>
        <w:rPr>
          <w:b/>
        </w:rPr>
        <w:t>F.R.E.D</w:t>
      </w:r>
      <w:r>
        <w:t>. Manual execution (</w:t>
      </w:r>
      <w:r>
        <w:rPr>
          <w:b/>
        </w:rPr>
        <w:t>Sections 11.1–11.4</w:t>
      </w:r>
      <w:r>
        <w:t>) applies when troubleshooting a failed run, running an ad hoc forecast, or validating a script change before publishing.</w:t>
      </w:r>
    </w:p>
    <w:p w14:paraId="1299A4D5" w14:textId="77777777" w:rsidR="00F5743D" w:rsidRDefault="00F5743D"/>
    <w:p w14:paraId="2B553BFF" w14:textId="77777777" w:rsidR="00F5743D" w:rsidRDefault="00CF114B">
      <w:r>
        <w:t xml:space="preserve">If the scheduled run fails, inspect Task Scheduler history on </w:t>
      </w:r>
      <w:r>
        <w:rPr>
          <w:b/>
        </w:rPr>
        <w:t>F.R.E.D</w:t>
      </w:r>
      <w:r>
        <w:t xml:space="preserve">, confirm </w:t>
      </w:r>
      <w:r>
        <w:rPr>
          <w:b/>
        </w:rPr>
        <w:t>`Z:\`</w:t>
      </w:r>
      <w:r>
        <w:t xml:space="preserve"> access, and verify OpDiv CSV availability for the run window.</w:t>
      </w:r>
    </w:p>
    <w:p w14:paraId="7FEB7D73" w14:textId="77777777" w:rsidR="00F5743D" w:rsidRDefault="00F5743D"/>
    <w:p w14:paraId="0838A07D" w14:textId="77777777" w:rsidR="00F5743D" w:rsidRDefault="00CF114B">
      <w:r>
        <w:t>-</w:t>
      </w:r>
    </w:p>
    <w:p w14:paraId="7F718AB0" w14:textId="77777777" w:rsidR="00F5743D" w:rsidRDefault="00F5743D"/>
    <w:p w14:paraId="41E27361" w14:textId="77777777" w:rsidR="00F5743D" w:rsidRDefault="00CF114B">
      <w:pPr>
        <w:pStyle w:val="Heading2"/>
      </w:pPr>
      <w:bookmarkStart w:id="86" w:name="_Toc228775654"/>
      <w:bookmarkStart w:id="87" w:name="_Toc228775714"/>
      <w:r>
        <w:t>12. Troubleshooting</w:t>
      </w:r>
      <w:bookmarkEnd w:id="86"/>
      <w:bookmarkEnd w:id="87"/>
    </w:p>
    <w:p w14:paraId="27712A61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22"/>
        <w:gridCol w:w="3113"/>
      </w:tblGrid>
      <w:tr w:rsidR="00F5743D" w14:paraId="22A91281" w14:textId="77777777">
        <w:trPr>
          <w:cantSplit/>
          <w:tblHeader/>
        </w:trPr>
        <w:tc>
          <w:tcPr>
            <w:tcW w:w="3120" w:type="dxa"/>
          </w:tcPr>
          <w:p w14:paraId="3B73926C" w14:textId="77777777" w:rsidR="00F5743D" w:rsidRDefault="00CF114B">
            <w:r>
              <w:t>Symptom</w:t>
            </w:r>
          </w:p>
        </w:tc>
        <w:tc>
          <w:tcPr>
            <w:tcW w:w="3120" w:type="dxa"/>
          </w:tcPr>
          <w:p w14:paraId="5BC50223" w14:textId="77777777" w:rsidR="00F5743D" w:rsidRDefault="00CF114B">
            <w:r>
              <w:t>Likely Cause</w:t>
            </w:r>
          </w:p>
        </w:tc>
        <w:tc>
          <w:tcPr>
            <w:tcW w:w="3120" w:type="dxa"/>
          </w:tcPr>
          <w:p w14:paraId="2FEFEECE" w14:textId="77777777" w:rsidR="00F5743D" w:rsidRDefault="00CF114B">
            <w:r>
              <w:t>Resolution</w:t>
            </w:r>
          </w:p>
        </w:tc>
      </w:tr>
      <w:tr w:rsidR="00F5743D" w14:paraId="261EB232" w14:textId="77777777">
        <w:trPr>
          <w:cantSplit/>
        </w:trPr>
        <w:tc>
          <w:tcPr>
            <w:tcW w:w="3120" w:type="dxa"/>
          </w:tcPr>
          <w:p w14:paraId="4B37A525" w14:textId="77777777" w:rsidR="00F5743D" w:rsidRDefault="00CF114B">
            <w:r>
              <w:t>`src` is empty after load</w:t>
            </w:r>
          </w:p>
        </w:tc>
        <w:tc>
          <w:tcPr>
            <w:tcW w:w="3120" w:type="dxa"/>
          </w:tcPr>
          <w:p w14:paraId="30C764D1" w14:textId="77777777" w:rsidR="00F5743D" w:rsidRDefault="00CF114B">
            <w:r>
              <w:t>No CSV files found at the path template</w:t>
            </w:r>
          </w:p>
        </w:tc>
        <w:tc>
          <w:tcPr>
            <w:tcW w:w="3120" w:type="dxa"/>
          </w:tcPr>
          <w:p w14:paraId="6C7380BD" w14:textId="77777777" w:rsidR="00F5743D" w:rsidRDefault="00CF114B">
            <w:r>
              <w:t xml:space="preserve">Verify `Z:\` drive is mapped; check date </w:t>
            </w:r>
            <w:r>
              <w:t>range and file naming convention</w:t>
            </w:r>
          </w:p>
        </w:tc>
      </w:tr>
      <w:tr w:rsidR="00F5743D" w14:paraId="61D2FA72" w14:textId="77777777">
        <w:trPr>
          <w:cantSplit/>
        </w:trPr>
        <w:tc>
          <w:tcPr>
            <w:tcW w:w="3120" w:type="dxa"/>
          </w:tcPr>
          <w:p w14:paraId="02A6F26C" w14:textId="77777777" w:rsidR="00F5743D" w:rsidRDefault="00CF114B">
            <w:r>
              <w:t>`ImportError: lifelines`</w:t>
            </w:r>
          </w:p>
        </w:tc>
        <w:tc>
          <w:tcPr>
            <w:tcW w:w="3120" w:type="dxa"/>
          </w:tcPr>
          <w:p w14:paraId="59AECCEF" w14:textId="77777777" w:rsidR="00F5743D" w:rsidRDefault="00CF114B">
            <w:r>
              <w:t>Package not installed</w:t>
            </w:r>
          </w:p>
        </w:tc>
        <w:tc>
          <w:tcPr>
            <w:tcW w:w="3120" w:type="dxa"/>
          </w:tcPr>
          <w:p w14:paraId="21F8D368" w14:textId="77777777" w:rsidR="00F5743D" w:rsidRDefault="00CF114B">
            <w:r>
              <w:t>Run `pip install lifelines` in the Python environment used for the job</w:t>
            </w:r>
          </w:p>
        </w:tc>
      </w:tr>
      <w:tr w:rsidR="00F5743D" w14:paraId="3AEA4CA3" w14:textId="77777777">
        <w:trPr>
          <w:cantSplit/>
        </w:trPr>
        <w:tc>
          <w:tcPr>
            <w:tcW w:w="3120" w:type="dxa"/>
          </w:tcPr>
          <w:p w14:paraId="75DED40F" w14:textId="77777777" w:rsidR="00F5743D" w:rsidRDefault="00CF114B">
            <w:r>
              <w:t>`NaN` probabilities in output</w:t>
            </w:r>
          </w:p>
        </w:tc>
        <w:tc>
          <w:tcPr>
            <w:tcW w:w="3120" w:type="dxa"/>
          </w:tcPr>
          <w:p w14:paraId="007A2BD4" w14:textId="77777777" w:rsidR="00F5743D" w:rsidRDefault="00CF114B">
            <w:r>
              <w:t>Single-class indicator (only ever seen or never seen)</w:t>
            </w:r>
          </w:p>
        </w:tc>
        <w:tc>
          <w:tcPr>
            <w:tcW w:w="3120" w:type="dxa"/>
          </w:tcPr>
          <w:p w14:paraId="69F0188A" w14:textId="77777777" w:rsidR="00F5743D" w:rsidRDefault="00CF114B">
            <w:r>
              <w:t>Expected behavior; the model guard returns NaN and these are handled downstream</w:t>
            </w:r>
          </w:p>
        </w:tc>
      </w:tr>
      <w:tr w:rsidR="00F5743D" w14:paraId="25B9D485" w14:textId="77777777">
        <w:trPr>
          <w:cantSplit/>
        </w:trPr>
        <w:tc>
          <w:tcPr>
            <w:tcW w:w="3120" w:type="dxa"/>
          </w:tcPr>
          <w:p w14:paraId="498ADABD" w14:textId="77777777" w:rsidR="00F5743D" w:rsidRDefault="00CF114B">
            <w:r>
              <w:lastRenderedPageBreak/>
              <w:t>Weibull AFT convergence warning</w:t>
            </w:r>
          </w:p>
        </w:tc>
        <w:tc>
          <w:tcPr>
            <w:tcW w:w="3120" w:type="dxa"/>
          </w:tcPr>
          <w:p w14:paraId="6EF6501C" w14:textId="77777777" w:rsidR="00F5743D" w:rsidRDefault="00CF114B">
            <w:r>
              <w:t>Sparse data for some indicators</w:t>
            </w:r>
          </w:p>
        </w:tc>
        <w:tc>
          <w:tcPr>
            <w:tcW w:w="3120" w:type="dxa"/>
          </w:tcPr>
          <w:p w14:paraId="7A6C3F00" w14:textId="77777777" w:rsidR="00F5743D" w:rsidRDefault="00CF114B">
            <w:r>
              <w:t>Non-blocking; model still produces a result; consider excluding very-rare indicators</w:t>
            </w:r>
          </w:p>
        </w:tc>
      </w:tr>
      <w:tr w:rsidR="00F5743D" w14:paraId="08282409" w14:textId="77777777">
        <w:trPr>
          <w:cantSplit/>
        </w:trPr>
        <w:tc>
          <w:tcPr>
            <w:tcW w:w="3120" w:type="dxa"/>
          </w:tcPr>
          <w:p w14:paraId="651AACFC" w14:textId="77777777" w:rsidR="00F5743D" w:rsidRDefault="00CF114B">
            <w:r>
              <w:t xml:space="preserve">`ensemble_45d` appears as raw column </w:t>
            </w:r>
            <w:r>
              <w:t>name</w:t>
            </w:r>
          </w:p>
        </w:tc>
        <w:tc>
          <w:tcPr>
            <w:tcW w:w="3120" w:type="dxa"/>
          </w:tcPr>
          <w:p w14:paraId="4B6B2201" w14:textId="77777777" w:rsidR="00F5743D" w:rsidRDefault="00CF114B">
            <w:r>
              <w:t>Known `rename` gap in `build_production_output`</w:t>
            </w:r>
          </w:p>
        </w:tc>
        <w:tc>
          <w:tcPr>
            <w:tcW w:w="3120" w:type="dxa"/>
          </w:tcPr>
          <w:p w14:paraId="68044DC3" w14:textId="77777777" w:rsidR="00F5743D" w:rsidRDefault="00CF114B">
            <w:r>
              <w:t>Cosmetic only; data is correct; rename column manually if needed for export</w:t>
            </w:r>
          </w:p>
        </w:tc>
      </w:tr>
      <w:tr w:rsidR="00F5743D" w14:paraId="6CAA44AC" w14:textId="77777777">
        <w:trPr>
          <w:cantSplit/>
        </w:trPr>
        <w:tc>
          <w:tcPr>
            <w:tcW w:w="3120" w:type="dxa"/>
          </w:tcPr>
          <w:p w14:paraId="06FB19DB" w14:textId="77777777" w:rsidR="00F5743D" w:rsidRDefault="00CF114B">
            <w:r>
              <w:t>Very slow panel construction</w:t>
            </w:r>
          </w:p>
        </w:tc>
        <w:tc>
          <w:tcPr>
            <w:tcW w:w="3120" w:type="dxa"/>
          </w:tcPr>
          <w:p w14:paraId="6A1B9CF4" w14:textId="77777777" w:rsidR="00F5743D" w:rsidRDefault="00CF114B">
            <w:r>
              <w:t>Large number of OpDivs, users, and indicators</w:t>
            </w:r>
          </w:p>
        </w:tc>
        <w:tc>
          <w:tcPr>
            <w:tcW w:w="3120" w:type="dxa"/>
          </w:tcPr>
          <w:p w14:paraId="406137E6" w14:textId="77777777" w:rsidR="00F5743D" w:rsidRDefault="00CF114B">
            <w:r>
              <w:t xml:space="preserve">Reduce `start_date` offset (e.g., 60 days </w:t>
            </w:r>
            <w:r>
              <w:t>instead of 100) to shrink the panel</w:t>
            </w:r>
          </w:p>
        </w:tc>
      </w:tr>
      <w:tr w:rsidR="00F5743D" w14:paraId="56C91330" w14:textId="77777777">
        <w:trPr>
          <w:cantSplit/>
        </w:trPr>
        <w:tc>
          <w:tcPr>
            <w:tcW w:w="3120" w:type="dxa"/>
          </w:tcPr>
          <w:p w14:paraId="5B197DAF" w14:textId="77777777" w:rsidR="00F5743D" w:rsidRDefault="00CF114B">
            <w:r>
              <w:t>`label_45` interpretation unexpected</w:t>
            </w:r>
          </w:p>
        </w:tc>
        <w:tc>
          <w:tcPr>
            <w:tcW w:w="3120" w:type="dxa"/>
          </w:tcPr>
          <w:p w14:paraId="7BF77E82" w14:textId="77777777" w:rsidR="00F5743D" w:rsidRDefault="00CF114B">
            <w:r>
              <w:t>Single-index vs. window-slice bug in `extract_time_series_features`</w:t>
            </w:r>
          </w:p>
        </w:tc>
        <w:tc>
          <w:tcPr>
            <w:tcW w:w="3120" w:type="dxa"/>
          </w:tcPr>
          <w:p w14:paraId="60BD3C8F" w14:textId="77777777" w:rsidR="00F5743D" w:rsidRDefault="00CF114B">
            <w:r>
              <w:t>Treat 45-day forecasts as approximate; prioritize 7/14/30-day horizons for decisions</w:t>
            </w:r>
          </w:p>
        </w:tc>
      </w:tr>
    </w:tbl>
    <w:p w14:paraId="7AF1FF16" w14:textId="77777777" w:rsidR="00F5743D" w:rsidRDefault="00F5743D"/>
    <w:p w14:paraId="30D3E95A" w14:textId="77777777" w:rsidR="00F5743D" w:rsidRDefault="00CF114B">
      <w:r>
        <w:t>-</w:t>
      </w:r>
    </w:p>
    <w:p w14:paraId="4CABECFF" w14:textId="77777777" w:rsidR="00F5743D" w:rsidRDefault="00F5743D"/>
    <w:p w14:paraId="7AAFE187" w14:textId="77777777" w:rsidR="00F5743D" w:rsidRDefault="00CF114B">
      <w:pPr>
        <w:pStyle w:val="Heading2"/>
      </w:pPr>
      <w:bookmarkStart w:id="88" w:name="_Toc228775655"/>
      <w:bookmarkStart w:id="89" w:name="_Toc228775715"/>
      <w:r>
        <w:t>13. Optional: Feedback Loop and Model Retraining</w:t>
      </w:r>
      <w:bookmarkEnd w:id="88"/>
      <w:bookmarkEnd w:id="89"/>
    </w:p>
    <w:p w14:paraId="486BF1A7" w14:textId="77777777" w:rsidR="00F5743D" w:rsidRDefault="00F5743D"/>
    <w:p w14:paraId="70226603" w14:textId="77777777" w:rsidR="00F5743D" w:rsidRDefault="00CF114B">
      <w:r>
        <w:t xml:space="preserve">An optional tail section of the codebase contains a stub for per-OpDiv feedback and retraining. It is </w:t>
      </w:r>
      <w:r>
        <w:rPr>
          <w:b/>
        </w:rPr>
        <w:t>not run as part of the standard pipeline</w:t>
      </w:r>
      <w:r>
        <w:t xml:space="preserve"> but can be used to improve model accuracy over time.</w:t>
      </w:r>
    </w:p>
    <w:p w14:paraId="72B072D4" w14:textId="77777777" w:rsidR="00F5743D" w:rsidRDefault="00F5743D"/>
    <w:p w14:paraId="76322506" w14:textId="77777777" w:rsidR="00F5743D" w:rsidRDefault="00CF114B">
      <w:pPr>
        <w:pStyle w:val="Heading3"/>
      </w:pPr>
      <w:bookmarkStart w:id="90" w:name="_Toc228775656"/>
      <w:bookmarkStart w:id="91" w:name="_Toc228775716"/>
      <w:r>
        <w:t>How it works:</w:t>
      </w:r>
      <w:bookmarkEnd w:id="90"/>
      <w:bookmarkEnd w:id="91"/>
    </w:p>
    <w:p w14:paraId="7CC35AAD" w14:textId="77777777" w:rsidR="00F5743D" w:rsidRDefault="00F5743D"/>
    <w:p w14:paraId="6D7A96A8" w14:textId="77777777" w:rsidR="00F5743D" w:rsidRDefault="00CF114B">
      <w:r>
        <w:rPr>
          <w:b/>
        </w:rPr>
        <w:t xml:space="preserve">Load </w:t>
      </w:r>
      <w:r>
        <w:rPr>
          <w:b/>
        </w:rPr>
        <w:t>forecast logs</w:t>
      </w:r>
      <w:r>
        <w:t xml:space="preserve"> from </w:t>
      </w:r>
      <w:r>
        <w:rPr>
          <w:rFonts w:ascii="Consolas" w:hAnsi="Consolas"/>
          <w:b/>
          <w:color w:val="003366"/>
          <w:sz w:val="18"/>
          <w:u w:val="single"/>
        </w:rPr>
        <w:t>Logs/&lt;OpDiv&gt;/forecast_log.xlsx</w:t>
      </w:r>
      <w:r>
        <w:t xml:space="preserve"> — these should contain previous forecasts with actual outcomes appended.</w:t>
      </w:r>
    </w:p>
    <w:p w14:paraId="12F295F5" w14:textId="77777777" w:rsidR="00F5743D" w:rsidRDefault="00CF114B">
      <w:r>
        <w:rPr>
          <w:b/>
        </w:rPr>
        <w:t>Merge</w:t>
      </w:r>
      <w:r>
        <w:t xml:space="preserve"> logs into a </w:t>
      </w:r>
      <w:r>
        <w:rPr>
          <w:rFonts w:ascii="Consolas" w:hAnsi="Consolas"/>
          <w:sz w:val="18"/>
        </w:rPr>
        <w:t>train_master_{OpDiv}.csv</w:t>
      </w:r>
      <w:r>
        <w:t xml:space="preserve"> file (deduplicated by indicator + date key).</w:t>
      </w:r>
    </w:p>
    <w:p w14:paraId="7F6F9345" w14:textId="77777777" w:rsidR="00F5743D" w:rsidRDefault="00CF114B">
      <w:r>
        <w:rPr>
          <w:b/>
        </w:rPr>
        <w:t>Retrain</w:t>
      </w:r>
      <w:r>
        <w:t xml:space="preserve"> a </w:t>
      </w:r>
      <w:r>
        <w:rPr>
          <w:rFonts w:ascii="Consolas" w:hAnsi="Consolas"/>
          <w:sz w:val="18"/>
        </w:rPr>
        <w:t>GradientBoostingClassifier(n_estimators=200, max_depth=3)</w:t>
      </w:r>
      <w:r>
        <w:t xml:space="preserve"> on the merged training master.</w:t>
      </w:r>
    </w:p>
    <w:p w14:paraId="7671B1E7" w14:textId="77777777" w:rsidR="00F5743D" w:rsidRDefault="00CF114B">
      <w:r>
        <w:rPr>
          <w:b/>
        </w:rPr>
        <w:t>Save</w:t>
      </w:r>
      <w:r>
        <w:t xml:space="preserve"> the trained model to </w:t>
      </w:r>
      <w:r>
        <w:rPr>
          <w:rFonts w:ascii="Consolas" w:hAnsi="Consolas"/>
          <w:sz w:val="18"/>
        </w:rPr>
        <w:t>gbc_7d_{OpDiv}.pkl</w:t>
      </w:r>
      <w:r>
        <w:t xml:space="preserve"> for future use.</w:t>
      </w:r>
    </w:p>
    <w:p w14:paraId="02C2E43B" w14:textId="77777777" w:rsidR="00F5743D" w:rsidRDefault="00F5743D"/>
    <w:p w14:paraId="09BA61E9" w14:textId="77777777" w:rsidR="00F5743D" w:rsidRDefault="00CF114B">
      <w:pPr>
        <w:pStyle w:val="Heading3"/>
      </w:pPr>
      <w:bookmarkStart w:id="92" w:name="_Toc228775657"/>
      <w:bookmarkStart w:id="93" w:name="_Toc228775717"/>
      <w:r>
        <w:t>Notes:</w:t>
      </w:r>
      <w:bookmarkEnd w:id="92"/>
      <w:bookmarkEnd w:id="93"/>
    </w:p>
    <w:p w14:paraId="4E4ADD25" w14:textId="77777777" w:rsidR="00F5743D" w:rsidRDefault="00F5743D"/>
    <w:p w14:paraId="2912B970" w14:textId="77777777" w:rsidR="00F5743D" w:rsidRDefault="00CF114B">
      <w:r>
        <w:t>Forecast logs must be manually maintained or generated by a separate logging process; the main pipeline does not write them automatically.</w:t>
      </w:r>
    </w:p>
    <w:p w14:paraId="4E60C28C" w14:textId="77777777" w:rsidR="00F5743D" w:rsidRDefault="00CF114B">
      <w:r>
        <w:t xml:space="preserve">A commented-out </w:t>
      </w:r>
      <w:r>
        <w:rPr>
          <w:rFonts w:ascii="Consolas" w:hAnsi="Consolas"/>
          <w:sz w:val="18"/>
        </w:rPr>
        <w:t>classification_report</w:t>
      </w:r>
      <w:r>
        <w:t xml:space="preserve"> block is included for optional hold-out validation.</w:t>
      </w:r>
    </w:p>
    <w:p w14:paraId="71144BEC" w14:textId="77777777" w:rsidR="00F5743D" w:rsidRDefault="00CF114B">
      <w:r>
        <w:t xml:space="preserve">Integration of saved </w:t>
      </w:r>
      <w:r>
        <w:rPr>
          <w:rFonts w:ascii="Consolas" w:hAnsi="Consolas"/>
          <w:sz w:val="18"/>
        </w:rPr>
        <w:t>.pkl</w:t>
      </w:r>
      <w:r>
        <w:t xml:space="preserve"> models back into the main </w:t>
      </w:r>
      <w:r>
        <w:rPr>
          <w:rFonts w:ascii="Consolas" w:hAnsi="Consolas"/>
          <w:sz w:val="18"/>
        </w:rPr>
        <w:t>main()</w:t>
      </w:r>
      <w:r>
        <w:t xml:space="preserve"> pipeline requires additional development.</w:t>
      </w:r>
    </w:p>
    <w:p w14:paraId="32B19F7C" w14:textId="77777777" w:rsidR="00F5743D" w:rsidRDefault="00F5743D"/>
    <w:p w14:paraId="63403089" w14:textId="77777777" w:rsidR="00F5743D" w:rsidRDefault="00CF114B">
      <w:r>
        <w:t>-</w:t>
      </w:r>
    </w:p>
    <w:p w14:paraId="3092E577" w14:textId="77777777" w:rsidR="00F5743D" w:rsidRDefault="00F5743D"/>
    <w:p w14:paraId="0E79DD13" w14:textId="77777777" w:rsidR="00F5743D" w:rsidRDefault="00CF114B">
      <w:pPr>
        <w:pStyle w:val="Heading2"/>
      </w:pPr>
      <w:bookmarkStart w:id="94" w:name="_Toc228775658"/>
      <w:bookmarkStart w:id="95" w:name="_Toc228775718"/>
      <w:r>
        <w:t>14. Interpreting Results</w:t>
      </w:r>
      <w:bookmarkEnd w:id="94"/>
      <w:bookmarkEnd w:id="95"/>
    </w:p>
    <w:p w14:paraId="7422E962" w14:textId="77777777" w:rsidR="00F5743D" w:rsidRDefault="00F5743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5743D" w14:paraId="2D1CB495" w14:textId="77777777">
        <w:trPr>
          <w:cantSplit/>
          <w:tblHeader/>
        </w:trPr>
        <w:tc>
          <w:tcPr>
            <w:tcW w:w="4680" w:type="dxa"/>
          </w:tcPr>
          <w:p w14:paraId="7A603960" w14:textId="77777777" w:rsidR="00F5743D" w:rsidRDefault="00CF114B">
            <w:r>
              <w:t>Confidence</w:t>
            </w:r>
          </w:p>
        </w:tc>
        <w:tc>
          <w:tcPr>
            <w:tcW w:w="4680" w:type="dxa"/>
          </w:tcPr>
          <w:p w14:paraId="588623EA" w14:textId="77777777" w:rsidR="00F5743D" w:rsidRDefault="00CF114B">
            <w:r>
              <w:t>Recommended Action</w:t>
            </w:r>
          </w:p>
        </w:tc>
      </w:tr>
      <w:tr w:rsidR="00F5743D" w14:paraId="608F3F87" w14:textId="77777777">
        <w:trPr>
          <w:cantSplit/>
        </w:trPr>
        <w:tc>
          <w:tcPr>
            <w:tcW w:w="4680" w:type="dxa"/>
          </w:tcPr>
          <w:p w14:paraId="4148732C" w14:textId="77777777" w:rsidR="00F5743D" w:rsidRDefault="00CF114B">
            <w:r>
              <w:t>**Highly likely**</w:t>
            </w:r>
          </w:p>
        </w:tc>
        <w:tc>
          <w:tcPr>
            <w:tcW w:w="4680" w:type="dxa"/>
          </w:tcPr>
          <w:p w14:paraId="13773DEC" w14:textId="77777777" w:rsidR="00F5743D" w:rsidRDefault="00CF114B">
            <w:r>
              <w:t>Prioritize for active monitoring; high probability of re-observation within the forecast window</w:t>
            </w:r>
          </w:p>
        </w:tc>
      </w:tr>
      <w:tr w:rsidR="00F5743D" w14:paraId="0B1FCD0E" w14:textId="77777777">
        <w:trPr>
          <w:cantSplit/>
        </w:trPr>
        <w:tc>
          <w:tcPr>
            <w:tcW w:w="4680" w:type="dxa"/>
          </w:tcPr>
          <w:p w14:paraId="7285121B" w14:textId="77777777" w:rsidR="00F5743D" w:rsidRDefault="00CF114B">
            <w:r>
              <w:t>**Possibly active**</w:t>
            </w:r>
          </w:p>
        </w:tc>
        <w:tc>
          <w:tcPr>
            <w:tcW w:w="4680" w:type="dxa"/>
          </w:tcPr>
          <w:p w14:paraId="76147D82" w14:textId="77777777" w:rsidR="00F5743D" w:rsidRDefault="00CF114B">
            <w:r>
              <w:t>Include in standard monitoring queue; moderate probability warrants continued tracking</w:t>
            </w:r>
          </w:p>
        </w:tc>
      </w:tr>
      <w:tr w:rsidR="00F5743D" w14:paraId="50314C60" w14:textId="77777777">
        <w:trPr>
          <w:cantSplit/>
        </w:trPr>
        <w:tc>
          <w:tcPr>
            <w:tcW w:w="4680" w:type="dxa"/>
          </w:tcPr>
          <w:p w14:paraId="5E0A4A0E" w14:textId="77777777" w:rsidR="00F5743D" w:rsidRDefault="00CF114B">
            <w:r>
              <w:t>**Low confidence**</w:t>
            </w:r>
          </w:p>
        </w:tc>
        <w:tc>
          <w:tcPr>
            <w:tcW w:w="4680" w:type="dxa"/>
          </w:tcPr>
          <w:p w14:paraId="4BC7EF39" w14:textId="77777777" w:rsidR="00F5743D" w:rsidRDefault="00CF114B">
            <w:r>
              <w:t>Indicator is rare or irregular; monitor passively; re-evaluate if observed again</w:t>
            </w:r>
          </w:p>
        </w:tc>
      </w:tr>
    </w:tbl>
    <w:p w14:paraId="0E4BE395" w14:textId="77777777" w:rsidR="00F5743D" w:rsidRDefault="00F5743D"/>
    <w:p w14:paraId="10668367" w14:textId="77777777" w:rsidR="00F5743D" w:rsidRDefault="00CF114B">
      <w:r>
        <w:t xml:space="preserve">Use the </w:t>
      </w:r>
      <w:r>
        <w:rPr>
          <w:b/>
        </w:rPr>
        <w:t>1-day probability</w:t>
      </w:r>
      <w:r>
        <w:t xml:space="preserve"> for immediate triage decisions. Use </w:t>
      </w:r>
      <w:r>
        <w:rPr>
          <w:b/>
        </w:rPr>
        <w:t>7-day and 30-day probabilities</w:t>
      </w:r>
      <w:r>
        <w:t xml:space="preserve"> for workload planning and longer-horizon threat tracking.</w:t>
      </w:r>
    </w:p>
    <w:p w14:paraId="47CBC9B4" w14:textId="77777777" w:rsidR="00F5743D" w:rsidRDefault="00F5743D"/>
    <w:p w14:paraId="7005DC93" w14:textId="77777777" w:rsidR="00F5743D" w:rsidRDefault="00CF114B">
      <w:r>
        <w:t xml:space="preserve">High </w:t>
      </w:r>
      <w:r>
        <w:rPr>
          <w:rFonts w:ascii="Consolas" w:hAnsi="Consolas"/>
          <w:sz w:val="18"/>
        </w:rPr>
        <w:t>burstiness</w:t>
      </w:r>
      <w:r>
        <w:t xml:space="preserve"> combined with a high probability score indicates an indicator that appears in clusters — pay attention to the "Seen Today" flag for these, as a fresh observation may signal an active campaign.</w:t>
      </w:r>
    </w:p>
    <w:p w14:paraId="2BEBD99B" w14:textId="77777777" w:rsidR="00F5743D" w:rsidRDefault="00F5743D"/>
    <w:p w14:paraId="1207DFDC" w14:textId="77777777" w:rsidR="00F5743D" w:rsidRDefault="00CF114B">
      <w:r>
        <w:lastRenderedPageBreak/>
        <w:t>-</w:t>
      </w:r>
    </w:p>
    <w:p w14:paraId="5323B883" w14:textId="77777777" w:rsidR="00F5743D" w:rsidRDefault="00F5743D"/>
    <w:p w14:paraId="1C6A5F45" w14:textId="77777777" w:rsidR="00F5743D" w:rsidRDefault="00CF114B">
      <w:pPr>
        <w:pStyle w:val="Heading2"/>
      </w:pPr>
      <w:bookmarkStart w:id="96" w:name="_Toc228775659"/>
      <w:bookmarkStart w:id="97" w:name="_Toc228775719"/>
      <w:r>
        <w:t>15. Maintenance Notes</w:t>
      </w:r>
      <w:bookmarkEnd w:id="96"/>
      <w:bookmarkEnd w:id="97"/>
    </w:p>
    <w:p w14:paraId="37D5A033" w14:textId="77777777" w:rsidR="00F5743D" w:rsidRDefault="00F5743D"/>
    <w:p w14:paraId="196F9EF8" w14:textId="77777777" w:rsidR="00F5743D" w:rsidRDefault="00CF114B">
      <w:r>
        <w:rPr>
          <w:b/>
        </w:rPr>
        <w:t>No persistent model files</w:t>
      </w:r>
      <w:r>
        <w:t xml:space="preserve"> are produced by the standard run. Models are trained in-memory each execution on the current 100-day window. This ensures forecasts always reflect recent behavior.</w:t>
      </w:r>
    </w:p>
    <w:p w14:paraId="6A324CC9" w14:textId="77777777" w:rsidR="00F5743D" w:rsidRDefault="00CF114B">
      <w:r>
        <w:rPr>
          <w:b/>
        </w:rPr>
        <w:t>Extending horizons:</w:t>
      </w:r>
      <w:r>
        <w:t xml:space="preserve"> Adding a new forecast horizon (e.g., 60 days) requires adding a </w:t>
      </w:r>
      <w:r>
        <w:rPr>
          <w:rFonts w:ascii="Consolas" w:hAnsi="Consolas"/>
          <w:sz w:val="18"/>
        </w:rPr>
        <w:t>label_60</w:t>
      </w:r>
      <w:r>
        <w:t xml:space="preserve"> in </w:t>
      </w:r>
      <w:r>
        <w:rPr>
          <w:rFonts w:ascii="Consolas" w:hAnsi="Consolas"/>
          <w:sz w:val="18"/>
        </w:rPr>
        <w:t>extract_time_series_features</w:t>
      </w:r>
      <w:r>
        <w:t xml:space="preserve">, new model calls in </w:t>
      </w:r>
      <w:r>
        <w:rPr>
          <w:rFonts w:ascii="Consolas" w:hAnsi="Consolas"/>
          <w:sz w:val="18"/>
        </w:rPr>
        <w:t>get_model_outputs</w:t>
      </w:r>
      <w:r>
        <w:t xml:space="preserve">, updated ensemble weights, and a new </w:t>
      </w:r>
      <w:r>
        <w:rPr>
          <w:rFonts w:ascii="Consolas" w:hAnsi="Consolas"/>
          <w:sz w:val="18"/>
        </w:rPr>
        <w:t>classify_window</w:t>
      </w:r>
      <w:r>
        <w:t xml:space="preserve"> call in </w:t>
      </w:r>
      <w:r>
        <w:rPr>
          <w:rFonts w:ascii="Consolas" w:hAnsi="Consolas"/>
          <w:sz w:val="18"/>
        </w:rPr>
        <w:t>add_confidence_and_format</w:t>
      </w:r>
      <w:r>
        <w:t>.</w:t>
      </w:r>
    </w:p>
    <w:p w14:paraId="26B899CE" w14:textId="77777777" w:rsidR="00F5743D" w:rsidRDefault="00CF114B">
      <w:r>
        <w:rPr>
          <w:b/>
        </w:rPr>
        <w:t>Ensemble weight tuning:</w:t>
      </w:r>
      <w:r>
        <w:t xml:space="preserve"> Weights (</w:t>
      </w:r>
      <w:r>
        <w:rPr>
          <w:rFonts w:ascii="Consolas" w:hAnsi="Consolas"/>
          <w:b/>
          <w:color w:val="003366"/>
          <w:sz w:val="18"/>
          <w:u w:val="single"/>
        </w:rPr>
        <w:t>0.30 / 0.25 / 0.25 / 0.20</w:t>
      </w:r>
      <w:r>
        <w:t xml:space="preserve">) are defined in </w:t>
      </w:r>
      <w:r>
        <w:rPr>
          <w:rFonts w:ascii="Consolas" w:hAnsi="Consolas"/>
          <w:sz w:val="18"/>
        </w:rPr>
        <w:t>add_rule_and_ensemble</w:t>
      </w:r>
      <w:r>
        <w:t>. Adjustments should be validated against historical forecast accuracy before deploying to production.</w:t>
      </w:r>
    </w:p>
    <w:p w14:paraId="12F14510" w14:textId="77777777" w:rsidR="00F5743D" w:rsidRDefault="00CF114B">
      <w:r>
        <w:rPr>
          <w:b/>
        </w:rPr>
        <w:t>1-day forecast note:</w:t>
      </w:r>
      <w:r>
        <w:t xml:space="preserve"> The 1-day logistic and GBT models are currently trained on the 7-day label (</w:t>
      </w:r>
      <w:r>
        <w:rPr>
          <w:rFonts w:ascii="Consolas" w:hAnsi="Consolas"/>
          <w:sz w:val="18"/>
        </w:rPr>
        <w:t>y_7</w:t>
      </w:r>
      <w:r>
        <w:t>), not a dedicated 1-day label. This is a known limitation — interpret 1-day ensemble probabilities with the understanding that the supervised component reflects 7-day patterns, partially corrected by the exponential and Weibull components.</w:t>
      </w:r>
    </w:p>
    <w:p w14:paraId="4CF32664" w14:textId="77777777" w:rsidR="00F5743D" w:rsidRDefault="00F5743D"/>
    <w:p w14:paraId="2714B148" w14:textId="77777777" w:rsidR="00F5743D" w:rsidRDefault="00CF114B">
      <w:r>
        <w:t>-</w:t>
      </w:r>
    </w:p>
    <w:p w14:paraId="5FE1E0A9" w14:textId="77777777" w:rsidR="00F5743D" w:rsidRDefault="00F5743D"/>
    <w:p w14:paraId="77749480" w14:textId="77777777" w:rsidR="00F5743D" w:rsidRDefault="00CF114B">
      <w:pPr>
        <w:pStyle w:val="Heading2"/>
      </w:pPr>
      <w:bookmarkStart w:id="98" w:name="_Toc228775660"/>
      <w:bookmarkStart w:id="99" w:name="_Toc228775720"/>
      <w:r>
        <w:t>16. Appendix - Standalone Python Script</w:t>
      </w:r>
      <w:bookmarkEnd w:id="98"/>
      <w:bookmarkEnd w:id="99"/>
    </w:p>
    <w:p w14:paraId="4E71DBEC" w14:textId="77777777" w:rsidR="00F5743D" w:rsidRDefault="00F5743D"/>
    <w:p w14:paraId="010EDC75" w14:textId="77777777" w:rsidR="00F5743D" w:rsidRDefault="00CF114B">
      <w:r>
        <w:t xml:space="preserve">The </w:t>
      </w:r>
      <w:r>
        <w:t>maintained runnable script is at:</w:t>
      </w:r>
    </w:p>
    <w:p w14:paraId="322C2150" w14:textId="77777777" w:rsidR="00F5743D" w:rsidRDefault="00F5743D"/>
    <w:p w14:paraId="6206C55D" w14:textId="77777777" w:rsidR="00F5743D" w:rsidRDefault="00CF114B">
      <w:r>
        <w:rPr>
          <w:rFonts w:ascii="Consolas" w:hAnsi="Consolas"/>
          <w:b/>
          <w:color w:val="003366"/>
          <w:sz w:val="18"/>
          <w:u w:val="single"/>
        </w:rPr>
        <w:t>H:\HTOC\documentation\SOP\Appendix Scripts\NextObservedIndicatorV3.0_standalone.py</w:t>
      </w:r>
    </w:p>
    <w:p w14:paraId="38CE7B2E" w14:textId="77777777" w:rsidR="00F5743D" w:rsidRDefault="00F5743D"/>
    <w:p w14:paraId="64587591" w14:textId="77777777" w:rsidR="00F5743D" w:rsidRDefault="00CF114B">
      <w:r>
        <w:t>Run with:</w:t>
      </w:r>
    </w:p>
    <w:p w14:paraId="30A31E0F" w14:textId="77777777" w:rsidR="00F5743D" w:rsidRDefault="00F5743D"/>
    <w:p w14:paraId="7CC4EBE1" w14:textId="77777777" w:rsidR="00F5743D" w:rsidRDefault="00CF114B">
      <w:pPr>
        <w:pStyle w:val="NoSpacing"/>
      </w:pPr>
      <w:r>
        <w:rPr>
          <w:rFonts w:ascii="Consolas" w:hAnsi="Consolas"/>
          <w:sz w:val="18"/>
        </w:rPr>
        <w:t>&amp;"C:\Program Files\Python313\python.exe" "H:\HTOC\documentation\SOP\Appendix Scripts\NextObservedIndicatorV3.0_standalone.py"</w:t>
      </w:r>
    </w:p>
    <w:p w14:paraId="299A0D0D" w14:textId="77777777" w:rsidR="00F5743D" w:rsidRDefault="00F5743D"/>
    <w:p w14:paraId="15F37E5F" w14:textId="77777777" w:rsidR="00F5743D" w:rsidRDefault="00CF114B">
      <w:r>
        <w:lastRenderedPageBreak/>
        <w:t>-</w:t>
      </w:r>
    </w:p>
    <w:p w14:paraId="3943C366" w14:textId="77777777" w:rsidR="00F5743D" w:rsidRDefault="00F5743D"/>
    <w:p w14:paraId="77AC056E" w14:textId="77777777" w:rsidR="00F5743D" w:rsidRDefault="00CF114B">
      <w:pPr>
        <w:pStyle w:val="Heading2"/>
      </w:pPr>
      <w:bookmarkStart w:id="100" w:name="_Toc228775661"/>
      <w:bookmarkStart w:id="101" w:name="_Toc228775721"/>
      <w:r>
        <w:t>17. Related Documents</w:t>
      </w:r>
      <w:bookmarkEnd w:id="100"/>
      <w:bookmarkEnd w:id="101"/>
    </w:p>
    <w:p w14:paraId="1D5943F3" w14:textId="77777777" w:rsidR="00F5743D" w:rsidRDefault="00F5743D"/>
    <w:p w14:paraId="049085D7" w14:textId="77777777" w:rsidR="00F5743D" w:rsidRDefault="00CF114B">
      <w:r>
        <w:t>HTOC OpDiv Observation Feed runbook</w:t>
      </w:r>
    </w:p>
    <w:p w14:paraId="376B444D" w14:textId="77777777" w:rsidR="00F5743D" w:rsidRDefault="00CF114B">
      <w:r>
        <w:rPr>
          <w:rFonts w:ascii="Consolas" w:hAnsi="Consolas"/>
          <w:sz w:val="18"/>
        </w:rPr>
        <w:t>SOP_PRISM_ThreatAssessmentScoring.md</w:t>
      </w:r>
      <w:r>
        <w:t xml:space="preserve"> — companion SOP for indicator risk scoring</w:t>
      </w:r>
    </w:p>
    <w:p w14:paraId="2928047B" w14:textId="77777777" w:rsidR="00F5743D" w:rsidRDefault="00CF114B">
      <w:r>
        <w:rPr>
          <w:rFonts w:ascii="Consolas" w:hAnsi="Consolas"/>
          <w:sz w:val="18"/>
        </w:rPr>
        <w:t>SOP_Daily_Reports_Consolidation.md</w:t>
      </w:r>
      <w:r>
        <w:t xml:space="preserve"> / </w:t>
      </w:r>
      <w:r>
        <w:rPr>
          <w:rFonts w:ascii="Consolas" w:hAnsi="Consolas"/>
          <w:sz w:val="18"/>
        </w:rPr>
        <w:t>SOP_Next_Obs_Daily_Batch.md</w:t>
      </w:r>
      <w:r>
        <w:t xml:space="preserve"> — downstream daily merge; production script on SharePoint: [NextObserved/main.py](https://hhsgov.sharepoint.com/:u:</w:t>
      </w:r>
      <w:r>
        <w:rPr>
          <w:b/>
          <w:i/>
          <w:color w:val="003366"/>
          <w:u w:val="single"/>
        </w:rPr>
        <w:t>/r/sites/HTOCDataAnalyticsASA/Shared</w:t>
      </w:r>
      <w:r>
        <w:t>%20Documents/HTOC%20Data%20Analytics/Python%20Scripts</w:t>
      </w:r>
      <w:r>
        <w:rPr>
          <w:b/>
          <w:i/>
          <w:color w:val="003366"/>
          <w:u w:val="single"/>
        </w:rPr>
        <w:t>/NextObserved/main.py</w:t>
      </w:r>
      <w:r>
        <w:t>?csf=1&amp;web=1&amp;e=qebIUV)</w:t>
      </w:r>
    </w:p>
    <w:p w14:paraId="7F40B999" w14:textId="77777777" w:rsidR="00F5743D" w:rsidRDefault="00CF114B">
      <w:r>
        <w:rPr>
          <w:rFonts w:ascii="Consolas" w:hAnsi="Consolas"/>
          <w:b/>
          <w:color w:val="003366"/>
          <w:sz w:val="18"/>
          <w:u w:val="single"/>
        </w:rPr>
        <w:t>Z:\HTOC\Data_Analytics\Data\OpDiv_Observations\</w:t>
      </w:r>
      <w:r>
        <w:t xml:space="preserve"> (input data location)</w:t>
      </w:r>
    </w:p>
    <w:p w14:paraId="711D1764" w14:textId="77777777" w:rsidR="00F5743D" w:rsidRDefault="00CF114B">
      <w:r>
        <w:t xml:space="preserve">Earlier major versions may exist in repository history under </w:t>
      </w:r>
      <w:r>
        <w:rPr>
          <w:rFonts w:ascii="Consolas" w:hAnsi="Consolas"/>
          <w:b/>
          <w:color w:val="003366"/>
          <w:sz w:val="18"/>
          <w:u w:val="single"/>
        </w:rPr>
        <w:t>observationEventForecasting/</w:t>
      </w:r>
      <w:r>
        <w:t xml:space="preserve"> for audit only — do not assume parity with the current scheduled script.</w:t>
      </w:r>
    </w:p>
    <w:sectPr w:rsidR="00F5743D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F05DF" w14:textId="77777777" w:rsidR="0028203C" w:rsidRDefault="0028203C" w:rsidP="00196D5F">
      <w:r>
        <w:separator/>
      </w:r>
    </w:p>
  </w:endnote>
  <w:endnote w:type="continuationSeparator" w:id="0">
    <w:p w14:paraId="5197C8F9" w14:textId="77777777" w:rsidR="0028203C" w:rsidRDefault="0028203C" w:rsidP="00196D5F">
      <w:r>
        <w:continuationSeparator/>
      </w:r>
    </w:p>
  </w:endnote>
  <w:endnote w:type="continuationNotice" w:id="1">
    <w:p w14:paraId="45AF1BCA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BC9E2DF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B115975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72FEA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01C87575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57D5D755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59B0B8B9" wp14:editId="6BAB65F3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41B2C1FA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024EB09F" w14:textId="77777777" w:rsidR="0003206E" w:rsidRPr="00B15B59" w:rsidRDefault="007C4CC6" w:rsidP="00C86EA7">
    <w:pPr>
      <w:pStyle w:val="Footer"/>
      <w:jc w:val="center"/>
      <w:rPr>
        <w:sz w:val="18"/>
        <w:szCs w:val="18"/>
      </w:rPr>
    </w:pPr>
    <w:r w:rsidRPr="007C4CC6">
      <w:rPr>
        <w:rFonts w:ascii="Poppins ExtraBold" w:hAnsi="Poppins ExtraBold" w:cs="Poppins ExtraBold"/>
        <w:color w:val="FFC000"/>
      </w:rPr>
      <w:t>TLP:AMBER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2A044081" w14:textId="77777777">
      <w:tc>
        <w:tcPr>
          <w:tcW w:w="8815" w:type="dxa"/>
          <w:vAlign w:val="center"/>
        </w:tcPr>
        <w:p w14:paraId="4E5C5332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46F07D0E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12FA5E67" w14:textId="77777777" w:rsidR="000C36E3" w:rsidRDefault="000C36E3" w:rsidP="000C36E3">
          <w:pPr>
            <w:pStyle w:val="Footer"/>
            <w:jc w:val="right"/>
          </w:pPr>
        </w:p>
      </w:tc>
    </w:tr>
  </w:tbl>
  <w:p w14:paraId="002B595A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4A433" w14:textId="77777777" w:rsidR="0028203C" w:rsidRDefault="0028203C" w:rsidP="00196D5F">
      <w:r>
        <w:separator/>
      </w:r>
    </w:p>
  </w:footnote>
  <w:footnote w:type="continuationSeparator" w:id="0">
    <w:p w14:paraId="2EF6A6C2" w14:textId="77777777" w:rsidR="0028203C" w:rsidRDefault="0028203C" w:rsidP="00196D5F">
      <w:r>
        <w:continuationSeparator/>
      </w:r>
    </w:p>
  </w:footnote>
  <w:footnote w:type="continuationNotice" w:id="1">
    <w:p w14:paraId="00115AF6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42A083D7" w14:textId="77777777" w:rsidTr="007C4CC6">
      <w:trPr>
        <w:trHeight w:val="720"/>
      </w:trPr>
      <w:tc>
        <w:tcPr>
          <w:tcW w:w="6570" w:type="dxa"/>
          <w:vAlign w:val="center"/>
        </w:tcPr>
        <w:p w14:paraId="03462C90" w14:textId="77777777" w:rsidR="00F5743D" w:rsidRDefault="00CF114B">
          <w:r>
            <w:t>TLP:AMBER</w:t>
          </w:r>
          <w:r>
            <w:br/>
            <w:t>Next Observed Indicator Forecasting</w:t>
          </w:r>
          <w:r>
            <w:br/>
            <w:t>April 2026</w:t>
          </w:r>
        </w:p>
      </w:tc>
      <w:tc>
        <w:tcPr>
          <w:tcW w:w="3420" w:type="dxa"/>
          <w:vAlign w:val="center"/>
        </w:tcPr>
        <w:p w14:paraId="362849B5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47E9C9B2" wp14:editId="6EEB86B5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22EEACD8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C9BADD0" wp14:editId="5B67D94E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3A086FE2" wp14:editId="70B9162D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794BDD4" wp14:editId="70431CB1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84E0A6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396996DD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F13FD" w14:textId="77777777" w:rsidR="00472608" w:rsidRDefault="00472608">
    <w:pPr>
      <w:pStyle w:val="Header"/>
    </w:pPr>
  </w:p>
  <w:p w14:paraId="4F7E9D56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56F0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CF114B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C76B1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5743D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5191DF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customXml/itemProps2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23</Pages>
  <Words>4086</Words>
  <Characters>23294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27326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Askew, Jaytlin (OS/ASA) (CTR)</cp:lastModifiedBy>
  <cp:revision>6</cp:revision>
  <cp:lastPrinted>2026-05-04T12:23:00Z</cp:lastPrinted>
  <dcterms:created xsi:type="dcterms:W3CDTF">2026-04-01T11:40:00Z</dcterms:created>
  <dcterms:modified xsi:type="dcterms:W3CDTF">2026-05-04T12:23:00Z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