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lang="ko"&gt;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&lt;title&gt;My Little Lotto&lt;/title&gt;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rel="stylesheet" href="//maxcdn.bootstrapcdn.com/bootstrap/3.2.0/css/bootstrap.min.css"&gt;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rel="stylesheet" href="//maxcdn.bootstrapcdn.com/bootstrap/3.2.0/css/bootstrap-theme.min.css"&gt;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href="//fonts.googleapis.com/css?family=Space+Mono" rel="stylesheet"&gt;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class="page-header"&gt;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&lt;h1&gt;Selected Lotto Numbers&lt;/h1&gt;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class="container lotto"&gt;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&lt;h2&gt;Good luck!&lt;/h2&gt;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&lt;p&gt; last update:2030/12/31&lt;/p&gt;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&lt;p&gt; 1, 10, 19, 15, 20, 35 &lt;/p&gt;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