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320" w:line="276" w:lineRule="auto"/>
      </w:pPr>
      <w:r>
        <w:rPr>
          <w:rFonts w:ascii="Calibri" w:hAnsi="Calibri" w:eastAsia="微软雅黑"/>
          <w:b/>
          <w:color w:val="2E74B5"/>
          <w:sz w:val="40"/>
        </w:rPr>
        <w:t>P4 Buoy Vision 用户操作手册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本文面向现场使用人员。日常使用不需要开发环境；所有设置和导出都通过 Web 页面、网线、Wi-Fi 热点、路由器连接或 USB U 盘完成。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1. 需要连接哪些线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49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color w:val="1F4D78"/>
              </w:rPr>
            </w:r>
            <w:r>
              <w:rPr>
                <w:rFonts w:ascii="Calibri" w:hAnsi="Calibri" w:eastAsia="微软雅黑"/>
                <w:b/>
                <w:color w:val="1F4D78"/>
                <w:sz w:val="22"/>
              </w:rPr>
              <w:t>用途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color w:val="1F4D78"/>
              </w:rPr>
            </w:r>
            <w:r>
              <w:rPr>
                <w:rFonts w:ascii="Calibri" w:hAnsi="Calibri" w:eastAsia="微软雅黑"/>
                <w:b/>
                <w:color w:val="1F4D78"/>
                <w:sz w:val="22"/>
              </w:rPr>
              <w:t>连接方式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color w:val="1F4D78"/>
              </w:rPr>
            </w:r>
            <w:r>
              <w:rPr>
                <w:rFonts w:ascii="Calibri" w:hAnsi="Calibri" w:eastAsia="微软雅黑"/>
                <w:b/>
                <w:color w:val="1F4D78"/>
                <w:sz w:val="22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给设备稳定供电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野外录像前确认供电稳定，避免录像片段未闭合。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摄像头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MIPI-CSI 摄像头排线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用于采集原视频和推理视频。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TF 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插入设备 TF 卡槽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存储原视频、推理视频和 metadata。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网线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电脑直连 RJ45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 xml:space="preserve">Web 固定入口为 </w:t>
            </w:r>
            <w:r>
              <w:rPr>
                <w:rFonts w:ascii="Consolas" w:hAnsi="Consolas" w:eastAsia="微软雅黑"/>
                <w:b w:val="0"/>
                <w:sz w:val="21"/>
              </w:rPr>
              <w:t>http://169.254.100.2/</w:t>
            </w:r>
            <w:r>
              <w:rPr>
                <w:rFonts w:ascii="Calibri" w:hAnsi="Calibri" w:eastAsia="微软雅黑"/>
                <w:b w:val="0"/>
                <w:sz w:val="22"/>
              </w:rPr>
              <w:t>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Wi-Fi 热点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 xml:space="preserve">连接 </w:t>
            </w:r>
            <w:r>
              <w:rPr>
                <w:rFonts w:ascii="Consolas" w:hAnsi="Consolas" w:eastAsia="微软雅黑"/>
                <w:b w:val="0"/>
                <w:sz w:val="21"/>
              </w:rPr>
              <w:t>P4_Buoy_Lab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 xml:space="preserve">默认入口为 </w:t>
            </w:r>
            <w:r>
              <w:rPr>
                <w:rFonts w:ascii="Consolas" w:hAnsi="Consolas" w:eastAsia="微软雅黑"/>
                <w:b w:val="0"/>
                <w:sz w:val="21"/>
              </w:rPr>
              <w:t>http://192.168.4.1/</w:t>
            </w:r>
            <w:r>
              <w:rPr>
                <w:rFonts w:ascii="Calibri" w:hAnsi="Calibri" w:eastAsia="微软雅黑"/>
                <w:b w:val="0"/>
                <w:sz w:val="22"/>
              </w:rPr>
              <w:t>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USB 导出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USB HS OTG DEVICE 数据线接电脑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 xml:space="preserve">插上后电脑出现卷标 </w:t>
            </w:r>
            <w:r>
              <w:rPr>
                <w:rFonts w:ascii="Consolas" w:hAnsi="Consolas" w:eastAsia="微软雅黑"/>
                <w:b w:val="0"/>
                <w:sz w:val="21"/>
              </w:rPr>
              <w:t>P4_BUOY</w:t>
            </w:r>
            <w:r>
              <w:rPr>
                <w:rFonts w:ascii="Calibri" w:hAnsi="Calibri" w:eastAsia="微软雅黑"/>
                <w:b w:val="0"/>
                <w:sz w:val="22"/>
              </w:rPr>
              <w:t xml:space="preserve"> 的 U 盘。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USB 导出不要求先打开 Web。插入 USB 数据线后，设备会暂停采集/录像，把 TF 卡交给电脑；安全弹出并拔掉 USB 数据线后，设备会自动恢复 TF 卡给板端使用。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2. 打开 Web 控制台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任选一种方式进入 Web：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b w:val="0"/>
          <w:sz w:val="22"/>
        </w:rPr>
        <w:t xml:space="preserve">网线直连：浏览器打开 </w:t>
      </w:r>
      <w:r>
        <w:rPr>
          <w:rFonts w:ascii="Consolas" w:hAnsi="Consolas" w:eastAsia="微软雅黑"/>
          <w:b w:val="0"/>
          <w:sz w:val="21"/>
        </w:rPr>
        <w:t>http://169.254.100.2/</w:t>
      </w:r>
      <w:r>
        <w:rPr>
          <w:rFonts w:ascii="Calibri" w:hAnsi="Calibri" w:eastAsia="微软雅黑"/>
          <w:b w:val="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b w:val="0"/>
          <w:sz w:val="22"/>
        </w:rPr>
        <w:t xml:space="preserve">Wi-Fi 热点：电脑或手机连接 </w:t>
      </w:r>
      <w:r>
        <w:rPr>
          <w:rFonts w:ascii="Consolas" w:hAnsi="Consolas" w:eastAsia="微软雅黑"/>
          <w:b w:val="0"/>
          <w:sz w:val="21"/>
        </w:rPr>
        <w:t>P4_Buoy_Lab</w:t>
      </w:r>
      <w:r>
        <w:rPr>
          <w:rFonts w:ascii="Calibri" w:hAnsi="Calibri" w:eastAsia="微软雅黑"/>
          <w:b w:val="0"/>
          <w:sz w:val="22"/>
        </w:rPr>
        <w:t xml:space="preserve">，密码 </w:t>
      </w:r>
      <w:r>
        <w:rPr>
          <w:rFonts w:ascii="Consolas" w:hAnsi="Consolas" w:eastAsia="微软雅黑"/>
          <w:b w:val="0"/>
          <w:sz w:val="21"/>
        </w:rPr>
        <w:t>change-me-please</w:t>
      </w:r>
      <w:r>
        <w:rPr>
          <w:rFonts w:ascii="Calibri" w:hAnsi="Calibri" w:eastAsia="微软雅黑"/>
          <w:b w:val="0"/>
          <w:sz w:val="22"/>
        </w:rPr>
        <w:t xml:space="preserve">，浏览器打开 </w:t>
      </w:r>
      <w:r>
        <w:rPr>
          <w:rFonts w:ascii="Consolas" w:hAnsi="Consolas" w:eastAsia="微软雅黑"/>
          <w:b w:val="0"/>
          <w:sz w:val="21"/>
        </w:rPr>
        <w:t>http://192.168.4.1/</w:t>
      </w:r>
      <w:r>
        <w:rPr>
          <w:rFonts w:ascii="Calibri" w:hAnsi="Calibri" w:eastAsia="微软雅黑"/>
          <w:b w:val="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b w:val="0"/>
          <w:sz w:val="22"/>
        </w:rPr>
        <w:t>路由器：先用网线或热点进入 Web，在「用户设置」填写路由器 SSID/密码，保存后从「连接地址」里的「路由器(STA)」读取新地址。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b w:val="0"/>
          <w:sz w:val="22"/>
        </w:rPr>
        <w:t xml:space="preserve">mDNS：可尝试 </w:t>
      </w:r>
      <w:r>
        <w:rPr>
          <w:rFonts w:ascii="Consolas" w:hAnsi="Consolas" w:eastAsia="微软雅黑"/>
          <w:b w:val="0"/>
          <w:sz w:val="21"/>
        </w:rPr>
        <w:t>http://p4-buoy.local/</w:t>
      </w:r>
      <w:r>
        <w:rPr>
          <w:rFonts w:ascii="Calibri" w:hAnsi="Calibri" w:eastAsia="微软雅黑"/>
          <w:b w:val="0"/>
          <w:sz w:val="22"/>
        </w:rPr>
        <w:t>；如果 Windows 不稳定，以页面显示的 IP 为准。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Web 首页会显示热点(AP)、路由器(STA)、网线(ETH) 和 mDNS 地址。「客户端」表示最近正在访问 Web 的设备数量，无论通过网线、热点还是路由器访问都会计入。只要有客户端在线，自动进入野外录像的倒计时会暂停。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3. 设置录像和采集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在 Web 首页「用户设置」里可以修改：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 xml:space="preserve">录像片段时长：每条录像记录对应一个时间片段，可设置 </w:t>
      </w:r>
      <w:r>
        <w:rPr>
          <w:rFonts w:ascii="Consolas" w:hAnsi="Consolas" w:eastAsia="微软雅黑"/>
          <w:b w:val="0"/>
          <w:sz w:val="21"/>
        </w:rPr>
        <w:t>5-14400</w:t>
      </w:r>
      <w:r>
        <w:rPr>
          <w:rFonts w:ascii="Calibri" w:hAnsi="Calibri" w:eastAsia="微软雅黑"/>
          <w:b w:val="0"/>
          <w:sz w:val="22"/>
        </w:rPr>
        <w:t xml:space="preserve"> 秒（最高 4 小时），默认 60 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无连接进入采集：没有 Web 客户端、没有推流、没有下载和维护任务超过设定时间后，设备自动进入野外录像。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自动进入野外录像：关闭后，设备不会因为空闲自动进入采集。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网络模式和路由器 SSID/密码：密码不会在页面或 API 明文显示。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需要立刻开始采集时，点击「立即进入野外录像」。进入野外录像后，设备优先保证摄像头采集、TF 写入和模型推理；回到 Web 通常通过重启设备或 USB/Web 恢复流程完成。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4. 模型切换和演示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点击「模型切换」选择后续采集使用的推理模型：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49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color w:val="1F4D78"/>
              </w:rPr>
            </w:r>
            <w:r>
              <w:rPr>
                <w:rFonts w:ascii="Calibri" w:hAnsi="Calibri" w:eastAsia="微软雅黑"/>
                <w:b/>
                <w:color w:val="1F4D78"/>
                <w:sz w:val="22"/>
              </w:rPr>
              <w:t>模型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color w:val="1F4D78"/>
              </w:rPr>
            </w:r>
            <w:r>
              <w:rPr>
                <w:rFonts w:ascii="Calibri" w:hAnsi="Calibri" w:eastAsia="微软雅黑"/>
                <w:b/>
                <w:color w:val="1F4D78"/>
                <w:sz w:val="22"/>
              </w:rPr>
              <w:t>类型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color w:val="1F4D78"/>
              </w:rPr>
            </w:r>
            <w:r>
              <w:rPr>
                <w:rFonts w:ascii="Calibri" w:hAnsi="Calibri" w:eastAsia="微软雅黑"/>
                <w:b/>
                <w:color w:val="1F4D78"/>
                <w:sz w:val="22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Fish31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分类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默认模型，适合鱼类/水下背景分类。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TinyCNN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分类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轻量 Marine 分类对照。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COCO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检测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通用目标检测演示和对照。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保存模型后，后续进入野外录像生成的推理视频和手动补帧都会使用该模型。模型面板里的「手机验证」会打开演示页，用内置图片和短视频查看当前模型效果。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5. 实时图传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实时图传只用于临时观察画面，不作为野外长期采集主流程。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  <w:b w:val="0"/>
          <w:sz w:val="22"/>
        </w:rPr>
        <w:t>在 Web 首页点击「打开实时图传」。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  <w:b w:val="0"/>
          <w:sz w:val="22"/>
        </w:rPr>
        <w:t>页面会等待摄像头唤醒，并在有新帧后显示画面。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  <w:b w:val="0"/>
          <w:sz w:val="22"/>
        </w:rPr>
        <w:t>查看结束后点击「关闭实时图传」，释放采集资源。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如果图传打不开，先确认 TF 未被 USB 占用，再刷新页面重试；页面会显示当前摄像头或存储状态。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6. 查看和下载录像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Web 首页「录像记录」按时间倒序显示，一条记录就是一个录像片段。每条记录包含：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原视频：设备采集到的 raw AVI。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推理视频：与原视频帧数和时长一致的 annotated AVI。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补帧：手动对该条原视频逐帧重新推理，完成后覆盖生成新的推理视频。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文件名包含类型、序号、时间和模型，例如：</w:t>
      </w:r>
    </w:p>
    <w:p>
      <w:pPr>
        <w:spacing w:before="80" w:after="160" w:line="276" w:lineRule="auto"/>
        <w:ind w:left="0"/>
        <w:shd w:fill="F2F4F7"/>
      </w:pPr>
      <w:r>
        <w:rPr>
          <w:rFonts w:ascii="Consolas" w:hAnsi="Consolas" w:eastAsia="微软雅黑"/>
          <w:sz w:val="21"/>
        </w:rPr>
        <w:t>raw_001_20260707_091633_fish31.avi</w:t>
        <w:br/>
      </w:r>
      <w:r>
        <w:rPr>
          <w:rFonts w:ascii="Consolas" w:hAnsi="Consolas" w:eastAsia="微软雅黑"/>
          <w:sz w:val="21"/>
        </w:rPr>
        <w:t>annotated_001_20260707_091633_fish31.avi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 xml:space="preserve">推理视频中的分类标签或检测框按真实推理速度更新；没有新推理结果时，会沿用最近一次结果，所以推理视频仍然和原视频保持同样帧数。点击「清空录像记录」会删除 </w:t>
      </w:r>
      <w:r>
        <w:rPr>
          <w:rFonts w:ascii="Consolas" w:hAnsi="Consolas" w:eastAsia="微软雅黑"/>
          <w:b w:val="0"/>
          <w:sz w:val="21"/>
        </w:rPr>
        <w:t>recordings</w:t>
      </w:r>
      <w:r>
        <w:rPr>
          <w:rFonts w:ascii="Calibri" w:hAnsi="Calibri" w:eastAsia="微软雅黑"/>
          <w:b w:val="0"/>
          <w:sz w:val="22"/>
        </w:rPr>
        <w:t xml:space="preserve"> 文件夹下的录像、sidecar、索引和临时文件；操作前请确认已经导出需要保留的视频。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 xml:space="preserve">如果设备在片段未完全闭合时重启或切换 USB，系统会在恢复后自动清理 </w:t>
      </w:r>
      <w:r>
        <w:rPr>
          <w:rFonts w:ascii="Consolas" w:hAnsi="Consolas" w:eastAsia="微软雅黑"/>
          <w:b w:val="0"/>
          <w:sz w:val="21"/>
        </w:rPr>
        <w:t>.part</w:t>
      </w:r>
      <w:r>
        <w:rPr>
          <w:rFonts w:ascii="Calibri" w:hAnsi="Calibri" w:eastAsia="微软雅黑"/>
          <w:b w:val="0"/>
          <w:sz w:val="22"/>
        </w:rPr>
        <w:t xml:space="preserve"> 和未配对的半截记录。客户页面只展示同时具有原视频和推理视频的完整记录。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7. USB U 盘导出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USB 导出适合客户离线批量拷贝录像：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  <w:b w:val="0"/>
          <w:sz w:val="22"/>
        </w:rPr>
        <w:t>将 USB HS OTG DEVICE 数据线接到电脑。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  <w:b w:val="0"/>
          <w:sz w:val="22"/>
        </w:rPr>
        <w:t xml:space="preserve">等待 Windows 出现卷标 </w:t>
      </w:r>
      <w:r>
        <w:rPr>
          <w:rFonts w:ascii="Consolas" w:hAnsi="Consolas" w:eastAsia="微软雅黑"/>
          <w:b w:val="0"/>
          <w:sz w:val="21"/>
        </w:rPr>
        <w:t>P4_BUOY</w:t>
      </w:r>
      <w:r>
        <w:rPr>
          <w:rFonts w:ascii="Calibri" w:hAnsi="Calibri" w:eastAsia="微软雅黑"/>
          <w:b w:val="0"/>
          <w:sz w:val="22"/>
        </w:rPr>
        <w:t xml:space="preserve"> 的 U 盘。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  <w:b w:val="0"/>
          <w:sz w:val="22"/>
        </w:rPr>
        <w:t xml:space="preserve">打开 </w:t>
      </w:r>
      <w:r>
        <w:rPr>
          <w:rFonts w:ascii="Consolas" w:hAnsi="Consolas" w:eastAsia="微软雅黑"/>
          <w:b w:val="0"/>
          <w:sz w:val="21"/>
        </w:rPr>
        <w:t>P4_BUOY:\esp32p4\recordings\</w:t>
      </w:r>
      <w:r>
        <w:rPr>
          <w:rFonts w:ascii="Calibri" w:hAnsi="Calibri" w:eastAsia="微软雅黑"/>
          <w:b w:val="0"/>
          <w:sz w:val="22"/>
        </w:rPr>
        <w:t xml:space="preserve">，复制需要的 </w:t>
      </w:r>
      <w:r>
        <w:rPr>
          <w:rFonts w:ascii="Consolas" w:hAnsi="Consolas" w:eastAsia="微软雅黑"/>
          <w:b w:val="0"/>
          <w:sz w:val="21"/>
        </w:rPr>
        <w:t>raw_*.avi</w:t>
      </w:r>
      <w:r>
        <w:rPr>
          <w:rFonts w:ascii="Calibri" w:hAnsi="Calibri" w:eastAsia="微软雅黑"/>
          <w:b w:val="0"/>
          <w:sz w:val="22"/>
        </w:rPr>
        <w:t xml:space="preserve"> 和 </w:t>
      </w:r>
      <w:r>
        <w:rPr>
          <w:rFonts w:ascii="Consolas" w:hAnsi="Consolas" w:eastAsia="微软雅黑"/>
          <w:b w:val="0"/>
          <w:sz w:val="21"/>
        </w:rPr>
        <w:t>annotated_*.avi</w:t>
      </w:r>
      <w:r>
        <w:rPr>
          <w:rFonts w:ascii="Calibri" w:hAnsi="Calibri" w:eastAsia="微软雅黑"/>
          <w:b w:val="0"/>
          <w:sz w:val="22"/>
        </w:rPr>
        <w:t>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  <w:b w:val="0"/>
          <w:sz w:val="22"/>
        </w:rPr>
        <w:t>在 Windows 中安全弹出该磁盘。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  <w:b w:val="0"/>
          <w:sz w:val="22"/>
        </w:rPr>
        <w:t>拔掉 USB 数据线，等待设备自动恢复 TF 卡到板端。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USB 导出期间 Web 服务不会主动关闭。若页面可访问，会显示 USB 已插入、TF 被 USB 占用。若安全弹出并拔线后仍提示 TF 被占用，可刷新页面；仍未恢复时点击「USB 恢复存储」或重启设备。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8. 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color w:val="1F4D78"/>
              </w:rPr>
            </w:r>
            <w:r>
              <w:rPr>
                <w:rFonts w:ascii="Calibri" w:hAnsi="Calibri" w:eastAsia="微软雅黑"/>
                <w:b/>
                <w:color w:val="1F4D78"/>
                <w:sz w:val="22"/>
              </w:rPr>
              <w:t>问题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color w:val="1F4D78"/>
              </w:rPr>
            </w:r>
            <w:r>
              <w:rPr>
                <w:rFonts w:ascii="Calibri" w:hAnsi="Calibri" w:eastAsia="微软雅黑"/>
                <w:b/>
                <w:color w:val="1F4D78"/>
                <w:sz w:val="22"/>
              </w:rPr>
              <w:t>处理方式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Web 打不开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 xml:space="preserve">优先用网线打开 </w:t>
            </w:r>
            <w:r>
              <w:rPr>
                <w:rFonts w:ascii="Consolas" w:hAnsi="Consolas" w:eastAsia="微软雅黑"/>
                <w:b w:val="0"/>
                <w:sz w:val="21"/>
              </w:rPr>
              <w:t>http://169.254.100.2/</w:t>
            </w:r>
            <w:r>
              <w:rPr>
                <w:rFonts w:ascii="Calibri" w:hAnsi="Calibri" w:eastAsia="微软雅黑"/>
                <w:b w:val="0"/>
                <w:sz w:val="22"/>
              </w:rPr>
              <w:t xml:space="preserve">，或连接热点后打开 </w:t>
            </w:r>
            <w:r>
              <w:rPr>
                <w:rFonts w:ascii="Consolas" w:hAnsi="Consolas" w:eastAsia="微软雅黑"/>
                <w:b w:val="0"/>
                <w:sz w:val="21"/>
              </w:rPr>
              <w:t>http://192.168.4.1/</w:t>
            </w:r>
            <w:r>
              <w:rPr>
                <w:rFonts w:ascii="Calibri" w:hAnsi="Calibri" w:eastAsia="微软雅黑"/>
                <w:b w:val="0"/>
                <w:sz w:val="22"/>
              </w:rPr>
              <w:t>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路由器地址不知道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先用热点/网线进入 Web，在「连接地址」中查看「路由器(STA)」。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自动采集倒计时不走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有客户端在线时会显示暂停；关闭页面或断开访问后才开始倒计时。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录像列表为空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确认 TF 可用，进入野外录像至少完成一个片段后再回 Web 查看。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推理视频缺失或模型不对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点击该记录的「补帧」，设备会按当前保存模型重新生成推理视频。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Windows 没有出现 U 盘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检查 USB 数据线是否支持数据、DEVICE 口是否接对、TF 卡是否可用。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USB 拔掉后 TF 未恢复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等待几秒后刷新 Web；仍未恢复时点击「USB 恢复存储」或重启设备。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9. 交接验收建议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Web 首页无乱码，连接地址、客户端、TF、USB、录像和倒计时状态正常显示。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录像片段可设置到 14400 秒（4 小时），重启后仍保留。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实时图传可打开和关闭。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Fish31/TinyCNN/COCO 可保存切换，野外录像使用保存后的模型。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野外录像后至少生成一条 raw/annotated 成对记录。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点击补帧后进度条增长，完成后推理视频可下载。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>清空录像记录后列表为空。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sz w:val="22"/>
        </w:rPr>
        <w:t xml:space="preserve">插入 USB 后电脑出现 </w:t>
      </w:r>
      <w:r>
        <w:rPr>
          <w:rFonts w:ascii="Consolas" w:hAnsi="Consolas" w:eastAsia="微软雅黑"/>
          <w:b w:val="0"/>
          <w:sz w:val="21"/>
        </w:rPr>
        <w:t>P4_BUOY</w:t>
      </w:r>
      <w:r>
        <w:rPr>
          <w:rFonts w:ascii="Calibri" w:hAnsi="Calibri" w:eastAsia="微软雅黑"/>
          <w:b w:val="0"/>
          <w:sz w:val="22"/>
        </w:rPr>
        <w:t>，Web 仍在线；安全弹出并拔线后 TF 自动恢复。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板端交接前建议至少跑一次 5-10 秒短片段验证：进入野外录像，等待 2-3 个片段闭合，回到 Web 后确认每条记录都有「原视频」「推理视频」「补帧」三个入口，且没有灰色推理视频。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5B6982"/>
        <w:sz w:val="18"/>
      </w:rPr>
      <w:t>P4 Buoy Vision v3.0.0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